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E713" w14:textId="77777777" w:rsidR="00431EF5" w:rsidRPr="00FD6FCD" w:rsidRDefault="00431EF5" w:rsidP="00431EF5">
      <w:pPr>
        <w:pStyle w:val="Heading2"/>
        <w:spacing w:line="276" w:lineRule="auto"/>
        <w:jc w:val="center"/>
      </w:pPr>
      <w:r w:rsidRPr="00FD6FCD">
        <w:t>Appendix A: Non-Gaussian Kernel Extensions</w:t>
      </w:r>
    </w:p>
    <w:p w14:paraId="7D239678" w14:textId="77777777" w:rsidR="00431EF5" w:rsidRDefault="00431EF5" w:rsidP="00431EF5">
      <w:pPr>
        <w:spacing w:line="276" w:lineRule="auto"/>
        <w:jc w:val="both"/>
      </w:pPr>
    </w:p>
    <w:p w14:paraId="5950803D" w14:textId="77777777" w:rsidR="00431EF5" w:rsidRDefault="00431EF5" w:rsidP="00431EF5">
      <w:pPr>
        <w:spacing w:line="276" w:lineRule="auto"/>
        <w:jc w:val="both"/>
      </w:pPr>
    </w:p>
    <w:p w14:paraId="00548DBD" w14:textId="77777777" w:rsidR="00431EF5" w:rsidRDefault="00431EF5" w:rsidP="00431EF5">
      <w:pPr>
        <w:spacing w:line="276" w:lineRule="auto"/>
        <w:jc w:val="both"/>
      </w:pPr>
    </w:p>
    <w:p w14:paraId="46CE3C83" w14:textId="77777777" w:rsidR="00431EF5" w:rsidRDefault="00431EF5" w:rsidP="00431EF5">
      <w:pPr>
        <w:spacing w:line="276" w:lineRule="auto"/>
        <w:jc w:val="both"/>
      </w:pPr>
      <w:r w:rsidRPr="00FD6FCD">
        <w:t>The Gaussian kernel K(x,ξ;σ) = N⁻¹ exp[−D²(x,ξ)/2σ²] employed throughout the main text represents the minimal parameterisation consistent with the isotropy and normalisation constraints of the projection model. However, the physical geometry of S⁵D may impose non-Gaussian correlation structures that a single-scale Gaussian kernel cannot capture. Two alternative kernel families are introduced here for completeness and for use in the full numerical implementation [28, 29].</w:t>
      </w:r>
    </w:p>
    <w:p w14:paraId="70F457E9" w14:textId="77777777" w:rsidR="00431EF5" w:rsidRPr="00FD6FCD" w:rsidRDefault="00431EF5" w:rsidP="00431EF5">
      <w:pPr>
        <w:spacing w:line="276" w:lineRule="auto"/>
        <w:jc w:val="both"/>
      </w:pPr>
    </w:p>
    <w:p w14:paraId="68DD8A91" w14:textId="77777777" w:rsidR="00431EF5" w:rsidRPr="00FD6FCD" w:rsidRDefault="00431EF5" w:rsidP="00431EF5">
      <w:pPr>
        <w:spacing w:line="276" w:lineRule="auto"/>
        <w:jc w:val="both"/>
        <w:rPr>
          <w:b/>
          <w:bCs/>
        </w:rPr>
      </w:pPr>
      <w:r w:rsidRPr="00FD6FCD">
        <w:rPr>
          <w:b/>
          <w:bCs/>
        </w:rPr>
        <w:t>Matérn Kernel</w:t>
      </w:r>
    </w:p>
    <w:p w14:paraId="1619BF82" w14:textId="77777777" w:rsidR="00431EF5" w:rsidRDefault="00431EF5" w:rsidP="00431EF5">
      <w:pPr>
        <w:spacing w:line="276" w:lineRule="auto"/>
        <w:jc w:val="both"/>
      </w:pPr>
      <w:r w:rsidRPr="00FD6FCD">
        <w:t>The Matérn class of kernels is parameterised as:</w:t>
      </w:r>
    </w:p>
    <w:p w14:paraId="74D4A81A" w14:textId="77777777" w:rsidR="00431EF5" w:rsidRPr="00FD6FCD" w:rsidRDefault="00431EF5" w:rsidP="00431EF5">
      <w:pPr>
        <w:spacing w:line="276" w:lineRule="auto"/>
        <w:jc w:val="both"/>
      </w:pPr>
    </w:p>
    <w:p w14:paraId="1D41F165" w14:textId="77777777" w:rsidR="00431EF5" w:rsidRDefault="00431EF5" w:rsidP="00431EF5">
      <w:pPr>
        <w:spacing w:line="276" w:lineRule="auto"/>
        <w:jc w:val="center"/>
      </w:pPr>
      <w:r>
        <w:rPr>
          <w:rFonts w:hint="eastAsia"/>
        </w:rPr>
        <w:t>M</w:t>
      </w:r>
      <w:r w:rsidRPr="00FD6FCD">
        <w:t xml:space="preserve">_ν(x,ξ) = N⁻¹ · (2^(1−ν)/Γ(ν)) · (√(2ν) D(x,ξ)/ℓ)^ν · </w:t>
      </w:r>
      <w:r>
        <w:rPr>
          <w:rFonts w:hint="eastAsia"/>
        </w:rPr>
        <w:t>K</w:t>
      </w:r>
      <w:r w:rsidRPr="00FD6FCD">
        <w:t>_ν(√(2ν) D(x,ξ)/ℓ)　　(A1)</w:t>
      </w:r>
    </w:p>
    <w:p w14:paraId="05D68497" w14:textId="77777777" w:rsidR="00431EF5" w:rsidRPr="00FD6FCD" w:rsidRDefault="00431EF5" w:rsidP="00431EF5">
      <w:pPr>
        <w:spacing w:line="276" w:lineRule="auto"/>
        <w:jc w:val="both"/>
      </w:pPr>
    </w:p>
    <w:p w14:paraId="11A9409E" w14:textId="77777777" w:rsidR="00431EF5" w:rsidRDefault="00431EF5" w:rsidP="00431EF5">
      <w:pPr>
        <w:spacing w:line="276" w:lineRule="auto"/>
        <w:jc w:val="both"/>
      </w:pPr>
      <w:r w:rsidRPr="00FD6FCD">
        <w:t xml:space="preserve">where ν controls the smoothness of the projection (ν = 1/2 gives an exponential kernel, ν → ∞ recovers the Gaussian), ℓ is the characteristic coherence length, and </w:t>
      </w:r>
      <w:r>
        <w:rPr>
          <w:rFonts w:hint="eastAsia"/>
        </w:rPr>
        <w:t>M</w:t>
      </w:r>
      <w:r w:rsidRPr="00FD6FCD">
        <w:t>_ν denotes the modified Bessel function of the second kind [30]. The Matérn kernel is preferred when the S⁵D structural field is expected to have finite differentiability rather than infinite smoothness, as in the Gaussian case. For ν = 3/2, the kernel reduces to:</w:t>
      </w:r>
    </w:p>
    <w:p w14:paraId="2520A3E0" w14:textId="77777777" w:rsidR="00431EF5" w:rsidRPr="00FD6FCD" w:rsidRDefault="00431EF5" w:rsidP="00431EF5">
      <w:pPr>
        <w:spacing w:line="276" w:lineRule="auto"/>
        <w:jc w:val="both"/>
      </w:pPr>
    </w:p>
    <w:p w14:paraId="703B7DDF" w14:textId="77777777" w:rsidR="00431EF5" w:rsidRDefault="00431EF5" w:rsidP="00431EF5">
      <w:pPr>
        <w:spacing w:line="276" w:lineRule="auto"/>
        <w:jc w:val="center"/>
      </w:pPr>
      <w:r w:rsidRPr="00FD6FCD">
        <w:t>K_{3/2}(x,ξ) = N⁻¹ · (1 + √3 D/ℓ) · exp(−√3 D/ℓ)　　　　(A2)</w:t>
      </w:r>
    </w:p>
    <w:p w14:paraId="3558C860" w14:textId="77777777" w:rsidR="00431EF5" w:rsidRPr="00FD6FCD" w:rsidRDefault="00431EF5" w:rsidP="00431EF5">
      <w:pPr>
        <w:spacing w:line="276" w:lineRule="auto"/>
        <w:jc w:val="both"/>
      </w:pPr>
    </w:p>
    <w:p w14:paraId="2A0BE82A" w14:textId="77777777" w:rsidR="00431EF5" w:rsidRDefault="00431EF5" w:rsidP="00431EF5">
      <w:pPr>
        <w:spacing w:line="276" w:lineRule="auto"/>
        <w:jc w:val="both"/>
      </w:pPr>
      <w:r w:rsidRPr="00FD6FCD">
        <w:t>which is computationally tractable and introduces a characteristic correlation length ℓ distinct from the projection coherence scale σ.</w:t>
      </w:r>
    </w:p>
    <w:p w14:paraId="25D64C35" w14:textId="77777777" w:rsidR="00431EF5" w:rsidRPr="00FD6FCD" w:rsidRDefault="00431EF5" w:rsidP="00431EF5">
      <w:pPr>
        <w:spacing w:line="276" w:lineRule="auto"/>
        <w:jc w:val="both"/>
      </w:pPr>
    </w:p>
    <w:p w14:paraId="29364288" w14:textId="77777777" w:rsidR="00431EF5" w:rsidRPr="00FD6FCD" w:rsidRDefault="00431EF5" w:rsidP="00431EF5">
      <w:pPr>
        <w:spacing w:line="276" w:lineRule="auto"/>
        <w:jc w:val="both"/>
        <w:rPr>
          <w:b/>
          <w:bCs/>
        </w:rPr>
      </w:pPr>
      <w:r w:rsidRPr="00FD6FCD">
        <w:rPr>
          <w:b/>
          <w:bCs/>
        </w:rPr>
        <w:t>Lorentzian Kernel</w:t>
      </w:r>
    </w:p>
    <w:p w14:paraId="21A31481" w14:textId="77777777" w:rsidR="00431EF5" w:rsidRDefault="00431EF5" w:rsidP="00431EF5">
      <w:pPr>
        <w:spacing w:line="276" w:lineRule="auto"/>
        <w:jc w:val="both"/>
      </w:pPr>
      <w:r w:rsidRPr="00FD6FCD">
        <w:t>For projection geometries in which S⁵D structural correlations exhibit heavy-tailed behaviour</w:t>
      </w:r>
      <w:r>
        <w:t>—</w:t>
      </w:r>
      <w:r w:rsidRPr="00FD6FCD">
        <w:t>consistent with scale-free relational networks</w:t>
      </w:r>
      <w:r>
        <w:t>—</w:t>
      </w:r>
      <w:r w:rsidRPr="00FD6FCD">
        <w:t>the Lorentzian kernel provides an alternative [29]:</w:t>
      </w:r>
    </w:p>
    <w:p w14:paraId="08565C14" w14:textId="77777777" w:rsidR="00431EF5" w:rsidRPr="00FD6FCD" w:rsidRDefault="00431EF5" w:rsidP="00431EF5">
      <w:pPr>
        <w:spacing w:line="276" w:lineRule="auto"/>
        <w:jc w:val="both"/>
      </w:pPr>
    </w:p>
    <w:p w14:paraId="74171C1E" w14:textId="77777777" w:rsidR="00431EF5" w:rsidRDefault="00431EF5" w:rsidP="00431EF5">
      <w:pPr>
        <w:spacing w:line="276" w:lineRule="auto"/>
        <w:jc w:val="center"/>
      </w:pPr>
      <w:r w:rsidRPr="00FD6FCD">
        <w:t>K_L(x,ξ) = N⁻¹ · (1 + D²(x,ξ)/γ²)⁻¹　　　　　　(A3)</w:t>
      </w:r>
    </w:p>
    <w:p w14:paraId="359E9539" w14:textId="77777777" w:rsidR="00431EF5" w:rsidRPr="00FD6FCD" w:rsidRDefault="00431EF5" w:rsidP="00431EF5">
      <w:pPr>
        <w:spacing w:line="276" w:lineRule="auto"/>
        <w:jc w:val="both"/>
      </w:pPr>
    </w:p>
    <w:p w14:paraId="1FCF7BF5" w14:textId="77777777" w:rsidR="00431EF5" w:rsidRPr="00FD6FCD" w:rsidRDefault="00431EF5" w:rsidP="00431EF5">
      <w:pPr>
        <w:spacing w:line="276" w:lineRule="auto"/>
        <w:jc w:val="both"/>
      </w:pPr>
      <w:r w:rsidRPr="00FD6FCD">
        <w:t>where γ is the half-width parameter governing the rate of correlation decay. Unlike the Gaussian, the Lorentzian kernel decays as a power law rather than exponentially, predicting stronger residual correlations at large structural separations. This is directly relevant to the super-horizon correlation floor ξ₀: under the Lorentzian kernel, ξ₀ is expected to be larger in amplitude and more extended in scale than under the Gaussian approximation, providing a sharper observational discriminant between kernel families.</w:t>
      </w:r>
    </w:p>
    <w:p w14:paraId="75D32E15" w14:textId="77777777" w:rsidR="00431EF5" w:rsidRDefault="00431EF5" w:rsidP="00431EF5">
      <w:pPr>
        <w:spacing w:line="276" w:lineRule="auto"/>
        <w:jc w:val="both"/>
      </w:pPr>
      <w:r w:rsidRPr="00FD6FCD">
        <w:t>The three kernel families make qualitatively different predictions for the residual amplitude and scale dependence of ξ_Π(r). A measurement of the super-horizon correlation floor that constrains both amplitude and scale dependence simultaneously can therefore discriminate between kernel families, providing an additional layer of empirical content beyond the binary test of whether ξ₀ ≠ 0.</w:t>
      </w:r>
    </w:p>
    <w:p w14:paraId="419BD1CB" w14:textId="77777777" w:rsidR="00431EF5" w:rsidRDefault="00431EF5" w:rsidP="00431EF5">
      <w:pPr>
        <w:spacing w:line="276" w:lineRule="auto"/>
        <w:jc w:val="both"/>
      </w:pPr>
    </w:p>
    <w:p w14:paraId="508F31BB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F5"/>
    <w:rsid w:val="00195413"/>
    <w:rsid w:val="003A03A7"/>
    <w:rsid w:val="003D0186"/>
    <w:rsid w:val="00431EF5"/>
    <w:rsid w:val="007278E4"/>
    <w:rsid w:val="008D0AC8"/>
    <w:rsid w:val="00A3738C"/>
    <w:rsid w:val="00B91AB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946E"/>
  <w15:chartTrackingRefBased/>
  <w15:docId w15:val="{4BB427C3-178E-48C8-A367-599ED2BF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EF5"/>
    <w:pPr>
      <w:spacing w:after="0" w:line="240" w:lineRule="auto"/>
      <w:ind w:firstLine="227"/>
    </w:pPr>
    <w:rPr>
      <w:rFonts w:ascii="Times New Roman" w:eastAsiaTheme="minorEastAsia" w:hAnsi="Times New Roman" w:cs="Arial"/>
      <w:kern w:val="0"/>
      <w:sz w:val="22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EF5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EF5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EF5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EF5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EF5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EF5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EF5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EF5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EF5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1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EF5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1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E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1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EF5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1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EF5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1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>Springer Nature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2026-07-17T05:30:00Z</dcterms:created>
  <dcterms:modified xsi:type="dcterms:W3CDTF">2026-07-17T05:30:00Z</dcterms:modified>
</cp:coreProperties>
</file>