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3F47C4" w14:textId="77777777" w:rsidR="001D3DB2" w:rsidRDefault="001D3DB2" w:rsidP="001D3DB2">
      <w:pPr>
        <w:pStyle w:val="Heading1"/>
        <w:jc w:val="center"/>
      </w:pPr>
      <w:bookmarkStart w:id="0" w:name="_Toc234951462"/>
      <w:bookmarkStart w:id="1" w:name="_Toc234951479"/>
      <w:bookmarkStart w:id="2" w:name="_Toc234951506"/>
      <w:bookmarkStart w:id="3" w:name="_Toc234951553"/>
      <w:bookmarkStart w:id="4" w:name="_Toc235183631"/>
      <w:r>
        <w:t>Table of Contents</w:t>
      </w:r>
      <w:bookmarkEnd w:id="0"/>
      <w:bookmarkEnd w:id="1"/>
      <w:bookmarkEnd w:id="2"/>
      <w:bookmarkEnd w:id="3"/>
      <w:bookmarkEnd w:id="4"/>
    </w:p>
    <w:p w14:paraId="05B10159" w14:textId="77777777" w:rsidR="001D3DB2" w:rsidRPr="00391B42" w:rsidRDefault="001D3DB2" w:rsidP="001D3DB2">
      <w:pPr>
        <w:spacing w:line="360" w:lineRule="auto"/>
        <w:jc w:val="center"/>
        <w:rPr>
          <w:b/>
          <w:bCs/>
          <w:sz w:val="24"/>
          <w:szCs w:val="24"/>
        </w:rPr>
      </w:pPr>
    </w:p>
    <w:p w14:paraId="728D7052" w14:textId="77777777" w:rsidR="001D3DB2" w:rsidRPr="00391B42" w:rsidRDefault="001D3DB2" w:rsidP="001D3DB2">
      <w:pPr>
        <w:spacing w:line="360" w:lineRule="auto"/>
        <w:rPr>
          <w:sz w:val="24"/>
          <w:szCs w:val="24"/>
        </w:rPr>
      </w:pPr>
    </w:p>
    <w:sdt>
      <w:sdtPr>
        <w:rPr>
          <w:rFonts w:ascii="Arial" w:eastAsia="Arial" w:hAnsi="Arial" w:cs="Arial"/>
          <w:color w:val="auto"/>
          <w:sz w:val="22"/>
          <w:szCs w:val="22"/>
          <w:lang w:val="es-ES"/>
        </w:rPr>
        <w:id w:val="-639881823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371AF473" w14:textId="77777777" w:rsidR="001D3DB2" w:rsidRPr="00A97C4F" w:rsidRDefault="001D3DB2" w:rsidP="001D3DB2">
          <w:pPr>
            <w:pStyle w:val="TOCHeading"/>
            <w:spacing w:line="480" w:lineRule="auto"/>
            <w:rPr>
              <w:rFonts w:ascii="Arial" w:hAnsi="Arial" w:cs="Arial"/>
              <w:b/>
              <w:bCs/>
            </w:rPr>
          </w:pPr>
        </w:p>
        <w:p w14:paraId="2020A098" w14:textId="77777777" w:rsidR="001D3DB2" w:rsidRDefault="001D3DB2" w:rsidP="001D3DB2">
          <w:pPr>
            <w:pStyle w:val="TOC1"/>
            <w:spacing w:line="480" w:lineRule="auto"/>
            <w:rPr>
              <w:rFonts w:eastAsiaTheme="minorEastAsia" w:cstheme="minorBidi"/>
              <w:b w:val="0"/>
              <w:bCs w:val="0"/>
              <w:i w:val="0"/>
              <w:iCs w:val="0"/>
              <w:noProof/>
              <w:sz w:val="22"/>
              <w:szCs w:val="22"/>
              <w:lang w:val="es-PE"/>
            </w:rPr>
          </w:pPr>
          <w:r w:rsidRPr="00A97C4F">
            <w:rPr>
              <w:rFonts w:ascii="Arial" w:hAnsi="Arial"/>
            </w:rPr>
            <w:fldChar w:fldCharType="begin"/>
          </w:r>
          <w:r w:rsidRPr="00A97C4F">
            <w:rPr>
              <w:rFonts w:ascii="Arial" w:hAnsi="Arial"/>
            </w:rPr>
            <w:instrText xml:space="preserve"> TOC \o "1-3" \h \z \u </w:instrText>
          </w:r>
          <w:r w:rsidRPr="00A97C4F">
            <w:rPr>
              <w:rFonts w:ascii="Arial" w:hAnsi="Arial"/>
            </w:rPr>
            <w:fldChar w:fldCharType="separate"/>
          </w:r>
          <w:hyperlink w:anchor="_Toc235183629" w:history="1">
            <w:r w:rsidRPr="000B174B">
              <w:rPr>
                <w:rStyle w:val="Hyperlink"/>
                <w:noProof/>
                <w:lang w:val="en-US"/>
              </w:rPr>
              <w:t>Summary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_Toc235183629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EBD9F44" w14:textId="77777777" w:rsidR="001D3DB2" w:rsidRDefault="001D3DB2" w:rsidP="001D3DB2">
          <w:pPr>
            <w:pStyle w:val="TOC1"/>
            <w:spacing w:line="480" w:lineRule="auto"/>
            <w:rPr>
              <w:rFonts w:eastAsiaTheme="minorEastAsia" w:cstheme="minorBidi"/>
              <w:b w:val="0"/>
              <w:bCs w:val="0"/>
              <w:i w:val="0"/>
              <w:iCs w:val="0"/>
              <w:noProof/>
              <w:sz w:val="22"/>
              <w:szCs w:val="22"/>
              <w:lang w:val="es-PE"/>
            </w:rPr>
          </w:pPr>
          <w:hyperlink w:anchor="_Toc235183630" w:history="1">
            <w:r w:rsidRPr="000B174B">
              <w:rPr>
                <w:rStyle w:val="Hyperlink"/>
                <w:noProof/>
                <w:lang w:val="en-US"/>
              </w:rPr>
              <w:t>Abstract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_Toc235183630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B93C872" w14:textId="77777777" w:rsidR="001D3DB2" w:rsidRDefault="001D3DB2" w:rsidP="001D3DB2">
          <w:pPr>
            <w:pStyle w:val="TOC1"/>
            <w:spacing w:line="480" w:lineRule="auto"/>
            <w:rPr>
              <w:rFonts w:eastAsiaTheme="minorEastAsia" w:cstheme="minorBidi"/>
              <w:b w:val="0"/>
              <w:bCs w:val="0"/>
              <w:i w:val="0"/>
              <w:iCs w:val="0"/>
              <w:noProof/>
              <w:sz w:val="22"/>
              <w:szCs w:val="22"/>
              <w:lang w:val="es-PE"/>
            </w:rPr>
          </w:pPr>
          <w:hyperlink w:anchor="_Toc235183631" w:history="1">
            <w:r w:rsidRPr="000B174B">
              <w:rPr>
                <w:rStyle w:val="Hyperlink"/>
                <w:noProof/>
              </w:rPr>
              <w:t>Table of Contents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_Toc235183631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F7DA7F7" w14:textId="77777777" w:rsidR="001D3DB2" w:rsidRDefault="001D3DB2" w:rsidP="001D3DB2">
          <w:pPr>
            <w:pStyle w:val="TOC1"/>
            <w:spacing w:line="480" w:lineRule="auto"/>
            <w:rPr>
              <w:rFonts w:eastAsiaTheme="minorEastAsia" w:cstheme="minorBidi"/>
              <w:b w:val="0"/>
              <w:bCs w:val="0"/>
              <w:i w:val="0"/>
              <w:iCs w:val="0"/>
              <w:noProof/>
              <w:sz w:val="22"/>
              <w:szCs w:val="22"/>
              <w:lang w:val="es-PE"/>
            </w:rPr>
          </w:pPr>
          <w:hyperlink w:anchor="_Toc235183632" w:history="1">
            <w:r w:rsidRPr="000B174B">
              <w:rPr>
                <w:rStyle w:val="Hyperlink"/>
                <w:noProof/>
                <w:lang w:val="en-US"/>
              </w:rPr>
              <w:t>I. Introduction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_Toc235183632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2A16D99" w14:textId="77777777" w:rsidR="001D3DB2" w:rsidRDefault="001D3DB2" w:rsidP="001D3DB2">
          <w:pPr>
            <w:pStyle w:val="TOC1"/>
            <w:spacing w:line="480" w:lineRule="auto"/>
            <w:rPr>
              <w:rFonts w:eastAsiaTheme="minorEastAsia" w:cstheme="minorBidi"/>
              <w:b w:val="0"/>
              <w:bCs w:val="0"/>
              <w:i w:val="0"/>
              <w:iCs w:val="0"/>
              <w:noProof/>
              <w:sz w:val="22"/>
              <w:szCs w:val="22"/>
              <w:lang w:val="es-PE"/>
            </w:rPr>
          </w:pPr>
          <w:hyperlink w:anchor="_Toc235183633" w:history="1">
            <w:r w:rsidRPr="000B174B">
              <w:rPr>
                <w:rStyle w:val="Hyperlink"/>
                <w:noProof/>
                <w:lang w:val="en-US"/>
              </w:rPr>
              <w:t>II. Methodology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_Toc235183633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5F64944" w14:textId="77777777" w:rsidR="001D3DB2" w:rsidRDefault="001D3DB2" w:rsidP="001D3DB2">
          <w:pPr>
            <w:pStyle w:val="TOC1"/>
            <w:spacing w:line="480" w:lineRule="auto"/>
            <w:rPr>
              <w:rFonts w:eastAsiaTheme="minorEastAsia" w:cstheme="minorBidi"/>
              <w:b w:val="0"/>
              <w:bCs w:val="0"/>
              <w:i w:val="0"/>
              <w:iCs w:val="0"/>
              <w:noProof/>
              <w:sz w:val="22"/>
              <w:szCs w:val="22"/>
              <w:lang w:val="es-PE"/>
            </w:rPr>
          </w:pPr>
          <w:hyperlink w:anchor="_Toc235183634" w:history="1">
            <w:r w:rsidRPr="000B174B">
              <w:rPr>
                <w:rStyle w:val="Hyperlink"/>
                <w:noProof/>
                <w:lang w:val="en-US"/>
              </w:rPr>
              <w:t>III. Results and discussion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_Toc235183634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465A8DF" w14:textId="77777777" w:rsidR="001D3DB2" w:rsidRDefault="001D3DB2" w:rsidP="001D3DB2">
          <w:pPr>
            <w:pStyle w:val="TOC2"/>
            <w:tabs>
              <w:tab w:val="right" w:leader="dot" w:pos="8494"/>
            </w:tabs>
            <w:spacing w:line="480" w:lineRule="auto"/>
            <w:rPr>
              <w:rFonts w:eastAsiaTheme="minorEastAsia" w:cstheme="minorBidi"/>
              <w:b w:val="0"/>
              <w:bCs w:val="0"/>
              <w:noProof/>
              <w:lang w:val="es-PE"/>
            </w:rPr>
          </w:pPr>
          <w:hyperlink w:anchor="_Toc235183635" w:history="1">
            <w:r w:rsidRPr="000B174B">
              <w:rPr>
                <w:rStyle w:val="Hyperlink"/>
                <w:noProof/>
                <w:lang w:val="en-US"/>
              </w:rPr>
              <w:t>Table 1: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_Toc235183635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B0C2D88" w14:textId="77777777" w:rsidR="001D3DB2" w:rsidRDefault="001D3DB2" w:rsidP="001D3DB2">
          <w:pPr>
            <w:pStyle w:val="TOC2"/>
            <w:tabs>
              <w:tab w:val="right" w:leader="dot" w:pos="8494"/>
            </w:tabs>
            <w:spacing w:line="480" w:lineRule="auto"/>
            <w:rPr>
              <w:rFonts w:eastAsiaTheme="minorEastAsia" w:cstheme="minorBidi"/>
              <w:b w:val="0"/>
              <w:bCs w:val="0"/>
              <w:noProof/>
              <w:lang w:val="es-PE"/>
            </w:rPr>
          </w:pPr>
          <w:hyperlink w:anchor="_Toc235183636" w:history="1">
            <w:r w:rsidRPr="000B174B">
              <w:rPr>
                <w:rStyle w:val="Hyperlink"/>
                <w:i/>
                <w:iCs/>
                <w:noProof/>
                <w:lang w:val="en-US"/>
              </w:rPr>
              <w:t>Research that talks about the relationship between stress and academic performance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_Toc235183636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D3B8EED" w14:textId="77777777" w:rsidR="001D3DB2" w:rsidRDefault="001D3DB2" w:rsidP="001D3DB2">
          <w:pPr>
            <w:pStyle w:val="TOC2"/>
            <w:tabs>
              <w:tab w:val="right" w:leader="dot" w:pos="8494"/>
            </w:tabs>
            <w:spacing w:line="480" w:lineRule="auto"/>
            <w:rPr>
              <w:rFonts w:eastAsiaTheme="minorEastAsia" w:cstheme="minorBidi"/>
              <w:b w:val="0"/>
              <w:bCs w:val="0"/>
              <w:noProof/>
              <w:lang w:val="es-PE"/>
            </w:rPr>
          </w:pPr>
          <w:hyperlink w:anchor="_Toc235183637" w:history="1">
            <w:r w:rsidRPr="000B174B">
              <w:rPr>
                <w:rStyle w:val="Hyperlink"/>
                <w:rFonts w:ascii="Times New Roman" w:eastAsia="Times New Roman" w:hAnsi="Times New Roman" w:cs="Times New Roman"/>
                <w:noProof/>
                <w:lang w:val="en-US"/>
              </w:rPr>
              <w:t>Table 2: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_Toc235183637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0E6EFBD" w14:textId="77777777" w:rsidR="001D3DB2" w:rsidRDefault="001D3DB2" w:rsidP="001D3DB2">
          <w:pPr>
            <w:pStyle w:val="TOC2"/>
            <w:tabs>
              <w:tab w:val="right" w:leader="dot" w:pos="8494"/>
            </w:tabs>
            <w:spacing w:line="480" w:lineRule="auto"/>
            <w:rPr>
              <w:rFonts w:eastAsiaTheme="minorEastAsia" w:cstheme="minorBidi"/>
              <w:b w:val="0"/>
              <w:bCs w:val="0"/>
              <w:noProof/>
              <w:lang w:val="es-PE"/>
            </w:rPr>
          </w:pPr>
          <w:hyperlink w:anchor="_Toc235183638" w:history="1">
            <w:r w:rsidRPr="000B174B">
              <w:rPr>
                <w:rStyle w:val="Hyperlink"/>
                <w:rFonts w:ascii="Times New Roman" w:eastAsia="Times New Roman" w:hAnsi="Times New Roman" w:cs="Times New Roman"/>
                <w:i/>
                <w:iCs/>
                <w:noProof/>
                <w:lang w:val="en-US"/>
              </w:rPr>
              <w:t>Research that identifies coping strategies that work to manage stress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_Toc235183638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688171B" w14:textId="77777777" w:rsidR="001D3DB2" w:rsidRDefault="001D3DB2" w:rsidP="001D3DB2">
          <w:pPr>
            <w:pStyle w:val="TOC1"/>
            <w:spacing w:line="480" w:lineRule="auto"/>
            <w:rPr>
              <w:rFonts w:eastAsiaTheme="minorEastAsia" w:cstheme="minorBidi"/>
              <w:b w:val="0"/>
              <w:bCs w:val="0"/>
              <w:i w:val="0"/>
              <w:iCs w:val="0"/>
              <w:noProof/>
              <w:sz w:val="22"/>
              <w:szCs w:val="22"/>
              <w:lang w:val="es-PE"/>
            </w:rPr>
          </w:pPr>
          <w:hyperlink w:anchor="_Toc235183639" w:history="1">
            <w:r w:rsidRPr="000B174B">
              <w:rPr>
                <w:rStyle w:val="Hyperlink"/>
                <w:noProof/>
                <w:lang w:val="en-US"/>
              </w:rPr>
              <w:t>Discussion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_Toc235183639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DEB1A6E" w14:textId="77777777" w:rsidR="001D3DB2" w:rsidRDefault="001D3DB2" w:rsidP="001D3DB2">
          <w:pPr>
            <w:pStyle w:val="TOC1"/>
            <w:spacing w:line="480" w:lineRule="auto"/>
            <w:rPr>
              <w:rFonts w:eastAsiaTheme="minorEastAsia" w:cstheme="minorBidi"/>
              <w:b w:val="0"/>
              <w:bCs w:val="0"/>
              <w:i w:val="0"/>
              <w:iCs w:val="0"/>
              <w:noProof/>
              <w:sz w:val="22"/>
              <w:szCs w:val="22"/>
              <w:lang w:val="es-PE"/>
            </w:rPr>
          </w:pPr>
          <w:hyperlink w:anchor="_Toc235183640" w:history="1">
            <w:r w:rsidRPr="000B174B">
              <w:rPr>
                <w:rStyle w:val="Hyperlink"/>
                <w:noProof/>
                <w:lang w:val="en-US"/>
              </w:rPr>
              <w:t>IV. Conclusions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_Toc235183640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F61F3EF" w14:textId="77777777" w:rsidR="001D3DB2" w:rsidRDefault="001D3DB2" w:rsidP="001D3DB2">
          <w:pPr>
            <w:pStyle w:val="TOC1"/>
            <w:spacing w:line="480" w:lineRule="auto"/>
            <w:rPr>
              <w:rFonts w:eastAsiaTheme="minorEastAsia" w:cstheme="minorBidi"/>
              <w:b w:val="0"/>
              <w:bCs w:val="0"/>
              <w:i w:val="0"/>
              <w:iCs w:val="0"/>
              <w:noProof/>
              <w:sz w:val="22"/>
              <w:szCs w:val="22"/>
              <w:lang w:val="es-PE"/>
            </w:rPr>
          </w:pPr>
          <w:hyperlink w:anchor="_Toc235183641" w:history="1">
            <w:r w:rsidRPr="000B174B">
              <w:rPr>
                <w:rStyle w:val="Hyperlink"/>
                <w:noProof/>
                <w:lang w:val="en-US"/>
              </w:rPr>
              <w:t>Competing Interests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_Toc235183641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BD7E8F9" w14:textId="77777777" w:rsidR="001D3DB2" w:rsidRDefault="001D3DB2" w:rsidP="001D3DB2">
          <w:pPr>
            <w:pStyle w:val="TOC1"/>
            <w:spacing w:line="480" w:lineRule="auto"/>
            <w:rPr>
              <w:rFonts w:eastAsiaTheme="minorEastAsia" w:cstheme="minorBidi"/>
              <w:b w:val="0"/>
              <w:bCs w:val="0"/>
              <w:i w:val="0"/>
              <w:iCs w:val="0"/>
              <w:noProof/>
              <w:sz w:val="22"/>
              <w:szCs w:val="22"/>
              <w:lang w:val="es-PE"/>
            </w:rPr>
          </w:pPr>
          <w:hyperlink w:anchor="_Toc235183642" w:history="1">
            <w:r w:rsidRPr="000B174B">
              <w:rPr>
                <w:rStyle w:val="Hyperlink"/>
                <w:noProof/>
              </w:rPr>
              <w:t>References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_Toc235183642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511676F" w14:textId="77777777" w:rsidR="001D3DB2" w:rsidRDefault="001D3DB2" w:rsidP="001D3DB2">
          <w:pPr>
            <w:pStyle w:val="TOC1"/>
            <w:spacing w:line="480" w:lineRule="auto"/>
            <w:rPr>
              <w:rFonts w:eastAsiaTheme="minorEastAsia" w:cstheme="minorBidi"/>
              <w:b w:val="0"/>
              <w:bCs w:val="0"/>
              <w:i w:val="0"/>
              <w:iCs w:val="0"/>
              <w:noProof/>
              <w:sz w:val="22"/>
              <w:szCs w:val="22"/>
              <w:lang w:val="es-PE"/>
            </w:rPr>
          </w:pPr>
          <w:hyperlink w:anchor="_Toc235183643" w:history="1">
            <w:r w:rsidRPr="000B174B">
              <w:rPr>
                <w:rStyle w:val="Hyperlink"/>
                <w:noProof/>
                <w:lang w:val="en-US"/>
              </w:rPr>
              <w:t>Appendices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_Toc235183643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39E9DB3" w14:textId="57B9D208" w:rsidR="00DC2479" w:rsidRDefault="001D3DB2" w:rsidP="001D3DB2">
          <w:r w:rsidRPr="00A97C4F">
            <w:rPr>
              <w:b/>
              <w:bCs/>
            </w:rPr>
            <w:lastRenderedPageBreak/>
            <w:fldChar w:fldCharType="end"/>
          </w:r>
        </w:p>
      </w:sdtContent>
    </w:sdt>
    <w:sectPr w:rsidR="00DC247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3DB2"/>
    <w:rsid w:val="001D3DB2"/>
    <w:rsid w:val="005B6877"/>
    <w:rsid w:val="008C0A0F"/>
    <w:rsid w:val="00AA0C39"/>
    <w:rsid w:val="00DC2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80CD32"/>
  <w15:chartTrackingRefBased/>
  <w15:docId w15:val="{17463A88-6A2E-457F-9E22-9BDB78FF1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3DB2"/>
    <w:pPr>
      <w:widowControl w:val="0"/>
      <w:spacing w:after="0" w:line="240" w:lineRule="auto"/>
    </w:pPr>
    <w:rPr>
      <w:rFonts w:ascii="Arial" w:eastAsia="Arial" w:hAnsi="Arial" w:cs="Arial"/>
      <w:kern w:val="0"/>
      <w:sz w:val="22"/>
      <w:szCs w:val="22"/>
      <w:lang w:val="es" w:eastAsia="es-PE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D3DB2"/>
    <w:pPr>
      <w:keepNext/>
      <w:keepLines/>
      <w:widowControl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IN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D3DB2"/>
    <w:pPr>
      <w:keepNext/>
      <w:keepLines/>
      <w:widowControl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IN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D3DB2"/>
    <w:pPr>
      <w:keepNext/>
      <w:keepLines/>
      <w:widowControl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IN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D3DB2"/>
    <w:pPr>
      <w:keepNext/>
      <w:keepLines/>
      <w:widowControl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en-IN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D3DB2"/>
    <w:pPr>
      <w:keepNext/>
      <w:keepLines/>
      <w:widowControl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en-IN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D3DB2"/>
    <w:pPr>
      <w:keepNext/>
      <w:keepLines/>
      <w:widowControl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n-IN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D3DB2"/>
    <w:pPr>
      <w:keepNext/>
      <w:keepLines/>
      <w:widowControl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n-IN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D3DB2"/>
    <w:pPr>
      <w:keepNext/>
      <w:keepLines/>
      <w:widowControl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n-IN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D3DB2"/>
    <w:pPr>
      <w:keepNext/>
      <w:keepLines/>
      <w:widowControl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n-IN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D3DB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D3DB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D3DB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D3DB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D3DB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D3DB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D3DB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D3DB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D3DB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D3DB2"/>
    <w:pPr>
      <w:widowControl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1D3D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D3DB2"/>
    <w:pPr>
      <w:widowControl/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IN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1D3DB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D3DB2"/>
    <w:pPr>
      <w:widowControl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en-IN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1D3DB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D3DB2"/>
    <w:pPr>
      <w:widowControl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en-IN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D3DB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D3DB2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val="en-IN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D3DB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D3DB2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D3DB2"/>
    <w:rPr>
      <w:color w:val="467886" w:themeColor="hyperlink"/>
      <w:u w:val="single"/>
    </w:rPr>
  </w:style>
  <w:style w:type="paragraph" w:styleId="TOCHeading">
    <w:name w:val="TOC Heading"/>
    <w:basedOn w:val="Heading1"/>
    <w:next w:val="Normal"/>
    <w:uiPriority w:val="39"/>
    <w:unhideWhenUsed/>
    <w:qFormat/>
    <w:rsid w:val="001D3DB2"/>
    <w:pPr>
      <w:spacing w:before="240" w:after="0" w:line="259" w:lineRule="auto"/>
      <w:outlineLvl w:val="9"/>
    </w:pPr>
    <w:rPr>
      <w:kern w:val="0"/>
      <w:sz w:val="32"/>
      <w:szCs w:val="32"/>
      <w:lang w:val="es-PE" w:eastAsia="es-PE"/>
      <w14:ligatures w14:val="none"/>
    </w:rPr>
  </w:style>
  <w:style w:type="paragraph" w:styleId="TOC1">
    <w:name w:val="toc 1"/>
    <w:basedOn w:val="Normal"/>
    <w:next w:val="Normal"/>
    <w:autoRedefine/>
    <w:uiPriority w:val="39"/>
    <w:unhideWhenUsed/>
    <w:rsid w:val="001D3DB2"/>
    <w:pPr>
      <w:tabs>
        <w:tab w:val="right" w:leader="dot" w:pos="8494"/>
      </w:tabs>
      <w:spacing w:before="120" w:line="720" w:lineRule="auto"/>
      <w:jc w:val="both"/>
    </w:pPr>
    <w:rPr>
      <w:rFonts w:asciiTheme="minorHAnsi" w:hAnsiTheme="minorHAnsi"/>
      <w:b/>
      <w:bCs/>
      <w:i/>
      <w:iCs/>
      <w:sz w:val="24"/>
      <w:szCs w:val="24"/>
    </w:rPr>
  </w:style>
  <w:style w:type="paragraph" w:styleId="TOC2">
    <w:name w:val="toc 2"/>
    <w:basedOn w:val="Normal"/>
    <w:next w:val="Normal"/>
    <w:autoRedefine/>
    <w:uiPriority w:val="39"/>
    <w:unhideWhenUsed/>
    <w:rsid w:val="001D3DB2"/>
    <w:pPr>
      <w:spacing w:before="120"/>
      <w:ind w:left="220"/>
    </w:pPr>
    <w:rPr>
      <w:rFonts w:asciiTheme="minorHAnsi" w:hAnsiTheme="minorHAnsi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201</Words>
  <Characters>1151</Characters>
  <Application>Microsoft Office Word</Application>
  <DocSecurity>0</DocSecurity>
  <Lines>9</Lines>
  <Paragraphs>2</Paragraphs>
  <ScaleCrop>false</ScaleCrop>
  <Company/>
  <LinksUpToDate>false</LinksUpToDate>
  <CharactersWithSpaces>1350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Rohit Pandey</dc:creator>
  <cp:keywords/>
  <dc:description/>
  <cp:lastModifiedBy>Rohit Pandey</cp:lastModifiedBy>
  <cp:revision>1</cp:revision>
  <dcterms:created xsi:type="dcterms:W3CDTF">2026-07-23T11:33:00Z</dcterms:created>
  <dcterms:modified xsi:type="dcterms:W3CDTF">2026-07-23T11:33:00Z</dcterms:modified>
</cp:coreProperties>
</file>