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1E3" w:rsidRPr="00CF5858" w:rsidRDefault="00E931E3" w:rsidP="00E931E3">
      <w:pPr>
        <w:keepNext/>
        <w:keepLines/>
        <w:spacing w:before="360" w:after="80" w:line="360" w:lineRule="auto"/>
        <w:jc w:val="both"/>
        <w:outlineLvl w:val="1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GB"/>
          <w14:ligatures w14:val="none"/>
        </w:rPr>
      </w:pPr>
      <w:r w:rsidRPr="00CF5858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en-GB"/>
          <w14:ligatures w14:val="none"/>
        </w:rPr>
        <w:t>Supplementary legends</w:t>
      </w:r>
    </w:p>
    <w:p w:rsidR="00E931E3" w:rsidRPr="00CF5858" w:rsidRDefault="00E931E3" w:rsidP="00E931E3">
      <w:pPr>
        <w:jc w:val="both"/>
        <w:rPr>
          <w:rFonts w:ascii="Times New Roman" w:hAnsi="Times New Roman" w:cs="Times New Roman"/>
          <w:i/>
          <w:iCs/>
          <w:lang w:val="en-GB" w:eastAsia="en-GB"/>
        </w:rPr>
      </w:pPr>
      <w:r w:rsidRPr="00CF5858">
        <w:rPr>
          <w:rFonts w:ascii="Times New Roman" w:hAnsi="Times New Roman" w:cs="Times New Roman"/>
          <w:b/>
          <w:bCs/>
          <w:lang w:val="en-GB" w:eastAsia="en-GB"/>
        </w:rPr>
        <w:t>Figure 1 Healthy left-MDN volumes</w:t>
      </w:r>
      <w:r w:rsidRPr="00CF5858">
        <w:rPr>
          <w:rFonts w:ascii="Times New Roman" w:hAnsi="Times New Roman" w:cs="Times New Roman"/>
          <w:lang w:val="en-GB" w:eastAsia="en-GB"/>
        </w:rPr>
        <w:t xml:space="preserve">. Box-plots of healthy left-MDN volumes normalised on the corresponding healthy left-thalamic volumes, according to either THOMAS or </w:t>
      </w:r>
      <w:proofErr w:type="spellStart"/>
      <w:r w:rsidRPr="00CF5858">
        <w:rPr>
          <w:rFonts w:ascii="Times New Roman" w:hAnsi="Times New Roman" w:cs="Times New Roman"/>
          <w:lang w:val="en-GB" w:eastAsia="en-GB"/>
        </w:rPr>
        <w:t>FreeSurfer</w:t>
      </w:r>
      <w:proofErr w:type="spellEnd"/>
      <w:r w:rsidRPr="00CF5858">
        <w:rPr>
          <w:rFonts w:ascii="Times New Roman" w:hAnsi="Times New Roman" w:cs="Times New Roman"/>
          <w:lang w:val="en-GB" w:eastAsia="en-GB"/>
        </w:rPr>
        <w:t>. No significant difference was observed (</w:t>
      </w:r>
      <w:r w:rsidRPr="00CF5858">
        <w:rPr>
          <w:rFonts w:ascii="Times New Roman" w:hAnsi="Times New Roman" w:cs="Times New Roman"/>
          <w:i/>
          <w:iCs/>
          <w:lang w:val="en-GB" w:eastAsia="en-GB"/>
        </w:rPr>
        <w:t>p-value &gt; 0.05</w:t>
      </w:r>
      <w:r w:rsidRPr="00CF5858">
        <w:rPr>
          <w:rFonts w:ascii="Times New Roman" w:hAnsi="Times New Roman" w:cs="Times New Roman"/>
          <w:lang w:val="en-GB" w:eastAsia="en-GB"/>
        </w:rPr>
        <w:t>)</w:t>
      </w:r>
      <w:r w:rsidRPr="00CF5858">
        <w:rPr>
          <w:rFonts w:ascii="Times New Roman" w:hAnsi="Times New Roman" w:cs="Times New Roman"/>
          <w:i/>
          <w:iCs/>
          <w:lang w:val="en-GB" w:eastAsia="en-GB"/>
        </w:rPr>
        <w:t>.</w:t>
      </w:r>
    </w:p>
    <w:p w:rsidR="00E931E3" w:rsidRPr="00CF5858" w:rsidRDefault="00E931E3" w:rsidP="00E931E3">
      <w:pPr>
        <w:jc w:val="both"/>
        <w:rPr>
          <w:rFonts w:ascii="Times New Roman" w:hAnsi="Times New Roman" w:cs="Times New Roman"/>
          <w:lang w:val="en-GB" w:eastAsia="en-GB"/>
        </w:rPr>
      </w:pPr>
      <w:r w:rsidRPr="00CF5858">
        <w:rPr>
          <w:rFonts w:ascii="Times New Roman" w:hAnsi="Times New Roman" w:cs="Times New Roman"/>
          <w:b/>
          <w:bCs/>
          <w:lang w:val="en-GB" w:eastAsia="en-GB"/>
        </w:rPr>
        <w:t>Figure 2 Thalamic injuries extra-MDN</w:t>
      </w:r>
      <w:r w:rsidRPr="00CF5858">
        <w:rPr>
          <w:rFonts w:ascii="Times New Roman" w:hAnsi="Times New Roman" w:cs="Times New Roman"/>
          <w:lang w:val="en-GB" w:eastAsia="en-GB"/>
        </w:rPr>
        <w:t xml:space="preserve">. Number of patients injured for each left-thalamic nucleus, according to either THOMAS </w:t>
      </w:r>
      <w:r>
        <w:rPr>
          <w:rFonts w:ascii="Times New Roman" w:hAnsi="Times New Roman" w:cs="Times New Roman"/>
          <w:lang w:val="en-GB" w:eastAsia="en-GB"/>
        </w:rPr>
        <w:t xml:space="preserve">(green) </w:t>
      </w:r>
      <w:r w:rsidRPr="00CF5858">
        <w:rPr>
          <w:rFonts w:ascii="Times New Roman" w:hAnsi="Times New Roman" w:cs="Times New Roman"/>
          <w:lang w:val="en-GB" w:eastAsia="en-GB"/>
        </w:rPr>
        <w:t xml:space="preserve">or </w:t>
      </w:r>
      <w:proofErr w:type="spellStart"/>
      <w:r w:rsidRPr="00CF5858">
        <w:rPr>
          <w:rFonts w:ascii="Times New Roman" w:hAnsi="Times New Roman" w:cs="Times New Roman"/>
          <w:lang w:val="en-GB" w:eastAsia="en-GB"/>
        </w:rPr>
        <w:t>FreeSurfer</w:t>
      </w:r>
      <w:proofErr w:type="spellEnd"/>
      <w:r>
        <w:rPr>
          <w:rFonts w:ascii="Times New Roman" w:hAnsi="Times New Roman" w:cs="Times New Roman"/>
          <w:lang w:val="en-GB" w:eastAsia="en-GB"/>
        </w:rPr>
        <w:t xml:space="preserve"> (purple)</w:t>
      </w:r>
      <w:r w:rsidRPr="00CF5858">
        <w:rPr>
          <w:rFonts w:ascii="Times New Roman" w:hAnsi="Times New Roman" w:cs="Times New Roman"/>
          <w:lang w:val="en-GB" w:eastAsia="en-GB"/>
        </w:rPr>
        <w:t>.</w:t>
      </w:r>
    </w:p>
    <w:p w:rsidR="00E931E3" w:rsidRPr="00CF5858" w:rsidRDefault="00E931E3" w:rsidP="00E931E3">
      <w:pPr>
        <w:jc w:val="both"/>
        <w:rPr>
          <w:rFonts w:ascii="Times New Roman" w:hAnsi="Times New Roman" w:cs="Times New Roman"/>
          <w:lang w:val="en-GB" w:eastAsia="en-GB"/>
        </w:rPr>
      </w:pPr>
      <w:r w:rsidRPr="00CF5858">
        <w:rPr>
          <w:rFonts w:ascii="Times New Roman" w:hAnsi="Times New Roman" w:cs="Times New Roman"/>
          <w:b/>
          <w:bCs/>
          <w:lang w:val="en-GB" w:eastAsia="en-GB"/>
        </w:rPr>
        <w:t>Figure 3 Injured left-MDN volumes</w:t>
      </w:r>
      <w:r w:rsidRPr="00CF5858">
        <w:rPr>
          <w:rFonts w:ascii="Times New Roman" w:hAnsi="Times New Roman" w:cs="Times New Roman"/>
          <w:lang w:val="en-GB" w:eastAsia="en-GB"/>
        </w:rPr>
        <w:t xml:space="preserve">. Box-plots of injured left-MDN volumes normalised on their corresponding healthy volumes, according to either THOMAS or </w:t>
      </w:r>
      <w:proofErr w:type="spellStart"/>
      <w:r w:rsidRPr="00CF5858">
        <w:rPr>
          <w:rFonts w:ascii="Times New Roman" w:hAnsi="Times New Roman" w:cs="Times New Roman"/>
          <w:lang w:val="en-GB" w:eastAsia="en-GB"/>
        </w:rPr>
        <w:t>FreeSurfer</w:t>
      </w:r>
      <w:proofErr w:type="spellEnd"/>
      <w:r w:rsidRPr="00CF5858">
        <w:rPr>
          <w:rFonts w:ascii="Times New Roman" w:hAnsi="Times New Roman" w:cs="Times New Roman"/>
          <w:lang w:val="en-GB" w:eastAsia="en-GB"/>
        </w:rPr>
        <w:t>.</w:t>
      </w:r>
    </w:p>
    <w:p w:rsidR="00E931E3" w:rsidRPr="00CF5858" w:rsidRDefault="00E931E3" w:rsidP="00E931E3">
      <w:pPr>
        <w:jc w:val="both"/>
        <w:rPr>
          <w:b/>
          <w:bCs/>
          <w:lang w:val="en-GB"/>
        </w:rPr>
      </w:pPr>
      <w:r w:rsidRPr="00CF5858">
        <w:rPr>
          <w:rFonts w:ascii="Times New Roman" w:hAnsi="Times New Roman" w:cs="Times New Roman"/>
          <w:b/>
          <w:bCs/>
          <w:lang w:val="en-GB" w:eastAsia="en-GB"/>
        </w:rPr>
        <w:t>Figure 4 Injured left-VA and left-VLP volumes</w:t>
      </w:r>
      <w:r w:rsidRPr="00CF5858">
        <w:rPr>
          <w:rFonts w:ascii="Times New Roman" w:hAnsi="Times New Roman" w:cs="Times New Roman"/>
          <w:lang w:val="en-GB" w:eastAsia="en-GB"/>
        </w:rPr>
        <w:t>. Box-plots of injured left-VA (</w:t>
      </w:r>
      <w:proofErr w:type="spellStart"/>
      <w:r w:rsidRPr="00CF5858">
        <w:rPr>
          <w:rFonts w:ascii="Times New Roman" w:hAnsi="Times New Roman" w:cs="Times New Roman"/>
          <w:lang w:val="en-GB" w:eastAsia="en-GB"/>
        </w:rPr>
        <w:t>ventro</w:t>
      </w:r>
      <w:proofErr w:type="spellEnd"/>
      <w:r w:rsidRPr="00CF5858">
        <w:rPr>
          <w:rFonts w:ascii="Times New Roman" w:hAnsi="Times New Roman" w:cs="Times New Roman"/>
          <w:lang w:val="en-GB" w:eastAsia="en-GB"/>
        </w:rPr>
        <w:t xml:space="preserve">-anterior) nucleus and left-VLP (ventral lateral posterior) nucleus normalised on their corresponding healthy volumes, according to either THOMAS or </w:t>
      </w:r>
      <w:proofErr w:type="spellStart"/>
      <w:r w:rsidRPr="00CF5858">
        <w:rPr>
          <w:rFonts w:ascii="Times New Roman" w:hAnsi="Times New Roman" w:cs="Times New Roman"/>
          <w:lang w:val="en-GB" w:eastAsia="en-GB"/>
        </w:rPr>
        <w:t>FreeSurfer</w:t>
      </w:r>
      <w:proofErr w:type="spellEnd"/>
      <w:r w:rsidRPr="00CF5858">
        <w:rPr>
          <w:rFonts w:ascii="Times New Roman" w:hAnsi="Times New Roman" w:cs="Times New Roman"/>
          <w:lang w:val="en-GB" w:eastAsia="en-GB"/>
        </w:rPr>
        <w:t>, respectively indicated by VA</w:t>
      </w:r>
      <w:r w:rsidRPr="00CF5858">
        <w:rPr>
          <w:rFonts w:ascii="Times New Roman" w:hAnsi="Times New Roman" w:cs="Times New Roman"/>
          <w:vertAlign w:val="subscript"/>
          <w:lang w:val="en-GB" w:eastAsia="en-GB"/>
        </w:rPr>
        <w:t>T</w:t>
      </w:r>
      <w:r w:rsidRPr="00CF5858">
        <w:rPr>
          <w:rFonts w:ascii="Times New Roman" w:hAnsi="Times New Roman" w:cs="Times New Roman"/>
          <w:lang w:val="en-GB" w:eastAsia="en-GB"/>
        </w:rPr>
        <w:t xml:space="preserve"> and VLP</w:t>
      </w:r>
      <w:r w:rsidRPr="00CF5858">
        <w:rPr>
          <w:rFonts w:ascii="Times New Roman" w:hAnsi="Times New Roman" w:cs="Times New Roman"/>
          <w:vertAlign w:val="subscript"/>
          <w:lang w:val="en-GB" w:eastAsia="en-GB"/>
        </w:rPr>
        <w:t>T</w:t>
      </w:r>
      <w:r w:rsidRPr="00CF5858">
        <w:rPr>
          <w:rFonts w:ascii="Times New Roman" w:hAnsi="Times New Roman" w:cs="Times New Roman"/>
          <w:lang w:val="en-GB" w:eastAsia="en-GB"/>
        </w:rPr>
        <w:t xml:space="preserve"> in THOMAS and VA</w:t>
      </w:r>
      <w:r w:rsidRPr="00CF5858">
        <w:rPr>
          <w:rFonts w:ascii="Times New Roman" w:hAnsi="Times New Roman" w:cs="Times New Roman"/>
          <w:vertAlign w:val="subscript"/>
          <w:lang w:val="en-GB" w:eastAsia="en-GB"/>
        </w:rPr>
        <w:t>F</w:t>
      </w:r>
      <w:r w:rsidRPr="00CF5858">
        <w:rPr>
          <w:rFonts w:ascii="Times New Roman" w:hAnsi="Times New Roman" w:cs="Times New Roman"/>
          <w:lang w:val="en-GB" w:eastAsia="en-GB"/>
        </w:rPr>
        <w:t xml:space="preserve"> and VLP in </w:t>
      </w:r>
      <w:proofErr w:type="spellStart"/>
      <w:r w:rsidRPr="00CF5858">
        <w:rPr>
          <w:rFonts w:ascii="Times New Roman" w:hAnsi="Times New Roman" w:cs="Times New Roman"/>
          <w:lang w:val="en-GB" w:eastAsia="en-GB"/>
        </w:rPr>
        <w:t>FreeSurfer</w:t>
      </w:r>
      <w:proofErr w:type="spellEnd"/>
      <w:r w:rsidRPr="00CF5858">
        <w:rPr>
          <w:rFonts w:ascii="Times New Roman" w:hAnsi="Times New Roman" w:cs="Times New Roman"/>
          <w:lang w:val="en-GB" w:eastAsia="en-GB"/>
        </w:rPr>
        <w:t>.</w:t>
      </w:r>
    </w:p>
    <w:p w:rsidR="00B52EB9" w:rsidRDefault="00B52EB9">
      <w:bookmarkStart w:id="0" w:name="_GoBack"/>
      <w:bookmarkEnd w:id="0"/>
    </w:p>
    <w:sectPr w:rsidR="00B52EB9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22928"/>
      <w:docPartObj>
        <w:docPartGallery w:val="Page Numbers (Bottom of Page)"/>
        <w:docPartUnique/>
      </w:docPartObj>
    </w:sdtPr>
    <w:sdtEndPr/>
    <w:sdtContent>
      <w:p w:rsidR="00E952F5" w:rsidRDefault="00E931E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952F5" w:rsidRDefault="00E931E3"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E3"/>
    <w:rsid w:val="00B52EB9"/>
    <w:rsid w:val="00E9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01666-EE34-478B-9AFC-21BDE7F5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31E3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E93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31E3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 Danet</dc:creator>
  <cp:keywords/>
  <dc:description/>
  <cp:lastModifiedBy>Lola Danet</cp:lastModifiedBy>
  <cp:revision>1</cp:revision>
  <dcterms:created xsi:type="dcterms:W3CDTF">2026-07-15T12:36:00Z</dcterms:created>
  <dcterms:modified xsi:type="dcterms:W3CDTF">2026-07-15T12:37:00Z</dcterms:modified>
</cp:coreProperties>
</file>