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9050D" w14:textId="77777777" w:rsidR="006760B2" w:rsidRPr="00A46F37" w:rsidRDefault="006760B2" w:rsidP="006760B2">
      <w:pPr>
        <w:rPr>
          <w:rFonts w:ascii="Arial" w:hAnsi="Arial" w:cs="Arial"/>
        </w:rPr>
      </w:pPr>
      <w:r w:rsidRPr="00A46F37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6B45F93D" wp14:editId="76778760">
            <wp:simplePos x="0" y="0"/>
            <wp:positionH relativeFrom="margin">
              <wp:align>center</wp:align>
            </wp:positionH>
            <wp:positionV relativeFrom="paragraph">
              <wp:posOffset>45720</wp:posOffset>
            </wp:positionV>
            <wp:extent cx="5225415" cy="9144000"/>
            <wp:effectExtent l="0" t="0" r="0" b="0"/>
            <wp:wrapNone/>
            <wp:docPr id="1045722317" name="Picture 24" descr="Chart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722317" name="Picture 24" descr="Chart  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541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6F37">
        <w:rPr>
          <w:rFonts w:ascii="Arial" w:hAnsi="Arial" w:cs="Arial"/>
        </w:rPr>
        <w:t>SUPP FIGURES</w:t>
      </w:r>
    </w:p>
    <w:p w14:paraId="659397F1" w14:textId="77777777" w:rsidR="006760B2" w:rsidRPr="00A46F37" w:rsidRDefault="006760B2" w:rsidP="006760B2">
      <w:pPr>
        <w:rPr>
          <w:rFonts w:ascii="Arial" w:hAnsi="Arial" w:cs="Arial"/>
        </w:rPr>
      </w:pPr>
    </w:p>
    <w:p w14:paraId="6A38D8AE" w14:textId="77777777" w:rsidR="006760B2" w:rsidRPr="00A46F37" w:rsidRDefault="006760B2" w:rsidP="006760B2">
      <w:pPr>
        <w:rPr>
          <w:rFonts w:ascii="Arial" w:hAnsi="Arial" w:cs="Arial"/>
        </w:rPr>
      </w:pPr>
    </w:p>
    <w:p w14:paraId="21DD8D24" w14:textId="77777777" w:rsidR="006760B2" w:rsidRPr="00A46F37" w:rsidRDefault="006760B2" w:rsidP="006760B2">
      <w:pPr>
        <w:rPr>
          <w:rFonts w:ascii="Arial" w:hAnsi="Arial" w:cs="Arial"/>
        </w:rPr>
      </w:pPr>
    </w:p>
    <w:p w14:paraId="4B7C5034" w14:textId="77777777" w:rsidR="006760B2" w:rsidRPr="00A46F37" w:rsidRDefault="006760B2" w:rsidP="006760B2">
      <w:pPr>
        <w:rPr>
          <w:rFonts w:ascii="Arial" w:hAnsi="Arial" w:cs="Arial"/>
        </w:rPr>
      </w:pPr>
    </w:p>
    <w:p w14:paraId="7B1DC895" w14:textId="77777777" w:rsidR="006760B2" w:rsidRPr="00A46F37" w:rsidRDefault="006760B2" w:rsidP="006760B2">
      <w:pPr>
        <w:rPr>
          <w:rFonts w:ascii="Arial" w:hAnsi="Arial" w:cs="Arial"/>
        </w:rPr>
      </w:pPr>
    </w:p>
    <w:p w14:paraId="40A4F956" w14:textId="77777777" w:rsidR="006760B2" w:rsidRPr="00A46F37" w:rsidRDefault="006760B2" w:rsidP="006760B2">
      <w:pPr>
        <w:rPr>
          <w:rFonts w:ascii="Arial" w:hAnsi="Arial" w:cs="Arial"/>
        </w:rPr>
      </w:pPr>
    </w:p>
    <w:p w14:paraId="13FE1FCD" w14:textId="77777777" w:rsidR="006760B2" w:rsidRPr="00A46F37" w:rsidRDefault="006760B2" w:rsidP="006760B2">
      <w:pPr>
        <w:rPr>
          <w:rFonts w:ascii="Arial" w:hAnsi="Arial" w:cs="Arial"/>
        </w:rPr>
      </w:pPr>
    </w:p>
    <w:p w14:paraId="1716C0DC" w14:textId="77777777" w:rsidR="006760B2" w:rsidRPr="00A46F37" w:rsidRDefault="006760B2" w:rsidP="006760B2">
      <w:pPr>
        <w:rPr>
          <w:rFonts w:ascii="Arial" w:hAnsi="Arial" w:cs="Arial"/>
        </w:rPr>
      </w:pPr>
    </w:p>
    <w:p w14:paraId="5EF1730A" w14:textId="77777777" w:rsidR="006760B2" w:rsidRPr="00A46F37" w:rsidRDefault="006760B2" w:rsidP="006760B2">
      <w:pPr>
        <w:rPr>
          <w:rFonts w:ascii="Arial" w:hAnsi="Arial" w:cs="Arial"/>
        </w:rPr>
      </w:pPr>
    </w:p>
    <w:p w14:paraId="6FD72C88" w14:textId="77777777" w:rsidR="006760B2" w:rsidRPr="00A46F37" w:rsidRDefault="006760B2" w:rsidP="006760B2">
      <w:pPr>
        <w:rPr>
          <w:rFonts w:ascii="Arial" w:hAnsi="Arial" w:cs="Arial"/>
        </w:rPr>
      </w:pPr>
    </w:p>
    <w:p w14:paraId="2CD45ECF" w14:textId="77777777" w:rsidR="006760B2" w:rsidRPr="00A46F37" w:rsidRDefault="006760B2" w:rsidP="006760B2">
      <w:pPr>
        <w:rPr>
          <w:rFonts w:ascii="Arial" w:hAnsi="Arial" w:cs="Arial"/>
        </w:rPr>
      </w:pPr>
    </w:p>
    <w:p w14:paraId="6A45F959" w14:textId="77777777" w:rsidR="006760B2" w:rsidRPr="00A46F37" w:rsidRDefault="006760B2" w:rsidP="006760B2">
      <w:pPr>
        <w:rPr>
          <w:rFonts w:ascii="Arial" w:hAnsi="Arial" w:cs="Arial"/>
        </w:rPr>
      </w:pPr>
    </w:p>
    <w:p w14:paraId="197BB67B" w14:textId="77777777" w:rsidR="006760B2" w:rsidRPr="00A46F37" w:rsidRDefault="006760B2" w:rsidP="006760B2">
      <w:pPr>
        <w:rPr>
          <w:rFonts w:ascii="Arial" w:hAnsi="Arial" w:cs="Arial"/>
        </w:rPr>
      </w:pPr>
    </w:p>
    <w:p w14:paraId="3A145CC8" w14:textId="77777777" w:rsidR="006760B2" w:rsidRPr="00A46F37" w:rsidRDefault="006760B2" w:rsidP="006760B2">
      <w:pPr>
        <w:rPr>
          <w:rFonts w:ascii="Arial" w:hAnsi="Arial" w:cs="Arial"/>
        </w:rPr>
      </w:pPr>
    </w:p>
    <w:p w14:paraId="3A38452A" w14:textId="77777777" w:rsidR="006760B2" w:rsidRPr="00A46F37" w:rsidRDefault="006760B2" w:rsidP="006760B2">
      <w:pPr>
        <w:rPr>
          <w:rFonts w:ascii="Arial" w:hAnsi="Arial" w:cs="Arial"/>
        </w:rPr>
      </w:pPr>
    </w:p>
    <w:p w14:paraId="1BC2344D" w14:textId="77777777" w:rsidR="006760B2" w:rsidRPr="00A46F37" w:rsidRDefault="006760B2" w:rsidP="006760B2">
      <w:pPr>
        <w:rPr>
          <w:rFonts w:ascii="Arial" w:hAnsi="Arial" w:cs="Arial"/>
        </w:rPr>
      </w:pPr>
    </w:p>
    <w:p w14:paraId="045D31DD" w14:textId="77777777" w:rsidR="006760B2" w:rsidRPr="00A46F37" w:rsidRDefault="006760B2" w:rsidP="006760B2">
      <w:pPr>
        <w:rPr>
          <w:rFonts w:ascii="Arial" w:hAnsi="Arial" w:cs="Arial"/>
        </w:rPr>
      </w:pPr>
    </w:p>
    <w:p w14:paraId="064E8E21" w14:textId="77777777" w:rsidR="006760B2" w:rsidRPr="00A46F37" w:rsidRDefault="006760B2" w:rsidP="006760B2">
      <w:pPr>
        <w:rPr>
          <w:rFonts w:ascii="Arial" w:hAnsi="Arial" w:cs="Arial"/>
        </w:rPr>
      </w:pPr>
    </w:p>
    <w:p w14:paraId="0EAF4D3A" w14:textId="77777777" w:rsidR="006760B2" w:rsidRPr="00A46F37" w:rsidRDefault="006760B2" w:rsidP="006760B2">
      <w:pPr>
        <w:rPr>
          <w:rFonts w:ascii="Arial" w:hAnsi="Arial" w:cs="Arial"/>
        </w:rPr>
      </w:pPr>
    </w:p>
    <w:p w14:paraId="76325740" w14:textId="77777777" w:rsidR="006760B2" w:rsidRPr="00A46F37" w:rsidRDefault="006760B2" w:rsidP="006760B2">
      <w:pPr>
        <w:rPr>
          <w:rFonts w:ascii="Arial" w:hAnsi="Arial" w:cs="Arial"/>
        </w:rPr>
      </w:pPr>
    </w:p>
    <w:p w14:paraId="044A2066" w14:textId="77777777" w:rsidR="006760B2" w:rsidRPr="00A46F37" w:rsidRDefault="006760B2" w:rsidP="006760B2">
      <w:pPr>
        <w:rPr>
          <w:rFonts w:ascii="Arial" w:hAnsi="Arial" w:cs="Arial"/>
        </w:rPr>
      </w:pPr>
    </w:p>
    <w:p w14:paraId="2AC99D22" w14:textId="77777777" w:rsidR="006760B2" w:rsidRPr="00A46F37" w:rsidRDefault="006760B2" w:rsidP="006760B2">
      <w:pPr>
        <w:rPr>
          <w:rFonts w:ascii="Arial" w:hAnsi="Arial" w:cs="Arial"/>
        </w:rPr>
      </w:pPr>
    </w:p>
    <w:p w14:paraId="139DDE0C" w14:textId="77777777" w:rsidR="006760B2" w:rsidRPr="00A46F37" w:rsidRDefault="006760B2" w:rsidP="006760B2">
      <w:pPr>
        <w:rPr>
          <w:rFonts w:ascii="Arial" w:hAnsi="Arial" w:cs="Arial"/>
        </w:rPr>
      </w:pPr>
    </w:p>
    <w:p w14:paraId="2A5C2AC8" w14:textId="77777777" w:rsidR="006760B2" w:rsidRPr="00A46F37" w:rsidRDefault="006760B2" w:rsidP="006760B2">
      <w:pPr>
        <w:rPr>
          <w:rFonts w:ascii="Arial" w:hAnsi="Arial" w:cs="Arial"/>
        </w:rPr>
      </w:pPr>
    </w:p>
    <w:p w14:paraId="2CE20BE1" w14:textId="77777777" w:rsidR="006760B2" w:rsidRPr="00A46F37" w:rsidRDefault="006760B2" w:rsidP="006760B2">
      <w:pPr>
        <w:rPr>
          <w:rFonts w:ascii="Arial" w:hAnsi="Arial" w:cs="Arial"/>
        </w:rPr>
      </w:pPr>
    </w:p>
    <w:p w14:paraId="76EE8CAE" w14:textId="77777777" w:rsidR="006760B2" w:rsidRPr="00A46F37" w:rsidRDefault="006760B2" w:rsidP="006760B2">
      <w:pPr>
        <w:rPr>
          <w:rFonts w:ascii="Arial" w:hAnsi="Arial" w:cs="Arial"/>
        </w:rPr>
      </w:pPr>
    </w:p>
    <w:p w14:paraId="3897D62A" w14:textId="77777777" w:rsidR="006760B2" w:rsidRPr="00A46F37" w:rsidRDefault="006760B2" w:rsidP="006760B2">
      <w:pPr>
        <w:rPr>
          <w:rFonts w:ascii="Arial" w:hAnsi="Arial" w:cs="Arial"/>
        </w:rPr>
      </w:pPr>
    </w:p>
    <w:p w14:paraId="33FFD2EA" w14:textId="77777777" w:rsidR="006760B2" w:rsidRPr="00A46F37" w:rsidRDefault="006760B2" w:rsidP="006760B2">
      <w:pPr>
        <w:rPr>
          <w:rFonts w:ascii="Arial" w:hAnsi="Arial" w:cs="Arial"/>
        </w:rPr>
      </w:pPr>
    </w:p>
    <w:p w14:paraId="784B23AF" w14:textId="77777777" w:rsidR="006760B2" w:rsidRPr="00A46F37" w:rsidRDefault="006760B2" w:rsidP="006760B2">
      <w:pPr>
        <w:rPr>
          <w:rFonts w:ascii="Arial" w:hAnsi="Arial" w:cs="Arial"/>
        </w:rPr>
      </w:pPr>
    </w:p>
    <w:p w14:paraId="75A4F81E" w14:textId="77777777" w:rsidR="006760B2" w:rsidRPr="00A46F37" w:rsidRDefault="006760B2" w:rsidP="006760B2">
      <w:pPr>
        <w:rPr>
          <w:rFonts w:ascii="Arial" w:hAnsi="Arial" w:cs="Arial"/>
        </w:rPr>
      </w:pPr>
    </w:p>
    <w:p w14:paraId="54CF875D" w14:textId="77777777" w:rsidR="006760B2" w:rsidRPr="00A46F37" w:rsidRDefault="006760B2" w:rsidP="006760B2">
      <w:pPr>
        <w:rPr>
          <w:rFonts w:ascii="Arial" w:hAnsi="Arial" w:cs="Arial"/>
        </w:rPr>
      </w:pPr>
    </w:p>
    <w:p w14:paraId="3888ED5A" w14:textId="77777777" w:rsidR="006760B2" w:rsidRPr="00A46F37" w:rsidRDefault="006760B2" w:rsidP="006760B2">
      <w:pPr>
        <w:rPr>
          <w:rFonts w:ascii="Arial" w:hAnsi="Arial" w:cs="Arial"/>
        </w:rPr>
      </w:pPr>
    </w:p>
    <w:p w14:paraId="7806651E" w14:textId="77777777" w:rsidR="006760B2" w:rsidRPr="00A46F37" w:rsidRDefault="006760B2" w:rsidP="006760B2">
      <w:pPr>
        <w:rPr>
          <w:rFonts w:ascii="Arial" w:hAnsi="Arial" w:cs="Arial"/>
        </w:rPr>
      </w:pPr>
    </w:p>
    <w:p w14:paraId="28621E6B" w14:textId="77777777" w:rsidR="006760B2" w:rsidRPr="00A46F37" w:rsidRDefault="006760B2" w:rsidP="006760B2">
      <w:pPr>
        <w:rPr>
          <w:rFonts w:ascii="Arial" w:hAnsi="Arial" w:cs="Arial"/>
        </w:rPr>
      </w:pPr>
      <w:r w:rsidRPr="00A46F37">
        <w:rPr>
          <w:rFonts w:ascii="Arial" w:hAnsi="Arial" w:cs="Arial"/>
        </w:rPr>
        <w:t>Supplementary Figure 1. Boxplots of components of QoL score at baseline, and day 56.  "All" refers to results of all participants with available data by treatment group; "rCDI-Y" refers to results of participants who developed definite or possible CDI; and  "rCDI-N" refers to results of participants who did not develop definite or possible CDI. Abbreviations: FMT=Fecal Microbiota Transplant; PBO= Placebo.</w:t>
      </w:r>
    </w:p>
    <w:p w14:paraId="5735C5B6" w14:textId="77777777" w:rsidR="006760B2" w:rsidRPr="00A46F37" w:rsidRDefault="006760B2" w:rsidP="006760B2">
      <w:pPr>
        <w:rPr>
          <w:rFonts w:ascii="Arial" w:hAnsi="Arial" w:cs="Arial"/>
        </w:rPr>
      </w:pPr>
      <w:r w:rsidRPr="00A46F37">
        <w:rPr>
          <w:rFonts w:ascii="Arial" w:hAnsi="Arial" w:cs="Arial"/>
          <w:noProof/>
        </w:rPr>
        <w:lastRenderedPageBreak/>
        <w:drawing>
          <wp:inline distT="0" distB="0" distL="0" distR="0" wp14:anchorId="62917591" wp14:editId="01583A15">
            <wp:extent cx="3918585" cy="9144000"/>
            <wp:effectExtent l="0" t="0" r="5715" b="0"/>
            <wp:docPr id="1397699090" name="Picture 25" descr="Chart, box and whisker chart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699090" name="Picture 25" descr="Chart, box and whisker chart  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858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EC4F6" w14:textId="77777777" w:rsidR="006760B2" w:rsidRPr="002C5B1E" w:rsidRDefault="006760B2" w:rsidP="006760B2">
      <w:pPr>
        <w:rPr>
          <w:rFonts w:ascii="Arial" w:hAnsi="Arial" w:cs="Arial"/>
        </w:rPr>
      </w:pPr>
      <w:r w:rsidRPr="00A46F37">
        <w:rPr>
          <w:rFonts w:ascii="Arial" w:hAnsi="Arial" w:cs="Arial"/>
        </w:rPr>
        <w:lastRenderedPageBreak/>
        <w:t>Supplementary Figure 2. Boxplots of components of QoL score for the change from baseline.  "All" refers to results of all participants with available data by treatment group; "rCDI-Y" refers to results of participants who developed definite or possible CDI; and  "rCDI-N" refers to results of participants who did not develop definite or possible CDI. Abbreviations: FMT=Fecal Microbiota Transplant; PBO= Placebo.</w:t>
      </w:r>
    </w:p>
    <w:p w14:paraId="1706F626" w14:textId="77777777" w:rsidR="006760B2" w:rsidRPr="002C5B1E" w:rsidRDefault="006760B2" w:rsidP="006760B2">
      <w:pPr>
        <w:rPr>
          <w:rFonts w:ascii="Arial" w:hAnsi="Arial" w:cs="Arial"/>
        </w:rPr>
      </w:pPr>
    </w:p>
    <w:p w14:paraId="011DCF0C" w14:textId="77777777" w:rsidR="006760B2" w:rsidRDefault="006760B2" w:rsidP="006760B2">
      <w:pPr>
        <w:rPr>
          <w:rFonts w:ascii="Arial" w:hAnsi="Arial" w:cs="Arial"/>
        </w:rPr>
      </w:pPr>
    </w:p>
    <w:p w14:paraId="6F9CBE85" w14:textId="77777777" w:rsidR="006760B2" w:rsidRDefault="006760B2" w:rsidP="006760B2">
      <w:pPr>
        <w:rPr>
          <w:rFonts w:ascii="Arial" w:hAnsi="Arial" w:cs="Arial"/>
        </w:rPr>
      </w:pPr>
    </w:p>
    <w:p w14:paraId="5F5419F7" w14:textId="77777777" w:rsidR="00DE6AE2" w:rsidRDefault="00DE6AE2"/>
    <w:sectPr w:rsidR="00DE6AE2" w:rsidSect="006760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0B2"/>
    <w:rsid w:val="001400A0"/>
    <w:rsid w:val="00195413"/>
    <w:rsid w:val="003A03A7"/>
    <w:rsid w:val="003D0186"/>
    <w:rsid w:val="006760B2"/>
    <w:rsid w:val="007278E4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02F92"/>
  <w15:chartTrackingRefBased/>
  <w15:docId w15:val="{8C96AD80-2183-4CA4-B9E2-7FF353849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0B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60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0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0B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0B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0B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0B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0B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0B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0B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0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0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0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0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0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0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0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0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0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6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0B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6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60B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60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0B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60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0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0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0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</Words>
  <Characters>746</Characters>
  <Application>Microsoft Office Word</Application>
  <DocSecurity>0</DocSecurity>
  <Lines>6</Lines>
  <Paragraphs>1</Paragraphs>
  <ScaleCrop>false</ScaleCrop>
  <Company>Springer Nature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2026-09-10T10:02:00Z</dcterms:created>
  <dcterms:modified xsi:type="dcterms:W3CDTF">2026-09-10T10:02:00Z</dcterms:modified>
</cp:coreProperties>
</file>