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745C7" w14:textId="35D13A01" w:rsidR="00E24623" w:rsidRDefault="00BA3469" w:rsidP="001A241B">
      <w:pPr>
        <w:pStyle w:val="Heading1"/>
        <w:spacing w:line="480" w:lineRule="auto"/>
      </w:pPr>
      <w:r>
        <w:t xml:space="preserve">SUPPLEMENTARY MATERIALS </w:t>
      </w:r>
    </w:p>
    <w:p w14:paraId="26913CC0" w14:textId="47CF9637" w:rsidR="0095778F" w:rsidRDefault="0095778F" w:rsidP="001A241B">
      <w:pPr>
        <w:spacing w:line="480" w:lineRule="auto"/>
        <w:jc w:val="both"/>
        <w:rPr>
          <w:i/>
          <w:iCs/>
          <w:sz w:val="22"/>
          <w:szCs w:val="22"/>
        </w:rPr>
      </w:pPr>
      <w:r w:rsidRPr="00307284">
        <w:rPr>
          <w:b/>
          <w:bCs w:val="0"/>
          <w:i/>
          <w:iCs/>
          <w:sz w:val="22"/>
          <w:szCs w:val="22"/>
        </w:rPr>
        <w:t>Table 1</w:t>
      </w:r>
      <w:r>
        <w:rPr>
          <w:i/>
          <w:iCs/>
          <w:sz w:val="22"/>
          <w:szCs w:val="22"/>
        </w:rPr>
        <w:t xml:space="preserve">. </w:t>
      </w:r>
      <w:r w:rsidR="005452A2">
        <w:rPr>
          <w:i/>
          <w:iCs/>
          <w:sz w:val="22"/>
          <w:szCs w:val="22"/>
        </w:rPr>
        <w:t>The s</w:t>
      </w:r>
      <w:r w:rsidR="00633495" w:rsidRPr="00633495">
        <w:rPr>
          <w:i/>
          <w:iCs/>
          <w:sz w:val="22"/>
          <w:szCs w:val="22"/>
        </w:rPr>
        <w:t>everity of valvular lesions was assessed using standard transthoracic echocardiographic parameters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3"/>
        <w:gridCol w:w="3668"/>
        <w:gridCol w:w="1210"/>
        <w:gridCol w:w="1429"/>
        <w:gridCol w:w="1222"/>
      </w:tblGrid>
      <w:tr w:rsidR="00E40B5E" w:rsidRPr="00E40B5E" w14:paraId="7AAF489B" w14:textId="77777777" w:rsidTr="008759F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61D489" w14:textId="77777777" w:rsidR="00E40B5E" w:rsidRPr="00146859" w:rsidRDefault="00E40B5E" w:rsidP="001A241B">
            <w:pPr>
              <w:spacing w:line="480" w:lineRule="auto"/>
              <w:jc w:val="both"/>
              <w:rPr>
                <w:b/>
              </w:rPr>
            </w:pPr>
            <w:r w:rsidRPr="00146859">
              <w:rPr>
                <w:b/>
              </w:rPr>
              <w:t>Valve lesion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236FE0" w14:textId="77777777" w:rsidR="00E40B5E" w:rsidRPr="00146859" w:rsidRDefault="00E40B5E" w:rsidP="001A241B">
            <w:pPr>
              <w:spacing w:line="480" w:lineRule="auto"/>
              <w:jc w:val="both"/>
              <w:rPr>
                <w:b/>
              </w:rPr>
            </w:pPr>
            <w:r w:rsidRPr="00146859">
              <w:rPr>
                <w:b/>
              </w:rPr>
              <w:t>Echocardiographic 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87B1A1" w14:textId="77777777" w:rsidR="00E40B5E" w:rsidRPr="00146859" w:rsidRDefault="00E40B5E" w:rsidP="001A241B">
            <w:pPr>
              <w:spacing w:line="480" w:lineRule="auto"/>
              <w:jc w:val="both"/>
              <w:rPr>
                <w:b/>
              </w:rPr>
            </w:pPr>
            <w:r w:rsidRPr="00146859">
              <w:rPr>
                <w:b/>
              </w:rPr>
              <w:t>Mild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B62B61" w14:textId="77777777" w:rsidR="00E40B5E" w:rsidRPr="00146859" w:rsidRDefault="00E40B5E" w:rsidP="001A241B">
            <w:pPr>
              <w:spacing w:line="480" w:lineRule="auto"/>
              <w:jc w:val="both"/>
              <w:rPr>
                <w:b/>
              </w:rPr>
            </w:pPr>
            <w:r w:rsidRPr="00146859">
              <w:rPr>
                <w:b/>
              </w:rPr>
              <w:t>Moderate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AB036D" w14:textId="77777777" w:rsidR="00E40B5E" w:rsidRPr="00146859" w:rsidRDefault="00E40B5E" w:rsidP="001A241B">
            <w:pPr>
              <w:spacing w:line="480" w:lineRule="auto"/>
              <w:jc w:val="both"/>
              <w:rPr>
                <w:b/>
              </w:rPr>
            </w:pPr>
            <w:r w:rsidRPr="00146859">
              <w:rPr>
                <w:b/>
              </w:rPr>
              <w:t>Severe</w:t>
            </w:r>
          </w:p>
        </w:tc>
      </w:tr>
      <w:tr w:rsidR="00E40B5E" w:rsidRPr="00E40B5E" w14:paraId="60568508" w14:textId="77777777" w:rsidTr="008759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1649C" w14:textId="77777777" w:rsidR="00E40B5E" w:rsidRPr="00146859" w:rsidRDefault="00E40B5E" w:rsidP="001A241B">
            <w:pPr>
              <w:spacing w:line="480" w:lineRule="auto"/>
              <w:jc w:val="both"/>
              <w:rPr>
                <w:bCs w:val="0"/>
              </w:rPr>
            </w:pPr>
            <w:r w:rsidRPr="00146859">
              <w:rPr>
                <w:bCs w:val="0"/>
              </w:rPr>
              <w:t>Aortic stenosis</w:t>
            </w:r>
          </w:p>
        </w:tc>
        <w:tc>
          <w:tcPr>
            <w:tcW w:w="0" w:type="auto"/>
            <w:vAlign w:val="center"/>
            <w:hideMark/>
          </w:tcPr>
          <w:p w14:paraId="4BFD89B7" w14:textId="77777777" w:rsidR="00E40B5E" w:rsidRPr="00146859" w:rsidRDefault="00E40B5E" w:rsidP="001A241B">
            <w:pPr>
              <w:spacing w:line="480" w:lineRule="auto"/>
            </w:pPr>
            <w:r w:rsidRPr="00146859">
              <w:t>Peak aortic jet velocity</w:t>
            </w:r>
          </w:p>
        </w:tc>
        <w:tc>
          <w:tcPr>
            <w:tcW w:w="0" w:type="auto"/>
            <w:vAlign w:val="center"/>
            <w:hideMark/>
          </w:tcPr>
          <w:p w14:paraId="5899118A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2.6–2.9 m/s</w:t>
            </w:r>
          </w:p>
        </w:tc>
        <w:tc>
          <w:tcPr>
            <w:tcW w:w="0" w:type="auto"/>
            <w:vAlign w:val="center"/>
            <w:hideMark/>
          </w:tcPr>
          <w:p w14:paraId="0342AFBB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3.0–3.9 m/s</w:t>
            </w:r>
          </w:p>
        </w:tc>
        <w:tc>
          <w:tcPr>
            <w:tcW w:w="0" w:type="auto"/>
            <w:vAlign w:val="center"/>
            <w:hideMark/>
          </w:tcPr>
          <w:p w14:paraId="305C4F2F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≥4.0 m/s</w:t>
            </w:r>
          </w:p>
        </w:tc>
      </w:tr>
      <w:tr w:rsidR="00E40B5E" w:rsidRPr="00E40B5E" w14:paraId="7E7D1386" w14:textId="77777777" w:rsidTr="008759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3A7545" w14:textId="77777777" w:rsidR="00E40B5E" w:rsidRPr="00146859" w:rsidRDefault="00E40B5E" w:rsidP="001A241B">
            <w:pPr>
              <w:spacing w:line="480" w:lineRule="auto"/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47B1D173" w14:textId="77777777" w:rsidR="00E40B5E" w:rsidRPr="00146859" w:rsidRDefault="00E40B5E" w:rsidP="001A241B">
            <w:pPr>
              <w:spacing w:line="480" w:lineRule="auto"/>
            </w:pPr>
            <w:r w:rsidRPr="00146859">
              <w:t>Mean transvalvular gradient</w:t>
            </w:r>
          </w:p>
        </w:tc>
        <w:tc>
          <w:tcPr>
            <w:tcW w:w="0" w:type="auto"/>
            <w:vAlign w:val="center"/>
            <w:hideMark/>
          </w:tcPr>
          <w:p w14:paraId="0BBD0C83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&lt;20 mmHg</w:t>
            </w:r>
          </w:p>
        </w:tc>
        <w:tc>
          <w:tcPr>
            <w:tcW w:w="0" w:type="auto"/>
            <w:vAlign w:val="center"/>
            <w:hideMark/>
          </w:tcPr>
          <w:p w14:paraId="6E95A7FF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20–39 mmHg</w:t>
            </w:r>
          </w:p>
        </w:tc>
        <w:tc>
          <w:tcPr>
            <w:tcW w:w="0" w:type="auto"/>
            <w:vAlign w:val="center"/>
            <w:hideMark/>
          </w:tcPr>
          <w:p w14:paraId="7E5ADA7E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≥40 mmHg</w:t>
            </w:r>
          </w:p>
        </w:tc>
      </w:tr>
      <w:tr w:rsidR="00E40B5E" w:rsidRPr="00E40B5E" w14:paraId="2BB1B503" w14:textId="77777777" w:rsidTr="008759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62F058" w14:textId="77777777" w:rsidR="00E40B5E" w:rsidRPr="00146859" w:rsidRDefault="00E40B5E" w:rsidP="001A241B">
            <w:pPr>
              <w:spacing w:line="480" w:lineRule="auto"/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31AB32C4" w14:textId="77777777" w:rsidR="00E40B5E" w:rsidRPr="00146859" w:rsidRDefault="00E40B5E" w:rsidP="001A241B">
            <w:pPr>
              <w:spacing w:line="480" w:lineRule="auto"/>
            </w:pPr>
            <w:r w:rsidRPr="00146859">
              <w:t>Aortic valve area (AVA)</w:t>
            </w:r>
          </w:p>
        </w:tc>
        <w:tc>
          <w:tcPr>
            <w:tcW w:w="0" w:type="auto"/>
            <w:vAlign w:val="center"/>
            <w:hideMark/>
          </w:tcPr>
          <w:p w14:paraId="0FC75808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&gt;1.5 cm²</w:t>
            </w:r>
          </w:p>
        </w:tc>
        <w:tc>
          <w:tcPr>
            <w:tcW w:w="0" w:type="auto"/>
            <w:vAlign w:val="center"/>
            <w:hideMark/>
          </w:tcPr>
          <w:p w14:paraId="6D88E1AD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1.0–1.5 cm²</w:t>
            </w:r>
          </w:p>
        </w:tc>
        <w:tc>
          <w:tcPr>
            <w:tcW w:w="0" w:type="auto"/>
            <w:vAlign w:val="center"/>
            <w:hideMark/>
          </w:tcPr>
          <w:p w14:paraId="3746A195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&lt;1.0 cm²</w:t>
            </w:r>
          </w:p>
        </w:tc>
      </w:tr>
      <w:tr w:rsidR="00E40B5E" w:rsidRPr="00E40B5E" w14:paraId="2ACACF2A" w14:textId="77777777" w:rsidTr="008759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79EC6F" w14:textId="77777777" w:rsidR="00E40B5E" w:rsidRPr="00146859" w:rsidRDefault="00E40B5E" w:rsidP="001A241B">
            <w:pPr>
              <w:spacing w:line="480" w:lineRule="auto"/>
              <w:jc w:val="both"/>
              <w:rPr>
                <w:bCs w:val="0"/>
              </w:rPr>
            </w:pPr>
            <w:r w:rsidRPr="00146859">
              <w:rPr>
                <w:bCs w:val="0"/>
              </w:rPr>
              <w:t>Aortic regurgitation</w:t>
            </w:r>
          </w:p>
        </w:tc>
        <w:tc>
          <w:tcPr>
            <w:tcW w:w="0" w:type="auto"/>
            <w:vAlign w:val="center"/>
            <w:hideMark/>
          </w:tcPr>
          <w:p w14:paraId="6F704EF0" w14:textId="77777777" w:rsidR="00E40B5E" w:rsidRPr="00146859" w:rsidRDefault="00E40B5E" w:rsidP="001A241B">
            <w:pPr>
              <w:spacing w:line="480" w:lineRule="auto"/>
            </w:pPr>
            <w:r w:rsidRPr="00146859">
              <w:t xml:space="preserve">Vena </w:t>
            </w:r>
            <w:proofErr w:type="spellStart"/>
            <w:r w:rsidRPr="00146859">
              <w:t>contracta</w:t>
            </w:r>
            <w:proofErr w:type="spellEnd"/>
            <w:r w:rsidRPr="00146859">
              <w:t xml:space="preserve"> width</w:t>
            </w:r>
          </w:p>
        </w:tc>
        <w:tc>
          <w:tcPr>
            <w:tcW w:w="0" w:type="auto"/>
            <w:vAlign w:val="center"/>
            <w:hideMark/>
          </w:tcPr>
          <w:p w14:paraId="42914D9D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&lt;0.3 cm</w:t>
            </w:r>
          </w:p>
        </w:tc>
        <w:tc>
          <w:tcPr>
            <w:tcW w:w="0" w:type="auto"/>
            <w:vAlign w:val="center"/>
            <w:hideMark/>
          </w:tcPr>
          <w:p w14:paraId="5B5B669C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0.3–0.6 cm</w:t>
            </w:r>
          </w:p>
        </w:tc>
        <w:tc>
          <w:tcPr>
            <w:tcW w:w="0" w:type="auto"/>
            <w:vAlign w:val="center"/>
            <w:hideMark/>
          </w:tcPr>
          <w:p w14:paraId="5C7C620F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≥0.6 cm</w:t>
            </w:r>
          </w:p>
        </w:tc>
      </w:tr>
      <w:tr w:rsidR="00E40B5E" w:rsidRPr="00E40B5E" w14:paraId="02E3E3EF" w14:textId="77777777" w:rsidTr="008759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A3F72" w14:textId="77777777" w:rsidR="00E40B5E" w:rsidRPr="00146859" w:rsidRDefault="00E40B5E" w:rsidP="001A241B">
            <w:pPr>
              <w:spacing w:line="480" w:lineRule="auto"/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09E0D34E" w14:textId="77777777" w:rsidR="00E40B5E" w:rsidRPr="00146859" w:rsidRDefault="00E40B5E" w:rsidP="001A241B">
            <w:pPr>
              <w:spacing w:line="480" w:lineRule="auto"/>
            </w:pPr>
            <w:r w:rsidRPr="00146859">
              <w:t>Regurgitant volume</w:t>
            </w:r>
          </w:p>
        </w:tc>
        <w:tc>
          <w:tcPr>
            <w:tcW w:w="0" w:type="auto"/>
            <w:vAlign w:val="center"/>
            <w:hideMark/>
          </w:tcPr>
          <w:p w14:paraId="1117177A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&lt;30 mL/beat</w:t>
            </w:r>
          </w:p>
        </w:tc>
        <w:tc>
          <w:tcPr>
            <w:tcW w:w="0" w:type="auto"/>
            <w:vAlign w:val="center"/>
            <w:hideMark/>
          </w:tcPr>
          <w:p w14:paraId="3DEC6961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30–59 mL/beat</w:t>
            </w:r>
          </w:p>
        </w:tc>
        <w:tc>
          <w:tcPr>
            <w:tcW w:w="0" w:type="auto"/>
            <w:vAlign w:val="center"/>
            <w:hideMark/>
          </w:tcPr>
          <w:p w14:paraId="319381B6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≥60 mL/beat</w:t>
            </w:r>
          </w:p>
        </w:tc>
      </w:tr>
      <w:tr w:rsidR="00E40B5E" w:rsidRPr="00E40B5E" w14:paraId="385846D5" w14:textId="77777777" w:rsidTr="008759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BFFDE" w14:textId="77777777" w:rsidR="00E40B5E" w:rsidRPr="00146859" w:rsidRDefault="00E40B5E" w:rsidP="001A241B">
            <w:pPr>
              <w:spacing w:line="480" w:lineRule="auto"/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1083E2C3" w14:textId="77777777" w:rsidR="00E40B5E" w:rsidRPr="00146859" w:rsidRDefault="00E40B5E" w:rsidP="001A241B">
            <w:pPr>
              <w:spacing w:line="480" w:lineRule="auto"/>
            </w:pPr>
            <w:r w:rsidRPr="00146859">
              <w:t>Effective regurgitant orifice area (EROA)</w:t>
            </w:r>
          </w:p>
        </w:tc>
        <w:tc>
          <w:tcPr>
            <w:tcW w:w="0" w:type="auto"/>
            <w:vAlign w:val="center"/>
            <w:hideMark/>
          </w:tcPr>
          <w:p w14:paraId="2E9F07AA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&lt;0.10 cm²</w:t>
            </w:r>
          </w:p>
        </w:tc>
        <w:tc>
          <w:tcPr>
            <w:tcW w:w="0" w:type="auto"/>
            <w:vAlign w:val="center"/>
            <w:hideMark/>
          </w:tcPr>
          <w:p w14:paraId="25F5E0C6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0.10–0.29 cm²</w:t>
            </w:r>
          </w:p>
        </w:tc>
        <w:tc>
          <w:tcPr>
            <w:tcW w:w="0" w:type="auto"/>
            <w:vAlign w:val="center"/>
            <w:hideMark/>
          </w:tcPr>
          <w:p w14:paraId="64BCC180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≥0.30 cm²</w:t>
            </w:r>
          </w:p>
        </w:tc>
      </w:tr>
      <w:tr w:rsidR="00E40B5E" w:rsidRPr="00E40B5E" w14:paraId="6E33E2C8" w14:textId="77777777" w:rsidTr="008759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23278" w14:textId="77777777" w:rsidR="00E40B5E" w:rsidRPr="00146859" w:rsidRDefault="00E40B5E" w:rsidP="001A241B">
            <w:pPr>
              <w:spacing w:line="480" w:lineRule="auto"/>
              <w:jc w:val="both"/>
              <w:rPr>
                <w:bCs w:val="0"/>
              </w:rPr>
            </w:pPr>
            <w:r w:rsidRPr="00146859">
              <w:rPr>
                <w:bCs w:val="0"/>
              </w:rPr>
              <w:t>Mitral stenosis</w:t>
            </w:r>
          </w:p>
        </w:tc>
        <w:tc>
          <w:tcPr>
            <w:tcW w:w="0" w:type="auto"/>
            <w:vAlign w:val="center"/>
            <w:hideMark/>
          </w:tcPr>
          <w:p w14:paraId="4276FE4F" w14:textId="77777777" w:rsidR="00E40B5E" w:rsidRPr="00146859" w:rsidRDefault="00E40B5E" w:rsidP="001A241B">
            <w:pPr>
              <w:spacing w:line="480" w:lineRule="auto"/>
            </w:pPr>
            <w:r w:rsidRPr="00146859">
              <w:t>Mitral valve area</w:t>
            </w:r>
          </w:p>
        </w:tc>
        <w:tc>
          <w:tcPr>
            <w:tcW w:w="0" w:type="auto"/>
            <w:vAlign w:val="center"/>
            <w:hideMark/>
          </w:tcPr>
          <w:p w14:paraId="6A06F8EF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&gt;1.5 cm²</w:t>
            </w:r>
          </w:p>
        </w:tc>
        <w:tc>
          <w:tcPr>
            <w:tcW w:w="0" w:type="auto"/>
            <w:vAlign w:val="center"/>
            <w:hideMark/>
          </w:tcPr>
          <w:p w14:paraId="2888D9AB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1.0–1.5 cm²</w:t>
            </w:r>
          </w:p>
        </w:tc>
        <w:tc>
          <w:tcPr>
            <w:tcW w:w="0" w:type="auto"/>
            <w:vAlign w:val="center"/>
            <w:hideMark/>
          </w:tcPr>
          <w:p w14:paraId="25133DBB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&lt;1.0 cm²</w:t>
            </w:r>
          </w:p>
        </w:tc>
      </w:tr>
      <w:tr w:rsidR="00E40B5E" w:rsidRPr="00E40B5E" w14:paraId="516F0CA4" w14:textId="77777777" w:rsidTr="008759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0072B" w14:textId="77777777" w:rsidR="00E40B5E" w:rsidRPr="00146859" w:rsidRDefault="00E40B5E" w:rsidP="001A241B">
            <w:pPr>
              <w:spacing w:line="480" w:lineRule="auto"/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4B6FE7D8" w14:textId="77777777" w:rsidR="00E40B5E" w:rsidRPr="00146859" w:rsidRDefault="00E40B5E" w:rsidP="001A241B">
            <w:pPr>
              <w:spacing w:line="480" w:lineRule="auto"/>
            </w:pPr>
            <w:r w:rsidRPr="00146859">
              <w:t xml:space="preserve">Mean </w:t>
            </w:r>
            <w:proofErr w:type="spellStart"/>
            <w:r w:rsidRPr="00146859">
              <w:t>transmitral</w:t>
            </w:r>
            <w:proofErr w:type="spellEnd"/>
            <w:r w:rsidRPr="00146859">
              <w:t xml:space="preserve"> gradient</w:t>
            </w:r>
          </w:p>
        </w:tc>
        <w:tc>
          <w:tcPr>
            <w:tcW w:w="0" w:type="auto"/>
            <w:vAlign w:val="center"/>
            <w:hideMark/>
          </w:tcPr>
          <w:p w14:paraId="1F1E208A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&lt;5 mmHg</w:t>
            </w:r>
          </w:p>
        </w:tc>
        <w:tc>
          <w:tcPr>
            <w:tcW w:w="0" w:type="auto"/>
            <w:vAlign w:val="center"/>
            <w:hideMark/>
          </w:tcPr>
          <w:p w14:paraId="61D30428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5–10 mmHg</w:t>
            </w:r>
          </w:p>
        </w:tc>
        <w:tc>
          <w:tcPr>
            <w:tcW w:w="0" w:type="auto"/>
            <w:vAlign w:val="center"/>
            <w:hideMark/>
          </w:tcPr>
          <w:p w14:paraId="77534AF2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&gt;10 mmHg</w:t>
            </w:r>
          </w:p>
        </w:tc>
      </w:tr>
      <w:tr w:rsidR="00E40B5E" w:rsidRPr="00E40B5E" w14:paraId="75132F90" w14:textId="77777777" w:rsidTr="008759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4CA9E" w14:textId="77777777" w:rsidR="00E40B5E" w:rsidRPr="00146859" w:rsidRDefault="00E40B5E" w:rsidP="001A241B">
            <w:pPr>
              <w:spacing w:line="480" w:lineRule="auto"/>
              <w:jc w:val="both"/>
              <w:rPr>
                <w:bCs w:val="0"/>
              </w:rPr>
            </w:pPr>
            <w:r w:rsidRPr="00146859">
              <w:rPr>
                <w:bCs w:val="0"/>
              </w:rPr>
              <w:lastRenderedPageBreak/>
              <w:t>Mitral regurgitation</w:t>
            </w:r>
          </w:p>
        </w:tc>
        <w:tc>
          <w:tcPr>
            <w:tcW w:w="0" w:type="auto"/>
            <w:vAlign w:val="center"/>
            <w:hideMark/>
          </w:tcPr>
          <w:p w14:paraId="661DDD79" w14:textId="77777777" w:rsidR="00E40B5E" w:rsidRPr="00146859" w:rsidRDefault="00E40B5E" w:rsidP="001A241B">
            <w:pPr>
              <w:spacing w:line="480" w:lineRule="auto"/>
            </w:pPr>
            <w:r w:rsidRPr="00146859">
              <w:t>Effective regurgitant orifice area (EROA)</w:t>
            </w:r>
          </w:p>
        </w:tc>
        <w:tc>
          <w:tcPr>
            <w:tcW w:w="0" w:type="auto"/>
            <w:vAlign w:val="center"/>
            <w:hideMark/>
          </w:tcPr>
          <w:p w14:paraId="22C64F23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&lt;0.20 cm²</w:t>
            </w:r>
          </w:p>
        </w:tc>
        <w:tc>
          <w:tcPr>
            <w:tcW w:w="0" w:type="auto"/>
            <w:vAlign w:val="center"/>
            <w:hideMark/>
          </w:tcPr>
          <w:p w14:paraId="2CD6C5F0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0.20–0.39 cm²</w:t>
            </w:r>
          </w:p>
        </w:tc>
        <w:tc>
          <w:tcPr>
            <w:tcW w:w="0" w:type="auto"/>
            <w:vAlign w:val="center"/>
            <w:hideMark/>
          </w:tcPr>
          <w:p w14:paraId="467441F5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≥0.40 cm²</w:t>
            </w:r>
          </w:p>
        </w:tc>
      </w:tr>
      <w:tr w:rsidR="00E40B5E" w:rsidRPr="00E40B5E" w14:paraId="39F46D77" w14:textId="77777777" w:rsidTr="008759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14A62A" w14:textId="77777777" w:rsidR="00E40B5E" w:rsidRPr="00146859" w:rsidRDefault="00E40B5E" w:rsidP="001A241B">
            <w:pPr>
              <w:spacing w:line="480" w:lineRule="auto"/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3F378707" w14:textId="77777777" w:rsidR="00E40B5E" w:rsidRPr="00146859" w:rsidRDefault="00E40B5E" w:rsidP="001A241B">
            <w:pPr>
              <w:spacing w:line="480" w:lineRule="auto"/>
            </w:pPr>
            <w:r w:rsidRPr="00146859">
              <w:t>Regurgitant volume</w:t>
            </w:r>
          </w:p>
        </w:tc>
        <w:tc>
          <w:tcPr>
            <w:tcW w:w="0" w:type="auto"/>
            <w:vAlign w:val="center"/>
            <w:hideMark/>
          </w:tcPr>
          <w:p w14:paraId="5043F56D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&lt;30 mL/beat</w:t>
            </w:r>
          </w:p>
        </w:tc>
        <w:tc>
          <w:tcPr>
            <w:tcW w:w="0" w:type="auto"/>
            <w:vAlign w:val="center"/>
            <w:hideMark/>
          </w:tcPr>
          <w:p w14:paraId="5A2B474A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30–59 mL/beat</w:t>
            </w:r>
          </w:p>
        </w:tc>
        <w:tc>
          <w:tcPr>
            <w:tcW w:w="0" w:type="auto"/>
            <w:vAlign w:val="center"/>
            <w:hideMark/>
          </w:tcPr>
          <w:p w14:paraId="495AC2EA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≥60 mL/beat</w:t>
            </w:r>
          </w:p>
        </w:tc>
      </w:tr>
      <w:tr w:rsidR="00E40B5E" w:rsidRPr="00E40B5E" w14:paraId="01B08334" w14:textId="77777777" w:rsidTr="008759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83BA1" w14:textId="77777777" w:rsidR="00E40B5E" w:rsidRPr="00146859" w:rsidRDefault="00E40B5E" w:rsidP="001A241B">
            <w:pPr>
              <w:spacing w:line="480" w:lineRule="auto"/>
              <w:jc w:val="both"/>
            </w:pPr>
          </w:p>
        </w:tc>
        <w:tc>
          <w:tcPr>
            <w:tcW w:w="0" w:type="auto"/>
            <w:vAlign w:val="center"/>
            <w:hideMark/>
          </w:tcPr>
          <w:p w14:paraId="49B481AE" w14:textId="77777777" w:rsidR="00E40B5E" w:rsidRPr="00146859" w:rsidRDefault="00E40B5E" w:rsidP="001A241B">
            <w:pPr>
              <w:spacing w:line="480" w:lineRule="auto"/>
            </w:pPr>
            <w:r w:rsidRPr="00146859">
              <w:t xml:space="preserve">Vena </w:t>
            </w:r>
            <w:proofErr w:type="spellStart"/>
            <w:r w:rsidRPr="00146859">
              <w:t>contracta</w:t>
            </w:r>
            <w:proofErr w:type="spellEnd"/>
            <w:r w:rsidRPr="00146859">
              <w:t xml:space="preserve"> width</w:t>
            </w:r>
          </w:p>
        </w:tc>
        <w:tc>
          <w:tcPr>
            <w:tcW w:w="0" w:type="auto"/>
            <w:vAlign w:val="center"/>
            <w:hideMark/>
          </w:tcPr>
          <w:p w14:paraId="2CDFC328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&lt;0.30 cm</w:t>
            </w:r>
          </w:p>
        </w:tc>
        <w:tc>
          <w:tcPr>
            <w:tcW w:w="0" w:type="auto"/>
            <w:vAlign w:val="center"/>
            <w:hideMark/>
          </w:tcPr>
          <w:p w14:paraId="1F4EB24B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0.30–0.69 cm</w:t>
            </w:r>
          </w:p>
        </w:tc>
        <w:tc>
          <w:tcPr>
            <w:tcW w:w="0" w:type="auto"/>
            <w:vAlign w:val="center"/>
            <w:hideMark/>
          </w:tcPr>
          <w:p w14:paraId="291ABC24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≥0.70 cm</w:t>
            </w:r>
          </w:p>
        </w:tc>
      </w:tr>
      <w:tr w:rsidR="00E40B5E" w:rsidRPr="00E40B5E" w14:paraId="22E51756" w14:textId="77777777" w:rsidTr="008759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6185C" w14:textId="77777777" w:rsidR="00E40B5E" w:rsidRPr="00146859" w:rsidRDefault="00E40B5E" w:rsidP="001A241B">
            <w:pPr>
              <w:spacing w:line="480" w:lineRule="auto"/>
              <w:jc w:val="both"/>
              <w:rPr>
                <w:bCs w:val="0"/>
              </w:rPr>
            </w:pPr>
            <w:r w:rsidRPr="00146859">
              <w:rPr>
                <w:bCs w:val="0"/>
              </w:rPr>
              <w:t>Tricuspid regurgitation</w:t>
            </w:r>
          </w:p>
        </w:tc>
        <w:tc>
          <w:tcPr>
            <w:tcW w:w="0" w:type="auto"/>
            <w:vAlign w:val="center"/>
            <w:hideMark/>
          </w:tcPr>
          <w:p w14:paraId="5E0183A6" w14:textId="77777777" w:rsidR="00E40B5E" w:rsidRPr="00146859" w:rsidRDefault="00E40B5E" w:rsidP="001A241B">
            <w:pPr>
              <w:spacing w:line="480" w:lineRule="auto"/>
            </w:pPr>
            <w:r w:rsidRPr="00146859">
              <w:t xml:space="preserve">Vena </w:t>
            </w:r>
            <w:proofErr w:type="spellStart"/>
            <w:r w:rsidRPr="00146859">
              <w:t>contracta</w:t>
            </w:r>
            <w:proofErr w:type="spellEnd"/>
            <w:r w:rsidRPr="00146859">
              <w:t xml:space="preserve"> width</w:t>
            </w:r>
          </w:p>
        </w:tc>
        <w:tc>
          <w:tcPr>
            <w:tcW w:w="0" w:type="auto"/>
            <w:vAlign w:val="center"/>
            <w:hideMark/>
          </w:tcPr>
          <w:p w14:paraId="7B245C3B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&lt;0.30 cm</w:t>
            </w:r>
          </w:p>
        </w:tc>
        <w:tc>
          <w:tcPr>
            <w:tcW w:w="0" w:type="auto"/>
            <w:vAlign w:val="center"/>
            <w:hideMark/>
          </w:tcPr>
          <w:p w14:paraId="3CF336F9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0.30–0.69 cm</w:t>
            </w:r>
          </w:p>
        </w:tc>
        <w:tc>
          <w:tcPr>
            <w:tcW w:w="0" w:type="auto"/>
            <w:vAlign w:val="center"/>
            <w:hideMark/>
          </w:tcPr>
          <w:p w14:paraId="5990CBBE" w14:textId="77777777" w:rsidR="00E40B5E" w:rsidRPr="00146859" w:rsidRDefault="00E40B5E" w:rsidP="001A241B">
            <w:pPr>
              <w:spacing w:line="480" w:lineRule="auto"/>
              <w:jc w:val="both"/>
            </w:pPr>
            <w:r w:rsidRPr="00146859">
              <w:t>≥0.70 cm</w:t>
            </w:r>
          </w:p>
        </w:tc>
      </w:tr>
      <w:tr w:rsidR="008759F6" w:rsidRPr="00146859" w14:paraId="79A482C5" w14:textId="77777777" w:rsidTr="008759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98D432" w14:textId="77777777" w:rsidR="008759F6" w:rsidRPr="008759F6" w:rsidRDefault="008759F6" w:rsidP="001A241B">
            <w:pPr>
              <w:spacing w:line="480" w:lineRule="auto"/>
              <w:jc w:val="both"/>
              <w:rPr>
                <w:bCs w:val="0"/>
              </w:rPr>
            </w:pPr>
          </w:p>
        </w:tc>
        <w:tc>
          <w:tcPr>
            <w:tcW w:w="0" w:type="auto"/>
            <w:vAlign w:val="center"/>
            <w:hideMark/>
          </w:tcPr>
          <w:p w14:paraId="47112B86" w14:textId="77777777" w:rsidR="008759F6" w:rsidRPr="00146859" w:rsidRDefault="008759F6" w:rsidP="001A241B">
            <w:pPr>
              <w:spacing w:line="480" w:lineRule="auto"/>
            </w:pPr>
            <w:r w:rsidRPr="00146859">
              <w:t>Effective regurgitant orifice area (EROA)</w:t>
            </w:r>
          </w:p>
        </w:tc>
        <w:tc>
          <w:tcPr>
            <w:tcW w:w="0" w:type="auto"/>
            <w:vAlign w:val="center"/>
            <w:hideMark/>
          </w:tcPr>
          <w:p w14:paraId="78BF97B5" w14:textId="77777777" w:rsidR="008759F6" w:rsidRPr="00146859" w:rsidRDefault="008759F6" w:rsidP="001A241B">
            <w:pPr>
              <w:spacing w:line="480" w:lineRule="auto"/>
              <w:jc w:val="both"/>
            </w:pPr>
            <w:r w:rsidRPr="00146859">
              <w:t>&lt;0.20 cm²</w:t>
            </w:r>
          </w:p>
        </w:tc>
        <w:tc>
          <w:tcPr>
            <w:tcW w:w="0" w:type="auto"/>
            <w:vAlign w:val="center"/>
            <w:hideMark/>
          </w:tcPr>
          <w:p w14:paraId="692BE766" w14:textId="77777777" w:rsidR="008759F6" w:rsidRPr="00146859" w:rsidRDefault="008759F6" w:rsidP="001A241B">
            <w:pPr>
              <w:spacing w:line="480" w:lineRule="auto"/>
              <w:jc w:val="both"/>
            </w:pPr>
            <w:r w:rsidRPr="00146859">
              <w:t>0.20–0.39 cm²</w:t>
            </w:r>
          </w:p>
        </w:tc>
        <w:tc>
          <w:tcPr>
            <w:tcW w:w="0" w:type="auto"/>
            <w:vAlign w:val="center"/>
            <w:hideMark/>
          </w:tcPr>
          <w:p w14:paraId="54591C6E" w14:textId="77777777" w:rsidR="008759F6" w:rsidRPr="00146859" w:rsidRDefault="008759F6" w:rsidP="001A241B">
            <w:pPr>
              <w:spacing w:line="480" w:lineRule="auto"/>
              <w:jc w:val="both"/>
            </w:pPr>
            <w:r w:rsidRPr="00146859">
              <w:t>≥0.40 cm²</w:t>
            </w:r>
          </w:p>
        </w:tc>
      </w:tr>
      <w:tr w:rsidR="008759F6" w:rsidRPr="00146859" w14:paraId="488CBE83" w14:textId="77777777" w:rsidTr="008759F6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739C577" w14:textId="77777777" w:rsidR="008759F6" w:rsidRPr="008759F6" w:rsidRDefault="008759F6" w:rsidP="001A241B">
            <w:pPr>
              <w:spacing w:line="480" w:lineRule="auto"/>
              <w:jc w:val="both"/>
              <w:rPr>
                <w:bCs w:val="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E59307C" w14:textId="77777777" w:rsidR="008759F6" w:rsidRPr="00146859" w:rsidRDefault="008759F6" w:rsidP="001A241B">
            <w:pPr>
              <w:spacing w:line="480" w:lineRule="auto"/>
            </w:pPr>
            <w:r w:rsidRPr="00146859">
              <w:t>Regurgitant volume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EA5DF1B" w14:textId="77777777" w:rsidR="008759F6" w:rsidRPr="00146859" w:rsidRDefault="008759F6" w:rsidP="001A241B">
            <w:pPr>
              <w:spacing w:line="480" w:lineRule="auto"/>
              <w:jc w:val="both"/>
            </w:pPr>
            <w:r w:rsidRPr="00146859">
              <w:t>&lt;30 mL/beat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C6D1BC0" w14:textId="77777777" w:rsidR="008759F6" w:rsidRPr="00146859" w:rsidRDefault="008759F6" w:rsidP="001A241B">
            <w:pPr>
              <w:spacing w:line="480" w:lineRule="auto"/>
              <w:jc w:val="both"/>
            </w:pPr>
            <w:r w:rsidRPr="00146859">
              <w:t>30–44 mL/beat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0CE61DA" w14:textId="77777777" w:rsidR="008759F6" w:rsidRPr="00146859" w:rsidRDefault="008759F6" w:rsidP="001A241B">
            <w:pPr>
              <w:spacing w:line="480" w:lineRule="auto"/>
              <w:jc w:val="both"/>
            </w:pPr>
            <w:r w:rsidRPr="00146859">
              <w:t>≥45 mL/beat</w:t>
            </w:r>
          </w:p>
        </w:tc>
      </w:tr>
    </w:tbl>
    <w:p w14:paraId="29F491FC" w14:textId="408AB66A" w:rsidR="0095778F" w:rsidRDefault="00F615B3" w:rsidP="001A241B">
      <w:pPr>
        <w:spacing w:line="480" w:lineRule="auto"/>
        <w:rPr>
          <w:i/>
          <w:iCs/>
          <w:sz w:val="22"/>
          <w:szCs w:val="22"/>
        </w:rPr>
      </w:pPr>
      <w:r w:rsidRPr="00ED1440">
        <w:rPr>
          <w:b/>
          <w:bCs w:val="0"/>
          <w:i/>
          <w:iCs/>
          <w:sz w:val="22"/>
          <w:szCs w:val="22"/>
        </w:rPr>
        <w:t>Abbreviations:</w:t>
      </w:r>
      <w:r w:rsidR="006225C8" w:rsidRPr="006225C8">
        <w:rPr>
          <w:i/>
          <w:iCs/>
          <w:sz w:val="22"/>
          <w:szCs w:val="22"/>
        </w:rPr>
        <w:t xml:space="preserve"> </w:t>
      </w:r>
      <w:r w:rsidR="006225C8" w:rsidRPr="009106BF">
        <w:rPr>
          <w:i/>
          <w:iCs/>
          <w:sz w:val="22"/>
          <w:szCs w:val="22"/>
        </w:rPr>
        <w:t>ACC/AHA, American College of Cardiology/American Heart Association; ESC/EACTS, European Society of Cardiology/European Association for Cardio-Thoracic Surgery;</w:t>
      </w:r>
      <w:r w:rsidR="006225C8">
        <w:rPr>
          <w:i/>
          <w:iCs/>
          <w:sz w:val="22"/>
          <w:szCs w:val="22"/>
        </w:rPr>
        <w:t xml:space="preserve"> </w:t>
      </w:r>
      <w:r w:rsidR="009106BF" w:rsidRPr="009106BF">
        <w:rPr>
          <w:i/>
          <w:iCs/>
          <w:sz w:val="22"/>
          <w:szCs w:val="22"/>
        </w:rPr>
        <w:t>AVA, aortic valve area; EROA, effective regurgitant orifice area</w:t>
      </w:r>
      <w:r w:rsidR="000D0A2B">
        <w:rPr>
          <w:i/>
          <w:iCs/>
          <w:sz w:val="22"/>
          <w:szCs w:val="22"/>
        </w:rPr>
        <w:t xml:space="preserve">. </w:t>
      </w:r>
      <w:r w:rsidR="00BC7266" w:rsidRPr="00BC7266">
        <w:rPr>
          <w:b/>
          <w:bCs w:val="0"/>
          <w:i/>
          <w:iCs/>
          <w:sz w:val="22"/>
          <w:szCs w:val="22"/>
        </w:rPr>
        <w:t>Sources:</w:t>
      </w:r>
      <w:r w:rsidR="00BC7266" w:rsidRPr="00BC7266">
        <w:rPr>
          <w:i/>
          <w:iCs/>
          <w:sz w:val="22"/>
          <w:szCs w:val="22"/>
        </w:rPr>
        <w:t xml:space="preserve"> Thresholds based on guideline recommendations from the ACC/AHA </w:t>
      </w:r>
      <w:r w:rsidR="00BC7266">
        <w:rPr>
          <w:i/>
          <w:iCs/>
          <w:sz w:val="22"/>
          <w:szCs w:val="22"/>
        </w:rPr>
        <w:fldChar w:fldCharType="begin">
          <w:fldData xml:space="preserve">PEVuZE5vdGU+PENpdGU+PEF1dGhvcj5PdHRvPC9BdXRob3I+PFllYXI+MjAyMTwvWWVhcj48UmVj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</w:fldData>
        </w:fldChar>
      </w:r>
      <w:r w:rsidR="00FB1A36">
        <w:rPr>
          <w:i/>
          <w:iCs/>
          <w:sz w:val="22"/>
          <w:szCs w:val="22"/>
        </w:rPr>
        <w:instrText xml:space="preserve"> ADDIN EN.CITE </w:instrText>
      </w:r>
      <w:r w:rsidR="00FB1A36">
        <w:rPr>
          <w:i/>
          <w:iCs/>
          <w:sz w:val="22"/>
          <w:szCs w:val="22"/>
        </w:rPr>
        <w:fldChar w:fldCharType="begin">
          <w:fldData xml:space="preserve">PEVuZE5vdGU+PENpdGU+PEF1dGhvcj5PdHRvPC9BdXRob3I+PFllYXI+MjAyMTwvWWVhcj48UmVj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</w:fldData>
        </w:fldChar>
      </w:r>
      <w:r w:rsidR="00FB1A36">
        <w:rPr>
          <w:i/>
          <w:iCs/>
          <w:sz w:val="22"/>
          <w:szCs w:val="22"/>
        </w:rPr>
        <w:instrText xml:space="preserve"> ADDIN EN.CITE.DATA </w:instrText>
      </w:r>
      <w:r w:rsidR="00FB1A36">
        <w:rPr>
          <w:i/>
          <w:iCs/>
          <w:sz w:val="22"/>
          <w:szCs w:val="22"/>
        </w:rPr>
      </w:r>
      <w:r w:rsidR="00FB1A36">
        <w:rPr>
          <w:i/>
          <w:iCs/>
          <w:sz w:val="22"/>
          <w:szCs w:val="22"/>
        </w:rPr>
        <w:fldChar w:fldCharType="end"/>
      </w:r>
      <w:r w:rsidR="00BC7266">
        <w:rPr>
          <w:i/>
          <w:iCs/>
          <w:sz w:val="22"/>
          <w:szCs w:val="22"/>
        </w:rPr>
        <w:fldChar w:fldCharType="separate"/>
      </w:r>
      <w:r w:rsidR="00FB1A36">
        <w:rPr>
          <w:i/>
          <w:iCs/>
          <w:noProof/>
          <w:sz w:val="22"/>
          <w:szCs w:val="22"/>
        </w:rPr>
        <w:t>(1)</w:t>
      </w:r>
      <w:r w:rsidR="00BC7266">
        <w:rPr>
          <w:i/>
          <w:iCs/>
          <w:sz w:val="22"/>
          <w:szCs w:val="22"/>
        </w:rPr>
        <w:fldChar w:fldCharType="end"/>
      </w:r>
      <w:r w:rsidR="00BC7266" w:rsidRPr="00BC7266">
        <w:rPr>
          <w:i/>
          <w:iCs/>
          <w:sz w:val="22"/>
          <w:szCs w:val="22"/>
        </w:rPr>
        <w:t xml:space="preserve"> and ESC/EACTS </w:t>
      </w:r>
      <w:r w:rsidR="00BC7266">
        <w:rPr>
          <w:i/>
          <w:iCs/>
          <w:sz w:val="22"/>
          <w:szCs w:val="22"/>
        </w:rPr>
        <w:fldChar w:fldCharType="begin"/>
      </w:r>
      <w:r w:rsidR="00FB1A36">
        <w:rPr>
          <w:i/>
          <w:iCs/>
          <w:sz w:val="22"/>
          <w:szCs w:val="22"/>
        </w:rPr>
        <w:instrText xml:space="preserve"> ADDIN EN.CITE &lt;EndNote&gt;&lt;Cite&gt;&lt;Author&gt;Vahanian&lt;/Author&gt;&lt;Year&gt;2021&lt;/Year&gt;&lt;RecNum&gt;35&lt;/RecNum&gt;&lt;DisplayText&gt;(2)&lt;/DisplayText&gt;&lt;record&gt;&lt;rec-number&gt;35&lt;/rec-number&gt;&lt;foreign-keys&gt;&lt;key app="EN" db-id="f0xdfatx2etf02ewfaux5v05wwttvevttwe9" timestamp="1773647190"&gt;35&lt;/key&gt;&lt;/foreign-keys&gt;&lt;ref-type name="Journal Article"&gt;17&lt;/ref-type&gt;&lt;contributors&gt;&lt;authors&gt;&lt;author&gt;Vahanian, Alec&lt;/author&gt;&lt;author&gt;Beyersdorf, Friedhelm&lt;/author&gt;&lt;author&gt;Praz, Fabien&lt;/author&gt;&lt;author&gt;Milojevic, Milan&lt;/author&gt;&lt;author&gt;Baldus, Stephan&lt;/author&gt;&lt;author&gt;Bauersachs, Johann&lt;/author&gt;&lt;author&gt;Capodanno, Davide&lt;/author&gt;&lt;author&gt;Conradi, Lenard&lt;/author&gt;&lt;author&gt;De Bonis, Michele&lt;/author&gt;&lt;author&gt;De Paulis, Ruggero&lt;/author&gt;&lt;author&gt;Delgado, Victoria&lt;/author&gt;&lt;author&gt;Freemantle, Nick&lt;/author&gt;&lt;author&gt;Gilard, Martine&lt;/author&gt;&lt;author&gt;Haugaa, Kristina H&lt;/author&gt;&lt;author&gt;Jeppsson, Anders&lt;/author&gt;&lt;author&gt;Jüni, Peter&lt;/author&gt;&lt;author&gt;Pierard, Luc&lt;/author&gt;&lt;author&gt;Prendergast, Bernard D&lt;/author&gt;&lt;author&gt;Sádaba, J Rafael&lt;/author&gt;&lt;author&gt;Tribouilloy, Christophe&lt;/author&gt;&lt;author&gt;Wojakowski, Wojtek&lt;/author&gt;&lt;author&gt;ESC/EACTS Scientific Document Group&lt;/author&gt;&lt;author&gt;ESC National Cardiac Societies&lt;/author&gt;&lt;/authors&gt;&lt;/contributors&gt;&lt;titles&gt;&lt;title&gt;2021 ESC/EACTS Guidelines for the management of valvular heart disease: Developed by the Task Force for the management of valvular heart disease of the European Society of Cardiology (ESC) and the European Association for Cardio-Thoracic Surgery (EACTS)&lt;/title&gt;&lt;secondary-title&gt;European Heart Journal&lt;/secondary-title&gt;&lt;/titles&gt;&lt;periodical&gt;&lt;full-title&gt;European Heart Journal&lt;/full-title&gt;&lt;/periodical&gt;&lt;pages&gt;561-632&lt;/pages&gt;&lt;volume&gt;43&lt;/volume&gt;&lt;number&gt;7&lt;/number&gt;&lt;dates&gt;&lt;year&gt;2021&lt;/year&gt;&lt;/dates&gt;&lt;isbn&gt;0195-668X&lt;/isbn&gt;&lt;urls&gt;&lt;related-urls&gt;&lt;url&gt;https://doi.org/10.1093/eurheartj/ehab395&lt;/url&gt;&lt;/related-urls&gt;&lt;/urls&gt;&lt;electronic-resource-num&gt;https://doi.org/10.1093/eurheartj/ehab395&lt;/electronic-resource-num&gt;&lt;access-date&gt;3/16/2026&lt;/access-date&gt;&lt;/record&gt;&lt;/Cite&gt;&lt;/EndNote&gt;</w:instrText>
      </w:r>
      <w:r w:rsidR="00BC7266">
        <w:rPr>
          <w:i/>
          <w:iCs/>
          <w:sz w:val="22"/>
          <w:szCs w:val="22"/>
        </w:rPr>
        <w:fldChar w:fldCharType="separate"/>
      </w:r>
      <w:r w:rsidR="00FB1A36">
        <w:rPr>
          <w:i/>
          <w:iCs/>
          <w:noProof/>
          <w:sz w:val="22"/>
          <w:szCs w:val="22"/>
        </w:rPr>
        <w:t>(2)</w:t>
      </w:r>
      <w:r w:rsidR="00BC7266">
        <w:rPr>
          <w:i/>
          <w:iCs/>
          <w:sz w:val="22"/>
          <w:szCs w:val="22"/>
        </w:rPr>
        <w:fldChar w:fldCharType="end"/>
      </w:r>
      <w:r w:rsidR="00BC7266" w:rsidRPr="00BC7266">
        <w:rPr>
          <w:i/>
          <w:iCs/>
          <w:sz w:val="22"/>
          <w:szCs w:val="22"/>
        </w:rPr>
        <w:t>.</w:t>
      </w:r>
    </w:p>
    <w:p w14:paraId="35CF7420" w14:textId="77777777" w:rsidR="00FB1A36" w:rsidRDefault="00FB1A36">
      <w:pPr>
        <w:spacing w:before="0" w:after="0" w:line="240" w:lineRule="auto"/>
        <w:outlineLvl w:val="9"/>
        <w:rPr>
          <w:b/>
          <w:bCs w:val="0"/>
          <w:i/>
          <w:iCs/>
          <w:sz w:val="22"/>
          <w:szCs w:val="22"/>
        </w:rPr>
      </w:pPr>
      <w:r>
        <w:rPr>
          <w:b/>
          <w:bCs w:val="0"/>
          <w:i/>
          <w:iCs/>
          <w:sz w:val="22"/>
          <w:szCs w:val="22"/>
        </w:rPr>
        <w:br w:type="page"/>
      </w:r>
    </w:p>
    <w:p w14:paraId="4F9F3942" w14:textId="434E819E" w:rsidR="006B1D5D" w:rsidRDefault="006B1D5D" w:rsidP="001A241B">
      <w:pPr>
        <w:spacing w:line="480" w:lineRule="auto"/>
        <w:jc w:val="both"/>
        <w:rPr>
          <w:i/>
          <w:iCs/>
          <w:sz w:val="22"/>
          <w:szCs w:val="22"/>
        </w:rPr>
      </w:pPr>
      <w:r w:rsidRPr="00307284">
        <w:rPr>
          <w:b/>
          <w:bCs w:val="0"/>
          <w:i/>
          <w:iCs/>
          <w:sz w:val="22"/>
          <w:szCs w:val="22"/>
        </w:rPr>
        <w:lastRenderedPageBreak/>
        <w:t xml:space="preserve">Table </w:t>
      </w:r>
      <w:r w:rsidR="0095778F" w:rsidRPr="00307284">
        <w:rPr>
          <w:b/>
          <w:bCs w:val="0"/>
          <w:i/>
          <w:iCs/>
          <w:sz w:val="22"/>
          <w:szCs w:val="22"/>
        </w:rPr>
        <w:t>2</w:t>
      </w:r>
      <w:r w:rsidRPr="00307284">
        <w:rPr>
          <w:b/>
          <w:bCs w:val="0"/>
          <w:i/>
          <w:iCs/>
          <w:sz w:val="22"/>
          <w:szCs w:val="22"/>
        </w:rPr>
        <w:t>.</w:t>
      </w:r>
      <w:r>
        <w:rPr>
          <w:i/>
          <w:iCs/>
          <w:sz w:val="22"/>
          <w:szCs w:val="22"/>
        </w:rPr>
        <w:t xml:space="preserve"> </w:t>
      </w:r>
      <w:r w:rsidR="008C0B47">
        <w:rPr>
          <w:i/>
          <w:iCs/>
          <w:sz w:val="22"/>
          <w:szCs w:val="22"/>
        </w:rPr>
        <w:t>S</w:t>
      </w:r>
      <w:r w:rsidR="00D277C6">
        <w:rPr>
          <w:i/>
          <w:iCs/>
          <w:sz w:val="22"/>
          <w:szCs w:val="22"/>
        </w:rPr>
        <w:t xml:space="preserve">ubgroup </w:t>
      </w:r>
      <w:r w:rsidR="008C0B47">
        <w:rPr>
          <w:i/>
          <w:iCs/>
          <w:sz w:val="22"/>
          <w:szCs w:val="22"/>
        </w:rPr>
        <w:t xml:space="preserve">prevalence </w:t>
      </w:r>
      <w:r w:rsidR="00D277C6">
        <w:rPr>
          <w:i/>
          <w:iCs/>
          <w:sz w:val="22"/>
          <w:szCs w:val="22"/>
        </w:rPr>
        <w:t xml:space="preserve">analysis </w:t>
      </w:r>
      <w:r w:rsidR="008C0B47">
        <w:rPr>
          <w:i/>
          <w:iCs/>
          <w:sz w:val="22"/>
          <w:szCs w:val="22"/>
        </w:rPr>
        <w:t xml:space="preserve">derived from the exploratory breakdown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42"/>
        <w:gridCol w:w="1728"/>
        <w:gridCol w:w="1728"/>
        <w:gridCol w:w="1728"/>
        <w:gridCol w:w="1728"/>
      </w:tblGrid>
      <w:tr w:rsidR="00181507" w:rsidRPr="00181507" w14:paraId="5D4AD46C" w14:textId="77777777" w:rsidTr="00181507">
        <w:trPr>
          <w:jc w:val="center"/>
        </w:trPr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</w:tcPr>
          <w:p w14:paraId="105E20B0" w14:textId="77777777" w:rsidR="00181507" w:rsidRPr="00181507" w:rsidRDefault="00181507" w:rsidP="001A241B">
            <w:pPr>
              <w:spacing w:line="480" w:lineRule="auto"/>
              <w:jc w:val="both"/>
              <w:rPr>
                <w:b/>
              </w:rPr>
            </w:pPr>
            <w:r w:rsidRPr="00181507">
              <w:rPr>
                <w:b/>
              </w:rPr>
              <w:t>Subgroup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0618CCBE" w14:textId="77777777" w:rsidR="00181507" w:rsidRPr="00181507" w:rsidRDefault="00181507" w:rsidP="001A241B">
            <w:pPr>
              <w:spacing w:line="480" w:lineRule="auto"/>
              <w:jc w:val="both"/>
              <w:rPr>
                <w:b/>
              </w:rPr>
            </w:pPr>
            <w:r w:rsidRPr="00181507">
              <w:rPr>
                <w:b/>
              </w:rPr>
              <w:t>Category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00734F79" w14:textId="77777777" w:rsidR="00181507" w:rsidRPr="00181507" w:rsidRDefault="00181507" w:rsidP="001A241B">
            <w:pPr>
              <w:spacing w:line="480" w:lineRule="auto"/>
              <w:jc w:val="both"/>
              <w:rPr>
                <w:b/>
              </w:rPr>
            </w:pPr>
            <w:r w:rsidRPr="00181507">
              <w:rPr>
                <w:b/>
              </w:rPr>
              <w:t>Events / N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62BC7C25" w14:textId="77777777" w:rsidR="00181507" w:rsidRPr="00181507" w:rsidRDefault="00181507" w:rsidP="001A241B">
            <w:pPr>
              <w:spacing w:line="480" w:lineRule="auto"/>
              <w:jc w:val="both"/>
              <w:rPr>
                <w:b/>
              </w:rPr>
            </w:pPr>
            <w:r w:rsidRPr="00181507">
              <w:rPr>
                <w:b/>
              </w:rPr>
              <w:t>Prevalence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73F37134" w14:textId="77777777" w:rsidR="00181507" w:rsidRPr="00181507" w:rsidRDefault="00181507" w:rsidP="001A241B">
            <w:pPr>
              <w:spacing w:line="480" w:lineRule="auto"/>
              <w:jc w:val="both"/>
              <w:rPr>
                <w:b/>
              </w:rPr>
            </w:pPr>
            <w:r w:rsidRPr="00181507">
              <w:rPr>
                <w:b/>
              </w:rPr>
              <w:t>p-value (test)</w:t>
            </w:r>
          </w:p>
        </w:tc>
      </w:tr>
      <w:tr w:rsidR="00181507" w:rsidRPr="00181507" w14:paraId="5B7B44E9" w14:textId="77777777" w:rsidTr="00181507">
        <w:trPr>
          <w:jc w:val="center"/>
        </w:trPr>
        <w:tc>
          <w:tcPr>
            <w:tcW w:w="2442" w:type="dxa"/>
            <w:tcBorders>
              <w:top w:val="single" w:sz="4" w:space="0" w:color="auto"/>
            </w:tcBorders>
          </w:tcPr>
          <w:p w14:paraId="1AC408BB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Age group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6D8FAB13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60–69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3BA2DA22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19/281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71972948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6.76%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4F17B4AE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0.004 (χ²)</w:t>
            </w:r>
          </w:p>
        </w:tc>
      </w:tr>
      <w:tr w:rsidR="00181507" w:rsidRPr="00181507" w14:paraId="6157E97E" w14:textId="77777777" w:rsidTr="00181507">
        <w:trPr>
          <w:jc w:val="center"/>
        </w:trPr>
        <w:tc>
          <w:tcPr>
            <w:tcW w:w="2442" w:type="dxa"/>
          </w:tcPr>
          <w:p w14:paraId="230F8659" w14:textId="4AD427BA" w:rsidR="00181507" w:rsidRPr="00181507" w:rsidRDefault="00181507" w:rsidP="001A241B">
            <w:pPr>
              <w:spacing w:line="480" w:lineRule="auto"/>
              <w:jc w:val="both"/>
            </w:pPr>
          </w:p>
        </w:tc>
        <w:tc>
          <w:tcPr>
            <w:tcW w:w="1728" w:type="dxa"/>
          </w:tcPr>
          <w:p w14:paraId="25A1C6CC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70–79</w:t>
            </w:r>
          </w:p>
        </w:tc>
        <w:tc>
          <w:tcPr>
            <w:tcW w:w="1728" w:type="dxa"/>
          </w:tcPr>
          <w:p w14:paraId="4A543801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18/172</w:t>
            </w:r>
          </w:p>
        </w:tc>
        <w:tc>
          <w:tcPr>
            <w:tcW w:w="1728" w:type="dxa"/>
          </w:tcPr>
          <w:p w14:paraId="1BF56B89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10.47%</w:t>
            </w:r>
          </w:p>
        </w:tc>
        <w:tc>
          <w:tcPr>
            <w:tcW w:w="1728" w:type="dxa"/>
          </w:tcPr>
          <w:p w14:paraId="312B3333" w14:textId="77777777" w:rsidR="00181507" w:rsidRPr="00181507" w:rsidRDefault="00181507" w:rsidP="001A241B">
            <w:pPr>
              <w:spacing w:line="480" w:lineRule="auto"/>
              <w:jc w:val="both"/>
            </w:pPr>
          </w:p>
        </w:tc>
      </w:tr>
      <w:tr w:rsidR="00181507" w:rsidRPr="00181507" w14:paraId="0976B4F9" w14:textId="77777777" w:rsidTr="00181507">
        <w:trPr>
          <w:jc w:val="center"/>
        </w:trPr>
        <w:tc>
          <w:tcPr>
            <w:tcW w:w="2442" w:type="dxa"/>
          </w:tcPr>
          <w:p w14:paraId="04A568EF" w14:textId="18052326" w:rsidR="00181507" w:rsidRPr="00181507" w:rsidRDefault="00181507" w:rsidP="001A241B">
            <w:pPr>
              <w:spacing w:line="480" w:lineRule="auto"/>
              <w:jc w:val="both"/>
            </w:pPr>
          </w:p>
        </w:tc>
        <w:tc>
          <w:tcPr>
            <w:tcW w:w="1728" w:type="dxa"/>
          </w:tcPr>
          <w:p w14:paraId="58B74A5A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≥80</w:t>
            </w:r>
          </w:p>
        </w:tc>
        <w:tc>
          <w:tcPr>
            <w:tcW w:w="1728" w:type="dxa"/>
          </w:tcPr>
          <w:p w14:paraId="0AAC3B03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12/58</w:t>
            </w:r>
          </w:p>
        </w:tc>
        <w:tc>
          <w:tcPr>
            <w:tcW w:w="1728" w:type="dxa"/>
          </w:tcPr>
          <w:p w14:paraId="0C608D2D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20.69%</w:t>
            </w:r>
          </w:p>
        </w:tc>
        <w:tc>
          <w:tcPr>
            <w:tcW w:w="1728" w:type="dxa"/>
          </w:tcPr>
          <w:p w14:paraId="6F14BBD4" w14:textId="77777777" w:rsidR="00181507" w:rsidRPr="00181507" w:rsidRDefault="00181507" w:rsidP="001A241B">
            <w:pPr>
              <w:spacing w:line="480" w:lineRule="auto"/>
              <w:jc w:val="both"/>
            </w:pPr>
          </w:p>
        </w:tc>
      </w:tr>
      <w:tr w:rsidR="00181507" w:rsidRPr="00181507" w14:paraId="6325E62A" w14:textId="77777777" w:rsidTr="00181507">
        <w:trPr>
          <w:jc w:val="center"/>
        </w:trPr>
        <w:tc>
          <w:tcPr>
            <w:tcW w:w="2442" w:type="dxa"/>
          </w:tcPr>
          <w:p w14:paraId="2A0958CD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Gender</w:t>
            </w:r>
          </w:p>
        </w:tc>
        <w:tc>
          <w:tcPr>
            <w:tcW w:w="1728" w:type="dxa"/>
          </w:tcPr>
          <w:p w14:paraId="43A0679F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Male</w:t>
            </w:r>
          </w:p>
        </w:tc>
        <w:tc>
          <w:tcPr>
            <w:tcW w:w="1728" w:type="dxa"/>
          </w:tcPr>
          <w:p w14:paraId="7BB40C9C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23/257</w:t>
            </w:r>
          </w:p>
        </w:tc>
        <w:tc>
          <w:tcPr>
            <w:tcW w:w="1728" w:type="dxa"/>
          </w:tcPr>
          <w:p w14:paraId="4554B24F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8.95%</w:t>
            </w:r>
          </w:p>
        </w:tc>
        <w:tc>
          <w:tcPr>
            <w:tcW w:w="1728" w:type="dxa"/>
          </w:tcPr>
          <w:p w14:paraId="5D496148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0.654 (Fisher)</w:t>
            </w:r>
          </w:p>
        </w:tc>
      </w:tr>
      <w:tr w:rsidR="00181507" w:rsidRPr="00181507" w14:paraId="6667FBCE" w14:textId="77777777" w:rsidTr="00181507">
        <w:trPr>
          <w:jc w:val="center"/>
        </w:trPr>
        <w:tc>
          <w:tcPr>
            <w:tcW w:w="2442" w:type="dxa"/>
          </w:tcPr>
          <w:p w14:paraId="3FFBBF63" w14:textId="2E48754E" w:rsidR="00181507" w:rsidRPr="00181507" w:rsidRDefault="00181507" w:rsidP="001A241B">
            <w:pPr>
              <w:spacing w:line="480" w:lineRule="auto"/>
              <w:jc w:val="both"/>
            </w:pPr>
          </w:p>
        </w:tc>
        <w:tc>
          <w:tcPr>
            <w:tcW w:w="1728" w:type="dxa"/>
          </w:tcPr>
          <w:p w14:paraId="37EA028C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Female</w:t>
            </w:r>
          </w:p>
        </w:tc>
        <w:tc>
          <w:tcPr>
            <w:tcW w:w="1728" w:type="dxa"/>
          </w:tcPr>
          <w:p w14:paraId="27707693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26/254</w:t>
            </w:r>
          </w:p>
        </w:tc>
        <w:tc>
          <w:tcPr>
            <w:tcW w:w="1728" w:type="dxa"/>
          </w:tcPr>
          <w:p w14:paraId="2081A458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10.24%</w:t>
            </w:r>
          </w:p>
        </w:tc>
        <w:tc>
          <w:tcPr>
            <w:tcW w:w="1728" w:type="dxa"/>
          </w:tcPr>
          <w:p w14:paraId="288A8DA0" w14:textId="77777777" w:rsidR="00181507" w:rsidRPr="00181507" w:rsidRDefault="00181507" w:rsidP="001A241B">
            <w:pPr>
              <w:spacing w:line="480" w:lineRule="auto"/>
              <w:jc w:val="both"/>
            </w:pPr>
          </w:p>
        </w:tc>
      </w:tr>
      <w:tr w:rsidR="00181507" w:rsidRPr="00181507" w14:paraId="2D481913" w14:textId="77777777" w:rsidTr="00181507">
        <w:trPr>
          <w:jc w:val="center"/>
        </w:trPr>
        <w:tc>
          <w:tcPr>
            <w:tcW w:w="2442" w:type="dxa"/>
          </w:tcPr>
          <w:p w14:paraId="3E33EF05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Smoking</w:t>
            </w:r>
          </w:p>
        </w:tc>
        <w:tc>
          <w:tcPr>
            <w:tcW w:w="1728" w:type="dxa"/>
          </w:tcPr>
          <w:p w14:paraId="69655CD8" w14:textId="348889FE" w:rsidR="00181507" w:rsidRPr="00181507" w:rsidRDefault="00154284" w:rsidP="001A241B">
            <w:pPr>
              <w:spacing w:line="480" w:lineRule="auto"/>
              <w:jc w:val="both"/>
            </w:pPr>
            <w:r>
              <w:t>N</w:t>
            </w:r>
            <w:r w:rsidR="00181507" w:rsidRPr="00181507">
              <w:t>on-smoker</w:t>
            </w:r>
          </w:p>
        </w:tc>
        <w:tc>
          <w:tcPr>
            <w:tcW w:w="1728" w:type="dxa"/>
          </w:tcPr>
          <w:p w14:paraId="70A7B5FD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47/495</w:t>
            </w:r>
          </w:p>
        </w:tc>
        <w:tc>
          <w:tcPr>
            <w:tcW w:w="1728" w:type="dxa"/>
          </w:tcPr>
          <w:p w14:paraId="6CFD9DD9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9.49%</w:t>
            </w:r>
          </w:p>
        </w:tc>
        <w:tc>
          <w:tcPr>
            <w:tcW w:w="1728" w:type="dxa"/>
          </w:tcPr>
          <w:p w14:paraId="589D8019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0.902 (χ²)</w:t>
            </w:r>
          </w:p>
        </w:tc>
      </w:tr>
      <w:tr w:rsidR="00181507" w:rsidRPr="00181507" w14:paraId="24E2B79A" w14:textId="77777777" w:rsidTr="00181507">
        <w:trPr>
          <w:jc w:val="center"/>
        </w:trPr>
        <w:tc>
          <w:tcPr>
            <w:tcW w:w="2442" w:type="dxa"/>
          </w:tcPr>
          <w:p w14:paraId="41F6A726" w14:textId="5829D93E" w:rsidR="00181507" w:rsidRPr="00181507" w:rsidRDefault="00181507" w:rsidP="001A241B">
            <w:pPr>
              <w:spacing w:line="480" w:lineRule="auto"/>
              <w:jc w:val="both"/>
            </w:pPr>
          </w:p>
        </w:tc>
        <w:tc>
          <w:tcPr>
            <w:tcW w:w="1728" w:type="dxa"/>
          </w:tcPr>
          <w:p w14:paraId="2E772DF4" w14:textId="07E732FA" w:rsidR="00181507" w:rsidRPr="00181507" w:rsidRDefault="00154284" w:rsidP="001A241B">
            <w:pPr>
              <w:spacing w:line="480" w:lineRule="auto"/>
              <w:jc w:val="both"/>
            </w:pPr>
            <w:r>
              <w:t>C</w:t>
            </w:r>
            <w:r w:rsidRPr="00181507">
              <w:t xml:space="preserve">urrent </w:t>
            </w:r>
            <w:r w:rsidR="00181507" w:rsidRPr="00181507">
              <w:t>smoker</w:t>
            </w:r>
          </w:p>
        </w:tc>
        <w:tc>
          <w:tcPr>
            <w:tcW w:w="1728" w:type="dxa"/>
          </w:tcPr>
          <w:p w14:paraId="2D2AB89E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1/9</w:t>
            </w:r>
          </w:p>
        </w:tc>
        <w:tc>
          <w:tcPr>
            <w:tcW w:w="1728" w:type="dxa"/>
          </w:tcPr>
          <w:p w14:paraId="5AF94A1B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11.11%</w:t>
            </w:r>
          </w:p>
        </w:tc>
        <w:tc>
          <w:tcPr>
            <w:tcW w:w="1728" w:type="dxa"/>
          </w:tcPr>
          <w:p w14:paraId="289CDD4E" w14:textId="77777777" w:rsidR="00181507" w:rsidRPr="00181507" w:rsidRDefault="00181507" w:rsidP="001A241B">
            <w:pPr>
              <w:spacing w:line="480" w:lineRule="auto"/>
              <w:jc w:val="both"/>
            </w:pPr>
          </w:p>
        </w:tc>
      </w:tr>
      <w:tr w:rsidR="00181507" w:rsidRPr="00181507" w14:paraId="361AFECD" w14:textId="77777777" w:rsidTr="00181507">
        <w:trPr>
          <w:jc w:val="center"/>
        </w:trPr>
        <w:tc>
          <w:tcPr>
            <w:tcW w:w="2442" w:type="dxa"/>
            <w:tcBorders>
              <w:bottom w:val="single" w:sz="4" w:space="0" w:color="auto"/>
            </w:tcBorders>
          </w:tcPr>
          <w:p w14:paraId="28AA669D" w14:textId="616E1312" w:rsidR="00181507" w:rsidRPr="00181507" w:rsidRDefault="00181507" w:rsidP="001A241B">
            <w:pPr>
              <w:spacing w:line="480" w:lineRule="auto"/>
              <w:jc w:val="both"/>
            </w:pP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2C2F5C71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Ex-smoker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2FFA38DD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1/7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2D6439A6" w14:textId="77777777" w:rsidR="00181507" w:rsidRPr="00181507" w:rsidRDefault="00181507" w:rsidP="001A241B">
            <w:pPr>
              <w:spacing w:line="480" w:lineRule="auto"/>
              <w:jc w:val="both"/>
            </w:pPr>
            <w:r w:rsidRPr="00181507">
              <w:t>14.29%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79045417" w14:textId="77777777" w:rsidR="00181507" w:rsidRPr="00181507" w:rsidRDefault="00181507" w:rsidP="001A241B">
            <w:pPr>
              <w:spacing w:line="480" w:lineRule="auto"/>
              <w:jc w:val="both"/>
            </w:pPr>
          </w:p>
        </w:tc>
      </w:tr>
    </w:tbl>
    <w:p w14:paraId="3928FCF4" w14:textId="77777777" w:rsidR="00D277C6" w:rsidRDefault="00D277C6" w:rsidP="001A241B">
      <w:pPr>
        <w:spacing w:line="480" w:lineRule="auto"/>
        <w:jc w:val="both"/>
        <w:rPr>
          <w:i/>
          <w:iCs/>
          <w:sz w:val="22"/>
          <w:szCs w:val="22"/>
        </w:rPr>
      </w:pPr>
    </w:p>
    <w:p w14:paraId="7F7DFA96" w14:textId="77777777" w:rsidR="00FB1A36" w:rsidRDefault="00FB1A36">
      <w:pPr>
        <w:spacing w:before="0" w:after="0" w:line="240" w:lineRule="auto"/>
        <w:outlineLvl w:val="9"/>
        <w:rPr>
          <w:b/>
          <w:bCs w:val="0"/>
          <w:i/>
          <w:iCs/>
          <w:sz w:val="22"/>
          <w:szCs w:val="22"/>
        </w:rPr>
      </w:pPr>
      <w:r>
        <w:rPr>
          <w:b/>
          <w:bCs w:val="0"/>
          <w:i/>
          <w:iCs/>
          <w:sz w:val="22"/>
          <w:szCs w:val="22"/>
        </w:rPr>
        <w:br w:type="page"/>
      </w:r>
    </w:p>
    <w:p w14:paraId="60D93A95" w14:textId="72A6AE6A" w:rsidR="000623CA" w:rsidRDefault="00E16BC7" w:rsidP="001A241B">
      <w:pPr>
        <w:spacing w:line="480" w:lineRule="auto"/>
        <w:jc w:val="both"/>
        <w:rPr>
          <w:i/>
          <w:iCs/>
          <w:sz w:val="22"/>
          <w:szCs w:val="22"/>
        </w:rPr>
      </w:pPr>
      <w:r w:rsidRPr="000D0A2B">
        <w:rPr>
          <w:b/>
          <w:bCs w:val="0"/>
          <w:i/>
          <w:iCs/>
          <w:sz w:val="22"/>
          <w:szCs w:val="22"/>
        </w:rPr>
        <w:lastRenderedPageBreak/>
        <w:t xml:space="preserve">Table </w:t>
      </w:r>
      <w:r w:rsidR="0095778F" w:rsidRPr="000D0A2B">
        <w:rPr>
          <w:b/>
          <w:bCs w:val="0"/>
          <w:i/>
          <w:iCs/>
          <w:sz w:val="22"/>
          <w:szCs w:val="22"/>
        </w:rPr>
        <w:t>3</w:t>
      </w:r>
      <w:r w:rsidRPr="000D0A2B">
        <w:rPr>
          <w:b/>
          <w:bCs w:val="0"/>
          <w:i/>
          <w:iCs/>
          <w:sz w:val="22"/>
          <w:szCs w:val="22"/>
        </w:rPr>
        <w:t>.</w:t>
      </w:r>
      <w:r w:rsidR="000623CA" w:rsidRPr="000623CA">
        <w:rPr>
          <w:i/>
          <w:iCs/>
          <w:sz w:val="22"/>
          <w:szCs w:val="22"/>
        </w:rPr>
        <w:t xml:space="preserve"> </w:t>
      </w:r>
      <w:r w:rsidR="00EA547F" w:rsidRPr="00EA547F">
        <w:rPr>
          <w:i/>
          <w:iCs/>
          <w:sz w:val="22"/>
          <w:szCs w:val="22"/>
        </w:rPr>
        <w:t>Clinical follow-up and management of participants with severe valvular heart disease</w:t>
      </w:r>
    </w:p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2832"/>
        <w:gridCol w:w="1834"/>
        <w:gridCol w:w="2640"/>
        <w:gridCol w:w="2118"/>
      </w:tblGrid>
      <w:tr w:rsidR="00DC6C62" w:rsidRPr="00665EF6" w14:paraId="32B27D76" w14:textId="77777777" w:rsidTr="006A60D9"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F08F30" w14:textId="77777777" w:rsidR="00E91ECA" w:rsidRPr="0037526F" w:rsidRDefault="00E91ECA" w:rsidP="001A241B">
            <w:pPr>
              <w:spacing w:line="480" w:lineRule="auto"/>
              <w:rPr>
                <w:b/>
              </w:rPr>
            </w:pPr>
            <w:r w:rsidRPr="0037526F">
              <w:rPr>
                <w:b/>
              </w:rPr>
              <w:t>Severe v</w:t>
            </w:r>
            <w:r w:rsidR="00DC6C62" w:rsidRPr="0037526F">
              <w:rPr>
                <w:b/>
              </w:rPr>
              <w:t xml:space="preserve">alve lesion / </w:t>
            </w:r>
          </w:p>
          <w:p w14:paraId="704359B5" w14:textId="3E8A33C3" w:rsidR="00DC6C62" w:rsidRPr="0037526F" w:rsidRDefault="00DC6C62" w:rsidP="001A241B">
            <w:pPr>
              <w:spacing w:line="480" w:lineRule="auto"/>
              <w:rPr>
                <w:b/>
              </w:rPr>
            </w:pPr>
            <w:r w:rsidRPr="0037526F">
              <w:rPr>
                <w:b/>
              </w:rPr>
              <w:t>(n)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F8AA87B" w14:textId="11DF6A1D" w:rsidR="00DC6C62" w:rsidRPr="0037526F" w:rsidRDefault="0002511A" w:rsidP="001A241B">
            <w:pPr>
              <w:spacing w:line="480" w:lineRule="auto"/>
              <w:rPr>
                <w:b/>
              </w:rPr>
            </w:pPr>
            <w:r w:rsidRPr="0037526F">
              <w:rPr>
                <w:b/>
              </w:rPr>
              <w:t>C</w:t>
            </w:r>
            <w:r w:rsidR="00DC6C62" w:rsidRPr="0037526F">
              <w:rPr>
                <w:b/>
              </w:rPr>
              <w:t>linical status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6E53BE" w14:textId="77777777" w:rsidR="00DC6C62" w:rsidRPr="0037526F" w:rsidRDefault="00DC6C62" w:rsidP="001A241B">
            <w:pPr>
              <w:spacing w:line="480" w:lineRule="auto"/>
              <w:rPr>
                <w:b/>
              </w:rPr>
            </w:pPr>
            <w:r w:rsidRPr="0037526F">
              <w:rPr>
                <w:b/>
              </w:rPr>
              <w:t>Follow-up and management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8F90CB" w14:textId="77777777" w:rsidR="00DC6C62" w:rsidRPr="0037526F" w:rsidRDefault="00DC6C62" w:rsidP="001A241B">
            <w:pPr>
              <w:spacing w:line="480" w:lineRule="auto"/>
              <w:rPr>
                <w:b/>
              </w:rPr>
            </w:pPr>
            <w:r w:rsidRPr="0037526F">
              <w:rPr>
                <w:b/>
              </w:rPr>
              <w:t>Intervention</w:t>
            </w:r>
          </w:p>
        </w:tc>
      </w:tr>
      <w:tr w:rsidR="00DC6C62" w:rsidRPr="00665EF6" w14:paraId="27A1D229" w14:textId="77777777" w:rsidTr="006A60D9">
        <w:tc>
          <w:tcPr>
            <w:tcW w:w="2832" w:type="dxa"/>
            <w:tcBorders>
              <w:top w:val="single" w:sz="4" w:space="0" w:color="auto"/>
            </w:tcBorders>
            <w:hideMark/>
          </w:tcPr>
          <w:p w14:paraId="248242BE" w14:textId="77777777" w:rsidR="00923D3A" w:rsidRPr="0037526F" w:rsidRDefault="00DC6C62" w:rsidP="001A241B">
            <w:pPr>
              <w:spacing w:line="480" w:lineRule="auto"/>
            </w:pPr>
            <w:r w:rsidRPr="0037526F">
              <w:t xml:space="preserve">Aortic stenosis / </w:t>
            </w:r>
          </w:p>
          <w:p w14:paraId="0483D6D0" w14:textId="51397675" w:rsidR="00DC6C62" w:rsidRPr="0037526F" w:rsidRDefault="00DC6C62" w:rsidP="001A241B">
            <w:pPr>
              <w:spacing w:line="480" w:lineRule="auto"/>
            </w:pPr>
            <w:r w:rsidRPr="0037526F">
              <w:t>n = 3</w:t>
            </w:r>
          </w:p>
        </w:tc>
        <w:tc>
          <w:tcPr>
            <w:tcW w:w="1834" w:type="dxa"/>
            <w:tcBorders>
              <w:top w:val="single" w:sz="4" w:space="0" w:color="auto"/>
            </w:tcBorders>
            <w:hideMark/>
          </w:tcPr>
          <w:p w14:paraId="052C763E" w14:textId="77777777" w:rsidR="00DC6C62" w:rsidRPr="0037526F" w:rsidRDefault="00DC6C62" w:rsidP="001A241B">
            <w:pPr>
              <w:spacing w:line="480" w:lineRule="auto"/>
            </w:pPr>
            <w:r w:rsidRPr="0037526F">
              <w:t>Asymptomatic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hideMark/>
          </w:tcPr>
          <w:p w14:paraId="15C0E358" w14:textId="77777777" w:rsidR="00DC6C62" w:rsidRPr="0037526F" w:rsidRDefault="00DC6C62" w:rsidP="001A241B">
            <w:pPr>
              <w:spacing w:line="480" w:lineRule="auto"/>
            </w:pPr>
            <w:r w:rsidRPr="0037526F">
              <w:t>Referred to specialist valve clinic for structured surveillance</w:t>
            </w:r>
          </w:p>
        </w:tc>
        <w:tc>
          <w:tcPr>
            <w:tcW w:w="2118" w:type="dxa"/>
            <w:tcBorders>
              <w:top w:val="single" w:sz="4" w:space="0" w:color="auto"/>
            </w:tcBorders>
            <w:hideMark/>
          </w:tcPr>
          <w:p w14:paraId="23DE7100" w14:textId="77777777" w:rsidR="00DC6C62" w:rsidRPr="0037526F" w:rsidRDefault="00DC6C62" w:rsidP="001A241B">
            <w:pPr>
              <w:spacing w:line="480" w:lineRule="auto"/>
            </w:pPr>
            <w:r w:rsidRPr="0037526F">
              <w:t>None (n=1)</w:t>
            </w:r>
          </w:p>
        </w:tc>
      </w:tr>
      <w:tr w:rsidR="00DC6C62" w:rsidRPr="00665EF6" w14:paraId="2585189D" w14:textId="77777777" w:rsidTr="006A60D9">
        <w:tc>
          <w:tcPr>
            <w:tcW w:w="2832" w:type="dxa"/>
            <w:hideMark/>
          </w:tcPr>
          <w:p w14:paraId="06083B7A" w14:textId="77777777" w:rsidR="00DC6C62" w:rsidRPr="0037526F" w:rsidRDefault="00DC6C62" w:rsidP="001A241B">
            <w:pPr>
              <w:spacing w:line="480" w:lineRule="auto"/>
            </w:pPr>
          </w:p>
        </w:tc>
        <w:tc>
          <w:tcPr>
            <w:tcW w:w="1834" w:type="dxa"/>
            <w:hideMark/>
          </w:tcPr>
          <w:p w14:paraId="619D3DD6" w14:textId="77777777" w:rsidR="00DC6C62" w:rsidRPr="0037526F" w:rsidRDefault="00DC6C62" w:rsidP="001A241B">
            <w:pPr>
              <w:spacing w:line="480" w:lineRule="auto"/>
            </w:pPr>
          </w:p>
        </w:tc>
        <w:tc>
          <w:tcPr>
            <w:tcW w:w="2640" w:type="dxa"/>
            <w:hideMark/>
          </w:tcPr>
          <w:p w14:paraId="685A1361" w14:textId="3C8BFF2D" w:rsidR="00DC6C62" w:rsidRPr="0037526F" w:rsidRDefault="00DC6C62" w:rsidP="001A241B">
            <w:pPr>
              <w:spacing w:line="480" w:lineRule="auto"/>
            </w:pPr>
            <w:r w:rsidRPr="0037526F">
              <w:t>Underwent TAVI</w:t>
            </w:r>
          </w:p>
        </w:tc>
        <w:tc>
          <w:tcPr>
            <w:tcW w:w="2118" w:type="dxa"/>
            <w:hideMark/>
          </w:tcPr>
          <w:p w14:paraId="62A66BDE" w14:textId="68E7BBC5" w:rsidR="00DC6C62" w:rsidRPr="0037526F" w:rsidRDefault="00DC6C62" w:rsidP="001A241B">
            <w:pPr>
              <w:spacing w:line="480" w:lineRule="auto"/>
            </w:pPr>
            <w:r w:rsidRPr="0037526F">
              <w:t>TAVI (n=2; performed 03/2025 and 08/2025)</w:t>
            </w:r>
          </w:p>
        </w:tc>
      </w:tr>
      <w:tr w:rsidR="00DC6C62" w:rsidRPr="00665EF6" w14:paraId="2EA3AB55" w14:textId="77777777" w:rsidTr="006A60D9">
        <w:tc>
          <w:tcPr>
            <w:tcW w:w="2832" w:type="dxa"/>
            <w:hideMark/>
          </w:tcPr>
          <w:p w14:paraId="1ADDFCD7" w14:textId="77777777" w:rsidR="00923D3A" w:rsidRPr="0037526F" w:rsidRDefault="00DC6C62" w:rsidP="001A241B">
            <w:pPr>
              <w:spacing w:line="480" w:lineRule="auto"/>
            </w:pPr>
            <w:r w:rsidRPr="0037526F">
              <w:t xml:space="preserve">Aortic regurgitation /   </w:t>
            </w:r>
          </w:p>
          <w:p w14:paraId="7E0E0743" w14:textId="36E218CB" w:rsidR="00DC6C62" w:rsidRPr="0037526F" w:rsidRDefault="00DC6C62" w:rsidP="001A241B">
            <w:pPr>
              <w:spacing w:line="480" w:lineRule="auto"/>
            </w:pPr>
            <w:r w:rsidRPr="0037526F">
              <w:t xml:space="preserve">n = 1 </w:t>
            </w:r>
          </w:p>
        </w:tc>
        <w:tc>
          <w:tcPr>
            <w:tcW w:w="1834" w:type="dxa"/>
            <w:hideMark/>
          </w:tcPr>
          <w:p w14:paraId="6BC04084" w14:textId="77777777" w:rsidR="00DC6C62" w:rsidRPr="0037526F" w:rsidRDefault="00DC6C62" w:rsidP="001A241B">
            <w:pPr>
              <w:spacing w:line="480" w:lineRule="auto"/>
            </w:pPr>
            <w:r w:rsidRPr="0037526F">
              <w:t>Asymptomatic</w:t>
            </w:r>
          </w:p>
        </w:tc>
        <w:tc>
          <w:tcPr>
            <w:tcW w:w="2640" w:type="dxa"/>
            <w:hideMark/>
          </w:tcPr>
          <w:p w14:paraId="4977F845" w14:textId="77777777" w:rsidR="00DC6C62" w:rsidRPr="0037526F" w:rsidRDefault="00DC6C62" w:rsidP="001A241B">
            <w:pPr>
              <w:spacing w:line="480" w:lineRule="auto"/>
            </w:pPr>
            <w:r w:rsidRPr="0037526F">
              <w:t>Referred to specialist valve clinic for structured surveillance</w:t>
            </w:r>
          </w:p>
        </w:tc>
        <w:tc>
          <w:tcPr>
            <w:tcW w:w="2118" w:type="dxa"/>
            <w:hideMark/>
          </w:tcPr>
          <w:p w14:paraId="1A7C53B3" w14:textId="77777777" w:rsidR="00DC6C62" w:rsidRPr="0037526F" w:rsidRDefault="00DC6C62" w:rsidP="001A241B">
            <w:pPr>
              <w:spacing w:line="480" w:lineRule="auto"/>
            </w:pPr>
            <w:r w:rsidRPr="0037526F">
              <w:t>None</w:t>
            </w:r>
          </w:p>
        </w:tc>
      </w:tr>
      <w:tr w:rsidR="00DC6C62" w:rsidRPr="00665EF6" w14:paraId="3573055D" w14:textId="77777777" w:rsidTr="006A60D9">
        <w:tc>
          <w:tcPr>
            <w:tcW w:w="2832" w:type="dxa"/>
            <w:hideMark/>
          </w:tcPr>
          <w:p w14:paraId="441A0FEF" w14:textId="77777777" w:rsidR="00923D3A" w:rsidRPr="0037526F" w:rsidRDefault="00DC6C62" w:rsidP="001A241B">
            <w:pPr>
              <w:spacing w:line="480" w:lineRule="auto"/>
            </w:pPr>
            <w:r w:rsidRPr="0037526F">
              <w:t xml:space="preserve">Mitral regurgitation /    </w:t>
            </w:r>
          </w:p>
          <w:p w14:paraId="57F0A349" w14:textId="0FA4E60C" w:rsidR="00DC6C62" w:rsidRPr="0037526F" w:rsidRDefault="00DC6C62" w:rsidP="001A241B">
            <w:pPr>
              <w:spacing w:line="480" w:lineRule="auto"/>
            </w:pPr>
            <w:r w:rsidRPr="0037526F">
              <w:t>n = 4</w:t>
            </w:r>
          </w:p>
        </w:tc>
        <w:tc>
          <w:tcPr>
            <w:tcW w:w="1834" w:type="dxa"/>
            <w:hideMark/>
          </w:tcPr>
          <w:p w14:paraId="4C9A513D" w14:textId="77777777" w:rsidR="00DC6C62" w:rsidRPr="0037526F" w:rsidRDefault="00DC6C62" w:rsidP="001A241B">
            <w:pPr>
              <w:spacing w:line="480" w:lineRule="auto"/>
            </w:pPr>
            <w:r w:rsidRPr="0037526F">
              <w:t>Asymptomatic</w:t>
            </w:r>
          </w:p>
        </w:tc>
        <w:tc>
          <w:tcPr>
            <w:tcW w:w="2640" w:type="dxa"/>
            <w:hideMark/>
          </w:tcPr>
          <w:p w14:paraId="572B7650" w14:textId="3A70A8C0" w:rsidR="00DC6C62" w:rsidRPr="0037526F" w:rsidRDefault="00E123BF" w:rsidP="001A241B">
            <w:pPr>
              <w:spacing w:line="480" w:lineRule="auto"/>
            </w:pPr>
            <w:r w:rsidRPr="0037526F">
              <w:t>Referred to specialist valve clinic for structured surveillance</w:t>
            </w:r>
          </w:p>
        </w:tc>
        <w:tc>
          <w:tcPr>
            <w:tcW w:w="2118" w:type="dxa"/>
            <w:hideMark/>
          </w:tcPr>
          <w:p w14:paraId="3966BD25" w14:textId="77777777" w:rsidR="00DC6C62" w:rsidRPr="0037526F" w:rsidRDefault="00DC6C62" w:rsidP="001A241B">
            <w:pPr>
              <w:spacing w:line="480" w:lineRule="auto"/>
            </w:pPr>
            <w:r w:rsidRPr="0037526F">
              <w:t>None (n=2)</w:t>
            </w:r>
          </w:p>
        </w:tc>
      </w:tr>
      <w:tr w:rsidR="00DC6C62" w:rsidRPr="00665EF6" w14:paraId="746C9AE5" w14:textId="77777777" w:rsidTr="006A60D9">
        <w:tc>
          <w:tcPr>
            <w:tcW w:w="2832" w:type="dxa"/>
            <w:hideMark/>
          </w:tcPr>
          <w:p w14:paraId="18A1A138" w14:textId="77777777" w:rsidR="00DC6C62" w:rsidRPr="0037526F" w:rsidRDefault="00DC6C62" w:rsidP="001A241B">
            <w:pPr>
              <w:spacing w:line="480" w:lineRule="auto"/>
            </w:pPr>
          </w:p>
        </w:tc>
        <w:tc>
          <w:tcPr>
            <w:tcW w:w="1834" w:type="dxa"/>
            <w:hideMark/>
          </w:tcPr>
          <w:p w14:paraId="61737AE0" w14:textId="77777777" w:rsidR="00DC6C62" w:rsidRPr="0037526F" w:rsidRDefault="00DC6C62" w:rsidP="001A241B">
            <w:pPr>
              <w:spacing w:line="480" w:lineRule="auto"/>
            </w:pPr>
            <w:r w:rsidRPr="0037526F">
              <w:t>Secondary MR</w:t>
            </w:r>
          </w:p>
        </w:tc>
        <w:tc>
          <w:tcPr>
            <w:tcW w:w="2640" w:type="dxa"/>
            <w:hideMark/>
          </w:tcPr>
          <w:p w14:paraId="263DD292" w14:textId="77777777" w:rsidR="00DC6C62" w:rsidRPr="0037526F" w:rsidRDefault="00DC6C62" w:rsidP="001A241B">
            <w:pPr>
              <w:spacing w:line="480" w:lineRule="auto"/>
            </w:pPr>
            <w:r w:rsidRPr="0037526F">
              <w:t xml:space="preserve">Referred to heart failure service; repeat echocardiography showed improvement </w:t>
            </w:r>
            <w:r w:rsidRPr="0037526F">
              <w:lastRenderedPageBreak/>
              <w:t xml:space="preserve">following </w:t>
            </w:r>
            <w:proofErr w:type="spellStart"/>
            <w:r w:rsidRPr="0037526F">
              <w:t>optimisation</w:t>
            </w:r>
            <w:proofErr w:type="spellEnd"/>
            <w:r w:rsidRPr="0037526F">
              <w:t xml:space="preserve"> of medical therapy</w:t>
            </w:r>
          </w:p>
        </w:tc>
        <w:tc>
          <w:tcPr>
            <w:tcW w:w="2118" w:type="dxa"/>
            <w:hideMark/>
          </w:tcPr>
          <w:p w14:paraId="2CC3F3CC" w14:textId="77777777" w:rsidR="00DC6C62" w:rsidRPr="0037526F" w:rsidRDefault="00DC6C62" w:rsidP="001A241B">
            <w:pPr>
              <w:spacing w:line="480" w:lineRule="auto"/>
            </w:pPr>
            <w:r w:rsidRPr="0037526F">
              <w:lastRenderedPageBreak/>
              <w:t>None</w:t>
            </w:r>
          </w:p>
        </w:tc>
      </w:tr>
      <w:tr w:rsidR="00DC6C62" w:rsidRPr="00665EF6" w14:paraId="29B0D7C4" w14:textId="77777777" w:rsidTr="006A60D9">
        <w:tc>
          <w:tcPr>
            <w:tcW w:w="2832" w:type="dxa"/>
            <w:hideMark/>
          </w:tcPr>
          <w:p w14:paraId="057F2F77" w14:textId="77777777" w:rsidR="00DC6C62" w:rsidRPr="0037526F" w:rsidRDefault="00DC6C62" w:rsidP="001A241B">
            <w:pPr>
              <w:spacing w:line="480" w:lineRule="auto"/>
            </w:pPr>
          </w:p>
        </w:tc>
        <w:tc>
          <w:tcPr>
            <w:tcW w:w="1834" w:type="dxa"/>
            <w:hideMark/>
          </w:tcPr>
          <w:p w14:paraId="47B5E121" w14:textId="12E7A3D3" w:rsidR="00DC6C62" w:rsidRPr="0037526F" w:rsidRDefault="00DC6C62" w:rsidP="001A241B">
            <w:pPr>
              <w:spacing w:line="480" w:lineRule="auto"/>
            </w:pPr>
          </w:p>
        </w:tc>
        <w:tc>
          <w:tcPr>
            <w:tcW w:w="2640" w:type="dxa"/>
            <w:hideMark/>
          </w:tcPr>
          <w:p w14:paraId="278A8888" w14:textId="77777777" w:rsidR="00DC6C62" w:rsidRPr="0037526F" w:rsidRDefault="00DC6C62" w:rsidP="001A241B">
            <w:pPr>
              <w:spacing w:line="480" w:lineRule="auto"/>
            </w:pPr>
            <w:r w:rsidRPr="0037526F">
              <w:t>Under evaluation for transcatheter mitral and tricuspid intervention</w:t>
            </w:r>
          </w:p>
        </w:tc>
        <w:tc>
          <w:tcPr>
            <w:tcW w:w="2118" w:type="dxa"/>
            <w:hideMark/>
          </w:tcPr>
          <w:p w14:paraId="08A47F35" w14:textId="77777777" w:rsidR="00DC6C62" w:rsidRPr="0037526F" w:rsidRDefault="00DC6C62" w:rsidP="001A241B">
            <w:pPr>
              <w:spacing w:line="480" w:lineRule="auto"/>
            </w:pPr>
            <w:r w:rsidRPr="0037526F">
              <w:t>M-TEER/TTVR planned (n=1)</w:t>
            </w:r>
          </w:p>
        </w:tc>
      </w:tr>
      <w:tr w:rsidR="00DC6C62" w:rsidRPr="00665EF6" w14:paraId="40AD8592" w14:textId="77777777" w:rsidTr="006A60D9">
        <w:tc>
          <w:tcPr>
            <w:tcW w:w="0" w:type="auto"/>
            <w:hideMark/>
          </w:tcPr>
          <w:p w14:paraId="3F3281A8" w14:textId="77777777" w:rsidR="00923D3A" w:rsidRPr="0037526F" w:rsidRDefault="00DC6C62" w:rsidP="001A241B">
            <w:pPr>
              <w:spacing w:line="480" w:lineRule="auto"/>
            </w:pPr>
            <w:r w:rsidRPr="0037526F">
              <w:t xml:space="preserve">Tricuspid regurgitation / </w:t>
            </w:r>
          </w:p>
          <w:p w14:paraId="005246EF" w14:textId="5035E8D8" w:rsidR="00DC6C62" w:rsidRPr="0037526F" w:rsidRDefault="00DC6C62" w:rsidP="001A241B">
            <w:pPr>
              <w:spacing w:line="480" w:lineRule="auto"/>
            </w:pPr>
            <w:r w:rsidRPr="0037526F">
              <w:t>n = 5</w:t>
            </w:r>
          </w:p>
        </w:tc>
        <w:tc>
          <w:tcPr>
            <w:tcW w:w="1834" w:type="dxa"/>
            <w:hideMark/>
          </w:tcPr>
          <w:p w14:paraId="679745A5" w14:textId="77777777" w:rsidR="00DC6C62" w:rsidRPr="0037526F" w:rsidRDefault="00DC6C62" w:rsidP="001A241B">
            <w:pPr>
              <w:spacing w:line="480" w:lineRule="auto"/>
            </w:pPr>
            <w:r w:rsidRPr="0037526F">
              <w:t>Asymptomatic</w:t>
            </w:r>
          </w:p>
        </w:tc>
        <w:tc>
          <w:tcPr>
            <w:tcW w:w="2640" w:type="dxa"/>
            <w:hideMark/>
          </w:tcPr>
          <w:p w14:paraId="3157B2B8" w14:textId="4C9DA573" w:rsidR="00DC6C62" w:rsidRPr="0037526F" w:rsidRDefault="006A60D9" w:rsidP="001A241B">
            <w:pPr>
              <w:spacing w:line="480" w:lineRule="auto"/>
            </w:pPr>
            <w:r w:rsidRPr="0037526F">
              <w:t>Referred to specialist valve clinic for structured surveillance</w:t>
            </w:r>
          </w:p>
        </w:tc>
        <w:tc>
          <w:tcPr>
            <w:tcW w:w="2118" w:type="dxa"/>
            <w:hideMark/>
          </w:tcPr>
          <w:p w14:paraId="0C700647" w14:textId="77777777" w:rsidR="00DC6C62" w:rsidRPr="0037526F" w:rsidRDefault="00DC6C62" w:rsidP="001A241B">
            <w:pPr>
              <w:spacing w:line="480" w:lineRule="auto"/>
            </w:pPr>
            <w:r w:rsidRPr="0037526F">
              <w:t>None (n=4)</w:t>
            </w:r>
          </w:p>
        </w:tc>
      </w:tr>
      <w:tr w:rsidR="006A60D9" w:rsidRPr="00665EF6" w14:paraId="1EFC3662" w14:textId="77777777" w:rsidTr="006A60D9">
        <w:tc>
          <w:tcPr>
            <w:tcW w:w="0" w:type="auto"/>
            <w:tcBorders>
              <w:bottom w:val="single" w:sz="4" w:space="0" w:color="auto"/>
            </w:tcBorders>
          </w:tcPr>
          <w:p w14:paraId="40EA6731" w14:textId="77777777" w:rsidR="006A60D9" w:rsidRPr="0037526F" w:rsidRDefault="006A60D9" w:rsidP="001A241B">
            <w:pPr>
              <w:spacing w:line="480" w:lineRule="auto"/>
            </w:pP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7B858F39" w14:textId="77777777" w:rsidR="006A60D9" w:rsidRPr="0037526F" w:rsidRDefault="006A60D9" w:rsidP="001A241B">
            <w:pPr>
              <w:spacing w:line="480" w:lineRule="auto"/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14:paraId="4DD48866" w14:textId="1894B128" w:rsidR="006A60D9" w:rsidRPr="0037526F" w:rsidRDefault="006A60D9" w:rsidP="001A241B">
            <w:pPr>
              <w:spacing w:line="480" w:lineRule="auto"/>
            </w:pPr>
            <w:r w:rsidRPr="0037526F">
              <w:t>Under evaluation for transcatheter intervention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14:paraId="6D819349" w14:textId="1B5CFEDC" w:rsidR="006A60D9" w:rsidRPr="0037526F" w:rsidRDefault="006A60D9" w:rsidP="001A241B">
            <w:pPr>
              <w:spacing w:line="480" w:lineRule="auto"/>
            </w:pPr>
            <w:r w:rsidRPr="0037526F">
              <w:t>M-TEER/TTVR planned (n=1)</w:t>
            </w:r>
          </w:p>
        </w:tc>
      </w:tr>
    </w:tbl>
    <w:p w14:paraId="19D2E1D3" w14:textId="77777777" w:rsidR="00FB1A36" w:rsidRDefault="00AC5434" w:rsidP="001A241B">
      <w:pPr>
        <w:spacing w:line="480" w:lineRule="auto"/>
        <w:rPr>
          <w:i/>
          <w:iCs/>
          <w:sz w:val="22"/>
          <w:szCs w:val="22"/>
        </w:rPr>
      </w:pPr>
      <w:r w:rsidRPr="00ED1440">
        <w:rPr>
          <w:b/>
          <w:bCs w:val="0"/>
          <w:i/>
          <w:iCs/>
          <w:sz w:val="22"/>
          <w:szCs w:val="22"/>
        </w:rPr>
        <w:t>Abbreviations:</w:t>
      </w:r>
      <w:r w:rsidRPr="00ED1440">
        <w:rPr>
          <w:i/>
          <w:iCs/>
          <w:sz w:val="22"/>
          <w:szCs w:val="22"/>
        </w:rPr>
        <w:t xml:space="preserve"> TAVI, transcatheter aortic valve implantation; MR, mitral regurgitation; M-TEER, mitral transcatheter edge-to-edge repair; TTVR, transcatheter tricuspid valve repair.</w:t>
      </w:r>
    </w:p>
    <w:p w14:paraId="32A405A5" w14:textId="77777777" w:rsidR="00FB1A36" w:rsidRDefault="00FB1A36">
      <w:pPr>
        <w:spacing w:before="0" w:after="0" w:line="240" w:lineRule="auto"/>
        <w:outlineLvl w:val="9"/>
        <w:rPr>
          <w:b/>
          <w:bCs w:val="0"/>
          <w:i/>
          <w:iCs/>
          <w:sz w:val="22"/>
          <w:szCs w:val="22"/>
        </w:rPr>
      </w:pPr>
      <w:r>
        <w:rPr>
          <w:b/>
          <w:bCs w:val="0"/>
          <w:i/>
          <w:iCs/>
          <w:sz w:val="22"/>
          <w:szCs w:val="22"/>
        </w:rPr>
        <w:br w:type="page"/>
      </w:r>
    </w:p>
    <w:p w14:paraId="63749D41" w14:textId="4DBBA489" w:rsidR="00FB1A36" w:rsidRPr="00FB1A36" w:rsidRDefault="00FB1A36" w:rsidP="001A241B">
      <w:pPr>
        <w:spacing w:line="480" w:lineRule="auto"/>
        <w:rPr>
          <w:b/>
          <w:bCs w:val="0"/>
          <w:sz w:val="22"/>
          <w:szCs w:val="22"/>
        </w:rPr>
      </w:pPr>
      <w:r w:rsidRPr="00FB1A36">
        <w:rPr>
          <w:b/>
          <w:bCs w:val="0"/>
          <w:sz w:val="22"/>
          <w:szCs w:val="22"/>
        </w:rPr>
        <w:lastRenderedPageBreak/>
        <w:t>References</w:t>
      </w:r>
    </w:p>
    <w:p w14:paraId="48688450" w14:textId="566D57EE" w:rsidR="00FB1A36" w:rsidRPr="00FB1A36" w:rsidRDefault="00FB1A36" w:rsidP="00FB1A36">
      <w:pPr>
        <w:pStyle w:val="EndNoteBibliography"/>
        <w:spacing w:after="0"/>
        <w:rPr>
          <w:noProof/>
        </w:rPr>
      </w:pPr>
      <w:r>
        <w:rPr>
          <w:i/>
          <w:iCs/>
          <w:sz w:val="22"/>
          <w:szCs w:val="22"/>
        </w:rPr>
        <w:fldChar w:fldCharType="begin"/>
      </w:r>
      <w:r>
        <w:rPr>
          <w:i/>
          <w:iCs/>
          <w:sz w:val="22"/>
          <w:szCs w:val="22"/>
        </w:rPr>
        <w:instrText xml:space="preserve"> ADDIN EN.REFLIST </w:instrText>
      </w:r>
      <w:r>
        <w:rPr>
          <w:i/>
          <w:iCs/>
          <w:sz w:val="22"/>
          <w:szCs w:val="22"/>
        </w:rPr>
        <w:fldChar w:fldCharType="separate"/>
      </w:r>
      <w:r w:rsidRPr="00FB1A36">
        <w:rPr>
          <w:noProof/>
        </w:rPr>
        <w:t>1.</w:t>
      </w:r>
      <w:r w:rsidRPr="00FB1A36">
        <w:rPr>
          <w:noProof/>
        </w:rPr>
        <w:tab/>
        <w:t>Otto CM, Nishimura RA, Bonow RO, Carabello BA, Erwin JP, 3rd, Gentile F, et al. 2020 ACC/AHA guideline for the management of patients with valvular heart disease: A report of the American College of Cardiology/American Heart Association Joint Committee on Clinical Practice Guidelines. J Thorac Cardiovasc Surg. 2021;162(2):e183–e353.</w:t>
      </w:r>
      <w:hyperlink r:id="rId11" w:history="1">
        <w:r w:rsidRPr="00FB1A36">
          <w:rPr>
            <w:rStyle w:val="Hyperlink"/>
            <w:noProof/>
          </w:rPr>
          <w:t>https://doi.org/10.1016/j.jtcvs.2021.04.002</w:t>
        </w:r>
      </w:hyperlink>
    </w:p>
    <w:p w14:paraId="091F1B97" w14:textId="7A708F1D" w:rsidR="00FB1A36" w:rsidRPr="00FB1A36" w:rsidRDefault="00FB1A36" w:rsidP="00FB1A36">
      <w:pPr>
        <w:pStyle w:val="EndNoteBibliography"/>
        <w:rPr>
          <w:noProof/>
        </w:rPr>
      </w:pPr>
      <w:r w:rsidRPr="00FB1A36">
        <w:rPr>
          <w:noProof/>
        </w:rPr>
        <w:t>2.</w:t>
      </w:r>
      <w:r w:rsidRPr="00FB1A36">
        <w:rPr>
          <w:noProof/>
        </w:rPr>
        <w:tab/>
        <w:t>Vahanian A, Beyersdorf F, Praz F, Milojevic M, Baldus S, Bauersachs J, et al. 2021 ESC/EACTS Guidelines for the management of valvular heart disease: Developed by the Task Force for the management of valvular heart disease of the European Society of Cardiology (ESC) and the European Association for Cardio-Thoracic Surgery (EACTS). European Heart Journal. 2021;43(7):561–632.</w:t>
      </w:r>
      <w:hyperlink r:id="rId12" w:history="1">
        <w:r w:rsidRPr="00FB1A36">
          <w:rPr>
            <w:rStyle w:val="Hyperlink"/>
            <w:noProof/>
          </w:rPr>
          <w:t>https://doi.org/10.1093/eurheartj/ehab395</w:t>
        </w:r>
      </w:hyperlink>
    </w:p>
    <w:p w14:paraId="6051EBB1" w14:textId="449E5491" w:rsidR="00BA3469" w:rsidRPr="00ED1440" w:rsidRDefault="00FB1A36" w:rsidP="001A241B">
      <w:pPr>
        <w:spacing w:line="480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fldChar w:fldCharType="end"/>
      </w:r>
    </w:p>
    <w:sectPr w:rsidR="00BA3469" w:rsidRPr="00ED1440" w:rsidSect="0053256C">
      <w:footerReference w:type="even" r:id="rId13"/>
      <w:footerReference w:type="default" r:id="rId14"/>
      <w:footnotePr>
        <w:numFmt w:val="chicago"/>
      </w:footnotePr>
      <w:type w:val="continuous"/>
      <w:pgSz w:w="11900" w:h="16840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293EE" w14:textId="77777777" w:rsidR="00242632" w:rsidRPr="00AA35D1" w:rsidRDefault="00242632" w:rsidP="001253A0">
      <w:r w:rsidRPr="00AA35D1">
        <w:separator/>
      </w:r>
    </w:p>
  </w:endnote>
  <w:endnote w:type="continuationSeparator" w:id="0">
    <w:p w14:paraId="53510FA7" w14:textId="77777777" w:rsidR="00242632" w:rsidRPr="00AA35D1" w:rsidRDefault="00242632" w:rsidP="001253A0">
      <w:r w:rsidRPr="00AA35D1">
        <w:continuationSeparator/>
      </w:r>
    </w:p>
  </w:endnote>
  <w:endnote w:type="continuationNotice" w:id="1">
    <w:p w14:paraId="0A089D58" w14:textId="77777777" w:rsidR="00242632" w:rsidRPr="00AA35D1" w:rsidRDefault="00242632" w:rsidP="001253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Next LT Pro">
    <w:panose1 w:val="020B0504020202020204"/>
    <w:charset w:val="00"/>
    <w:family w:val="swiss"/>
    <w:pitch w:val="variable"/>
    <w:sig w:usb0="800000EF" w:usb1="5000204A" w:usb2="00000000" w:usb3="00000000" w:csb0="00000093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46967503"/>
      <w:docPartObj>
        <w:docPartGallery w:val="Page Numbers (Bottom of Page)"/>
        <w:docPartUnique/>
      </w:docPartObj>
    </w:sdtPr>
    <w:sdtContent>
      <w:p w14:paraId="439341B7" w14:textId="3A239138" w:rsidR="00537AB3" w:rsidRDefault="00537AB3" w:rsidP="0063766A">
        <w:pPr>
          <w:pStyle w:val="Footer"/>
          <w:framePr w:wrap="none" w:vAnchor="text" w:hAnchor="margin" w:xAlign="right" w:y="1"/>
          <w:rPr>
            <w:rStyle w:val="PageNumber"/>
          </w:rPr>
        </w:pPr>
        <w:r w:rsidRPr="00F508D5">
          <w:rPr>
            <w:rStyle w:val="PageNumber"/>
            <w:rFonts w:asciiTheme="minorBidi" w:hAnsiTheme="minorBidi" w:cstheme="minorBidi"/>
          </w:rPr>
          <w:fldChar w:fldCharType="begin"/>
        </w:r>
        <w:r w:rsidRPr="00F508D5">
          <w:rPr>
            <w:rStyle w:val="PageNumber"/>
            <w:rFonts w:asciiTheme="minorBidi" w:hAnsiTheme="minorBidi" w:cstheme="minorBidi"/>
          </w:rPr>
          <w:instrText xml:space="preserve"> PAGE </w:instrText>
        </w:r>
        <w:r w:rsidRPr="00F508D5">
          <w:rPr>
            <w:rStyle w:val="PageNumber"/>
            <w:rFonts w:asciiTheme="minorBidi" w:hAnsiTheme="minorBidi" w:cstheme="minorBidi"/>
          </w:rPr>
          <w:fldChar w:fldCharType="end"/>
        </w:r>
      </w:p>
    </w:sdtContent>
  </w:sdt>
  <w:p w14:paraId="54280D38" w14:textId="216BE740" w:rsidR="00537AB3" w:rsidRPr="00AA35D1" w:rsidRDefault="00537AB3" w:rsidP="002D6F15">
    <w:pPr>
      <w:pStyle w:val="Footer"/>
      <w:ind w:right="360"/>
      <w:rPr>
        <w:rStyle w:val="PageNumber"/>
        <w:rFonts w:cs="Calibri"/>
      </w:rPr>
    </w:pPr>
  </w:p>
  <w:p w14:paraId="1F8FF503" w14:textId="77777777" w:rsidR="00537AB3" w:rsidRPr="00AA35D1" w:rsidRDefault="00537AB3" w:rsidP="001253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9581387"/>
      <w:docPartObj>
        <w:docPartGallery w:val="Page Numbers (Bottom of Page)"/>
        <w:docPartUnique/>
      </w:docPartObj>
    </w:sdtPr>
    <w:sdtContent>
      <w:p w14:paraId="09E19388" w14:textId="3F588DB8" w:rsidR="00537AB3" w:rsidRDefault="00537AB3" w:rsidP="0063766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321C3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407254F2" w14:textId="209C7DBC" w:rsidR="00537AB3" w:rsidRPr="00B1171F" w:rsidRDefault="00537AB3" w:rsidP="002D6F15">
    <w:pPr>
      <w:pStyle w:val="Footer"/>
      <w:ind w:right="360"/>
      <w:rPr>
        <w:i/>
        <w:iCs/>
        <w:lang w:val="en-GB"/>
      </w:rPr>
    </w:pPr>
    <w:r w:rsidRPr="00C571E8">
      <w:rPr>
        <w:rStyle w:val="PageNumber"/>
        <w:rFonts w:asciiTheme="minorHAnsi" w:hAnsiTheme="minorHAnsi" w:cs="Calibri"/>
        <w:lang w:val="en-GB"/>
      </w:rPr>
      <w:tab/>
    </w:r>
    <w:r w:rsidRPr="00C571E8">
      <w:rPr>
        <w:rStyle w:val="PageNumber"/>
        <w:rFonts w:asciiTheme="minorHAnsi" w:hAnsiTheme="minorHAnsi" w:cs="Calibri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F94DA" w14:textId="77777777" w:rsidR="00242632" w:rsidRPr="00AA35D1" w:rsidRDefault="00242632" w:rsidP="001253A0">
      <w:r w:rsidRPr="00AA35D1">
        <w:separator/>
      </w:r>
    </w:p>
  </w:footnote>
  <w:footnote w:type="continuationSeparator" w:id="0">
    <w:p w14:paraId="74D2BA2C" w14:textId="77777777" w:rsidR="00242632" w:rsidRPr="00AA35D1" w:rsidRDefault="00242632" w:rsidP="001253A0">
      <w:r w:rsidRPr="00AA35D1">
        <w:continuationSeparator/>
      </w:r>
    </w:p>
  </w:footnote>
  <w:footnote w:type="continuationNotice" w:id="1">
    <w:p w14:paraId="6A82DC76" w14:textId="77777777" w:rsidR="00242632" w:rsidRPr="00AA35D1" w:rsidRDefault="00242632" w:rsidP="001253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2313F"/>
    <w:multiLevelType w:val="hybridMultilevel"/>
    <w:tmpl w:val="DF6A70F4"/>
    <w:lvl w:ilvl="0" w:tplc="D896AE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118D"/>
    <w:multiLevelType w:val="hybridMultilevel"/>
    <w:tmpl w:val="145A331E"/>
    <w:lvl w:ilvl="0" w:tplc="4B8A81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vertAlign w:val="baseline"/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C1E7D"/>
    <w:multiLevelType w:val="multilevel"/>
    <w:tmpl w:val="C4EC4276"/>
    <w:styleLink w:val="CurrentList2"/>
    <w:lvl w:ilvl="0">
      <w:start w:val="1"/>
      <w:numFmt w:val="bullet"/>
      <w:lvlText w:val=""/>
      <w:lvlJc w:val="left"/>
      <w:rPr>
        <w:rFonts w:ascii="Symbol" w:hAnsi="Symbol" w:hint="default"/>
        <w:color w:val="E841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418FF"/>
    <w:multiLevelType w:val="hybridMultilevel"/>
    <w:tmpl w:val="BC5CA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3CAA"/>
    <w:multiLevelType w:val="hybridMultilevel"/>
    <w:tmpl w:val="F8D21D5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046F6"/>
    <w:multiLevelType w:val="hybridMultilevel"/>
    <w:tmpl w:val="E140D216"/>
    <w:lvl w:ilvl="0" w:tplc="2F2617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4687E"/>
    <w:multiLevelType w:val="hybridMultilevel"/>
    <w:tmpl w:val="0EEE3E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BF7FEF"/>
    <w:multiLevelType w:val="hybridMultilevel"/>
    <w:tmpl w:val="C1DA6308"/>
    <w:lvl w:ilvl="0" w:tplc="4DB69FEA">
      <w:start w:val="1"/>
      <w:numFmt w:val="bullet"/>
      <w:pStyle w:val="ListParagraph"/>
      <w:lvlText w:val=""/>
      <w:lvlJc w:val="left"/>
      <w:rPr>
        <w:rFonts w:ascii="Symbol" w:hAnsi="Symbol" w:hint="default"/>
        <w:u w:color="7F7F7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C59DA"/>
    <w:multiLevelType w:val="multilevel"/>
    <w:tmpl w:val="9A7E4950"/>
    <w:styleLink w:val="CurrentList1"/>
    <w:lvl w:ilvl="0">
      <w:start w:val="1"/>
      <w:numFmt w:val="bullet"/>
      <w:lvlText w:val=""/>
      <w:lvlJc w:val="left"/>
      <w:rPr>
        <w:rFonts w:ascii="Symbol" w:hAnsi="Symbol" w:cs="Times New Roman" w:hint="default"/>
        <w:b w:val="0"/>
        <w:i w:val="0"/>
        <w:color w:val="CB2459"/>
        <w:u w:color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623754">
    <w:abstractNumId w:val="8"/>
  </w:num>
  <w:num w:numId="2" w16cid:durableId="2143376689">
    <w:abstractNumId w:val="2"/>
  </w:num>
  <w:num w:numId="3" w16cid:durableId="869300582">
    <w:abstractNumId w:val="7"/>
  </w:num>
  <w:num w:numId="4" w16cid:durableId="1315991703">
    <w:abstractNumId w:val="4"/>
  </w:num>
  <w:num w:numId="5" w16cid:durableId="1719238307">
    <w:abstractNumId w:val="6"/>
  </w:num>
  <w:num w:numId="6" w16cid:durableId="361976829">
    <w:abstractNumId w:val="1"/>
  </w:num>
  <w:num w:numId="7" w16cid:durableId="733820353">
    <w:abstractNumId w:val="3"/>
  </w:num>
  <w:num w:numId="8" w16cid:durableId="577907954">
    <w:abstractNumId w:val="5"/>
  </w:num>
  <w:num w:numId="9" w16cid:durableId="1501775658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DOI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B0A63"/>
    <w:rsid w:val="000015D0"/>
    <w:rsid w:val="000017C1"/>
    <w:rsid w:val="000018DA"/>
    <w:rsid w:val="00001E0A"/>
    <w:rsid w:val="0000269B"/>
    <w:rsid w:val="000026D1"/>
    <w:rsid w:val="00003738"/>
    <w:rsid w:val="000037CB"/>
    <w:rsid w:val="000049A7"/>
    <w:rsid w:val="00004EE2"/>
    <w:rsid w:val="000050AE"/>
    <w:rsid w:val="00005105"/>
    <w:rsid w:val="0000571E"/>
    <w:rsid w:val="0000574E"/>
    <w:rsid w:val="000061C5"/>
    <w:rsid w:val="00006F96"/>
    <w:rsid w:val="000070E8"/>
    <w:rsid w:val="00007816"/>
    <w:rsid w:val="000100B6"/>
    <w:rsid w:val="00010543"/>
    <w:rsid w:val="00010A4C"/>
    <w:rsid w:val="00010E86"/>
    <w:rsid w:val="00010EB9"/>
    <w:rsid w:val="00011650"/>
    <w:rsid w:val="000118C9"/>
    <w:rsid w:val="00011983"/>
    <w:rsid w:val="00012869"/>
    <w:rsid w:val="000128B9"/>
    <w:rsid w:val="00013CC9"/>
    <w:rsid w:val="00014CB1"/>
    <w:rsid w:val="0001525D"/>
    <w:rsid w:val="00015509"/>
    <w:rsid w:val="000157C5"/>
    <w:rsid w:val="00015A62"/>
    <w:rsid w:val="00015D03"/>
    <w:rsid w:val="00015E04"/>
    <w:rsid w:val="00016115"/>
    <w:rsid w:val="000161FA"/>
    <w:rsid w:val="000163CB"/>
    <w:rsid w:val="000164C9"/>
    <w:rsid w:val="00017A01"/>
    <w:rsid w:val="00017B1F"/>
    <w:rsid w:val="00017F99"/>
    <w:rsid w:val="0002024B"/>
    <w:rsid w:val="00021934"/>
    <w:rsid w:val="00023030"/>
    <w:rsid w:val="0002351A"/>
    <w:rsid w:val="0002371A"/>
    <w:rsid w:val="000238B0"/>
    <w:rsid w:val="00023F92"/>
    <w:rsid w:val="00024243"/>
    <w:rsid w:val="0002430A"/>
    <w:rsid w:val="00024568"/>
    <w:rsid w:val="000248B0"/>
    <w:rsid w:val="00024EE0"/>
    <w:rsid w:val="0002511A"/>
    <w:rsid w:val="0002522F"/>
    <w:rsid w:val="00025A86"/>
    <w:rsid w:val="000264EE"/>
    <w:rsid w:val="00026614"/>
    <w:rsid w:val="00026C12"/>
    <w:rsid w:val="00027065"/>
    <w:rsid w:val="00027D0D"/>
    <w:rsid w:val="00027D32"/>
    <w:rsid w:val="00030563"/>
    <w:rsid w:val="00030C5A"/>
    <w:rsid w:val="0003123D"/>
    <w:rsid w:val="00031300"/>
    <w:rsid w:val="0003202A"/>
    <w:rsid w:val="00032402"/>
    <w:rsid w:val="00032D40"/>
    <w:rsid w:val="000337C1"/>
    <w:rsid w:val="00033EDC"/>
    <w:rsid w:val="00035320"/>
    <w:rsid w:val="0003640D"/>
    <w:rsid w:val="00036911"/>
    <w:rsid w:val="00036A76"/>
    <w:rsid w:val="00036EFB"/>
    <w:rsid w:val="00037929"/>
    <w:rsid w:val="00037E02"/>
    <w:rsid w:val="00040324"/>
    <w:rsid w:val="00040582"/>
    <w:rsid w:val="00040889"/>
    <w:rsid w:val="000414DC"/>
    <w:rsid w:val="000421AD"/>
    <w:rsid w:val="0004244D"/>
    <w:rsid w:val="00042BA4"/>
    <w:rsid w:val="00042EAE"/>
    <w:rsid w:val="00043359"/>
    <w:rsid w:val="00043AA6"/>
    <w:rsid w:val="00043F2B"/>
    <w:rsid w:val="0004512E"/>
    <w:rsid w:val="0004548B"/>
    <w:rsid w:val="0004560F"/>
    <w:rsid w:val="000461FC"/>
    <w:rsid w:val="0004644F"/>
    <w:rsid w:val="000465AD"/>
    <w:rsid w:val="000466C4"/>
    <w:rsid w:val="00046895"/>
    <w:rsid w:val="000471BA"/>
    <w:rsid w:val="000473AE"/>
    <w:rsid w:val="000502C7"/>
    <w:rsid w:val="00050710"/>
    <w:rsid w:val="000507A9"/>
    <w:rsid w:val="000512A8"/>
    <w:rsid w:val="00051440"/>
    <w:rsid w:val="000518F6"/>
    <w:rsid w:val="00051CF0"/>
    <w:rsid w:val="000527DE"/>
    <w:rsid w:val="00052CDC"/>
    <w:rsid w:val="00053198"/>
    <w:rsid w:val="00053A7C"/>
    <w:rsid w:val="000544EF"/>
    <w:rsid w:val="000545DB"/>
    <w:rsid w:val="00054F13"/>
    <w:rsid w:val="00054F65"/>
    <w:rsid w:val="000566BB"/>
    <w:rsid w:val="00056770"/>
    <w:rsid w:val="00056A06"/>
    <w:rsid w:val="00056C7F"/>
    <w:rsid w:val="00056E6B"/>
    <w:rsid w:val="00056F18"/>
    <w:rsid w:val="00057366"/>
    <w:rsid w:val="00057630"/>
    <w:rsid w:val="00057A65"/>
    <w:rsid w:val="00057B96"/>
    <w:rsid w:val="00057BCB"/>
    <w:rsid w:val="0006008F"/>
    <w:rsid w:val="00061C40"/>
    <w:rsid w:val="000620E4"/>
    <w:rsid w:val="000623CA"/>
    <w:rsid w:val="000629CD"/>
    <w:rsid w:val="00062E9C"/>
    <w:rsid w:val="00063654"/>
    <w:rsid w:val="0006416E"/>
    <w:rsid w:val="00064212"/>
    <w:rsid w:val="00064271"/>
    <w:rsid w:val="0006555A"/>
    <w:rsid w:val="00065DEC"/>
    <w:rsid w:val="00065DF9"/>
    <w:rsid w:val="00066360"/>
    <w:rsid w:val="000700F5"/>
    <w:rsid w:val="00070FFE"/>
    <w:rsid w:val="00071E87"/>
    <w:rsid w:val="00072AE0"/>
    <w:rsid w:val="00072E88"/>
    <w:rsid w:val="000730DC"/>
    <w:rsid w:val="00073458"/>
    <w:rsid w:val="0007447A"/>
    <w:rsid w:val="000758BD"/>
    <w:rsid w:val="00075900"/>
    <w:rsid w:val="000767A1"/>
    <w:rsid w:val="00076895"/>
    <w:rsid w:val="00077478"/>
    <w:rsid w:val="00077A3D"/>
    <w:rsid w:val="00077BFB"/>
    <w:rsid w:val="00080817"/>
    <w:rsid w:val="00080BF9"/>
    <w:rsid w:val="00080CB6"/>
    <w:rsid w:val="00080E18"/>
    <w:rsid w:val="00080F1C"/>
    <w:rsid w:val="00081B2C"/>
    <w:rsid w:val="00081BCD"/>
    <w:rsid w:val="00081EF7"/>
    <w:rsid w:val="00082116"/>
    <w:rsid w:val="00083193"/>
    <w:rsid w:val="000838AE"/>
    <w:rsid w:val="00084468"/>
    <w:rsid w:val="0008518B"/>
    <w:rsid w:val="00085379"/>
    <w:rsid w:val="00086244"/>
    <w:rsid w:val="000863CD"/>
    <w:rsid w:val="0008698E"/>
    <w:rsid w:val="00086B62"/>
    <w:rsid w:val="00087409"/>
    <w:rsid w:val="00087E00"/>
    <w:rsid w:val="00090798"/>
    <w:rsid w:val="000908B1"/>
    <w:rsid w:val="00090FCC"/>
    <w:rsid w:val="0009192F"/>
    <w:rsid w:val="00091A96"/>
    <w:rsid w:val="000929EC"/>
    <w:rsid w:val="00092ACE"/>
    <w:rsid w:val="00092B01"/>
    <w:rsid w:val="000930F5"/>
    <w:rsid w:val="00093B2E"/>
    <w:rsid w:val="00093C6C"/>
    <w:rsid w:val="00093F48"/>
    <w:rsid w:val="000947F2"/>
    <w:rsid w:val="00094C91"/>
    <w:rsid w:val="0009535D"/>
    <w:rsid w:val="0009584D"/>
    <w:rsid w:val="00095AAD"/>
    <w:rsid w:val="000965C9"/>
    <w:rsid w:val="00096E2B"/>
    <w:rsid w:val="00096F73"/>
    <w:rsid w:val="0009776C"/>
    <w:rsid w:val="0009778F"/>
    <w:rsid w:val="000A0164"/>
    <w:rsid w:val="000A01B8"/>
    <w:rsid w:val="000A02DB"/>
    <w:rsid w:val="000A07B1"/>
    <w:rsid w:val="000A1608"/>
    <w:rsid w:val="000A1E38"/>
    <w:rsid w:val="000A243E"/>
    <w:rsid w:val="000A3FCE"/>
    <w:rsid w:val="000A4012"/>
    <w:rsid w:val="000A41A0"/>
    <w:rsid w:val="000A42AF"/>
    <w:rsid w:val="000A42FE"/>
    <w:rsid w:val="000A4E51"/>
    <w:rsid w:val="000A64BD"/>
    <w:rsid w:val="000A65C8"/>
    <w:rsid w:val="000A6FA2"/>
    <w:rsid w:val="000B05AF"/>
    <w:rsid w:val="000B0A85"/>
    <w:rsid w:val="000B0ED7"/>
    <w:rsid w:val="000B1DE7"/>
    <w:rsid w:val="000B2632"/>
    <w:rsid w:val="000B2775"/>
    <w:rsid w:val="000B28B8"/>
    <w:rsid w:val="000B2C37"/>
    <w:rsid w:val="000B31D5"/>
    <w:rsid w:val="000B3689"/>
    <w:rsid w:val="000B4083"/>
    <w:rsid w:val="000B420F"/>
    <w:rsid w:val="000B4296"/>
    <w:rsid w:val="000B44B3"/>
    <w:rsid w:val="000B44F5"/>
    <w:rsid w:val="000B4616"/>
    <w:rsid w:val="000B65DE"/>
    <w:rsid w:val="000B6833"/>
    <w:rsid w:val="000B697C"/>
    <w:rsid w:val="000B69FD"/>
    <w:rsid w:val="000B6B5B"/>
    <w:rsid w:val="000B7267"/>
    <w:rsid w:val="000B75DB"/>
    <w:rsid w:val="000B7A62"/>
    <w:rsid w:val="000C113E"/>
    <w:rsid w:val="000C1450"/>
    <w:rsid w:val="000C1968"/>
    <w:rsid w:val="000C1D85"/>
    <w:rsid w:val="000C1D86"/>
    <w:rsid w:val="000C2002"/>
    <w:rsid w:val="000C2C7B"/>
    <w:rsid w:val="000C345A"/>
    <w:rsid w:val="000C3C8A"/>
    <w:rsid w:val="000C41CC"/>
    <w:rsid w:val="000C49E3"/>
    <w:rsid w:val="000C604E"/>
    <w:rsid w:val="000C67A8"/>
    <w:rsid w:val="000C6A18"/>
    <w:rsid w:val="000C6FBD"/>
    <w:rsid w:val="000C70B5"/>
    <w:rsid w:val="000C7256"/>
    <w:rsid w:val="000C7592"/>
    <w:rsid w:val="000C77AF"/>
    <w:rsid w:val="000C78F3"/>
    <w:rsid w:val="000C7B35"/>
    <w:rsid w:val="000C7C00"/>
    <w:rsid w:val="000D03C7"/>
    <w:rsid w:val="000D0A2B"/>
    <w:rsid w:val="000D0C94"/>
    <w:rsid w:val="000D1B95"/>
    <w:rsid w:val="000D1DC3"/>
    <w:rsid w:val="000D1F47"/>
    <w:rsid w:val="000D21FA"/>
    <w:rsid w:val="000D2638"/>
    <w:rsid w:val="000D27C0"/>
    <w:rsid w:val="000D2D87"/>
    <w:rsid w:val="000D4031"/>
    <w:rsid w:val="000D4CD1"/>
    <w:rsid w:val="000D4E30"/>
    <w:rsid w:val="000D6A5F"/>
    <w:rsid w:val="000D6AE3"/>
    <w:rsid w:val="000D7413"/>
    <w:rsid w:val="000D77F4"/>
    <w:rsid w:val="000E0C1B"/>
    <w:rsid w:val="000E145B"/>
    <w:rsid w:val="000E1BB7"/>
    <w:rsid w:val="000E1FF6"/>
    <w:rsid w:val="000E231B"/>
    <w:rsid w:val="000E2A95"/>
    <w:rsid w:val="000E2F9F"/>
    <w:rsid w:val="000E306D"/>
    <w:rsid w:val="000E3434"/>
    <w:rsid w:val="000E357E"/>
    <w:rsid w:val="000E3CED"/>
    <w:rsid w:val="000E3D51"/>
    <w:rsid w:val="000E3F1C"/>
    <w:rsid w:val="000E53E7"/>
    <w:rsid w:val="000E63DB"/>
    <w:rsid w:val="000E7934"/>
    <w:rsid w:val="000F02D6"/>
    <w:rsid w:val="000F079E"/>
    <w:rsid w:val="000F162D"/>
    <w:rsid w:val="000F2D93"/>
    <w:rsid w:val="000F3738"/>
    <w:rsid w:val="000F3B9A"/>
    <w:rsid w:val="000F4191"/>
    <w:rsid w:val="000F44BD"/>
    <w:rsid w:val="000F44DD"/>
    <w:rsid w:val="000F520A"/>
    <w:rsid w:val="000F6160"/>
    <w:rsid w:val="000F6929"/>
    <w:rsid w:val="000F7617"/>
    <w:rsid w:val="000F7672"/>
    <w:rsid w:val="001001BB"/>
    <w:rsid w:val="001008E1"/>
    <w:rsid w:val="001016A4"/>
    <w:rsid w:val="0010260D"/>
    <w:rsid w:val="001026D7"/>
    <w:rsid w:val="00104A01"/>
    <w:rsid w:val="00105384"/>
    <w:rsid w:val="00105630"/>
    <w:rsid w:val="001057A3"/>
    <w:rsid w:val="00105FF1"/>
    <w:rsid w:val="00106971"/>
    <w:rsid w:val="001073A6"/>
    <w:rsid w:val="00107612"/>
    <w:rsid w:val="00110615"/>
    <w:rsid w:val="0011154B"/>
    <w:rsid w:val="001117C7"/>
    <w:rsid w:val="0011221A"/>
    <w:rsid w:val="0011234E"/>
    <w:rsid w:val="0011235E"/>
    <w:rsid w:val="001128CC"/>
    <w:rsid w:val="001136FD"/>
    <w:rsid w:val="0011490B"/>
    <w:rsid w:val="00115DEF"/>
    <w:rsid w:val="00115F14"/>
    <w:rsid w:val="00116029"/>
    <w:rsid w:val="001161F8"/>
    <w:rsid w:val="00116BB3"/>
    <w:rsid w:val="00117608"/>
    <w:rsid w:val="001177DD"/>
    <w:rsid w:val="001205B7"/>
    <w:rsid w:val="00120E7C"/>
    <w:rsid w:val="001225C9"/>
    <w:rsid w:val="001227DB"/>
    <w:rsid w:val="001235EC"/>
    <w:rsid w:val="001247D6"/>
    <w:rsid w:val="001247F5"/>
    <w:rsid w:val="00124856"/>
    <w:rsid w:val="00124DE8"/>
    <w:rsid w:val="001253A0"/>
    <w:rsid w:val="001253DB"/>
    <w:rsid w:val="00125486"/>
    <w:rsid w:val="00125E1E"/>
    <w:rsid w:val="0012602A"/>
    <w:rsid w:val="00126666"/>
    <w:rsid w:val="00126F1D"/>
    <w:rsid w:val="00127F9A"/>
    <w:rsid w:val="00130870"/>
    <w:rsid w:val="00130935"/>
    <w:rsid w:val="00130AF3"/>
    <w:rsid w:val="00131D51"/>
    <w:rsid w:val="001322D8"/>
    <w:rsid w:val="0013299B"/>
    <w:rsid w:val="00132BBE"/>
    <w:rsid w:val="00132CB1"/>
    <w:rsid w:val="00133032"/>
    <w:rsid w:val="00133AAF"/>
    <w:rsid w:val="0013456A"/>
    <w:rsid w:val="00134592"/>
    <w:rsid w:val="00134CA6"/>
    <w:rsid w:val="00134E85"/>
    <w:rsid w:val="00134FA5"/>
    <w:rsid w:val="00134FC4"/>
    <w:rsid w:val="0013536C"/>
    <w:rsid w:val="00135A1B"/>
    <w:rsid w:val="00136BA6"/>
    <w:rsid w:val="001371F8"/>
    <w:rsid w:val="00137960"/>
    <w:rsid w:val="00137EDD"/>
    <w:rsid w:val="00137F7E"/>
    <w:rsid w:val="00140403"/>
    <w:rsid w:val="001408F2"/>
    <w:rsid w:val="00141518"/>
    <w:rsid w:val="00141A97"/>
    <w:rsid w:val="00141F7B"/>
    <w:rsid w:val="00142188"/>
    <w:rsid w:val="00142E85"/>
    <w:rsid w:val="00142E96"/>
    <w:rsid w:val="00143321"/>
    <w:rsid w:val="00144BBB"/>
    <w:rsid w:val="0014571C"/>
    <w:rsid w:val="00145C70"/>
    <w:rsid w:val="00146208"/>
    <w:rsid w:val="00146314"/>
    <w:rsid w:val="00146859"/>
    <w:rsid w:val="00146A28"/>
    <w:rsid w:val="00147350"/>
    <w:rsid w:val="00147EDF"/>
    <w:rsid w:val="00147FFB"/>
    <w:rsid w:val="00150790"/>
    <w:rsid w:val="00150923"/>
    <w:rsid w:val="00150C9D"/>
    <w:rsid w:val="00150DF1"/>
    <w:rsid w:val="0015174C"/>
    <w:rsid w:val="00152970"/>
    <w:rsid w:val="00153D1C"/>
    <w:rsid w:val="00154284"/>
    <w:rsid w:val="0015444C"/>
    <w:rsid w:val="001557AF"/>
    <w:rsid w:val="00156329"/>
    <w:rsid w:val="00157895"/>
    <w:rsid w:val="00157BAC"/>
    <w:rsid w:val="0016106C"/>
    <w:rsid w:val="001611F7"/>
    <w:rsid w:val="001628EC"/>
    <w:rsid w:val="001629DE"/>
    <w:rsid w:val="001634F9"/>
    <w:rsid w:val="001639D7"/>
    <w:rsid w:val="00164983"/>
    <w:rsid w:val="00164A3F"/>
    <w:rsid w:val="0016528C"/>
    <w:rsid w:val="00165413"/>
    <w:rsid w:val="00165F7E"/>
    <w:rsid w:val="001664A4"/>
    <w:rsid w:val="00166757"/>
    <w:rsid w:val="0016686B"/>
    <w:rsid w:val="001668EB"/>
    <w:rsid w:val="00166A52"/>
    <w:rsid w:val="00166AB8"/>
    <w:rsid w:val="00166B3C"/>
    <w:rsid w:val="00167466"/>
    <w:rsid w:val="0016747B"/>
    <w:rsid w:val="001678E7"/>
    <w:rsid w:val="00167FEA"/>
    <w:rsid w:val="0017050B"/>
    <w:rsid w:val="00170722"/>
    <w:rsid w:val="00170874"/>
    <w:rsid w:val="00170EDE"/>
    <w:rsid w:val="00171610"/>
    <w:rsid w:val="001720D6"/>
    <w:rsid w:val="00172B6C"/>
    <w:rsid w:val="001734F5"/>
    <w:rsid w:val="00173CB7"/>
    <w:rsid w:val="001741B1"/>
    <w:rsid w:val="001743F1"/>
    <w:rsid w:val="00174412"/>
    <w:rsid w:val="00174E59"/>
    <w:rsid w:val="001756C7"/>
    <w:rsid w:val="00175980"/>
    <w:rsid w:val="001759E2"/>
    <w:rsid w:val="00175DEF"/>
    <w:rsid w:val="00177DBC"/>
    <w:rsid w:val="001801E7"/>
    <w:rsid w:val="00180A36"/>
    <w:rsid w:val="00181095"/>
    <w:rsid w:val="00181507"/>
    <w:rsid w:val="001815CE"/>
    <w:rsid w:val="001819D4"/>
    <w:rsid w:val="00181ACA"/>
    <w:rsid w:val="00181BEB"/>
    <w:rsid w:val="00182A6E"/>
    <w:rsid w:val="00182FDE"/>
    <w:rsid w:val="0018308C"/>
    <w:rsid w:val="00183886"/>
    <w:rsid w:val="001840BD"/>
    <w:rsid w:val="0018443E"/>
    <w:rsid w:val="00184530"/>
    <w:rsid w:val="00184649"/>
    <w:rsid w:val="0018479A"/>
    <w:rsid w:val="001849A5"/>
    <w:rsid w:val="00186FB9"/>
    <w:rsid w:val="001870B1"/>
    <w:rsid w:val="0018733B"/>
    <w:rsid w:val="0018733F"/>
    <w:rsid w:val="00187656"/>
    <w:rsid w:val="00190486"/>
    <w:rsid w:val="00190522"/>
    <w:rsid w:val="00190E70"/>
    <w:rsid w:val="00191461"/>
    <w:rsid w:val="00191667"/>
    <w:rsid w:val="00191758"/>
    <w:rsid w:val="0019185D"/>
    <w:rsid w:val="001919AA"/>
    <w:rsid w:val="00192158"/>
    <w:rsid w:val="001937D7"/>
    <w:rsid w:val="001938BB"/>
    <w:rsid w:val="00193975"/>
    <w:rsid w:val="00193AD7"/>
    <w:rsid w:val="00194E74"/>
    <w:rsid w:val="001967F8"/>
    <w:rsid w:val="00196841"/>
    <w:rsid w:val="00197419"/>
    <w:rsid w:val="00197F29"/>
    <w:rsid w:val="001A0F3F"/>
    <w:rsid w:val="001A1A95"/>
    <w:rsid w:val="001A241B"/>
    <w:rsid w:val="001A3397"/>
    <w:rsid w:val="001A4956"/>
    <w:rsid w:val="001A4DE4"/>
    <w:rsid w:val="001A5863"/>
    <w:rsid w:val="001A592A"/>
    <w:rsid w:val="001A609D"/>
    <w:rsid w:val="001A67A2"/>
    <w:rsid w:val="001A6B28"/>
    <w:rsid w:val="001A718C"/>
    <w:rsid w:val="001B0558"/>
    <w:rsid w:val="001B22A0"/>
    <w:rsid w:val="001B2302"/>
    <w:rsid w:val="001B2A73"/>
    <w:rsid w:val="001B2E3F"/>
    <w:rsid w:val="001B3165"/>
    <w:rsid w:val="001B3354"/>
    <w:rsid w:val="001B4589"/>
    <w:rsid w:val="001B4753"/>
    <w:rsid w:val="001B4DFD"/>
    <w:rsid w:val="001B5AE9"/>
    <w:rsid w:val="001B603B"/>
    <w:rsid w:val="001B63F2"/>
    <w:rsid w:val="001B6B47"/>
    <w:rsid w:val="001B7370"/>
    <w:rsid w:val="001B75B7"/>
    <w:rsid w:val="001B7F8A"/>
    <w:rsid w:val="001C01EF"/>
    <w:rsid w:val="001C03F4"/>
    <w:rsid w:val="001C1C8B"/>
    <w:rsid w:val="001C2C18"/>
    <w:rsid w:val="001C3914"/>
    <w:rsid w:val="001C4437"/>
    <w:rsid w:val="001C46A5"/>
    <w:rsid w:val="001C4DA9"/>
    <w:rsid w:val="001C5560"/>
    <w:rsid w:val="001C5C60"/>
    <w:rsid w:val="001C60CD"/>
    <w:rsid w:val="001C74A6"/>
    <w:rsid w:val="001C75CA"/>
    <w:rsid w:val="001C7669"/>
    <w:rsid w:val="001C7B81"/>
    <w:rsid w:val="001C7D92"/>
    <w:rsid w:val="001D000E"/>
    <w:rsid w:val="001D01B1"/>
    <w:rsid w:val="001D06EB"/>
    <w:rsid w:val="001D1148"/>
    <w:rsid w:val="001D1D10"/>
    <w:rsid w:val="001D2322"/>
    <w:rsid w:val="001D2A69"/>
    <w:rsid w:val="001D2D75"/>
    <w:rsid w:val="001D32FE"/>
    <w:rsid w:val="001D3895"/>
    <w:rsid w:val="001D4192"/>
    <w:rsid w:val="001D469B"/>
    <w:rsid w:val="001D6FC6"/>
    <w:rsid w:val="001D79CF"/>
    <w:rsid w:val="001D7A31"/>
    <w:rsid w:val="001D7D41"/>
    <w:rsid w:val="001E1955"/>
    <w:rsid w:val="001E20C6"/>
    <w:rsid w:val="001E2EA9"/>
    <w:rsid w:val="001E3191"/>
    <w:rsid w:val="001E348F"/>
    <w:rsid w:val="001E34AB"/>
    <w:rsid w:val="001E5048"/>
    <w:rsid w:val="001E51AB"/>
    <w:rsid w:val="001E5538"/>
    <w:rsid w:val="001E5610"/>
    <w:rsid w:val="001E5621"/>
    <w:rsid w:val="001E6166"/>
    <w:rsid w:val="001E66AD"/>
    <w:rsid w:val="001E7376"/>
    <w:rsid w:val="001E771A"/>
    <w:rsid w:val="001E7894"/>
    <w:rsid w:val="001E79CC"/>
    <w:rsid w:val="001E7C45"/>
    <w:rsid w:val="001F0242"/>
    <w:rsid w:val="001F02CE"/>
    <w:rsid w:val="001F07BD"/>
    <w:rsid w:val="001F0A13"/>
    <w:rsid w:val="001F0D9F"/>
    <w:rsid w:val="001F1165"/>
    <w:rsid w:val="001F1AFA"/>
    <w:rsid w:val="001F1E1C"/>
    <w:rsid w:val="001F23DE"/>
    <w:rsid w:val="001F2551"/>
    <w:rsid w:val="001F27B3"/>
    <w:rsid w:val="001F285B"/>
    <w:rsid w:val="001F29C2"/>
    <w:rsid w:val="001F2A1E"/>
    <w:rsid w:val="001F30CA"/>
    <w:rsid w:val="001F34D6"/>
    <w:rsid w:val="001F368A"/>
    <w:rsid w:val="001F3A26"/>
    <w:rsid w:val="001F4015"/>
    <w:rsid w:val="001F495C"/>
    <w:rsid w:val="001F49C4"/>
    <w:rsid w:val="001F4A09"/>
    <w:rsid w:val="001F4CC4"/>
    <w:rsid w:val="001F504B"/>
    <w:rsid w:val="001F5120"/>
    <w:rsid w:val="001F59B2"/>
    <w:rsid w:val="001F5BB4"/>
    <w:rsid w:val="001F61FC"/>
    <w:rsid w:val="001F650C"/>
    <w:rsid w:val="001F6696"/>
    <w:rsid w:val="001F6782"/>
    <w:rsid w:val="001F7838"/>
    <w:rsid w:val="002002B5"/>
    <w:rsid w:val="002007A5"/>
    <w:rsid w:val="00200880"/>
    <w:rsid w:val="00200D11"/>
    <w:rsid w:val="00201186"/>
    <w:rsid w:val="00201430"/>
    <w:rsid w:val="002015CC"/>
    <w:rsid w:val="00201819"/>
    <w:rsid w:val="002028B2"/>
    <w:rsid w:val="0020386C"/>
    <w:rsid w:val="0020395E"/>
    <w:rsid w:val="002039E3"/>
    <w:rsid w:val="0020433E"/>
    <w:rsid w:val="00205125"/>
    <w:rsid w:val="002057B7"/>
    <w:rsid w:val="00206C01"/>
    <w:rsid w:val="0020718D"/>
    <w:rsid w:val="0021061D"/>
    <w:rsid w:val="00210D76"/>
    <w:rsid w:val="002111CB"/>
    <w:rsid w:val="00211F65"/>
    <w:rsid w:val="00211F9F"/>
    <w:rsid w:val="00212165"/>
    <w:rsid w:val="0021306D"/>
    <w:rsid w:val="00213AB0"/>
    <w:rsid w:val="002151EE"/>
    <w:rsid w:val="0021547C"/>
    <w:rsid w:val="002154F8"/>
    <w:rsid w:val="00215945"/>
    <w:rsid w:val="00215D82"/>
    <w:rsid w:val="00216A3C"/>
    <w:rsid w:val="00216A80"/>
    <w:rsid w:val="00217BAA"/>
    <w:rsid w:val="002201F2"/>
    <w:rsid w:val="002205EE"/>
    <w:rsid w:val="00220635"/>
    <w:rsid w:val="0022080C"/>
    <w:rsid w:val="00220ED9"/>
    <w:rsid w:val="002213A8"/>
    <w:rsid w:val="00222813"/>
    <w:rsid w:val="002233B2"/>
    <w:rsid w:val="00223414"/>
    <w:rsid w:val="00223449"/>
    <w:rsid w:val="00223540"/>
    <w:rsid w:val="002236D8"/>
    <w:rsid w:val="0022377F"/>
    <w:rsid w:val="00223CE8"/>
    <w:rsid w:val="00223E0E"/>
    <w:rsid w:val="00223F89"/>
    <w:rsid w:val="0022434B"/>
    <w:rsid w:val="002254CD"/>
    <w:rsid w:val="00225540"/>
    <w:rsid w:val="0022579F"/>
    <w:rsid w:val="00225A8C"/>
    <w:rsid w:val="00226594"/>
    <w:rsid w:val="00226616"/>
    <w:rsid w:val="00226B88"/>
    <w:rsid w:val="00226C0B"/>
    <w:rsid w:val="00227372"/>
    <w:rsid w:val="0022749B"/>
    <w:rsid w:val="00227780"/>
    <w:rsid w:val="00227857"/>
    <w:rsid w:val="00227C14"/>
    <w:rsid w:val="00230233"/>
    <w:rsid w:val="00231435"/>
    <w:rsid w:val="00232EF2"/>
    <w:rsid w:val="00232FF9"/>
    <w:rsid w:val="00234580"/>
    <w:rsid w:val="0023616F"/>
    <w:rsid w:val="0023647E"/>
    <w:rsid w:val="00237145"/>
    <w:rsid w:val="00240079"/>
    <w:rsid w:val="002401B6"/>
    <w:rsid w:val="00240419"/>
    <w:rsid w:val="00241591"/>
    <w:rsid w:val="00241988"/>
    <w:rsid w:val="00241EFB"/>
    <w:rsid w:val="00241FC3"/>
    <w:rsid w:val="00242632"/>
    <w:rsid w:val="00242922"/>
    <w:rsid w:val="00242AC9"/>
    <w:rsid w:val="00242EF2"/>
    <w:rsid w:val="00243224"/>
    <w:rsid w:val="00243554"/>
    <w:rsid w:val="00243790"/>
    <w:rsid w:val="00243B24"/>
    <w:rsid w:val="00243CED"/>
    <w:rsid w:val="00244645"/>
    <w:rsid w:val="00244687"/>
    <w:rsid w:val="00244FF9"/>
    <w:rsid w:val="002452E6"/>
    <w:rsid w:val="0024581D"/>
    <w:rsid w:val="00245CA9"/>
    <w:rsid w:val="00247A72"/>
    <w:rsid w:val="00250B96"/>
    <w:rsid w:val="00250C49"/>
    <w:rsid w:val="00250F74"/>
    <w:rsid w:val="0025169B"/>
    <w:rsid w:val="00251A40"/>
    <w:rsid w:val="00251B88"/>
    <w:rsid w:val="0025268A"/>
    <w:rsid w:val="002528D9"/>
    <w:rsid w:val="002530F6"/>
    <w:rsid w:val="00253443"/>
    <w:rsid w:val="00253B46"/>
    <w:rsid w:val="00253DCA"/>
    <w:rsid w:val="00253E71"/>
    <w:rsid w:val="00254401"/>
    <w:rsid w:val="00254D4C"/>
    <w:rsid w:val="002550E7"/>
    <w:rsid w:val="002556B4"/>
    <w:rsid w:val="00255982"/>
    <w:rsid w:val="00255F1A"/>
    <w:rsid w:val="0025607C"/>
    <w:rsid w:val="00256408"/>
    <w:rsid w:val="002615CF"/>
    <w:rsid w:val="002616C1"/>
    <w:rsid w:val="00261C79"/>
    <w:rsid w:val="00262659"/>
    <w:rsid w:val="00262ABF"/>
    <w:rsid w:val="0026380D"/>
    <w:rsid w:val="00263D33"/>
    <w:rsid w:val="0026455E"/>
    <w:rsid w:val="00264DA1"/>
    <w:rsid w:val="00265015"/>
    <w:rsid w:val="00265064"/>
    <w:rsid w:val="002653E7"/>
    <w:rsid w:val="00265A99"/>
    <w:rsid w:val="00266A11"/>
    <w:rsid w:val="00267220"/>
    <w:rsid w:val="00267767"/>
    <w:rsid w:val="00270C23"/>
    <w:rsid w:val="00270EA8"/>
    <w:rsid w:val="0027170B"/>
    <w:rsid w:val="0027237C"/>
    <w:rsid w:val="002728E6"/>
    <w:rsid w:val="00272EBD"/>
    <w:rsid w:val="00273D23"/>
    <w:rsid w:val="0027545E"/>
    <w:rsid w:val="002754AC"/>
    <w:rsid w:val="00275C73"/>
    <w:rsid w:val="00276715"/>
    <w:rsid w:val="00276783"/>
    <w:rsid w:val="00276E78"/>
    <w:rsid w:val="00277CA8"/>
    <w:rsid w:val="00277DB0"/>
    <w:rsid w:val="00280590"/>
    <w:rsid w:val="00280980"/>
    <w:rsid w:val="00280A3D"/>
    <w:rsid w:val="0028192A"/>
    <w:rsid w:val="00281F04"/>
    <w:rsid w:val="00282535"/>
    <w:rsid w:val="00282814"/>
    <w:rsid w:val="00282840"/>
    <w:rsid w:val="00282B39"/>
    <w:rsid w:val="00282E86"/>
    <w:rsid w:val="002835D9"/>
    <w:rsid w:val="002838C3"/>
    <w:rsid w:val="00284C10"/>
    <w:rsid w:val="002856CF"/>
    <w:rsid w:val="002865FD"/>
    <w:rsid w:val="00286BA5"/>
    <w:rsid w:val="00287F48"/>
    <w:rsid w:val="002902E4"/>
    <w:rsid w:val="00290A6C"/>
    <w:rsid w:val="00290BCB"/>
    <w:rsid w:val="00292276"/>
    <w:rsid w:val="00292BA1"/>
    <w:rsid w:val="00292CE7"/>
    <w:rsid w:val="00293E9E"/>
    <w:rsid w:val="002948EB"/>
    <w:rsid w:val="0029499A"/>
    <w:rsid w:val="00294F35"/>
    <w:rsid w:val="0029505A"/>
    <w:rsid w:val="00295289"/>
    <w:rsid w:val="0029603F"/>
    <w:rsid w:val="0029630B"/>
    <w:rsid w:val="002966A5"/>
    <w:rsid w:val="002972EB"/>
    <w:rsid w:val="002973A7"/>
    <w:rsid w:val="002A00D2"/>
    <w:rsid w:val="002A078A"/>
    <w:rsid w:val="002A0A90"/>
    <w:rsid w:val="002A1144"/>
    <w:rsid w:val="002A18D1"/>
    <w:rsid w:val="002A19C0"/>
    <w:rsid w:val="002A1DA1"/>
    <w:rsid w:val="002A217C"/>
    <w:rsid w:val="002A2259"/>
    <w:rsid w:val="002A29F3"/>
    <w:rsid w:val="002A2A19"/>
    <w:rsid w:val="002A2B9A"/>
    <w:rsid w:val="002A3D90"/>
    <w:rsid w:val="002A493C"/>
    <w:rsid w:val="002A496B"/>
    <w:rsid w:val="002A4AC8"/>
    <w:rsid w:val="002A53E9"/>
    <w:rsid w:val="002A5879"/>
    <w:rsid w:val="002A633D"/>
    <w:rsid w:val="002A641F"/>
    <w:rsid w:val="002A6ADA"/>
    <w:rsid w:val="002A6FB2"/>
    <w:rsid w:val="002A72C4"/>
    <w:rsid w:val="002A7E45"/>
    <w:rsid w:val="002B0059"/>
    <w:rsid w:val="002B0B32"/>
    <w:rsid w:val="002B0FFF"/>
    <w:rsid w:val="002B1740"/>
    <w:rsid w:val="002B186A"/>
    <w:rsid w:val="002B1A60"/>
    <w:rsid w:val="002B2CC3"/>
    <w:rsid w:val="002B2F3C"/>
    <w:rsid w:val="002B304E"/>
    <w:rsid w:val="002B3103"/>
    <w:rsid w:val="002B32E5"/>
    <w:rsid w:val="002B402C"/>
    <w:rsid w:val="002B4254"/>
    <w:rsid w:val="002B43C4"/>
    <w:rsid w:val="002B447B"/>
    <w:rsid w:val="002B48D6"/>
    <w:rsid w:val="002B4974"/>
    <w:rsid w:val="002B4D20"/>
    <w:rsid w:val="002B4DBF"/>
    <w:rsid w:val="002B511F"/>
    <w:rsid w:val="002B51C9"/>
    <w:rsid w:val="002B57EC"/>
    <w:rsid w:val="002B60E7"/>
    <w:rsid w:val="002B610C"/>
    <w:rsid w:val="002B738F"/>
    <w:rsid w:val="002B7DC0"/>
    <w:rsid w:val="002C0163"/>
    <w:rsid w:val="002C0643"/>
    <w:rsid w:val="002C17B3"/>
    <w:rsid w:val="002C1EC6"/>
    <w:rsid w:val="002C1F34"/>
    <w:rsid w:val="002C2098"/>
    <w:rsid w:val="002C2348"/>
    <w:rsid w:val="002C34BB"/>
    <w:rsid w:val="002C3E3C"/>
    <w:rsid w:val="002C43AE"/>
    <w:rsid w:val="002C4C0F"/>
    <w:rsid w:val="002C501E"/>
    <w:rsid w:val="002C5150"/>
    <w:rsid w:val="002C55BE"/>
    <w:rsid w:val="002C57D2"/>
    <w:rsid w:val="002C6B3B"/>
    <w:rsid w:val="002C6FE0"/>
    <w:rsid w:val="002C7B77"/>
    <w:rsid w:val="002C7BFF"/>
    <w:rsid w:val="002C7FEE"/>
    <w:rsid w:val="002D0804"/>
    <w:rsid w:val="002D1A3D"/>
    <w:rsid w:val="002D1B93"/>
    <w:rsid w:val="002D1C8A"/>
    <w:rsid w:val="002D20FF"/>
    <w:rsid w:val="002D26E7"/>
    <w:rsid w:val="002D2A5A"/>
    <w:rsid w:val="002D2C46"/>
    <w:rsid w:val="002D400D"/>
    <w:rsid w:val="002D445D"/>
    <w:rsid w:val="002D4E6B"/>
    <w:rsid w:val="002D5093"/>
    <w:rsid w:val="002D605F"/>
    <w:rsid w:val="002D6CF1"/>
    <w:rsid w:val="002D6EA0"/>
    <w:rsid w:val="002D6F15"/>
    <w:rsid w:val="002E0A1D"/>
    <w:rsid w:val="002E0F34"/>
    <w:rsid w:val="002E1164"/>
    <w:rsid w:val="002E13C1"/>
    <w:rsid w:val="002E1EA2"/>
    <w:rsid w:val="002E2547"/>
    <w:rsid w:val="002E280B"/>
    <w:rsid w:val="002E2B0B"/>
    <w:rsid w:val="002E2D23"/>
    <w:rsid w:val="002E4156"/>
    <w:rsid w:val="002E5D5F"/>
    <w:rsid w:val="002E6820"/>
    <w:rsid w:val="002E6A89"/>
    <w:rsid w:val="002E6F1A"/>
    <w:rsid w:val="002E70E2"/>
    <w:rsid w:val="002F083D"/>
    <w:rsid w:val="002F0988"/>
    <w:rsid w:val="002F0BCB"/>
    <w:rsid w:val="002F111A"/>
    <w:rsid w:val="002F1A86"/>
    <w:rsid w:val="002F31B6"/>
    <w:rsid w:val="002F3208"/>
    <w:rsid w:val="002F3E2A"/>
    <w:rsid w:val="002F4524"/>
    <w:rsid w:val="002F4806"/>
    <w:rsid w:val="002F5CC8"/>
    <w:rsid w:val="002F68B1"/>
    <w:rsid w:val="002F6E32"/>
    <w:rsid w:val="002F7132"/>
    <w:rsid w:val="002F7281"/>
    <w:rsid w:val="002F75CE"/>
    <w:rsid w:val="002F7BD2"/>
    <w:rsid w:val="00300004"/>
    <w:rsid w:val="0030074E"/>
    <w:rsid w:val="00300CE2"/>
    <w:rsid w:val="00300DDD"/>
    <w:rsid w:val="0030202A"/>
    <w:rsid w:val="003035BC"/>
    <w:rsid w:val="003035C2"/>
    <w:rsid w:val="003036E7"/>
    <w:rsid w:val="003039A6"/>
    <w:rsid w:val="003039FD"/>
    <w:rsid w:val="003050CF"/>
    <w:rsid w:val="003062AF"/>
    <w:rsid w:val="00306604"/>
    <w:rsid w:val="0030684D"/>
    <w:rsid w:val="00306A8A"/>
    <w:rsid w:val="00306B86"/>
    <w:rsid w:val="00306D2C"/>
    <w:rsid w:val="00306E98"/>
    <w:rsid w:val="00307284"/>
    <w:rsid w:val="00307432"/>
    <w:rsid w:val="00307EA9"/>
    <w:rsid w:val="003109FE"/>
    <w:rsid w:val="00310A2E"/>
    <w:rsid w:val="00311696"/>
    <w:rsid w:val="0031175E"/>
    <w:rsid w:val="00311883"/>
    <w:rsid w:val="00311A8A"/>
    <w:rsid w:val="00312467"/>
    <w:rsid w:val="0031257D"/>
    <w:rsid w:val="00312626"/>
    <w:rsid w:val="0031289E"/>
    <w:rsid w:val="00312903"/>
    <w:rsid w:val="00312A12"/>
    <w:rsid w:val="003132E5"/>
    <w:rsid w:val="003136DB"/>
    <w:rsid w:val="00313817"/>
    <w:rsid w:val="003140C4"/>
    <w:rsid w:val="00314734"/>
    <w:rsid w:val="00314745"/>
    <w:rsid w:val="00314E11"/>
    <w:rsid w:val="00315780"/>
    <w:rsid w:val="003160DF"/>
    <w:rsid w:val="00316D4A"/>
    <w:rsid w:val="00317E39"/>
    <w:rsid w:val="00320223"/>
    <w:rsid w:val="003203A7"/>
    <w:rsid w:val="00320771"/>
    <w:rsid w:val="0032094A"/>
    <w:rsid w:val="00320ED9"/>
    <w:rsid w:val="003213B5"/>
    <w:rsid w:val="0032142E"/>
    <w:rsid w:val="00321E16"/>
    <w:rsid w:val="0032275C"/>
    <w:rsid w:val="00322871"/>
    <w:rsid w:val="00322AC6"/>
    <w:rsid w:val="00322B92"/>
    <w:rsid w:val="003232BA"/>
    <w:rsid w:val="0032362B"/>
    <w:rsid w:val="00323777"/>
    <w:rsid w:val="003237D0"/>
    <w:rsid w:val="003244B0"/>
    <w:rsid w:val="00324CE1"/>
    <w:rsid w:val="003255FF"/>
    <w:rsid w:val="00325D76"/>
    <w:rsid w:val="00326DA9"/>
    <w:rsid w:val="00327EF2"/>
    <w:rsid w:val="00331062"/>
    <w:rsid w:val="003317D6"/>
    <w:rsid w:val="00331847"/>
    <w:rsid w:val="00331886"/>
    <w:rsid w:val="00331DA1"/>
    <w:rsid w:val="00331F5D"/>
    <w:rsid w:val="00332821"/>
    <w:rsid w:val="00334014"/>
    <w:rsid w:val="00334911"/>
    <w:rsid w:val="00335140"/>
    <w:rsid w:val="00335A04"/>
    <w:rsid w:val="00335D6B"/>
    <w:rsid w:val="00336038"/>
    <w:rsid w:val="00336B23"/>
    <w:rsid w:val="00337B8C"/>
    <w:rsid w:val="00340741"/>
    <w:rsid w:val="00340EDE"/>
    <w:rsid w:val="003410F8"/>
    <w:rsid w:val="003418FF"/>
    <w:rsid w:val="003419AB"/>
    <w:rsid w:val="00341F37"/>
    <w:rsid w:val="00342A0A"/>
    <w:rsid w:val="00342EAE"/>
    <w:rsid w:val="00343156"/>
    <w:rsid w:val="00343502"/>
    <w:rsid w:val="003437AF"/>
    <w:rsid w:val="00343B1A"/>
    <w:rsid w:val="00343CAF"/>
    <w:rsid w:val="00343D06"/>
    <w:rsid w:val="00343D5C"/>
    <w:rsid w:val="0034476A"/>
    <w:rsid w:val="0034476D"/>
    <w:rsid w:val="003454EB"/>
    <w:rsid w:val="003456E4"/>
    <w:rsid w:val="003464AB"/>
    <w:rsid w:val="0034686B"/>
    <w:rsid w:val="00346958"/>
    <w:rsid w:val="00346970"/>
    <w:rsid w:val="00346ACA"/>
    <w:rsid w:val="00347183"/>
    <w:rsid w:val="0034740D"/>
    <w:rsid w:val="003476F5"/>
    <w:rsid w:val="00347731"/>
    <w:rsid w:val="00347D50"/>
    <w:rsid w:val="00347E1F"/>
    <w:rsid w:val="0035041C"/>
    <w:rsid w:val="00350B84"/>
    <w:rsid w:val="00351FE2"/>
    <w:rsid w:val="003522C2"/>
    <w:rsid w:val="00352FC9"/>
    <w:rsid w:val="00353956"/>
    <w:rsid w:val="00353B56"/>
    <w:rsid w:val="003544D1"/>
    <w:rsid w:val="003548B7"/>
    <w:rsid w:val="00355942"/>
    <w:rsid w:val="00355A08"/>
    <w:rsid w:val="0035655A"/>
    <w:rsid w:val="00356CEC"/>
    <w:rsid w:val="003573AB"/>
    <w:rsid w:val="00360214"/>
    <w:rsid w:val="003602C8"/>
    <w:rsid w:val="0036051D"/>
    <w:rsid w:val="00360CCA"/>
    <w:rsid w:val="00361818"/>
    <w:rsid w:val="00362696"/>
    <w:rsid w:val="00362917"/>
    <w:rsid w:val="00362F79"/>
    <w:rsid w:val="00363CD4"/>
    <w:rsid w:val="00364653"/>
    <w:rsid w:val="00364805"/>
    <w:rsid w:val="003655B7"/>
    <w:rsid w:val="00365CC3"/>
    <w:rsid w:val="003665A5"/>
    <w:rsid w:val="00366BA4"/>
    <w:rsid w:val="003671C3"/>
    <w:rsid w:val="003672E7"/>
    <w:rsid w:val="0036752C"/>
    <w:rsid w:val="00367C6A"/>
    <w:rsid w:val="00367FB2"/>
    <w:rsid w:val="00370792"/>
    <w:rsid w:val="00370D18"/>
    <w:rsid w:val="00370DBC"/>
    <w:rsid w:val="003711B2"/>
    <w:rsid w:val="0037176D"/>
    <w:rsid w:val="003719FF"/>
    <w:rsid w:val="00371CE6"/>
    <w:rsid w:val="003724A5"/>
    <w:rsid w:val="00372CED"/>
    <w:rsid w:val="00372FE4"/>
    <w:rsid w:val="00373166"/>
    <w:rsid w:val="00373438"/>
    <w:rsid w:val="0037378E"/>
    <w:rsid w:val="003742E6"/>
    <w:rsid w:val="0037437D"/>
    <w:rsid w:val="0037526F"/>
    <w:rsid w:val="003754B5"/>
    <w:rsid w:val="00376985"/>
    <w:rsid w:val="003773B0"/>
    <w:rsid w:val="0037791A"/>
    <w:rsid w:val="00380AFC"/>
    <w:rsid w:val="00380B4A"/>
    <w:rsid w:val="003816BC"/>
    <w:rsid w:val="00381B38"/>
    <w:rsid w:val="00382A44"/>
    <w:rsid w:val="00382A54"/>
    <w:rsid w:val="00383316"/>
    <w:rsid w:val="003834FE"/>
    <w:rsid w:val="00383B65"/>
    <w:rsid w:val="003841B3"/>
    <w:rsid w:val="003848A9"/>
    <w:rsid w:val="00384D67"/>
    <w:rsid w:val="00384E59"/>
    <w:rsid w:val="003865EE"/>
    <w:rsid w:val="00386F06"/>
    <w:rsid w:val="003877B3"/>
    <w:rsid w:val="00387DF0"/>
    <w:rsid w:val="00390ECA"/>
    <w:rsid w:val="00390F63"/>
    <w:rsid w:val="00391B5C"/>
    <w:rsid w:val="00391CF4"/>
    <w:rsid w:val="003927CA"/>
    <w:rsid w:val="00392CC8"/>
    <w:rsid w:val="00393110"/>
    <w:rsid w:val="003932E1"/>
    <w:rsid w:val="00393E00"/>
    <w:rsid w:val="00393ED1"/>
    <w:rsid w:val="003940CB"/>
    <w:rsid w:val="003941F6"/>
    <w:rsid w:val="00394312"/>
    <w:rsid w:val="003943F9"/>
    <w:rsid w:val="003953F0"/>
    <w:rsid w:val="00395A59"/>
    <w:rsid w:val="00395E8C"/>
    <w:rsid w:val="00396554"/>
    <w:rsid w:val="003969DC"/>
    <w:rsid w:val="00396A0F"/>
    <w:rsid w:val="00396D97"/>
    <w:rsid w:val="003972CD"/>
    <w:rsid w:val="00397CAC"/>
    <w:rsid w:val="00397DA4"/>
    <w:rsid w:val="00397FEA"/>
    <w:rsid w:val="003A037E"/>
    <w:rsid w:val="003A0823"/>
    <w:rsid w:val="003A0D1C"/>
    <w:rsid w:val="003A13D3"/>
    <w:rsid w:val="003A1707"/>
    <w:rsid w:val="003A186C"/>
    <w:rsid w:val="003A1C99"/>
    <w:rsid w:val="003A203C"/>
    <w:rsid w:val="003A213A"/>
    <w:rsid w:val="003A2CD3"/>
    <w:rsid w:val="003A3750"/>
    <w:rsid w:val="003A626A"/>
    <w:rsid w:val="003A6927"/>
    <w:rsid w:val="003A69E7"/>
    <w:rsid w:val="003A70E6"/>
    <w:rsid w:val="003A78DB"/>
    <w:rsid w:val="003A7BA4"/>
    <w:rsid w:val="003A7C91"/>
    <w:rsid w:val="003A7E28"/>
    <w:rsid w:val="003A7E6D"/>
    <w:rsid w:val="003B0185"/>
    <w:rsid w:val="003B01E1"/>
    <w:rsid w:val="003B02AE"/>
    <w:rsid w:val="003B1764"/>
    <w:rsid w:val="003B188E"/>
    <w:rsid w:val="003B1FAE"/>
    <w:rsid w:val="003B3D33"/>
    <w:rsid w:val="003B41C7"/>
    <w:rsid w:val="003B41C8"/>
    <w:rsid w:val="003B479C"/>
    <w:rsid w:val="003B4CA6"/>
    <w:rsid w:val="003B4FC1"/>
    <w:rsid w:val="003B633A"/>
    <w:rsid w:val="003B6859"/>
    <w:rsid w:val="003B7A33"/>
    <w:rsid w:val="003B7CDD"/>
    <w:rsid w:val="003C0924"/>
    <w:rsid w:val="003C1072"/>
    <w:rsid w:val="003C1310"/>
    <w:rsid w:val="003C1A9E"/>
    <w:rsid w:val="003C2400"/>
    <w:rsid w:val="003C3073"/>
    <w:rsid w:val="003C33B5"/>
    <w:rsid w:val="003C3659"/>
    <w:rsid w:val="003C3678"/>
    <w:rsid w:val="003C39F9"/>
    <w:rsid w:val="003C3CAF"/>
    <w:rsid w:val="003C3FCD"/>
    <w:rsid w:val="003C4A37"/>
    <w:rsid w:val="003C4F12"/>
    <w:rsid w:val="003C5178"/>
    <w:rsid w:val="003C5F33"/>
    <w:rsid w:val="003C6465"/>
    <w:rsid w:val="003C6569"/>
    <w:rsid w:val="003C6800"/>
    <w:rsid w:val="003C784B"/>
    <w:rsid w:val="003C7B1E"/>
    <w:rsid w:val="003D0314"/>
    <w:rsid w:val="003D1432"/>
    <w:rsid w:val="003D1977"/>
    <w:rsid w:val="003D19BB"/>
    <w:rsid w:val="003D1A53"/>
    <w:rsid w:val="003D1A7A"/>
    <w:rsid w:val="003D2557"/>
    <w:rsid w:val="003D2670"/>
    <w:rsid w:val="003D30F1"/>
    <w:rsid w:val="003D3121"/>
    <w:rsid w:val="003D38CE"/>
    <w:rsid w:val="003D3BF8"/>
    <w:rsid w:val="003D3C3E"/>
    <w:rsid w:val="003D41A2"/>
    <w:rsid w:val="003D4360"/>
    <w:rsid w:val="003D4C67"/>
    <w:rsid w:val="003D4DC2"/>
    <w:rsid w:val="003D6E3D"/>
    <w:rsid w:val="003D7335"/>
    <w:rsid w:val="003D7631"/>
    <w:rsid w:val="003D7D21"/>
    <w:rsid w:val="003E03CD"/>
    <w:rsid w:val="003E0BB0"/>
    <w:rsid w:val="003E0EB0"/>
    <w:rsid w:val="003E0EB3"/>
    <w:rsid w:val="003E10EE"/>
    <w:rsid w:val="003E11E8"/>
    <w:rsid w:val="003E1639"/>
    <w:rsid w:val="003E16DE"/>
    <w:rsid w:val="003E2447"/>
    <w:rsid w:val="003E2491"/>
    <w:rsid w:val="003E2624"/>
    <w:rsid w:val="003E2AAE"/>
    <w:rsid w:val="003E34D5"/>
    <w:rsid w:val="003E4309"/>
    <w:rsid w:val="003E436A"/>
    <w:rsid w:val="003E4CD3"/>
    <w:rsid w:val="003E4FEA"/>
    <w:rsid w:val="003E529A"/>
    <w:rsid w:val="003E64AE"/>
    <w:rsid w:val="003E6969"/>
    <w:rsid w:val="003E7140"/>
    <w:rsid w:val="003E7837"/>
    <w:rsid w:val="003E7AC0"/>
    <w:rsid w:val="003F1ACD"/>
    <w:rsid w:val="003F20DF"/>
    <w:rsid w:val="003F2E84"/>
    <w:rsid w:val="003F4225"/>
    <w:rsid w:val="003F452E"/>
    <w:rsid w:val="003F4AA3"/>
    <w:rsid w:val="003F4E85"/>
    <w:rsid w:val="003F50EA"/>
    <w:rsid w:val="003F5161"/>
    <w:rsid w:val="003F5213"/>
    <w:rsid w:val="003F544E"/>
    <w:rsid w:val="003F54C7"/>
    <w:rsid w:val="003F551E"/>
    <w:rsid w:val="003F57BE"/>
    <w:rsid w:val="003F5D1B"/>
    <w:rsid w:val="003F6198"/>
    <w:rsid w:val="003F6303"/>
    <w:rsid w:val="003F66AD"/>
    <w:rsid w:val="003F69C8"/>
    <w:rsid w:val="003F7268"/>
    <w:rsid w:val="003F75B7"/>
    <w:rsid w:val="003F7C0A"/>
    <w:rsid w:val="003F7D8B"/>
    <w:rsid w:val="004002FC"/>
    <w:rsid w:val="00400405"/>
    <w:rsid w:val="00400536"/>
    <w:rsid w:val="004007D9"/>
    <w:rsid w:val="0040123C"/>
    <w:rsid w:val="004014DF"/>
    <w:rsid w:val="00402011"/>
    <w:rsid w:val="00402607"/>
    <w:rsid w:val="00403087"/>
    <w:rsid w:val="004031A0"/>
    <w:rsid w:val="00403446"/>
    <w:rsid w:val="004045C7"/>
    <w:rsid w:val="00404B67"/>
    <w:rsid w:val="00404DA9"/>
    <w:rsid w:val="00405437"/>
    <w:rsid w:val="0040545A"/>
    <w:rsid w:val="0040550B"/>
    <w:rsid w:val="00405E3B"/>
    <w:rsid w:val="00406334"/>
    <w:rsid w:val="00406789"/>
    <w:rsid w:val="00406BA5"/>
    <w:rsid w:val="00407141"/>
    <w:rsid w:val="0041023F"/>
    <w:rsid w:val="0041117D"/>
    <w:rsid w:val="004118CD"/>
    <w:rsid w:val="0041238C"/>
    <w:rsid w:val="0041326D"/>
    <w:rsid w:val="004134E4"/>
    <w:rsid w:val="00413553"/>
    <w:rsid w:val="0041386F"/>
    <w:rsid w:val="004142DC"/>
    <w:rsid w:val="0041534F"/>
    <w:rsid w:val="004156BB"/>
    <w:rsid w:val="00416959"/>
    <w:rsid w:val="004176C0"/>
    <w:rsid w:val="00420A45"/>
    <w:rsid w:val="004211B7"/>
    <w:rsid w:val="00421237"/>
    <w:rsid w:val="004214E0"/>
    <w:rsid w:val="00421ECE"/>
    <w:rsid w:val="0042483B"/>
    <w:rsid w:val="004251EA"/>
    <w:rsid w:val="004252C5"/>
    <w:rsid w:val="004256D1"/>
    <w:rsid w:val="0042586A"/>
    <w:rsid w:val="00425959"/>
    <w:rsid w:val="00426342"/>
    <w:rsid w:val="00426415"/>
    <w:rsid w:val="00426D5F"/>
    <w:rsid w:val="00427495"/>
    <w:rsid w:val="00430D50"/>
    <w:rsid w:val="00431C17"/>
    <w:rsid w:val="00432C9F"/>
    <w:rsid w:val="00432CA9"/>
    <w:rsid w:val="00433747"/>
    <w:rsid w:val="0043375B"/>
    <w:rsid w:val="004339F8"/>
    <w:rsid w:val="00434387"/>
    <w:rsid w:val="00434BE3"/>
    <w:rsid w:val="00434D6D"/>
    <w:rsid w:val="004353BB"/>
    <w:rsid w:val="004361E5"/>
    <w:rsid w:val="0043722E"/>
    <w:rsid w:val="00437B1B"/>
    <w:rsid w:val="0044034D"/>
    <w:rsid w:val="004407C3"/>
    <w:rsid w:val="00440AE8"/>
    <w:rsid w:val="00440DE1"/>
    <w:rsid w:val="00440F84"/>
    <w:rsid w:val="004412B8"/>
    <w:rsid w:val="00441707"/>
    <w:rsid w:val="00441ADE"/>
    <w:rsid w:val="00444581"/>
    <w:rsid w:val="00444615"/>
    <w:rsid w:val="004452DF"/>
    <w:rsid w:val="00445598"/>
    <w:rsid w:val="00445769"/>
    <w:rsid w:val="00445931"/>
    <w:rsid w:val="00445A1F"/>
    <w:rsid w:val="00446753"/>
    <w:rsid w:val="00447F9F"/>
    <w:rsid w:val="0045026B"/>
    <w:rsid w:val="00450B81"/>
    <w:rsid w:val="0045186C"/>
    <w:rsid w:val="00451A31"/>
    <w:rsid w:val="00451FAB"/>
    <w:rsid w:val="00452378"/>
    <w:rsid w:val="004535DF"/>
    <w:rsid w:val="00453728"/>
    <w:rsid w:val="00453D02"/>
    <w:rsid w:val="0045410E"/>
    <w:rsid w:val="0045412C"/>
    <w:rsid w:val="004545F7"/>
    <w:rsid w:val="00454E22"/>
    <w:rsid w:val="00456066"/>
    <w:rsid w:val="0045626C"/>
    <w:rsid w:val="0045646A"/>
    <w:rsid w:val="00456656"/>
    <w:rsid w:val="00456938"/>
    <w:rsid w:val="00456E71"/>
    <w:rsid w:val="004577C1"/>
    <w:rsid w:val="004600CD"/>
    <w:rsid w:val="004609AC"/>
    <w:rsid w:val="00461F97"/>
    <w:rsid w:val="004620F5"/>
    <w:rsid w:val="00463505"/>
    <w:rsid w:val="004637BE"/>
    <w:rsid w:val="0046404F"/>
    <w:rsid w:val="004640F3"/>
    <w:rsid w:val="00464723"/>
    <w:rsid w:val="0046491F"/>
    <w:rsid w:val="00464DA4"/>
    <w:rsid w:val="00465674"/>
    <w:rsid w:val="004657A5"/>
    <w:rsid w:val="004657CF"/>
    <w:rsid w:val="00465E28"/>
    <w:rsid w:val="00465ED2"/>
    <w:rsid w:val="004677A2"/>
    <w:rsid w:val="00470116"/>
    <w:rsid w:val="004702E4"/>
    <w:rsid w:val="00470346"/>
    <w:rsid w:val="0047040D"/>
    <w:rsid w:val="004708BB"/>
    <w:rsid w:val="00470F94"/>
    <w:rsid w:val="00470FB2"/>
    <w:rsid w:val="00471514"/>
    <w:rsid w:val="00471555"/>
    <w:rsid w:val="00471958"/>
    <w:rsid w:val="00472383"/>
    <w:rsid w:val="0047317A"/>
    <w:rsid w:val="00474087"/>
    <w:rsid w:val="00474137"/>
    <w:rsid w:val="00474339"/>
    <w:rsid w:val="00474421"/>
    <w:rsid w:val="0047478D"/>
    <w:rsid w:val="0047480B"/>
    <w:rsid w:val="004750E7"/>
    <w:rsid w:val="0047569F"/>
    <w:rsid w:val="00475B81"/>
    <w:rsid w:val="0047720B"/>
    <w:rsid w:val="0048009A"/>
    <w:rsid w:val="00481C66"/>
    <w:rsid w:val="004820CB"/>
    <w:rsid w:val="004821D9"/>
    <w:rsid w:val="00482E2F"/>
    <w:rsid w:val="004830D2"/>
    <w:rsid w:val="00483EE7"/>
    <w:rsid w:val="00483FAA"/>
    <w:rsid w:val="00483FAD"/>
    <w:rsid w:val="004842BE"/>
    <w:rsid w:val="0048547E"/>
    <w:rsid w:val="00485EA2"/>
    <w:rsid w:val="0048787E"/>
    <w:rsid w:val="004900D4"/>
    <w:rsid w:val="00490C72"/>
    <w:rsid w:val="00491827"/>
    <w:rsid w:val="00491CCE"/>
    <w:rsid w:val="0049308C"/>
    <w:rsid w:val="0049338A"/>
    <w:rsid w:val="00493415"/>
    <w:rsid w:val="004939A3"/>
    <w:rsid w:val="004945FD"/>
    <w:rsid w:val="00494A3F"/>
    <w:rsid w:val="00494A50"/>
    <w:rsid w:val="00497CA7"/>
    <w:rsid w:val="00497CFF"/>
    <w:rsid w:val="004A06AA"/>
    <w:rsid w:val="004A112B"/>
    <w:rsid w:val="004A1E4C"/>
    <w:rsid w:val="004A2797"/>
    <w:rsid w:val="004A2E5A"/>
    <w:rsid w:val="004A330F"/>
    <w:rsid w:val="004A382C"/>
    <w:rsid w:val="004A3F22"/>
    <w:rsid w:val="004A425A"/>
    <w:rsid w:val="004A437A"/>
    <w:rsid w:val="004A4471"/>
    <w:rsid w:val="004A4585"/>
    <w:rsid w:val="004A496E"/>
    <w:rsid w:val="004A4E65"/>
    <w:rsid w:val="004A5F86"/>
    <w:rsid w:val="004A6526"/>
    <w:rsid w:val="004A661D"/>
    <w:rsid w:val="004A7330"/>
    <w:rsid w:val="004A7332"/>
    <w:rsid w:val="004A74B2"/>
    <w:rsid w:val="004A7D45"/>
    <w:rsid w:val="004B0948"/>
    <w:rsid w:val="004B1147"/>
    <w:rsid w:val="004B284F"/>
    <w:rsid w:val="004B28AF"/>
    <w:rsid w:val="004B2C4F"/>
    <w:rsid w:val="004B33F2"/>
    <w:rsid w:val="004B3608"/>
    <w:rsid w:val="004B375F"/>
    <w:rsid w:val="004B3C07"/>
    <w:rsid w:val="004B3CC8"/>
    <w:rsid w:val="004B40DB"/>
    <w:rsid w:val="004B4110"/>
    <w:rsid w:val="004B4354"/>
    <w:rsid w:val="004B500B"/>
    <w:rsid w:val="004B5876"/>
    <w:rsid w:val="004B5DE0"/>
    <w:rsid w:val="004B656E"/>
    <w:rsid w:val="004B71D1"/>
    <w:rsid w:val="004C01E9"/>
    <w:rsid w:val="004C0930"/>
    <w:rsid w:val="004C155C"/>
    <w:rsid w:val="004C2598"/>
    <w:rsid w:val="004C30C6"/>
    <w:rsid w:val="004C3384"/>
    <w:rsid w:val="004C3554"/>
    <w:rsid w:val="004C36A4"/>
    <w:rsid w:val="004C3C0D"/>
    <w:rsid w:val="004C4719"/>
    <w:rsid w:val="004C4F86"/>
    <w:rsid w:val="004C51F6"/>
    <w:rsid w:val="004C5645"/>
    <w:rsid w:val="004C5691"/>
    <w:rsid w:val="004C5845"/>
    <w:rsid w:val="004C5B3F"/>
    <w:rsid w:val="004C620F"/>
    <w:rsid w:val="004C6840"/>
    <w:rsid w:val="004C71BE"/>
    <w:rsid w:val="004D0831"/>
    <w:rsid w:val="004D0B8B"/>
    <w:rsid w:val="004D0C4F"/>
    <w:rsid w:val="004D1711"/>
    <w:rsid w:val="004D229B"/>
    <w:rsid w:val="004D246D"/>
    <w:rsid w:val="004D27E9"/>
    <w:rsid w:val="004D353A"/>
    <w:rsid w:val="004D3B7C"/>
    <w:rsid w:val="004D4BDB"/>
    <w:rsid w:val="004D4D95"/>
    <w:rsid w:val="004D4F48"/>
    <w:rsid w:val="004D4FAA"/>
    <w:rsid w:val="004D53ED"/>
    <w:rsid w:val="004D5597"/>
    <w:rsid w:val="004D55F5"/>
    <w:rsid w:val="004D5F9A"/>
    <w:rsid w:val="004D611F"/>
    <w:rsid w:val="004D64A8"/>
    <w:rsid w:val="004D6890"/>
    <w:rsid w:val="004D6EDA"/>
    <w:rsid w:val="004D7CA5"/>
    <w:rsid w:val="004E00D6"/>
    <w:rsid w:val="004E0261"/>
    <w:rsid w:val="004E2BDC"/>
    <w:rsid w:val="004E3F99"/>
    <w:rsid w:val="004E417B"/>
    <w:rsid w:val="004E4535"/>
    <w:rsid w:val="004E4858"/>
    <w:rsid w:val="004E5011"/>
    <w:rsid w:val="004E7002"/>
    <w:rsid w:val="004E7588"/>
    <w:rsid w:val="004E7841"/>
    <w:rsid w:val="004E7D61"/>
    <w:rsid w:val="004E7EC9"/>
    <w:rsid w:val="004F0008"/>
    <w:rsid w:val="004F0190"/>
    <w:rsid w:val="004F02AF"/>
    <w:rsid w:val="004F059E"/>
    <w:rsid w:val="004F0674"/>
    <w:rsid w:val="004F0820"/>
    <w:rsid w:val="004F0939"/>
    <w:rsid w:val="004F0EC8"/>
    <w:rsid w:val="004F18D6"/>
    <w:rsid w:val="004F1E17"/>
    <w:rsid w:val="004F2DAA"/>
    <w:rsid w:val="004F33E7"/>
    <w:rsid w:val="004F4466"/>
    <w:rsid w:val="004F4B74"/>
    <w:rsid w:val="004F5AAD"/>
    <w:rsid w:val="004F6946"/>
    <w:rsid w:val="004F6DC2"/>
    <w:rsid w:val="004F7007"/>
    <w:rsid w:val="00501C31"/>
    <w:rsid w:val="00502C58"/>
    <w:rsid w:val="005030F7"/>
    <w:rsid w:val="005038D9"/>
    <w:rsid w:val="00503A4D"/>
    <w:rsid w:val="005040E1"/>
    <w:rsid w:val="005044A6"/>
    <w:rsid w:val="005048B6"/>
    <w:rsid w:val="00504D79"/>
    <w:rsid w:val="00504E47"/>
    <w:rsid w:val="005055C5"/>
    <w:rsid w:val="0050580E"/>
    <w:rsid w:val="0050582B"/>
    <w:rsid w:val="005058D1"/>
    <w:rsid w:val="00505B68"/>
    <w:rsid w:val="005061D9"/>
    <w:rsid w:val="005068DF"/>
    <w:rsid w:val="00506D43"/>
    <w:rsid w:val="00506E8D"/>
    <w:rsid w:val="0050780B"/>
    <w:rsid w:val="00507925"/>
    <w:rsid w:val="00507A6F"/>
    <w:rsid w:val="005100BE"/>
    <w:rsid w:val="00510831"/>
    <w:rsid w:val="00511831"/>
    <w:rsid w:val="0051192B"/>
    <w:rsid w:val="0051202F"/>
    <w:rsid w:val="00514059"/>
    <w:rsid w:val="00514773"/>
    <w:rsid w:val="0051501C"/>
    <w:rsid w:val="00516D15"/>
    <w:rsid w:val="0051723F"/>
    <w:rsid w:val="005172C6"/>
    <w:rsid w:val="00517479"/>
    <w:rsid w:val="00517A75"/>
    <w:rsid w:val="0052060A"/>
    <w:rsid w:val="0052098A"/>
    <w:rsid w:val="00520B82"/>
    <w:rsid w:val="00520CCB"/>
    <w:rsid w:val="00522AF5"/>
    <w:rsid w:val="00522D43"/>
    <w:rsid w:val="005232AB"/>
    <w:rsid w:val="005239D3"/>
    <w:rsid w:val="0052415F"/>
    <w:rsid w:val="00524596"/>
    <w:rsid w:val="00525EF0"/>
    <w:rsid w:val="005262B0"/>
    <w:rsid w:val="00526585"/>
    <w:rsid w:val="0052689B"/>
    <w:rsid w:val="00527828"/>
    <w:rsid w:val="00527C48"/>
    <w:rsid w:val="00527F4B"/>
    <w:rsid w:val="0053026A"/>
    <w:rsid w:val="005307B7"/>
    <w:rsid w:val="00530DC4"/>
    <w:rsid w:val="00531314"/>
    <w:rsid w:val="00531506"/>
    <w:rsid w:val="0053256C"/>
    <w:rsid w:val="00532B12"/>
    <w:rsid w:val="0053347B"/>
    <w:rsid w:val="005338B0"/>
    <w:rsid w:val="00534DF2"/>
    <w:rsid w:val="00534F00"/>
    <w:rsid w:val="00535A91"/>
    <w:rsid w:val="005365FA"/>
    <w:rsid w:val="00536BEB"/>
    <w:rsid w:val="00537AB3"/>
    <w:rsid w:val="00540371"/>
    <w:rsid w:val="00540A05"/>
    <w:rsid w:val="005416DB"/>
    <w:rsid w:val="005419F2"/>
    <w:rsid w:val="00542BA1"/>
    <w:rsid w:val="00543030"/>
    <w:rsid w:val="00544458"/>
    <w:rsid w:val="005449ED"/>
    <w:rsid w:val="00544A74"/>
    <w:rsid w:val="005452A2"/>
    <w:rsid w:val="005453D1"/>
    <w:rsid w:val="00545509"/>
    <w:rsid w:val="005461FC"/>
    <w:rsid w:val="0054649F"/>
    <w:rsid w:val="0054672E"/>
    <w:rsid w:val="00546B24"/>
    <w:rsid w:val="00546CAE"/>
    <w:rsid w:val="00546E63"/>
    <w:rsid w:val="005470D8"/>
    <w:rsid w:val="005471CE"/>
    <w:rsid w:val="00547687"/>
    <w:rsid w:val="00547C41"/>
    <w:rsid w:val="00550126"/>
    <w:rsid w:val="00550A4E"/>
    <w:rsid w:val="00553337"/>
    <w:rsid w:val="005533FC"/>
    <w:rsid w:val="005534A4"/>
    <w:rsid w:val="005551D4"/>
    <w:rsid w:val="0055589D"/>
    <w:rsid w:val="005563C5"/>
    <w:rsid w:val="00556B1D"/>
    <w:rsid w:val="00557FDF"/>
    <w:rsid w:val="00560209"/>
    <w:rsid w:val="005603A4"/>
    <w:rsid w:val="00560686"/>
    <w:rsid w:val="005609EE"/>
    <w:rsid w:val="00562425"/>
    <w:rsid w:val="005625FE"/>
    <w:rsid w:val="00562C7C"/>
    <w:rsid w:val="00563174"/>
    <w:rsid w:val="00564492"/>
    <w:rsid w:val="005649A3"/>
    <w:rsid w:val="005656CF"/>
    <w:rsid w:val="00565B7D"/>
    <w:rsid w:val="00565D64"/>
    <w:rsid w:val="00565F75"/>
    <w:rsid w:val="00566471"/>
    <w:rsid w:val="00566A36"/>
    <w:rsid w:val="00566AAD"/>
    <w:rsid w:val="0056749E"/>
    <w:rsid w:val="00567654"/>
    <w:rsid w:val="0056775A"/>
    <w:rsid w:val="005679DE"/>
    <w:rsid w:val="0057065F"/>
    <w:rsid w:val="0057082D"/>
    <w:rsid w:val="00570938"/>
    <w:rsid w:val="00571366"/>
    <w:rsid w:val="00571A00"/>
    <w:rsid w:val="00571DC3"/>
    <w:rsid w:val="005728A1"/>
    <w:rsid w:val="005728C9"/>
    <w:rsid w:val="00572FB0"/>
    <w:rsid w:val="0057357B"/>
    <w:rsid w:val="005738BB"/>
    <w:rsid w:val="005738D5"/>
    <w:rsid w:val="00573A25"/>
    <w:rsid w:val="00573A92"/>
    <w:rsid w:val="00573CB0"/>
    <w:rsid w:val="0057406D"/>
    <w:rsid w:val="00574083"/>
    <w:rsid w:val="00574A60"/>
    <w:rsid w:val="00574F7D"/>
    <w:rsid w:val="0057508B"/>
    <w:rsid w:val="00575721"/>
    <w:rsid w:val="00575CE3"/>
    <w:rsid w:val="00576346"/>
    <w:rsid w:val="00576665"/>
    <w:rsid w:val="005766C9"/>
    <w:rsid w:val="0057690E"/>
    <w:rsid w:val="00576A62"/>
    <w:rsid w:val="00577062"/>
    <w:rsid w:val="00577334"/>
    <w:rsid w:val="0057789E"/>
    <w:rsid w:val="0057790C"/>
    <w:rsid w:val="00577BD1"/>
    <w:rsid w:val="005805BF"/>
    <w:rsid w:val="00580DE8"/>
    <w:rsid w:val="005816EF"/>
    <w:rsid w:val="00581983"/>
    <w:rsid w:val="00583190"/>
    <w:rsid w:val="00583ED9"/>
    <w:rsid w:val="00583F9A"/>
    <w:rsid w:val="00584AF5"/>
    <w:rsid w:val="00585476"/>
    <w:rsid w:val="005855CE"/>
    <w:rsid w:val="0058568B"/>
    <w:rsid w:val="005857BA"/>
    <w:rsid w:val="005858C7"/>
    <w:rsid w:val="00585D21"/>
    <w:rsid w:val="005864BF"/>
    <w:rsid w:val="005870BE"/>
    <w:rsid w:val="005870D9"/>
    <w:rsid w:val="005874D9"/>
    <w:rsid w:val="00590E29"/>
    <w:rsid w:val="005918CE"/>
    <w:rsid w:val="005922E1"/>
    <w:rsid w:val="00592EB0"/>
    <w:rsid w:val="00593132"/>
    <w:rsid w:val="00593987"/>
    <w:rsid w:val="00593DBA"/>
    <w:rsid w:val="005942FD"/>
    <w:rsid w:val="005946EA"/>
    <w:rsid w:val="00594BDA"/>
    <w:rsid w:val="00595A74"/>
    <w:rsid w:val="00596EED"/>
    <w:rsid w:val="00596F0C"/>
    <w:rsid w:val="00596F58"/>
    <w:rsid w:val="00596F5B"/>
    <w:rsid w:val="00596F77"/>
    <w:rsid w:val="00597644"/>
    <w:rsid w:val="005978E3"/>
    <w:rsid w:val="005A03B6"/>
    <w:rsid w:val="005A092C"/>
    <w:rsid w:val="005A0EF0"/>
    <w:rsid w:val="005A1838"/>
    <w:rsid w:val="005A25C0"/>
    <w:rsid w:val="005A31CB"/>
    <w:rsid w:val="005A33DA"/>
    <w:rsid w:val="005A3593"/>
    <w:rsid w:val="005A4561"/>
    <w:rsid w:val="005A4655"/>
    <w:rsid w:val="005A475D"/>
    <w:rsid w:val="005A52C2"/>
    <w:rsid w:val="005A5791"/>
    <w:rsid w:val="005A596E"/>
    <w:rsid w:val="005A5A31"/>
    <w:rsid w:val="005A64E0"/>
    <w:rsid w:val="005A6FBF"/>
    <w:rsid w:val="005A74C4"/>
    <w:rsid w:val="005A7626"/>
    <w:rsid w:val="005A77AE"/>
    <w:rsid w:val="005B0939"/>
    <w:rsid w:val="005B13F8"/>
    <w:rsid w:val="005B395E"/>
    <w:rsid w:val="005B48DC"/>
    <w:rsid w:val="005B49AE"/>
    <w:rsid w:val="005B49FE"/>
    <w:rsid w:val="005B6471"/>
    <w:rsid w:val="005B64A6"/>
    <w:rsid w:val="005B6EB8"/>
    <w:rsid w:val="005B774F"/>
    <w:rsid w:val="005B77EA"/>
    <w:rsid w:val="005C016F"/>
    <w:rsid w:val="005C0191"/>
    <w:rsid w:val="005C0ABC"/>
    <w:rsid w:val="005C1DED"/>
    <w:rsid w:val="005C2599"/>
    <w:rsid w:val="005C377E"/>
    <w:rsid w:val="005C3F58"/>
    <w:rsid w:val="005C4115"/>
    <w:rsid w:val="005C4126"/>
    <w:rsid w:val="005C4EF8"/>
    <w:rsid w:val="005C5D88"/>
    <w:rsid w:val="005C5ED4"/>
    <w:rsid w:val="005C6FF9"/>
    <w:rsid w:val="005C735B"/>
    <w:rsid w:val="005C7796"/>
    <w:rsid w:val="005D1EFD"/>
    <w:rsid w:val="005D2197"/>
    <w:rsid w:val="005D2F28"/>
    <w:rsid w:val="005D3A61"/>
    <w:rsid w:val="005D3ACA"/>
    <w:rsid w:val="005D3AD9"/>
    <w:rsid w:val="005D3E58"/>
    <w:rsid w:val="005D400D"/>
    <w:rsid w:val="005D42C4"/>
    <w:rsid w:val="005D4E55"/>
    <w:rsid w:val="005D505E"/>
    <w:rsid w:val="005D51FC"/>
    <w:rsid w:val="005D5ED3"/>
    <w:rsid w:val="005D64D2"/>
    <w:rsid w:val="005D6B21"/>
    <w:rsid w:val="005D6BC9"/>
    <w:rsid w:val="005D78AB"/>
    <w:rsid w:val="005D7B65"/>
    <w:rsid w:val="005E000A"/>
    <w:rsid w:val="005E0354"/>
    <w:rsid w:val="005E24C0"/>
    <w:rsid w:val="005E3120"/>
    <w:rsid w:val="005E3823"/>
    <w:rsid w:val="005E411A"/>
    <w:rsid w:val="005E4690"/>
    <w:rsid w:val="005E617B"/>
    <w:rsid w:val="005E6D57"/>
    <w:rsid w:val="005E7144"/>
    <w:rsid w:val="005F0A89"/>
    <w:rsid w:val="005F1E3E"/>
    <w:rsid w:val="005F2FA3"/>
    <w:rsid w:val="005F428B"/>
    <w:rsid w:val="005F4901"/>
    <w:rsid w:val="005F491F"/>
    <w:rsid w:val="005F4D60"/>
    <w:rsid w:val="005F4F1B"/>
    <w:rsid w:val="005F54AA"/>
    <w:rsid w:val="005F5985"/>
    <w:rsid w:val="005F7391"/>
    <w:rsid w:val="006007DB"/>
    <w:rsid w:val="006008AA"/>
    <w:rsid w:val="00600CE2"/>
    <w:rsid w:val="0060101A"/>
    <w:rsid w:val="006015E7"/>
    <w:rsid w:val="0060173F"/>
    <w:rsid w:val="00601ADB"/>
    <w:rsid w:val="0060216B"/>
    <w:rsid w:val="00602CD2"/>
    <w:rsid w:val="0060353B"/>
    <w:rsid w:val="00603617"/>
    <w:rsid w:val="00603A92"/>
    <w:rsid w:val="0060438B"/>
    <w:rsid w:val="0060477F"/>
    <w:rsid w:val="00604E33"/>
    <w:rsid w:val="006058D8"/>
    <w:rsid w:val="00606249"/>
    <w:rsid w:val="00606EE4"/>
    <w:rsid w:val="00610200"/>
    <w:rsid w:val="006104C9"/>
    <w:rsid w:val="0061071B"/>
    <w:rsid w:val="006107E0"/>
    <w:rsid w:val="00611A26"/>
    <w:rsid w:val="00611C0B"/>
    <w:rsid w:val="00612072"/>
    <w:rsid w:val="0061213A"/>
    <w:rsid w:val="006121AB"/>
    <w:rsid w:val="00612484"/>
    <w:rsid w:val="0061278C"/>
    <w:rsid w:val="00613083"/>
    <w:rsid w:val="006130EA"/>
    <w:rsid w:val="006134E1"/>
    <w:rsid w:val="00613521"/>
    <w:rsid w:val="00613A49"/>
    <w:rsid w:val="00613B42"/>
    <w:rsid w:val="006140FC"/>
    <w:rsid w:val="00614488"/>
    <w:rsid w:val="006149A0"/>
    <w:rsid w:val="00614E34"/>
    <w:rsid w:val="00615850"/>
    <w:rsid w:val="00616016"/>
    <w:rsid w:val="00616144"/>
    <w:rsid w:val="006163D1"/>
    <w:rsid w:val="0061642F"/>
    <w:rsid w:val="0061643B"/>
    <w:rsid w:val="00616468"/>
    <w:rsid w:val="0061654C"/>
    <w:rsid w:val="00616F04"/>
    <w:rsid w:val="00617354"/>
    <w:rsid w:val="006178A6"/>
    <w:rsid w:val="00620AF1"/>
    <w:rsid w:val="00621783"/>
    <w:rsid w:val="006225C8"/>
    <w:rsid w:val="006227E7"/>
    <w:rsid w:val="00622E9B"/>
    <w:rsid w:val="00623825"/>
    <w:rsid w:val="00625D64"/>
    <w:rsid w:val="006261C7"/>
    <w:rsid w:val="00626453"/>
    <w:rsid w:val="00626521"/>
    <w:rsid w:val="006269FC"/>
    <w:rsid w:val="00626D49"/>
    <w:rsid w:val="00627B68"/>
    <w:rsid w:val="00627B71"/>
    <w:rsid w:val="00627D3F"/>
    <w:rsid w:val="00627DA9"/>
    <w:rsid w:val="00630D90"/>
    <w:rsid w:val="006314AC"/>
    <w:rsid w:val="006315D4"/>
    <w:rsid w:val="006320E6"/>
    <w:rsid w:val="0063292C"/>
    <w:rsid w:val="00632E38"/>
    <w:rsid w:val="00632F20"/>
    <w:rsid w:val="00633495"/>
    <w:rsid w:val="00633A03"/>
    <w:rsid w:val="00633F9F"/>
    <w:rsid w:val="00633FB5"/>
    <w:rsid w:val="00634703"/>
    <w:rsid w:val="00635140"/>
    <w:rsid w:val="00635156"/>
    <w:rsid w:val="006362A3"/>
    <w:rsid w:val="006363A2"/>
    <w:rsid w:val="006374E1"/>
    <w:rsid w:val="0063766A"/>
    <w:rsid w:val="00637BE8"/>
    <w:rsid w:val="00637DAF"/>
    <w:rsid w:val="00637DF0"/>
    <w:rsid w:val="006403F4"/>
    <w:rsid w:val="006404D1"/>
    <w:rsid w:val="00640AE5"/>
    <w:rsid w:val="00640E15"/>
    <w:rsid w:val="0064180F"/>
    <w:rsid w:val="00641827"/>
    <w:rsid w:val="006419D1"/>
    <w:rsid w:val="00641BA5"/>
    <w:rsid w:val="00641EAE"/>
    <w:rsid w:val="006422AF"/>
    <w:rsid w:val="006436B2"/>
    <w:rsid w:val="00643FB3"/>
    <w:rsid w:val="0064455E"/>
    <w:rsid w:val="00644779"/>
    <w:rsid w:val="0064498D"/>
    <w:rsid w:val="00644BB4"/>
    <w:rsid w:val="006452C1"/>
    <w:rsid w:val="006453BC"/>
    <w:rsid w:val="00645A3E"/>
    <w:rsid w:val="00646F1A"/>
    <w:rsid w:val="00647D2D"/>
    <w:rsid w:val="006500D6"/>
    <w:rsid w:val="006523B9"/>
    <w:rsid w:val="0065282E"/>
    <w:rsid w:val="00653A42"/>
    <w:rsid w:val="00653D49"/>
    <w:rsid w:val="0065441A"/>
    <w:rsid w:val="006544DF"/>
    <w:rsid w:val="0065477B"/>
    <w:rsid w:val="0065501A"/>
    <w:rsid w:val="0065522C"/>
    <w:rsid w:val="0065537A"/>
    <w:rsid w:val="006557C8"/>
    <w:rsid w:val="00655DB7"/>
    <w:rsid w:val="00656142"/>
    <w:rsid w:val="00657725"/>
    <w:rsid w:val="0066068C"/>
    <w:rsid w:val="006607C6"/>
    <w:rsid w:val="0066171D"/>
    <w:rsid w:val="0066186C"/>
    <w:rsid w:val="00661AFD"/>
    <w:rsid w:val="0066236C"/>
    <w:rsid w:val="006625F4"/>
    <w:rsid w:val="006631BD"/>
    <w:rsid w:val="00663ECF"/>
    <w:rsid w:val="006653A9"/>
    <w:rsid w:val="006657E0"/>
    <w:rsid w:val="00665CA9"/>
    <w:rsid w:val="00665EF6"/>
    <w:rsid w:val="00666364"/>
    <w:rsid w:val="00667ADC"/>
    <w:rsid w:val="006709FC"/>
    <w:rsid w:val="00670ED8"/>
    <w:rsid w:val="00671F48"/>
    <w:rsid w:val="00672099"/>
    <w:rsid w:val="00672953"/>
    <w:rsid w:val="00672D04"/>
    <w:rsid w:val="00673396"/>
    <w:rsid w:val="006736EB"/>
    <w:rsid w:val="006748A0"/>
    <w:rsid w:val="00674ADF"/>
    <w:rsid w:val="00674F55"/>
    <w:rsid w:val="00675F20"/>
    <w:rsid w:val="006764DA"/>
    <w:rsid w:val="006770C5"/>
    <w:rsid w:val="006770EA"/>
    <w:rsid w:val="0067747E"/>
    <w:rsid w:val="00680213"/>
    <w:rsid w:val="006806F1"/>
    <w:rsid w:val="00681075"/>
    <w:rsid w:val="00682286"/>
    <w:rsid w:val="00682459"/>
    <w:rsid w:val="00682771"/>
    <w:rsid w:val="00683637"/>
    <w:rsid w:val="006838FF"/>
    <w:rsid w:val="0068396D"/>
    <w:rsid w:val="00684755"/>
    <w:rsid w:val="00685E20"/>
    <w:rsid w:val="00686103"/>
    <w:rsid w:val="006865F3"/>
    <w:rsid w:val="00686A93"/>
    <w:rsid w:val="00686F8A"/>
    <w:rsid w:val="006873C8"/>
    <w:rsid w:val="00687414"/>
    <w:rsid w:val="006877DC"/>
    <w:rsid w:val="00687A82"/>
    <w:rsid w:val="00690097"/>
    <w:rsid w:val="00690150"/>
    <w:rsid w:val="00690E11"/>
    <w:rsid w:val="006910A3"/>
    <w:rsid w:val="0069114A"/>
    <w:rsid w:val="00691AD1"/>
    <w:rsid w:val="00691B97"/>
    <w:rsid w:val="00692117"/>
    <w:rsid w:val="00692AD6"/>
    <w:rsid w:val="0069353A"/>
    <w:rsid w:val="006936EB"/>
    <w:rsid w:val="00693E2B"/>
    <w:rsid w:val="00694689"/>
    <w:rsid w:val="00695104"/>
    <w:rsid w:val="00695E3E"/>
    <w:rsid w:val="00697160"/>
    <w:rsid w:val="00697FCC"/>
    <w:rsid w:val="006A0ECA"/>
    <w:rsid w:val="006A1EEE"/>
    <w:rsid w:val="006A24F0"/>
    <w:rsid w:val="006A2BB3"/>
    <w:rsid w:val="006A2D64"/>
    <w:rsid w:val="006A3229"/>
    <w:rsid w:val="006A32D0"/>
    <w:rsid w:val="006A3CFA"/>
    <w:rsid w:val="006A3E37"/>
    <w:rsid w:val="006A4001"/>
    <w:rsid w:val="006A43E9"/>
    <w:rsid w:val="006A47B1"/>
    <w:rsid w:val="006A5D5D"/>
    <w:rsid w:val="006A60D9"/>
    <w:rsid w:val="006A68CE"/>
    <w:rsid w:val="006A6928"/>
    <w:rsid w:val="006A69AA"/>
    <w:rsid w:val="006A7AE2"/>
    <w:rsid w:val="006B037A"/>
    <w:rsid w:val="006B048C"/>
    <w:rsid w:val="006B10AE"/>
    <w:rsid w:val="006B1708"/>
    <w:rsid w:val="006B1718"/>
    <w:rsid w:val="006B1D5D"/>
    <w:rsid w:val="006B2411"/>
    <w:rsid w:val="006B2DBF"/>
    <w:rsid w:val="006B2E3F"/>
    <w:rsid w:val="006B2FD5"/>
    <w:rsid w:val="006B308D"/>
    <w:rsid w:val="006B35A1"/>
    <w:rsid w:val="006B4195"/>
    <w:rsid w:val="006B4D78"/>
    <w:rsid w:val="006B4D82"/>
    <w:rsid w:val="006B58FB"/>
    <w:rsid w:val="006B67DD"/>
    <w:rsid w:val="006B6FDA"/>
    <w:rsid w:val="006B77B4"/>
    <w:rsid w:val="006C13F2"/>
    <w:rsid w:val="006C14E7"/>
    <w:rsid w:val="006C182F"/>
    <w:rsid w:val="006C2A38"/>
    <w:rsid w:val="006C33F0"/>
    <w:rsid w:val="006C391E"/>
    <w:rsid w:val="006C3C75"/>
    <w:rsid w:val="006C3EB5"/>
    <w:rsid w:val="006C4CEA"/>
    <w:rsid w:val="006C4DC4"/>
    <w:rsid w:val="006C4F24"/>
    <w:rsid w:val="006C583A"/>
    <w:rsid w:val="006C5BCF"/>
    <w:rsid w:val="006C5E85"/>
    <w:rsid w:val="006C60A2"/>
    <w:rsid w:val="006C60F3"/>
    <w:rsid w:val="006C63F1"/>
    <w:rsid w:val="006C6D81"/>
    <w:rsid w:val="006C7028"/>
    <w:rsid w:val="006C724D"/>
    <w:rsid w:val="006C79C5"/>
    <w:rsid w:val="006C7FB3"/>
    <w:rsid w:val="006D0776"/>
    <w:rsid w:val="006D0C7C"/>
    <w:rsid w:val="006D27BF"/>
    <w:rsid w:val="006D3100"/>
    <w:rsid w:val="006D339A"/>
    <w:rsid w:val="006D348F"/>
    <w:rsid w:val="006D474E"/>
    <w:rsid w:val="006D50AD"/>
    <w:rsid w:val="006D5C61"/>
    <w:rsid w:val="006D6362"/>
    <w:rsid w:val="006D67BE"/>
    <w:rsid w:val="006D7203"/>
    <w:rsid w:val="006E0494"/>
    <w:rsid w:val="006E159D"/>
    <w:rsid w:val="006E1D3F"/>
    <w:rsid w:val="006E2346"/>
    <w:rsid w:val="006E2DCE"/>
    <w:rsid w:val="006E3D4C"/>
    <w:rsid w:val="006E3D97"/>
    <w:rsid w:val="006E3E0B"/>
    <w:rsid w:val="006E427A"/>
    <w:rsid w:val="006E430E"/>
    <w:rsid w:val="006E4E9B"/>
    <w:rsid w:val="006E5F80"/>
    <w:rsid w:val="006E601E"/>
    <w:rsid w:val="006E6998"/>
    <w:rsid w:val="006E6AEC"/>
    <w:rsid w:val="006E6BD5"/>
    <w:rsid w:val="006E6D49"/>
    <w:rsid w:val="006E7216"/>
    <w:rsid w:val="006E7C5F"/>
    <w:rsid w:val="006E7F9F"/>
    <w:rsid w:val="006F0B86"/>
    <w:rsid w:val="006F17A6"/>
    <w:rsid w:val="006F1C39"/>
    <w:rsid w:val="006F2386"/>
    <w:rsid w:val="006F259A"/>
    <w:rsid w:val="006F2F2F"/>
    <w:rsid w:val="006F345D"/>
    <w:rsid w:val="006F4A3F"/>
    <w:rsid w:val="006F6233"/>
    <w:rsid w:val="006F667E"/>
    <w:rsid w:val="006F6ACC"/>
    <w:rsid w:val="006F6E94"/>
    <w:rsid w:val="006F732E"/>
    <w:rsid w:val="006F76FF"/>
    <w:rsid w:val="006F7A39"/>
    <w:rsid w:val="006F7F3E"/>
    <w:rsid w:val="007000E3"/>
    <w:rsid w:val="00700814"/>
    <w:rsid w:val="00700D3C"/>
    <w:rsid w:val="00701434"/>
    <w:rsid w:val="00701B2F"/>
    <w:rsid w:val="00702BE0"/>
    <w:rsid w:val="00702E4D"/>
    <w:rsid w:val="00702EEA"/>
    <w:rsid w:val="0070356D"/>
    <w:rsid w:val="00704096"/>
    <w:rsid w:val="007042B0"/>
    <w:rsid w:val="00704777"/>
    <w:rsid w:val="007047B3"/>
    <w:rsid w:val="00704995"/>
    <w:rsid w:val="00704B4D"/>
    <w:rsid w:val="00704D16"/>
    <w:rsid w:val="0070591D"/>
    <w:rsid w:val="00705C31"/>
    <w:rsid w:val="00705ED0"/>
    <w:rsid w:val="00707570"/>
    <w:rsid w:val="00707B1C"/>
    <w:rsid w:val="007102F9"/>
    <w:rsid w:val="00710827"/>
    <w:rsid w:val="00710865"/>
    <w:rsid w:val="007114E0"/>
    <w:rsid w:val="0071183B"/>
    <w:rsid w:val="0071240C"/>
    <w:rsid w:val="00712B48"/>
    <w:rsid w:val="00712C09"/>
    <w:rsid w:val="00713209"/>
    <w:rsid w:val="00713F65"/>
    <w:rsid w:val="00714A45"/>
    <w:rsid w:val="00715B31"/>
    <w:rsid w:val="00716C46"/>
    <w:rsid w:val="0072016F"/>
    <w:rsid w:val="007210BE"/>
    <w:rsid w:val="007214B4"/>
    <w:rsid w:val="00721856"/>
    <w:rsid w:val="00721AD4"/>
    <w:rsid w:val="00721CAB"/>
    <w:rsid w:val="00723449"/>
    <w:rsid w:val="007235D2"/>
    <w:rsid w:val="00723692"/>
    <w:rsid w:val="00723909"/>
    <w:rsid w:val="00723A50"/>
    <w:rsid w:val="00723B46"/>
    <w:rsid w:val="00724C99"/>
    <w:rsid w:val="00725143"/>
    <w:rsid w:val="0072598B"/>
    <w:rsid w:val="00725BF7"/>
    <w:rsid w:val="007261F8"/>
    <w:rsid w:val="0072658E"/>
    <w:rsid w:val="007265E1"/>
    <w:rsid w:val="00726FC2"/>
    <w:rsid w:val="0072746E"/>
    <w:rsid w:val="00727581"/>
    <w:rsid w:val="0072763D"/>
    <w:rsid w:val="0072775B"/>
    <w:rsid w:val="00727BC7"/>
    <w:rsid w:val="007305AB"/>
    <w:rsid w:val="00730F13"/>
    <w:rsid w:val="0073121C"/>
    <w:rsid w:val="00731EB9"/>
    <w:rsid w:val="00731F6B"/>
    <w:rsid w:val="00732091"/>
    <w:rsid w:val="007320EC"/>
    <w:rsid w:val="00733617"/>
    <w:rsid w:val="00734370"/>
    <w:rsid w:val="0073514D"/>
    <w:rsid w:val="007352AF"/>
    <w:rsid w:val="0073557B"/>
    <w:rsid w:val="007355E5"/>
    <w:rsid w:val="00735B7D"/>
    <w:rsid w:val="00735CD9"/>
    <w:rsid w:val="00735F28"/>
    <w:rsid w:val="00736E7F"/>
    <w:rsid w:val="00737096"/>
    <w:rsid w:val="0073709D"/>
    <w:rsid w:val="00737C3B"/>
    <w:rsid w:val="007403ED"/>
    <w:rsid w:val="0074086D"/>
    <w:rsid w:val="007409DD"/>
    <w:rsid w:val="0074170A"/>
    <w:rsid w:val="00741747"/>
    <w:rsid w:val="007417D3"/>
    <w:rsid w:val="0074187E"/>
    <w:rsid w:val="007425E2"/>
    <w:rsid w:val="007430C7"/>
    <w:rsid w:val="00743340"/>
    <w:rsid w:val="00743438"/>
    <w:rsid w:val="00743515"/>
    <w:rsid w:val="0074373A"/>
    <w:rsid w:val="00744A61"/>
    <w:rsid w:val="0074571D"/>
    <w:rsid w:val="00745E96"/>
    <w:rsid w:val="00746650"/>
    <w:rsid w:val="00746F8F"/>
    <w:rsid w:val="007475F3"/>
    <w:rsid w:val="007479E1"/>
    <w:rsid w:val="00747E92"/>
    <w:rsid w:val="00750EBF"/>
    <w:rsid w:val="00752527"/>
    <w:rsid w:val="00753072"/>
    <w:rsid w:val="007530F2"/>
    <w:rsid w:val="00753367"/>
    <w:rsid w:val="00753914"/>
    <w:rsid w:val="00753AA6"/>
    <w:rsid w:val="00753CCD"/>
    <w:rsid w:val="007542A8"/>
    <w:rsid w:val="00754B7B"/>
    <w:rsid w:val="007554D2"/>
    <w:rsid w:val="007559D9"/>
    <w:rsid w:val="00756218"/>
    <w:rsid w:val="00756353"/>
    <w:rsid w:val="007563F5"/>
    <w:rsid w:val="00756A92"/>
    <w:rsid w:val="00756B78"/>
    <w:rsid w:val="00756D5A"/>
    <w:rsid w:val="007579EE"/>
    <w:rsid w:val="00757EEC"/>
    <w:rsid w:val="0076013A"/>
    <w:rsid w:val="00761885"/>
    <w:rsid w:val="0076196D"/>
    <w:rsid w:val="007622D5"/>
    <w:rsid w:val="0076252C"/>
    <w:rsid w:val="007625A0"/>
    <w:rsid w:val="00763BC1"/>
    <w:rsid w:val="00763CD6"/>
    <w:rsid w:val="00763D61"/>
    <w:rsid w:val="007640C7"/>
    <w:rsid w:val="00764369"/>
    <w:rsid w:val="007644EC"/>
    <w:rsid w:val="0076493F"/>
    <w:rsid w:val="00764ADE"/>
    <w:rsid w:val="00764EC6"/>
    <w:rsid w:val="00765715"/>
    <w:rsid w:val="00765867"/>
    <w:rsid w:val="00765F1E"/>
    <w:rsid w:val="0076651A"/>
    <w:rsid w:val="007665B4"/>
    <w:rsid w:val="007676E1"/>
    <w:rsid w:val="0076773D"/>
    <w:rsid w:val="00770D4F"/>
    <w:rsid w:val="00770D79"/>
    <w:rsid w:val="00770D9D"/>
    <w:rsid w:val="007713A9"/>
    <w:rsid w:val="0077241B"/>
    <w:rsid w:val="0077361C"/>
    <w:rsid w:val="00773B4E"/>
    <w:rsid w:val="00773CC6"/>
    <w:rsid w:val="007740EE"/>
    <w:rsid w:val="007745DC"/>
    <w:rsid w:val="007747D2"/>
    <w:rsid w:val="0077583F"/>
    <w:rsid w:val="00775FBF"/>
    <w:rsid w:val="007765C9"/>
    <w:rsid w:val="0077674C"/>
    <w:rsid w:val="00776ADF"/>
    <w:rsid w:val="00776C8B"/>
    <w:rsid w:val="00777A7C"/>
    <w:rsid w:val="00780A4A"/>
    <w:rsid w:val="007815F7"/>
    <w:rsid w:val="00781668"/>
    <w:rsid w:val="007818E0"/>
    <w:rsid w:val="00781A1F"/>
    <w:rsid w:val="00781B50"/>
    <w:rsid w:val="00781E35"/>
    <w:rsid w:val="007820D9"/>
    <w:rsid w:val="00782C42"/>
    <w:rsid w:val="00782C7E"/>
    <w:rsid w:val="00782EC6"/>
    <w:rsid w:val="0078348B"/>
    <w:rsid w:val="00784A48"/>
    <w:rsid w:val="00784E1B"/>
    <w:rsid w:val="00785079"/>
    <w:rsid w:val="007870CA"/>
    <w:rsid w:val="00787216"/>
    <w:rsid w:val="0078730A"/>
    <w:rsid w:val="00787311"/>
    <w:rsid w:val="00787C09"/>
    <w:rsid w:val="00790682"/>
    <w:rsid w:val="007907D7"/>
    <w:rsid w:val="00790852"/>
    <w:rsid w:val="00790A3C"/>
    <w:rsid w:val="00790F16"/>
    <w:rsid w:val="007915BE"/>
    <w:rsid w:val="00791A0F"/>
    <w:rsid w:val="0079243E"/>
    <w:rsid w:val="00793034"/>
    <w:rsid w:val="00793E32"/>
    <w:rsid w:val="00793FAB"/>
    <w:rsid w:val="00793FB2"/>
    <w:rsid w:val="00794F96"/>
    <w:rsid w:val="00795170"/>
    <w:rsid w:val="0079554B"/>
    <w:rsid w:val="0079560D"/>
    <w:rsid w:val="007962DD"/>
    <w:rsid w:val="007967AB"/>
    <w:rsid w:val="007A0166"/>
    <w:rsid w:val="007A02E1"/>
    <w:rsid w:val="007A200C"/>
    <w:rsid w:val="007A3483"/>
    <w:rsid w:val="007A3889"/>
    <w:rsid w:val="007A3AEF"/>
    <w:rsid w:val="007A412B"/>
    <w:rsid w:val="007A47C7"/>
    <w:rsid w:val="007A50EA"/>
    <w:rsid w:val="007A557F"/>
    <w:rsid w:val="007A5A30"/>
    <w:rsid w:val="007A672D"/>
    <w:rsid w:val="007A69B0"/>
    <w:rsid w:val="007A6D97"/>
    <w:rsid w:val="007A7336"/>
    <w:rsid w:val="007A73A5"/>
    <w:rsid w:val="007A768B"/>
    <w:rsid w:val="007B0D5D"/>
    <w:rsid w:val="007B162E"/>
    <w:rsid w:val="007B1FCB"/>
    <w:rsid w:val="007B2989"/>
    <w:rsid w:val="007B2DC1"/>
    <w:rsid w:val="007B2ED8"/>
    <w:rsid w:val="007B30BA"/>
    <w:rsid w:val="007B30CD"/>
    <w:rsid w:val="007B33AD"/>
    <w:rsid w:val="007B3A22"/>
    <w:rsid w:val="007B3F74"/>
    <w:rsid w:val="007B4408"/>
    <w:rsid w:val="007B4DDB"/>
    <w:rsid w:val="007B4E8F"/>
    <w:rsid w:val="007B56D4"/>
    <w:rsid w:val="007B57EB"/>
    <w:rsid w:val="007B63FB"/>
    <w:rsid w:val="007B7F89"/>
    <w:rsid w:val="007C03DE"/>
    <w:rsid w:val="007C0612"/>
    <w:rsid w:val="007C0857"/>
    <w:rsid w:val="007C0A0B"/>
    <w:rsid w:val="007C1272"/>
    <w:rsid w:val="007C17CF"/>
    <w:rsid w:val="007C1B12"/>
    <w:rsid w:val="007C2A5A"/>
    <w:rsid w:val="007C2D66"/>
    <w:rsid w:val="007C31E7"/>
    <w:rsid w:val="007C3616"/>
    <w:rsid w:val="007C4584"/>
    <w:rsid w:val="007C4637"/>
    <w:rsid w:val="007C54C9"/>
    <w:rsid w:val="007C57F3"/>
    <w:rsid w:val="007C5F5B"/>
    <w:rsid w:val="007C76D1"/>
    <w:rsid w:val="007D001D"/>
    <w:rsid w:val="007D0FD0"/>
    <w:rsid w:val="007D12D2"/>
    <w:rsid w:val="007D1811"/>
    <w:rsid w:val="007D1A44"/>
    <w:rsid w:val="007D1B98"/>
    <w:rsid w:val="007D1BF8"/>
    <w:rsid w:val="007D1E11"/>
    <w:rsid w:val="007D24AE"/>
    <w:rsid w:val="007D27CA"/>
    <w:rsid w:val="007D28F5"/>
    <w:rsid w:val="007D2EE8"/>
    <w:rsid w:val="007D3155"/>
    <w:rsid w:val="007D3D0F"/>
    <w:rsid w:val="007D3FFD"/>
    <w:rsid w:val="007D452A"/>
    <w:rsid w:val="007D5B15"/>
    <w:rsid w:val="007D7024"/>
    <w:rsid w:val="007D783F"/>
    <w:rsid w:val="007D78C4"/>
    <w:rsid w:val="007D7ECB"/>
    <w:rsid w:val="007E01E3"/>
    <w:rsid w:val="007E01EC"/>
    <w:rsid w:val="007E0BD6"/>
    <w:rsid w:val="007E0CCF"/>
    <w:rsid w:val="007E0DF1"/>
    <w:rsid w:val="007E0E5E"/>
    <w:rsid w:val="007E194E"/>
    <w:rsid w:val="007E1F92"/>
    <w:rsid w:val="007E2989"/>
    <w:rsid w:val="007E2A5B"/>
    <w:rsid w:val="007E3D55"/>
    <w:rsid w:val="007E3E1B"/>
    <w:rsid w:val="007E450C"/>
    <w:rsid w:val="007E4536"/>
    <w:rsid w:val="007E4727"/>
    <w:rsid w:val="007E4842"/>
    <w:rsid w:val="007E48B7"/>
    <w:rsid w:val="007E4B32"/>
    <w:rsid w:val="007E4C9D"/>
    <w:rsid w:val="007E5317"/>
    <w:rsid w:val="007E53B7"/>
    <w:rsid w:val="007E55BB"/>
    <w:rsid w:val="007E6797"/>
    <w:rsid w:val="007E6A79"/>
    <w:rsid w:val="007E6D22"/>
    <w:rsid w:val="007E7D74"/>
    <w:rsid w:val="007E7FBA"/>
    <w:rsid w:val="007F0468"/>
    <w:rsid w:val="007F1B4B"/>
    <w:rsid w:val="007F1FB3"/>
    <w:rsid w:val="007F20C3"/>
    <w:rsid w:val="007F2903"/>
    <w:rsid w:val="007F37CD"/>
    <w:rsid w:val="007F3988"/>
    <w:rsid w:val="007F3C3A"/>
    <w:rsid w:val="007F42EC"/>
    <w:rsid w:val="007F4D05"/>
    <w:rsid w:val="007F4FA7"/>
    <w:rsid w:val="007F5913"/>
    <w:rsid w:val="007F659A"/>
    <w:rsid w:val="007F7879"/>
    <w:rsid w:val="007F7FE6"/>
    <w:rsid w:val="008002AC"/>
    <w:rsid w:val="00800316"/>
    <w:rsid w:val="008008FD"/>
    <w:rsid w:val="00800F1F"/>
    <w:rsid w:val="00800FBA"/>
    <w:rsid w:val="00801007"/>
    <w:rsid w:val="00801965"/>
    <w:rsid w:val="00801C9C"/>
    <w:rsid w:val="00801D48"/>
    <w:rsid w:val="00802722"/>
    <w:rsid w:val="00802818"/>
    <w:rsid w:val="00802A36"/>
    <w:rsid w:val="00803455"/>
    <w:rsid w:val="00803472"/>
    <w:rsid w:val="0080383C"/>
    <w:rsid w:val="008042AA"/>
    <w:rsid w:val="00804763"/>
    <w:rsid w:val="00804A57"/>
    <w:rsid w:val="0080641C"/>
    <w:rsid w:val="00806EE6"/>
    <w:rsid w:val="00806F7B"/>
    <w:rsid w:val="008073A8"/>
    <w:rsid w:val="00807522"/>
    <w:rsid w:val="0080758B"/>
    <w:rsid w:val="008076C1"/>
    <w:rsid w:val="008119B4"/>
    <w:rsid w:val="00811AC8"/>
    <w:rsid w:val="00812ABB"/>
    <w:rsid w:val="008130F2"/>
    <w:rsid w:val="008136EC"/>
    <w:rsid w:val="00813B55"/>
    <w:rsid w:val="00814105"/>
    <w:rsid w:val="00814467"/>
    <w:rsid w:val="00814D7B"/>
    <w:rsid w:val="008158C7"/>
    <w:rsid w:val="00815A7D"/>
    <w:rsid w:val="00815E28"/>
    <w:rsid w:val="008160DD"/>
    <w:rsid w:val="00817881"/>
    <w:rsid w:val="00817C82"/>
    <w:rsid w:val="00817ED6"/>
    <w:rsid w:val="0082009E"/>
    <w:rsid w:val="00820581"/>
    <w:rsid w:val="0082064B"/>
    <w:rsid w:val="00820BD6"/>
    <w:rsid w:val="008213E6"/>
    <w:rsid w:val="00821F61"/>
    <w:rsid w:val="008226D2"/>
    <w:rsid w:val="00822BBE"/>
    <w:rsid w:val="00822E57"/>
    <w:rsid w:val="00823B09"/>
    <w:rsid w:val="00823CF5"/>
    <w:rsid w:val="00824324"/>
    <w:rsid w:val="00825E99"/>
    <w:rsid w:val="00826074"/>
    <w:rsid w:val="0082707A"/>
    <w:rsid w:val="00827547"/>
    <w:rsid w:val="00827D4A"/>
    <w:rsid w:val="00830E0E"/>
    <w:rsid w:val="00831740"/>
    <w:rsid w:val="00831E6F"/>
    <w:rsid w:val="00832CB3"/>
    <w:rsid w:val="00832D4D"/>
    <w:rsid w:val="00833C27"/>
    <w:rsid w:val="00833E03"/>
    <w:rsid w:val="008340C1"/>
    <w:rsid w:val="00834564"/>
    <w:rsid w:val="00834689"/>
    <w:rsid w:val="0083519E"/>
    <w:rsid w:val="008351D7"/>
    <w:rsid w:val="008353C3"/>
    <w:rsid w:val="00835480"/>
    <w:rsid w:val="00835756"/>
    <w:rsid w:val="008359BF"/>
    <w:rsid w:val="00836720"/>
    <w:rsid w:val="008373F5"/>
    <w:rsid w:val="00837500"/>
    <w:rsid w:val="008378C5"/>
    <w:rsid w:val="00837F87"/>
    <w:rsid w:val="00837F93"/>
    <w:rsid w:val="00840C39"/>
    <w:rsid w:val="00840E08"/>
    <w:rsid w:val="00840F56"/>
    <w:rsid w:val="00841403"/>
    <w:rsid w:val="0084174A"/>
    <w:rsid w:val="00842BEA"/>
    <w:rsid w:val="00843D17"/>
    <w:rsid w:val="00844B2A"/>
    <w:rsid w:val="00845088"/>
    <w:rsid w:val="00845947"/>
    <w:rsid w:val="00846292"/>
    <w:rsid w:val="008475C9"/>
    <w:rsid w:val="0084783B"/>
    <w:rsid w:val="00847A2F"/>
    <w:rsid w:val="008502A5"/>
    <w:rsid w:val="008503CD"/>
    <w:rsid w:val="0085056B"/>
    <w:rsid w:val="00850AB1"/>
    <w:rsid w:val="0085264B"/>
    <w:rsid w:val="008526BE"/>
    <w:rsid w:val="0085271E"/>
    <w:rsid w:val="00852EB2"/>
    <w:rsid w:val="008532AD"/>
    <w:rsid w:val="00853957"/>
    <w:rsid w:val="00854088"/>
    <w:rsid w:val="00854242"/>
    <w:rsid w:val="00854609"/>
    <w:rsid w:val="00854B71"/>
    <w:rsid w:val="00855610"/>
    <w:rsid w:val="00856776"/>
    <w:rsid w:val="008579B8"/>
    <w:rsid w:val="00860A4F"/>
    <w:rsid w:val="00860DA8"/>
    <w:rsid w:val="0086216C"/>
    <w:rsid w:val="0086307D"/>
    <w:rsid w:val="008639DF"/>
    <w:rsid w:val="00863B72"/>
    <w:rsid w:val="00863E17"/>
    <w:rsid w:val="00864836"/>
    <w:rsid w:val="00864FBA"/>
    <w:rsid w:val="00865686"/>
    <w:rsid w:val="00865D8D"/>
    <w:rsid w:val="00866A9E"/>
    <w:rsid w:val="00866B9C"/>
    <w:rsid w:val="008678D1"/>
    <w:rsid w:val="00867D9B"/>
    <w:rsid w:val="00870F81"/>
    <w:rsid w:val="00871112"/>
    <w:rsid w:val="00871141"/>
    <w:rsid w:val="008712C2"/>
    <w:rsid w:val="00871B40"/>
    <w:rsid w:val="008726FA"/>
    <w:rsid w:val="00872A4E"/>
    <w:rsid w:val="00873797"/>
    <w:rsid w:val="00873B68"/>
    <w:rsid w:val="00873BE8"/>
    <w:rsid w:val="00874267"/>
    <w:rsid w:val="00874578"/>
    <w:rsid w:val="00874FBD"/>
    <w:rsid w:val="00875040"/>
    <w:rsid w:val="008759F6"/>
    <w:rsid w:val="00875A10"/>
    <w:rsid w:val="00875DF1"/>
    <w:rsid w:val="008763E0"/>
    <w:rsid w:val="00876E9A"/>
    <w:rsid w:val="0087732B"/>
    <w:rsid w:val="0087734A"/>
    <w:rsid w:val="00880295"/>
    <w:rsid w:val="00880449"/>
    <w:rsid w:val="0088221C"/>
    <w:rsid w:val="008825C0"/>
    <w:rsid w:val="008826BC"/>
    <w:rsid w:val="00882A9C"/>
    <w:rsid w:val="00883005"/>
    <w:rsid w:val="0088311C"/>
    <w:rsid w:val="00883293"/>
    <w:rsid w:val="00883604"/>
    <w:rsid w:val="0088412B"/>
    <w:rsid w:val="0088547F"/>
    <w:rsid w:val="00885B5B"/>
    <w:rsid w:val="008863D6"/>
    <w:rsid w:val="008866EA"/>
    <w:rsid w:val="0088700E"/>
    <w:rsid w:val="0088718A"/>
    <w:rsid w:val="0088774B"/>
    <w:rsid w:val="0088774C"/>
    <w:rsid w:val="00887F08"/>
    <w:rsid w:val="00890445"/>
    <w:rsid w:val="00890481"/>
    <w:rsid w:val="0089057E"/>
    <w:rsid w:val="0089059A"/>
    <w:rsid w:val="00890D60"/>
    <w:rsid w:val="00891AFD"/>
    <w:rsid w:val="00891CA1"/>
    <w:rsid w:val="0089206E"/>
    <w:rsid w:val="00893267"/>
    <w:rsid w:val="00893C8B"/>
    <w:rsid w:val="00893F09"/>
    <w:rsid w:val="0089413C"/>
    <w:rsid w:val="008942A7"/>
    <w:rsid w:val="008946F3"/>
    <w:rsid w:val="00895ED1"/>
    <w:rsid w:val="00896E10"/>
    <w:rsid w:val="00897A78"/>
    <w:rsid w:val="008A0110"/>
    <w:rsid w:val="008A0FA2"/>
    <w:rsid w:val="008A109A"/>
    <w:rsid w:val="008A1B17"/>
    <w:rsid w:val="008A1BF0"/>
    <w:rsid w:val="008A1EB3"/>
    <w:rsid w:val="008A2790"/>
    <w:rsid w:val="008A2B30"/>
    <w:rsid w:val="008A3A91"/>
    <w:rsid w:val="008A3D8B"/>
    <w:rsid w:val="008A5097"/>
    <w:rsid w:val="008A5186"/>
    <w:rsid w:val="008A5271"/>
    <w:rsid w:val="008A598F"/>
    <w:rsid w:val="008A5E31"/>
    <w:rsid w:val="008A7283"/>
    <w:rsid w:val="008A74EC"/>
    <w:rsid w:val="008A7766"/>
    <w:rsid w:val="008B0E08"/>
    <w:rsid w:val="008B0F0F"/>
    <w:rsid w:val="008B0F52"/>
    <w:rsid w:val="008B1C44"/>
    <w:rsid w:val="008B292E"/>
    <w:rsid w:val="008B2E77"/>
    <w:rsid w:val="008B30FC"/>
    <w:rsid w:val="008B3599"/>
    <w:rsid w:val="008B3CA5"/>
    <w:rsid w:val="008B4272"/>
    <w:rsid w:val="008B432A"/>
    <w:rsid w:val="008B49C3"/>
    <w:rsid w:val="008B4FB7"/>
    <w:rsid w:val="008B57B6"/>
    <w:rsid w:val="008B5B4D"/>
    <w:rsid w:val="008B5C9E"/>
    <w:rsid w:val="008B6219"/>
    <w:rsid w:val="008B65AB"/>
    <w:rsid w:val="008B6A54"/>
    <w:rsid w:val="008B7DAC"/>
    <w:rsid w:val="008C0B47"/>
    <w:rsid w:val="008C262D"/>
    <w:rsid w:val="008C266A"/>
    <w:rsid w:val="008C380A"/>
    <w:rsid w:val="008C4C14"/>
    <w:rsid w:val="008C533B"/>
    <w:rsid w:val="008C58C8"/>
    <w:rsid w:val="008C5A95"/>
    <w:rsid w:val="008C6611"/>
    <w:rsid w:val="008C6877"/>
    <w:rsid w:val="008C6AB8"/>
    <w:rsid w:val="008C6F78"/>
    <w:rsid w:val="008C7310"/>
    <w:rsid w:val="008D0CA9"/>
    <w:rsid w:val="008D0F15"/>
    <w:rsid w:val="008D1073"/>
    <w:rsid w:val="008D1BC5"/>
    <w:rsid w:val="008D1D93"/>
    <w:rsid w:val="008D1E92"/>
    <w:rsid w:val="008D2A58"/>
    <w:rsid w:val="008D3325"/>
    <w:rsid w:val="008D49CE"/>
    <w:rsid w:val="008D5481"/>
    <w:rsid w:val="008D588C"/>
    <w:rsid w:val="008D5BA7"/>
    <w:rsid w:val="008D5C4F"/>
    <w:rsid w:val="008D607D"/>
    <w:rsid w:val="008D639D"/>
    <w:rsid w:val="008D6692"/>
    <w:rsid w:val="008D673C"/>
    <w:rsid w:val="008D6D34"/>
    <w:rsid w:val="008E0758"/>
    <w:rsid w:val="008E146D"/>
    <w:rsid w:val="008E18F4"/>
    <w:rsid w:val="008E1CBC"/>
    <w:rsid w:val="008E1EF8"/>
    <w:rsid w:val="008E1FAA"/>
    <w:rsid w:val="008E24FD"/>
    <w:rsid w:val="008E27AB"/>
    <w:rsid w:val="008E2B9C"/>
    <w:rsid w:val="008E38D0"/>
    <w:rsid w:val="008E3CA8"/>
    <w:rsid w:val="008E3D49"/>
    <w:rsid w:val="008E3DF7"/>
    <w:rsid w:val="008E402C"/>
    <w:rsid w:val="008E40A9"/>
    <w:rsid w:val="008E41BE"/>
    <w:rsid w:val="008E4C2D"/>
    <w:rsid w:val="008E5396"/>
    <w:rsid w:val="008E5887"/>
    <w:rsid w:val="008E6AEA"/>
    <w:rsid w:val="008E6B51"/>
    <w:rsid w:val="008E7751"/>
    <w:rsid w:val="008E7C39"/>
    <w:rsid w:val="008E7CD3"/>
    <w:rsid w:val="008E7D1A"/>
    <w:rsid w:val="008F065D"/>
    <w:rsid w:val="008F08EA"/>
    <w:rsid w:val="008F110C"/>
    <w:rsid w:val="008F2244"/>
    <w:rsid w:val="008F2356"/>
    <w:rsid w:val="008F29A8"/>
    <w:rsid w:val="008F34F0"/>
    <w:rsid w:val="008F469A"/>
    <w:rsid w:val="008F4E02"/>
    <w:rsid w:val="008F55CB"/>
    <w:rsid w:val="008F6282"/>
    <w:rsid w:val="008F675C"/>
    <w:rsid w:val="008F72EC"/>
    <w:rsid w:val="008F756F"/>
    <w:rsid w:val="008F7DDD"/>
    <w:rsid w:val="009000AC"/>
    <w:rsid w:val="00900CB9"/>
    <w:rsid w:val="00900ED3"/>
    <w:rsid w:val="00901BDC"/>
    <w:rsid w:val="00901E7D"/>
    <w:rsid w:val="00902006"/>
    <w:rsid w:val="00902A16"/>
    <w:rsid w:val="00902B16"/>
    <w:rsid w:val="00902CBC"/>
    <w:rsid w:val="00902D7A"/>
    <w:rsid w:val="00902ECE"/>
    <w:rsid w:val="00903028"/>
    <w:rsid w:val="009033B7"/>
    <w:rsid w:val="00903E42"/>
    <w:rsid w:val="009044E6"/>
    <w:rsid w:val="00905823"/>
    <w:rsid w:val="00905CA7"/>
    <w:rsid w:val="00906111"/>
    <w:rsid w:val="009068F9"/>
    <w:rsid w:val="00907168"/>
    <w:rsid w:val="009071AF"/>
    <w:rsid w:val="0090738E"/>
    <w:rsid w:val="0090746B"/>
    <w:rsid w:val="009102EC"/>
    <w:rsid w:val="00910388"/>
    <w:rsid w:val="009106BF"/>
    <w:rsid w:val="00910806"/>
    <w:rsid w:val="0091090F"/>
    <w:rsid w:val="00912AD7"/>
    <w:rsid w:val="00913266"/>
    <w:rsid w:val="00913F3E"/>
    <w:rsid w:val="00914AEE"/>
    <w:rsid w:val="00915547"/>
    <w:rsid w:val="00915818"/>
    <w:rsid w:val="00916ACA"/>
    <w:rsid w:val="00916ADB"/>
    <w:rsid w:val="009175E4"/>
    <w:rsid w:val="00917B51"/>
    <w:rsid w:val="00920B36"/>
    <w:rsid w:val="00920B60"/>
    <w:rsid w:val="0092147D"/>
    <w:rsid w:val="00921A44"/>
    <w:rsid w:val="00921B5B"/>
    <w:rsid w:val="009221FC"/>
    <w:rsid w:val="00922339"/>
    <w:rsid w:val="00922670"/>
    <w:rsid w:val="009238DB"/>
    <w:rsid w:val="00923D3A"/>
    <w:rsid w:val="00924355"/>
    <w:rsid w:val="00924E9A"/>
    <w:rsid w:val="009250C6"/>
    <w:rsid w:val="00925326"/>
    <w:rsid w:val="00925449"/>
    <w:rsid w:val="009275EF"/>
    <w:rsid w:val="00927603"/>
    <w:rsid w:val="00927E25"/>
    <w:rsid w:val="0093002B"/>
    <w:rsid w:val="009301AD"/>
    <w:rsid w:val="00930B2D"/>
    <w:rsid w:val="00930D06"/>
    <w:rsid w:val="00932ECA"/>
    <w:rsid w:val="00933C08"/>
    <w:rsid w:val="00933D0E"/>
    <w:rsid w:val="00934271"/>
    <w:rsid w:val="00934DE2"/>
    <w:rsid w:val="00935347"/>
    <w:rsid w:val="00936EF1"/>
    <w:rsid w:val="00940027"/>
    <w:rsid w:val="00940553"/>
    <w:rsid w:val="00940727"/>
    <w:rsid w:val="00940A9C"/>
    <w:rsid w:val="00940D17"/>
    <w:rsid w:val="0094147B"/>
    <w:rsid w:val="0094251D"/>
    <w:rsid w:val="00942829"/>
    <w:rsid w:val="00942AA1"/>
    <w:rsid w:val="00942AA6"/>
    <w:rsid w:val="00942B6F"/>
    <w:rsid w:val="00942ED3"/>
    <w:rsid w:val="009431FF"/>
    <w:rsid w:val="0094338A"/>
    <w:rsid w:val="0094339E"/>
    <w:rsid w:val="009434F1"/>
    <w:rsid w:val="009436EC"/>
    <w:rsid w:val="0094381E"/>
    <w:rsid w:val="00943EB6"/>
    <w:rsid w:val="0094439F"/>
    <w:rsid w:val="009445B8"/>
    <w:rsid w:val="00944BA1"/>
    <w:rsid w:val="00944D64"/>
    <w:rsid w:val="00944FC4"/>
    <w:rsid w:val="0094530F"/>
    <w:rsid w:val="00945646"/>
    <w:rsid w:val="009456B6"/>
    <w:rsid w:val="00945724"/>
    <w:rsid w:val="00945E8F"/>
    <w:rsid w:val="0094629E"/>
    <w:rsid w:val="009462D2"/>
    <w:rsid w:val="00946622"/>
    <w:rsid w:val="00946C23"/>
    <w:rsid w:val="00946DFA"/>
    <w:rsid w:val="009476D1"/>
    <w:rsid w:val="00950352"/>
    <w:rsid w:val="00950FF9"/>
    <w:rsid w:val="0095102E"/>
    <w:rsid w:val="00952FCD"/>
    <w:rsid w:val="00953160"/>
    <w:rsid w:val="00953255"/>
    <w:rsid w:val="009546C1"/>
    <w:rsid w:val="009547E2"/>
    <w:rsid w:val="00954B49"/>
    <w:rsid w:val="00954DF7"/>
    <w:rsid w:val="00955340"/>
    <w:rsid w:val="009557B8"/>
    <w:rsid w:val="00955C39"/>
    <w:rsid w:val="00955F1F"/>
    <w:rsid w:val="009564D6"/>
    <w:rsid w:val="00956F6E"/>
    <w:rsid w:val="009570A8"/>
    <w:rsid w:val="0095778F"/>
    <w:rsid w:val="0096020E"/>
    <w:rsid w:val="00960EBC"/>
    <w:rsid w:val="00960EFD"/>
    <w:rsid w:val="00961FDF"/>
    <w:rsid w:val="00962015"/>
    <w:rsid w:val="00962BDD"/>
    <w:rsid w:val="009630A2"/>
    <w:rsid w:val="00963568"/>
    <w:rsid w:val="009639D8"/>
    <w:rsid w:val="0096435F"/>
    <w:rsid w:val="009645B7"/>
    <w:rsid w:val="00964FEA"/>
    <w:rsid w:val="00965763"/>
    <w:rsid w:val="00966A97"/>
    <w:rsid w:val="00966F92"/>
    <w:rsid w:val="00967394"/>
    <w:rsid w:val="0096741D"/>
    <w:rsid w:val="00967EB2"/>
    <w:rsid w:val="00967EDB"/>
    <w:rsid w:val="009700C5"/>
    <w:rsid w:val="0097020F"/>
    <w:rsid w:val="00970D1A"/>
    <w:rsid w:val="00972254"/>
    <w:rsid w:val="009729AA"/>
    <w:rsid w:val="00972E91"/>
    <w:rsid w:val="0097333C"/>
    <w:rsid w:val="00973B83"/>
    <w:rsid w:val="00975051"/>
    <w:rsid w:val="00975B01"/>
    <w:rsid w:val="00976221"/>
    <w:rsid w:val="00976784"/>
    <w:rsid w:val="00976C27"/>
    <w:rsid w:val="00976D8A"/>
    <w:rsid w:val="00977706"/>
    <w:rsid w:val="00977955"/>
    <w:rsid w:val="00977F23"/>
    <w:rsid w:val="009808C6"/>
    <w:rsid w:val="00980C31"/>
    <w:rsid w:val="009810E1"/>
    <w:rsid w:val="00981A7E"/>
    <w:rsid w:val="00982874"/>
    <w:rsid w:val="0098331E"/>
    <w:rsid w:val="0098367B"/>
    <w:rsid w:val="00983775"/>
    <w:rsid w:val="00983B02"/>
    <w:rsid w:val="00983B5A"/>
    <w:rsid w:val="00984192"/>
    <w:rsid w:val="009846C7"/>
    <w:rsid w:val="009847DD"/>
    <w:rsid w:val="009850FA"/>
    <w:rsid w:val="009852F8"/>
    <w:rsid w:val="0098555D"/>
    <w:rsid w:val="00985B91"/>
    <w:rsid w:val="00987655"/>
    <w:rsid w:val="00987747"/>
    <w:rsid w:val="00987CCB"/>
    <w:rsid w:val="00990ED6"/>
    <w:rsid w:val="0099177A"/>
    <w:rsid w:val="0099213F"/>
    <w:rsid w:val="009923E5"/>
    <w:rsid w:val="00993D14"/>
    <w:rsid w:val="00993FC3"/>
    <w:rsid w:val="0099411B"/>
    <w:rsid w:val="0099462E"/>
    <w:rsid w:val="00995109"/>
    <w:rsid w:val="00995B25"/>
    <w:rsid w:val="00996463"/>
    <w:rsid w:val="00997049"/>
    <w:rsid w:val="00997400"/>
    <w:rsid w:val="00997D9C"/>
    <w:rsid w:val="009A14D3"/>
    <w:rsid w:val="009A1E7C"/>
    <w:rsid w:val="009A24BA"/>
    <w:rsid w:val="009A25B5"/>
    <w:rsid w:val="009A26AC"/>
    <w:rsid w:val="009A2F35"/>
    <w:rsid w:val="009A318E"/>
    <w:rsid w:val="009A3441"/>
    <w:rsid w:val="009A3FCF"/>
    <w:rsid w:val="009A4CE1"/>
    <w:rsid w:val="009A4E4E"/>
    <w:rsid w:val="009A612A"/>
    <w:rsid w:val="009A6929"/>
    <w:rsid w:val="009A6985"/>
    <w:rsid w:val="009A721F"/>
    <w:rsid w:val="009A7522"/>
    <w:rsid w:val="009A7A3F"/>
    <w:rsid w:val="009A7CD1"/>
    <w:rsid w:val="009A7DEB"/>
    <w:rsid w:val="009B00DA"/>
    <w:rsid w:val="009B1E8C"/>
    <w:rsid w:val="009B1F54"/>
    <w:rsid w:val="009B21E1"/>
    <w:rsid w:val="009B2D66"/>
    <w:rsid w:val="009B316F"/>
    <w:rsid w:val="009B338B"/>
    <w:rsid w:val="009B4E58"/>
    <w:rsid w:val="009B4FB5"/>
    <w:rsid w:val="009B5181"/>
    <w:rsid w:val="009B658C"/>
    <w:rsid w:val="009B66FF"/>
    <w:rsid w:val="009B6971"/>
    <w:rsid w:val="009B6DF2"/>
    <w:rsid w:val="009B6FCC"/>
    <w:rsid w:val="009B724C"/>
    <w:rsid w:val="009B77F1"/>
    <w:rsid w:val="009B7EAC"/>
    <w:rsid w:val="009C0093"/>
    <w:rsid w:val="009C0570"/>
    <w:rsid w:val="009C0817"/>
    <w:rsid w:val="009C1003"/>
    <w:rsid w:val="009C1292"/>
    <w:rsid w:val="009C1E8C"/>
    <w:rsid w:val="009C23D7"/>
    <w:rsid w:val="009C292F"/>
    <w:rsid w:val="009C2A26"/>
    <w:rsid w:val="009C2EB9"/>
    <w:rsid w:val="009C3437"/>
    <w:rsid w:val="009C3467"/>
    <w:rsid w:val="009C365E"/>
    <w:rsid w:val="009C4186"/>
    <w:rsid w:val="009C4312"/>
    <w:rsid w:val="009C4BAA"/>
    <w:rsid w:val="009C4E23"/>
    <w:rsid w:val="009C521F"/>
    <w:rsid w:val="009C58B6"/>
    <w:rsid w:val="009C6D63"/>
    <w:rsid w:val="009C70EC"/>
    <w:rsid w:val="009D1B92"/>
    <w:rsid w:val="009D1C13"/>
    <w:rsid w:val="009D397F"/>
    <w:rsid w:val="009D45D9"/>
    <w:rsid w:val="009D461E"/>
    <w:rsid w:val="009D4B1A"/>
    <w:rsid w:val="009D53E8"/>
    <w:rsid w:val="009D5578"/>
    <w:rsid w:val="009D5C68"/>
    <w:rsid w:val="009D5C8F"/>
    <w:rsid w:val="009D757F"/>
    <w:rsid w:val="009E09FF"/>
    <w:rsid w:val="009E0C7A"/>
    <w:rsid w:val="009E0D21"/>
    <w:rsid w:val="009E16CA"/>
    <w:rsid w:val="009E1D8F"/>
    <w:rsid w:val="009E26AF"/>
    <w:rsid w:val="009E2FC2"/>
    <w:rsid w:val="009E3795"/>
    <w:rsid w:val="009E3987"/>
    <w:rsid w:val="009E3B16"/>
    <w:rsid w:val="009E429E"/>
    <w:rsid w:val="009E4C35"/>
    <w:rsid w:val="009E506A"/>
    <w:rsid w:val="009E60E8"/>
    <w:rsid w:val="009E6933"/>
    <w:rsid w:val="009E7247"/>
    <w:rsid w:val="009E774D"/>
    <w:rsid w:val="009E7F46"/>
    <w:rsid w:val="009F0076"/>
    <w:rsid w:val="009F087C"/>
    <w:rsid w:val="009F0E71"/>
    <w:rsid w:val="009F0F72"/>
    <w:rsid w:val="009F0F73"/>
    <w:rsid w:val="009F2C12"/>
    <w:rsid w:val="009F3875"/>
    <w:rsid w:val="009F3B25"/>
    <w:rsid w:val="009F4723"/>
    <w:rsid w:val="009F4892"/>
    <w:rsid w:val="009F4F4D"/>
    <w:rsid w:val="009F5C1F"/>
    <w:rsid w:val="009F5ECA"/>
    <w:rsid w:val="009F60A8"/>
    <w:rsid w:val="009F7F7F"/>
    <w:rsid w:val="00A008CE"/>
    <w:rsid w:val="00A0168D"/>
    <w:rsid w:val="00A0215E"/>
    <w:rsid w:val="00A023FD"/>
    <w:rsid w:val="00A02C7D"/>
    <w:rsid w:val="00A030F1"/>
    <w:rsid w:val="00A034BA"/>
    <w:rsid w:val="00A034EF"/>
    <w:rsid w:val="00A03F4C"/>
    <w:rsid w:val="00A03F51"/>
    <w:rsid w:val="00A041B3"/>
    <w:rsid w:val="00A04761"/>
    <w:rsid w:val="00A05017"/>
    <w:rsid w:val="00A0576D"/>
    <w:rsid w:val="00A05A3D"/>
    <w:rsid w:val="00A05B9B"/>
    <w:rsid w:val="00A05DB8"/>
    <w:rsid w:val="00A06F62"/>
    <w:rsid w:val="00A07478"/>
    <w:rsid w:val="00A07715"/>
    <w:rsid w:val="00A077DC"/>
    <w:rsid w:val="00A07E79"/>
    <w:rsid w:val="00A1011B"/>
    <w:rsid w:val="00A1072E"/>
    <w:rsid w:val="00A10936"/>
    <w:rsid w:val="00A1131E"/>
    <w:rsid w:val="00A11AA7"/>
    <w:rsid w:val="00A11F94"/>
    <w:rsid w:val="00A14136"/>
    <w:rsid w:val="00A15057"/>
    <w:rsid w:val="00A15400"/>
    <w:rsid w:val="00A15A8F"/>
    <w:rsid w:val="00A171D0"/>
    <w:rsid w:val="00A1781F"/>
    <w:rsid w:val="00A17926"/>
    <w:rsid w:val="00A17A93"/>
    <w:rsid w:val="00A17E27"/>
    <w:rsid w:val="00A17FF4"/>
    <w:rsid w:val="00A20A5F"/>
    <w:rsid w:val="00A21345"/>
    <w:rsid w:val="00A22269"/>
    <w:rsid w:val="00A2262D"/>
    <w:rsid w:val="00A22D3C"/>
    <w:rsid w:val="00A22E53"/>
    <w:rsid w:val="00A22FB3"/>
    <w:rsid w:val="00A23D04"/>
    <w:rsid w:val="00A244E7"/>
    <w:rsid w:val="00A24697"/>
    <w:rsid w:val="00A24983"/>
    <w:rsid w:val="00A24CFB"/>
    <w:rsid w:val="00A25045"/>
    <w:rsid w:val="00A25207"/>
    <w:rsid w:val="00A2536B"/>
    <w:rsid w:val="00A253C9"/>
    <w:rsid w:val="00A25EF1"/>
    <w:rsid w:val="00A2656F"/>
    <w:rsid w:val="00A265CF"/>
    <w:rsid w:val="00A26700"/>
    <w:rsid w:val="00A26A5E"/>
    <w:rsid w:val="00A31069"/>
    <w:rsid w:val="00A31353"/>
    <w:rsid w:val="00A316FA"/>
    <w:rsid w:val="00A3183D"/>
    <w:rsid w:val="00A319AB"/>
    <w:rsid w:val="00A31BB5"/>
    <w:rsid w:val="00A32268"/>
    <w:rsid w:val="00A32611"/>
    <w:rsid w:val="00A32661"/>
    <w:rsid w:val="00A32B03"/>
    <w:rsid w:val="00A32EE6"/>
    <w:rsid w:val="00A338FC"/>
    <w:rsid w:val="00A34655"/>
    <w:rsid w:val="00A3469A"/>
    <w:rsid w:val="00A34756"/>
    <w:rsid w:val="00A34DE1"/>
    <w:rsid w:val="00A34EC0"/>
    <w:rsid w:val="00A3598D"/>
    <w:rsid w:val="00A36A13"/>
    <w:rsid w:val="00A36C57"/>
    <w:rsid w:val="00A36FD2"/>
    <w:rsid w:val="00A37045"/>
    <w:rsid w:val="00A37C46"/>
    <w:rsid w:val="00A40891"/>
    <w:rsid w:val="00A40D7C"/>
    <w:rsid w:val="00A41942"/>
    <w:rsid w:val="00A43222"/>
    <w:rsid w:val="00A44B2D"/>
    <w:rsid w:val="00A453C6"/>
    <w:rsid w:val="00A4544B"/>
    <w:rsid w:val="00A45576"/>
    <w:rsid w:val="00A4570F"/>
    <w:rsid w:val="00A4607E"/>
    <w:rsid w:val="00A46087"/>
    <w:rsid w:val="00A461A1"/>
    <w:rsid w:val="00A465CA"/>
    <w:rsid w:val="00A46C7B"/>
    <w:rsid w:val="00A46CD5"/>
    <w:rsid w:val="00A479FB"/>
    <w:rsid w:val="00A514E9"/>
    <w:rsid w:val="00A5152F"/>
    <w:rsid w:val="00A515E4"/>
    <w:rsid w:val="00A51F07"/>
    <w:rsid w:val="00A52251"/>
    <w:rsid w:val="00A52ABA"/>
    <w:rsid w:val="00A52DCB"/>
    <w:rsid w:val="00A52E03"/>
    <w:rsid w:val="00A532B7"/>
    <w:rsid w:val="00A534BA"/>
    <w:rsid w:val="00A534FE"/>
    <w:rsid w:val="00A53802"/>
    <w:rsid w:val="00A54141"/>
    <w:rsid w:val="00A54230"/>
    <w:rsid w:val="00A5430D"/>
    <w:rsid w:val="00A54B6E"/>
    <w:rsid w:val="00A54E57"/>
    <w:rsid w:val="00A552E0"/>
    <w:rsid w:val="00A560BA"/>
    <w:rsid w:val="00A6042D"/>
    <w:rsid w:val="00A60D52"/>
    <w:rsid w:val="00A60E73"/>
    <w:rsid w:val="00A6103A"/>
    <w:rsid w:val="00A616F8"/>
    <w:rsid w:val="00A61CD7"/>
    <w:rsid w:val="00A61DE9"/>
    <w:rsid w:val="00A6201B"/>
    <w:rsid w:val="00A62394"/>
    <w:rsid w:val="00A6274E"/>
    <w:rsid w:val="00A639D6"/>
    <w:rsid w:val="00A63A9C"/>
    <w:rsid w:val="00A63B60"/>
    <w:rsid w:val="00A64957"/>
    <w:rsid w:val="00A64AE9"/>
    <w:rsid w:val="00A64F62"/>
    <w:rsid w:val="00A656F0"/>
    <w:rsid w:val="00A65AC6"/>
    <w:rsid w:val="00A65FC3"/>
    <w:rsid w:val="00A66B41"/>
    <w:rsid w:val="00A6792A"/>
    <w:rsid w:val="00A7068A"/>
    <w:rsid w:val="00A708E5"/>
    <w:rsid w:val="00A70CF0"/>
    <w:rsid w:val="00A71E92"/>
    <w:rsid w:val="00A72DD7"/>
    <w:rsid w:val="00A73FA1"/>
    <w:rsid w:val="00A746C6"/>
    <w:rsid w:val="00A74B4A"/>
    <w:rsid w:val="00A74C9C"/>
    <w:rsid w:val="00A75343"/>
    <w:rsid w:val="00A75664"/>
    <w:rsid w:val="00A75D87"/>
    <w:rsid w:val="00A7643F"/>
    <w:rsid w:val="00A769EF"/>
    <w:rsid w:val="00A76C8C"/>
    <w:rsid w:val="00A76CBB"/>
    <w:rsid w:val="00A80759"/>
    <w:rsid w:val="00A80917"/>
    <w:rsid w:val="00A80E3A"/>
    <w:rsid w:val="00A81137"/>
    <w:rsid w:val="00A815FF"/>
    <w:rsid w:val="00A8185E"/>
    <w:rsid w:val="00A81E68"/>
    <w:rsid w:val="00A81EA9"/>
    <w:rsid w:val="00A81F7D"/>
    <w:rsid w:val="00A821DA"/>
    <w:rsid w:val="00A82253"/>
    <w:rsid w:val="00A834D4"/>
    <w:rsid w:val="00A83B36"/>
    <w:rsid w:val="00A83F05"/>
    <w:rsid w:val="00A84692"/>
    <w:rsid w:val="00A84785"/>
    <w:rsid w:val="00A85444"/>
    <w:rsid w:val="00A85EAC"/>
    <w:rsid w:val="00A85FD2"/>
    <w:rsid w:val="00A86BB5"/>
    <w:rsid w:val="00A86D03"/>
    <w:rsid w:val="00A90878"/>
    <w:rsid w:val="00A90C6B"/>
    <w:rsid w:val="00A90EF5"/>
    <w:rsid w:val="00A910ED"/>
    <w:rsid w:val="00A911CA"/>
    <w:rsid w:val="00A9154D"/>
    <w:rsid w:val="00A91A0F"/>
    <w:rsid w:val="00A91B96"/>
    <w:rsid w:val="00A92532"/>
    <w:rsid w:val="00A92B65"/>
    <w:rsid w:val="00A93291"/>
    <w:rsid w:val="00A94EEA"/>
    <w:rsid w:val="00A94FDE"/>
    <w:rsid w:val="00A955F4"/>
    <w:rsid w:val="00A95771"/>
    <w:rsid w:val="00A95DD4"/>
    <w:rsid w:val="00A97B8D"/>
    <w:rsid w:val="00A97EF3"/>
    <w:rsid w:val="00AA0201"/>
    <w:rsid w:val="00AA0CD0"/>
    <w:rsid w:val="00AA15AA"/>
    <w:rsid w:val="00AA1A10"/>
    <w:rsid w:val="00AA2493"/>
    <w:rsid w:val="00AA2BF9"/>
    <w:rsid w:val="00AA35D1"/>
    <w:rsid w:val="00AA4D7E"/>
    <w:rsid w:val="00AA57BB"/>
    <w:rsid w:val="00AA5CDC"/>
    <w:rsid w:val="00AA5FA1"/>
    <w:rsid w:val="00AA63F2"/>
    <w:rsid w:val="00AA6643"/>
    <w:rsid w:val="00AA6AF7"/>
    <w:rsid w:val="00AA6D77"/>
    <w:rsid w:val="00AA7BA4"/>
    <w:rsid w:val="00AA7C81"/>
    <w:rsid w:val="00AB0B4C"/>
    <w:rsid w:val="00AB2478"/>
    <w:rsid w:val="00AB260D"/>
    <w:rsid w:val="00AB267A"/>
    <w:rsid w:val="00AB2F48"/>
    <w:rsid w:val="00AB300E"/>
    <w:rsid w:val="00AB34E6"/>
    <w:rsid w:val="00AB35A3"/>
    <w:rsid w:val="00AB36E6"/>
    <w:rsid w:val="00AB3A07"/>
    <w:rsid w:val="00AB4D33"/>
    <w:rsid w:val="00AB51DB"/>
    <w:rsid w:val="00AB540E"/>
    <w:rsid w:val="00AB54AD"/>
    <w:rsid w:val="00AB5BDA"/>
    <w:rsid w:val="00AB6898"/>
    <w:rsid w:val="00AB7008"/>
    <w:rsid w:val="00AB77A6"/>
    <w:rsid w:val="00AB789B"/>
    <w:rsid w:val="00AC0BD3"/>
    <w:rsid w:val="00AC1087"/>
    <w:rsid w:val="00AC3480"/>
    <w:rsid w:val="00AC34A1"/>
    <w:rsid w:val="00AC3691"/>
    <w:rsid w:val="00AC3CA9"/>
    <w:rsid w:val="00AC3D72"/>
    <w:rsid w:val="00AC40EB"/>
    <w:rsid w:val="00AC47EF"/>
    <w:rsid w:val="00AC52E5"/>
    <w:rsid w:val="00AC5434"/>
    <w:rsid w:val="00AC5442"/>
    <w:rsid w:val="00AC59AD"/>
    <w:rsid w:val="00AC7EBF"/>
    <w:rsid w:val="00AD0057"/>
    <w:rsid w:val="00AD0C02"/>
    <w:rsid w:val="00AD1034"/>
    <w:rsid w:val="00AD1524"/>
    <w:rsid w:val="00AD21EB"/>
    <w:rsid w:val="00AD337E"/>
    <w:rsid w:val="00AD3397"/>
    <w:rsid w:val="00AD35F3"/>
    <w:rsid w:val="00AD3782"/>
    <w:rsid w:val="00AD37DF"/>
    <w:rsid w:val="00AD4837"/>
    <w:rsid w:val="00AD49DD"/>
    <w:rsid w:val="00AD558B"/>
    <w:rsid w:val="00AD5E3D"/>
    <w:rsid w:val="00AD60A1"/>
    <w:rsid w:val="00AD62F7"/>
    <w:rsid w:val="00AD70C1"/>
    <w:rsid w:val="00AD75AE"/>
    <w:rsid w:val="00AD7A7D"/>
    <w:rsid w:val="00AD7BEF"/>
    <w:rsid w:val="00AD7C52"/>
    <w:rsid w:val="00AE0B51"/>
    <w:rsid w:val="00AE0E3D"/>
    <w:rsid w:val="00AE1065"/>
    <w:rsid w:val="00AE135F"/>
    <w:rsid w:val="00AE1D3E"/>
    <w:rsid w:val="00AE2397"/>
    <w:rsid w:val="00AE27A6"/>
    <w:rsid w:val="00AE36CF"/>
    <w:rsid w:val="00AE3AE8"/>
    <w:rsid w:val="00AE3E3B"/>
    <w:rsid w:val="00AE3EA7"/>
    <w:rsid w:val="00AE4CDA"/>
    <w:rsid w:val="00AE5871"/>
    <w:rsid w:val="00AE5AB0"/>
    <w:rsid w:val="00AE61CD"/>
    <w:rsid w:val="00AE6757"/>
    <w:rsid w:val="00AE7C7E"/>
    <w:rsid w:val="00AF02E9"/>
    <w:rsid w:val="00AF0559"/>
    <w:rsid w:val="00AF069A"/>
    <w:rsid w:val="00AF0744"/>
    <w:rsid w:val="00AF1330"/>
    <w:rsid w:val="00AF1A59"/>
    <w:rsid w:val="00AF1F6B"/>
    <w:rsid w:val="00AF2158"/>
    <w:rsid w:val="00AF217F"/>
    <w:rsid w:val="00AF2ED5"/>
    <w:rsid w:val="00AF37E6"/>
    <w:rsid w:val="00AF40EB"/>
    <w:rsid w:val="00AF555C"/>
    <w:rsid w:val="00AF5C97"/>
    <w:rsid w:val="00AF7041"/>
    <w:rsid w:val="00AF7135"/>
    <w:rsid w:val="00AF76B3"/>
    <w:rsid w:val="00AF7E2D"/>
    <w:rsid w:val="00B001F9"/>
    <w:rsid w:val="00B003BC"/>
    <w:rsid w:val="00B004ED"/>
    <w:rsid w:val="00B006B8"/>
    <w:rsid w:val="00B00D51"/>
    <w:rsid w:val="00B019A6"/>
    <w:rsid w:val="00B02123"/>
    <w:rsid w:val="00B0221A"/>
    <w:rsid w:val="00B02314"/>
    <w:rsid w:val="00B030B9"/>
    <w:rsid w:val="00B03E0B"/>
    <w:rsid w:val="00B04566"/>
    <w:rsid w:val="00B04A07"/>
    <w:rsid w:val="00B04F27"/>
    <w:rsid w:val="00B04F5D"/>
    <w:rsid w:val="00B06471"/>
    <w:rsid w:val="00B0752C"/>
    <w:rsid w:val="00B07662"/>
    <w:rsid w:val="00B0789B"/>
    <w:rsid w:val="00B07EB3"/>
    <w:rsid w:val="00B10239"/>
    <w:rsid w:val="00B107C2"/>
    <w:rsid w:val="00B113CD"/>
    <w:rsid w:val="00B1171F"/>
    <w:rsid w:val="00B11B4E"/>
    <w:rsid w:val="00B13AF3"/>
    <w:rsid w:val="00B14474"/>
    <w:rsid w:val="00B1648C"/>
    <w:rsid w:val="00B16A21"/>
    <w:rsid w:val="00B17558"/>
    <w:rsid w:val="00B175C0"/>
    <w:rsid w:val="00B219EA"/>
    <w:rsid w:val="00B21DA5"/>
    <w:rsid w:val="00B22161"/>
    <w:rsid w:val="00B22459"/>
    <w:rsid w:val="00B22793"/>
    <w:rsid w:val="00B22B58"/>
    <w:rsid w:val="00B2342A"/>
    <w:rsid w:val="00B23A5E"/>
    <w:rsid w:val="00B2430C"/>
    <w:rsid w:val="00B24E1C"/>
    <w:rsid w:val="00B24EAB"/>
    <w:rsid w:val="00B25847"/>
    <w:rsid w:val="00B2585E"/>
    <w:rsid w:val="00B25932"/>
    <w:rsid w:val="00B25B8E"/>
    <w:rsid w:val="00B25C19"/>
    <w:rsid w:val="00B2627D"/>
    <w:rsid w:val="00B27469"/>
    <w:rsid w:val="00B278D3"/>
    <w:rsid w:val="00B27D6D"/>
    <w:rsid w:val="00B30026"/>
    <w:rsid w:val="00B30275"/>
    <w:rsid w:val="00B30718"/>
    <w:rsid w:val="00B31854"/>
    <w:rsid w:val="00B31E51"/>
    <w:rsid w:val="00B32816"/>
    <w:rsid w:val="00B32CE1"/>
    <w:rsid w:val="00B32FF2"/>
    <w:rsid w:val="00B33230"/>
    <w:rsid w:val="00B336C5"/>
    <w:rsid w:val="00B34852"/>
    <w:rsid w:val="00B34D7E"/>
    <w:rsid w:val="00B34E4F"/>
    <w:rsid w:val="00B35FDE"/>
    <w:rsid w:val="00B362C3"/>
    <w:rsid w:val="00B369DF"/>
    <w:rsid w:val="00B36DFD"/>
    <w:rsid w:val="00B4007F"/>
    <w:rsid w:val="00B403FA"/>
    <w:rsid w:val="00B4044C"/>
    <w:rsid w:val="00B40B5F"/>
    <w:rsid w:val="00B40ED5"/>
    <w:rsid w:val="00B40F65"/>
    <w:rsid w:val="00B41550"/>
    <w:rsid w:val="00B42067"/>
    <w:rsid w:val="00B42E79"/>
    <w:rsid w:val="00B42E8D"/>
    <w:rsid w:val="00B43287"/>
    <w:rsid w:val="00B432C4"/>
    <w:rsid w:val="00B43558"/>
    <w:rsid w:val="00B43763"/>
    <w:rsid w:val="00B45809"/>
    <w:rsid w:val="00B45C40"/>
    <w:rsid w:val="00B45C71"/>
    <w:rsid w:val="00B45CB1"/>
    <w:rsid w:val="00B465B0"/>
    <w:rsid w:val="00B46800"/>
    <w:rsid w:val="00B46C42"/>
    <w:rsid w:val="00B46E07"/>
    <w:rsid w:val="00B470DA"/>
    <w:rsid w:val="00B472C6"/>
    <w:rsid w:val="00B47950"/>
    <w:rsid w:val="00B47A98"/>
    <w:rsid w:val="00B47D73"/>
    <w:rsid w:val="00B47E72"/>
    <w:rsid w:val="00B47EDF"/>
    <w:rsid w:val="00B50359"/>
    <w:rsid w:val="00B507C5"/>
    <w:rsid w:val="00B50AB7"/>
    <w:rsid w:val="00B511DC"/>
    <w:rsid w:val="00B51382"/>
    <w:rsid w:val="00B515A7"/>
    <w:rsid w:val="00B51F36"/>
    <w:rsid w:val="00B52A8A"/>
    <w:rsid w:val="00B53626"/>
    <w:rsid w:val="00B53781"/>
    <w:rsid w:val="00B54117"/>
    <w:rsid w:val="00B541C9"/>
    <w:rsid w:val="00B54F48"/>
    <w:rsid w:val="00B55A09"/>
    <w:rsid w:val="00B5708D"/>
    <w:rsid w:val="00B571DB"/>
    <w:rsid w:val="00B5767F"/>
    <w:rsid w:val="00B57722"/>
    <w:rsid w:val="00B60636"/>
    <w:rsid w:val="00B6080F"/>
    <w:rsid w:val="00B61227"/>
    <w:rsid w:val="00B61906"/>
    <w:rsid w:val="00B61D3D"/>
    <w:rsid w:val="00B62B2E"/>
    <w:rsid w:val="00B62B7C"/>
    <w:rsid w:val="00B62CDF"/>
    <w:rsid w:val="00B635A3"/>
    <w:rsid w:val="00B63AAC"/>
    <w:rsid w:val="00B6413A"/>
    <w:rsid w:val="00B642D4"/>
    <w:rsid w:val="00B6460A"/>
    <w:rsid w:val="00B64FE7"/>
    <w:rsid w:val="00B6650F"/>
    <w:rsid w:val="00B66539"/>
    <w:rsid w:val="00B67D33"/>
    <w:rsid w:val="00B70161"/>
    <w:rsid w:val="00B70AFC"/>
    <w:rsid w:val="00B71886"/>
    <w:rsid w:val="00B718A1"/>
    <w:rsid w:val="00B71972"/>
    <w:rsid w:val="00B71AEC"/>
    <w:rsid w:val="00B72151"/>
    <w:rsid w:val="00B721A3"/>
    <w:rsid w:val="00B72C5C"/>
    <w:rsid w:val="00B73187"/>
    <w:rsid w:val="00B73A13"/>
    <w:rsid w:val="00B73EE0"/>
    <w:rsid w:val="00B74593"/>
    <w:rsid w:val="00B74ACD"/>
    <w:rsid w:val="00B74FC7"/>
    <w:rsid w:val="00B7527A"/>
    <w:rsid w:val="00B75B4A"/>
    <w:rsid w:val="00B75F9D"/>
    <w:rsid w:val="00B762E5"/>
    <w:rsid w:val="00B766BE"/>
    <w:rsid w:val="00B76818"/>
    <w:rsid w:val="00B76955"/>
    <w:rsid w:val="00B76992"/>
    <w:rsid w:val="00B77E17"/>
    <w:rsid w:val="00B80272"/>
    <w:rsid w:val="00B807AF"/>
    <w:rsid w:val="00B80CF2"/>
    <w:rsid w:val="00B81407"/>
    <w:rsid w:val="00B81806"/>
    <w:rsid w:val="00B82428"/>
    <w:rsid w:val="00B828FC"/>
    <w:rsid w:val="00B82E08"/>
    <w:rsid w:val="00B835D4"/>
    <w:rsid w:val="00B83C9A"/>
    <w:rsid w:val="00B84749"/>
    <w:rsid w:val="00B84B6E"/>
    <w:rsid w:val="00B864C4"/>
    <w:rsid w:val="00B870E1"/>
    <w:rsid w:val="00B872B9"/>
    <w:rsid w:val="00B91B47"/>
    <w:rsid w:val="00B92BDE"/>
    <w:rsid w:val="00B9359C"/>
    <w:rsid w:val="00B9376F"/>
    <w:rsid w:val="00B93A36"/>
    <w:rsid w:val="00B9417F"/>
    <w:rsid w:val="00B94683"/>
    <w:rsid w:val="00B946D6"/>
    <w:rsid w:val="00B94E9F"/>
    <w:rsid w:val="00B94F35"/>
    <w:rsid w:val="00B9521B"/>
    <w:rsid w:val="00B96528"/>
    <w:rsid w:val="00B96F57"/>
    <w:rsid w:val="00B97DC9"/>
    <w:rsid w:val="00BA0BC6"/>
    <w:rsid w:val="00BA1238"/>
    <w:rsid w:val="00BA1AAF"/>
    <w:rsid w:val="00BA1E80"/>
    <w:rsid w:val="00BA1FC6"/>
    <w:rsid w:val="00BA293E"/>
    <w:rsid w:val="00BA2F84"/>
    <w:rsid w:val="00BA3469"/>
    <w:rsid w:val="00BA3896"/>
    <w:rsid w:val="00BA4487"/>
    <w:rsid w:val="00BA461E"/>
    <w:rsid w:val="00BA4F0B"/>
    <w:rsid w:val="00BA50B6"/>
    <w:rsid w:val="00BA5BDA"/>
    <w:rsid w:val="00BA5F3A"/>
    <w:rsid w:val="00BA6894"/>
    <w:rsid w:val="00BA6C22"/>
    <w:rsid w:val="00BA6FBE"/>
    <w:rsid w:val="00BA7409"/>
    <w:rsid w:val="00BA7901"/>
    <w:rsid w:val="00BB064B"/>
    <w:rsid w:val="00BB090C"/>
    <w:rsid w:val="00BB0A63"/>
    <w:rsid w:val="00BB1482"/>
    <w:rsid w:val="00BB1907"/>
    <w:rsid w:val="00BB1A8D"/>
    <w:rsid w:val="00BB1C11"/>
    <w:rsid w:val="00BB1C54"/>
    <w:rsid w:val="00BB23F4"/>
    <w:rsid w:val="00BB2E33"/>
    <w:rsid w:val="00BB2FC4"/>
    <w:rsid w:val="00BB3253"/>
    <w:rsid w:val="00BB3257"/>
    <w:rsid w:val="00BB3656"/>
    <w:rsid w:val="00BB3B85"/>
    <w:rsid w:val="00BB5347"/>
    <w:rsid w:val="00BB5609"/>
    <w:rsid w:val="00BB57AF"/>
    <w:rsid w:val="00BB57FC"/>
    <w:rsid w:val="00BB5848"/>
    <w:rsid w:val="00BB6926"/>
    <w:rsid w:val="00BB6B5A"/>
    <w:rsid w:val="00BB6E60"/>
    <w:rsid w:val="00BB6FC2"/>
    <w:rsid w:val="00BB79B5"/>
    <w:rsid w:val="00BB79FA"/>
    <w:rsid w:val="00BB7A1C"/>
    <w:rsid w:val="00BC211C"/>
    <w:rsid w:val="00BC2667"/>
    <w:rsid w:val="00BC3180"/>
    <w:rsid w:val="00BC3481"/>
    <w:rsid w:val="00BC3F25"/>
    <w:rsid w:val="00BC45C0"/>
    <w:rsid w:val="00BC4E9C"/>
    <w:rsid w:val="00BC4FBB"/>
    <w:rsid w:val="00BC505E"/>
    <w:rsid w:val="00BC55D7"/>
    <w:rsid w:val="00BC6476"/>
    <w:rsid w:val="00BC65A7"/>
    <w:rsid w:val="00BC665B"/>
    <w:rsid w:val="00BC674F"/>
    <w:rsid w:val="00BC6BF1"/>
    <w:rsid w:val="00BC7266"/>
    <w:rsid w:val="00BC7495"/>
    <w:rsid w:val="00BC787B"/>
    <w:rsid w:val="00BC7BDE"/>
    <w:rsid w:val="00BC7DE3"/>
    <w:rsid w:val="00BD0045"/>
    <w:rsid w:val="00BD011D"/>
    <w:rsid w:val="00BD0C22"/>
    <w:rsid w:val="00BD0D9D"/>
    <w:rsid w:val="00BD0DFA"/>
    <w:rsid w:val="00BD0EA2"/>
    <w:rsid w:val="00BD1172"/>
    <w:rsid w:val="00BD2136"/>
    <w:rsid w:val="00BD2C53"/>
    <w:rsid w:val="00BD321C"/>
    <w:rsid w:val="00BD3D90"/>
    <w:rsid w:val="00BD3DA7"/>
    <w:rsid w:val="00BD40DA"/>
    <w:rsid w:val="00BD4F03"/>
    <w:rsid w:val="00BD55B9"/>
    <w:rsid w:val="00BD56BB"/>
    <w:rsid w:val="00BD5B63"/>
    <w:rsid w:val="00BD5BE4"/>
    <w:rsid w:val="00BD7A92"/>
    <w:rsid w:val="00BD7BA7"/>
    <w:rsid w:val="00BE05CC"/>
    <w:rsid w:val="00BE0677"/>
    <w:rsid w:val="00BE0870"/>
    <w:rsid w:val="00BE0AA6"/>
    <w:rsid w:val="00BE0B6C"/>
    <w:rsid w:val="00BE1191"/>
    <w:rsid w:val="00BE159F"/>
    <w:rsid w:val="00BE188C"/>
    <w:rsid w:val="00BE1A3E"/>
    <w:rsid w:val="00BE2016"/>
    <w:rsid w:val="00BE2457"/>
    <w:rsid w:val="00BE28D9"/>
    <w:rsid w:val="00BE2C08"/>
    <w:rsid w:val="00BE382C"/>
    <w:rsid w:val="00BE3937"/>
    <w:rsid w:val="00BE3BCF"/>
    <w:rsid w:val="00BE4FAB"/>
    <w:rsid w:val="00BE5083"/>
    <w:rsid w:val="00BE52B9"/>
    <w:rsid w:val="00BE538D"/>
    <w:rsid w:val="00BE5C50"/>
    <w:rsid w:val="00BE6FD8"/>
    <w:rsid w:val="00BE7629"/>
    <w:rsid w:val="00BF03DD"/>
    <w:rsid w:val="00BF0E38"/>
    <w:rsid w:val="00BF11B2"/>
    <w:rsid w:val="00BF120B"/>
    <w:rsid w:val="00BF17EA"/>
    <w:rsid w:val="00BF1A00"/>
    <w:rsid w:val="00BF1FE8"/>
    <w:rsid w:val="00BF30CB"/>
    <w:rsid w:val="00BF3277"/>
    <w:rsid w:val="00BF388F"/>
    <w:rsid w:val="00BF3B7F"/>
    <w:rsid w:val="00BF3F84"/>
    <w:rsid w:val="00BF404C"/>
    <w:rsid w:val="00BF4D34"/>
    <w:rsid w:val="00BF51D4"/>
    <w:rsid w:val="00BF6DE5"/>
    <w:rsid w:val="00BF7C00"/>
    <w:rsid w:val="00C00504"/>
    <w:rsid w:val="00C008E1"/>
    <w:rsid w:val="00C00A41"/>
    <w:rsid w:val="00C01A4D"/>
    <w:rsid w:val="00C02EC1"/>
    <w:rsid w:val="00C036B0"/>
    <w:rsid w:val="00C038F3"/>
    <w:rsid w:val="00C03BCD"/>
    <w:rsid w:val="00C04250"/>
    <w:rsid w:val="00C04D44"/>
    <w:rsid w:val="00C054E5"/>
    <w:rsid w:val="00C057B7"/>
    <w:rsid w:val="00C05B73"/>
    <w:rsid w:val="00C06088"/>
    <w:rsid w:val="00C06603"/>
    <w:rsid w:val="00C06D2B"/>
    <w:rsid w:val="00C076E8"/>
    <w:rsid w:val="00C10204"/>
    <w:rsid w:val="00C106CC"/>
    <w:rsid w:val="00C11B9C"/>
    <w:rsid w:val="00C11DCD"/>
    <w:rsid w:val="00C11FC2"/>
    <w:rsid w:val="00C12462"/>
    <w:rsid w:val="00C12DBF"/>
    <w:rsid w:val="00C12F20"/>
    <w:rsid w:val="00C130C8"/>
    <w:rsid w:val="00C13B27"/>
    <w:rsid w:val="00C144E9"/>
    <w:rsid w:val="00C15BDF"/>
    <w:rsid w:val="00C15CBA"/>
    <w:rsid w:val="00C166F7"/>
    <w:rsid w:val="00C1690B"/>
    <w:rsid w:val="00C16AA0"/>
    <w:rsid w:val="00C16E0D"/>
    <w:rsid w:val="00C177FC"/>
    <w:rsid w:val="00C17BF2"/>
    <w:rsid w:val="00C20121"/>
    <w:rsid w:val="00C20374"/>
    <w:rsid w:val="00C21102"/>
    <w:rsid w:val="00C2208E"/>
    <w:rsid w:val="00C22303"/>
    <w:rsid w:val="00C24075"/>
    <w:rsid w:val="00C24196"/>
    <w:rsid w:val="00C242B6"/>
    <w:rsid w:val="00C24443"/>
    <w:rsid w:val="00C24734"/>
    <w:rsid w:val="00C24B8A"/>
    <w:rsid w:val="00C24D7C"/>
    <w:rsid w:val="00C25157"/>
    <w:rsid w:val="00C264C9"/>
    <w:rsid w:val="00C27501"/>
    <w:rsid w:val="00C27B20"/>
    <w:rsid w:val="00C27D9B"/>
    <w:rsid w:val="00C303B7"/>
    <w:rsid w:val="00C3070F"/>
    <w:rsid w:val="00C30C88"/>
    <w:rsid w:val="00C321C3"/>
    <w:rsid w:val="00C32417"/>
    <w:rsid w:val="00C32DD2"/>
    <w:rsid w:val="00C34D3E"/>
    <w:rsid w:val="00C35799"/>
    <w:rsid w:val="00C3598F"/>
    <w:rsid w:val="00C35CE6"/>
    <w:rsid w:val="00C35FBB"/>
    <w:rsid w:val="00C364F3"/>
    <w:rsid w:val="00C37639"/>
    <w:rsid w:val="00C37F5A"/>
    <w:rsid w:val="00C406E7"/>
    <w:rsid w:val="00C40800"/>
    <w:rsid w:val="00C43548"/>
    <w:rsid w:val="00C438CB"/>
    <w:rsid w:val="00C439C5"/>
    <w:rsid w:val="00C440DB"/>
    <w:rsid w:val="00C442A9"/>
    <w:rsid w:val="00C44C2D"/>
    <w:rsid w:val="00C45056"/>
    <w:rsid w:val="00C45535"/>
    <w:rsid w:val="00C45DF2"/>
    <w:rsid w:val="00C45E9B"/>
    <w:rsid w:val="00C47629"/>
    <w:rsid w:val="00C47CD8"/>
    <w:rsid w:val="00C47DE8"/>
    <w:rsid w:val="00C47E5B"/>
    <w:rsid w:val="00C508C0"/>
    <w:rsid w:val="00C512F2"/>
    <w:rsid w:val="00C52A26"/>
    <w:rsid w:val="00C534C6"/>
    <w:rsid w:val="00C53904"/>
    <w:rsid w:val="00C53E97"/>
    <w:rsid w:val="00C54579"/>
    <w:rsid w:val="00C56CB6"/>
    <w:rsid w:val="00C57198"/>
    <w:rsid w:val="00C571E8"/>
    <w:rsid w:val="00C57EB9"/>
    <w:rsid w:val="00C60434"/>
    <w:rsid w:val="00C608E2"/>
    <w:rsid w:val="00C61283"/>
    <w:rsid w:val="00C62CDB"/>
    <w:rsid w:val="00C63225"/>
    <w:rsid w:val="00C63A4E"/>
    <w:rsid w:val="00C64A03"/>
    <w:rsid w:val="00C64FF9"/>
    <w:rsid w:val="00C65D86"/>
    <w:rsid w:val="00C66773"/>
    <w:rsid w:val="00C67730"/>
    <w:rsid w:val="00C67F86"/>
    <w:rsid w:val="00C70203"/>
    <w:rsid w:val="00C7091C"/>
    <w:rsid w:val="00C711AA"/>
    <w:rsid w:val="00C716DE"/>
    <w:rsid w:val="00C718B2"/>
    <w:rsid w:val="00C7219C"/>
    <w:rsid w:val="00C72587"/>
    <w:rsid w:val="00C72608"/>
    <w:rsid w:val="00C72671"/>
    <w:rsid w:val="00C72FEF"/>
    <w:rsid w:val="00C73781"/>
    <w:rsid w:val="00C73FB6"/>
    <w:rsid w:val="00C74863"/>
    <w:rsid w:val="00C75101"/>
    <w:rsid w:val="00C75BD3"/>
    <w:rsid w:val="00C765E2"/>
    <w:rsid w:val="00C76CA7"/>
    <w:rsid w:val="00C77647"/>
    <w:rsid w:val="00C77828"/>
    <w:rsid w:val="00C8092E"/>
    <w:rsid w:val="00C81717"/>
    <w:rsid w:val="00C81B74"/>
    <w:rsid w:val="00C844C2"/>
    <w:rsid w:val="00C8494A"/>
    <w:rsid w:val="00C858B1"/>
    <w:rsid w:val="00C862B4"/>
    <w:rsid w:val="00C863FC"/>
    <w:rsid w:val="00C8706B"/>
    <w:rsid w:val="00C877E1"/>
    <w:rsid w:val="00C87A1E"/>
    <w:rsid w:val="00C87B2B"/>
    <w:rsid w:val="00C90488"/>
    <w:rsid w:val="00C90C97"/>
    <w:rsid w:val="00C90C9E"/>
    <w:rsid w:val="00C91172"/>
    <w:rsid w:val="00C91B7F"/>
    <w:rsid w:val="00C91F2C"/>
    <w:rsid w:val="00C9218B"/>
    <w:rsid w:val="00C9276F"/>
    <w:rsid w:val="00C929C1"/>
    <w:rsid w:val="00C930A6"/>
    <w:rsid w:val="00C93724"/>
    <w:rsid w:val="00C93D8A"/>
    <w:rsid w:val="00C93FD7"/>
    <w:rsid w:val="00C94454"/>
    <w:rsid w:val="00C944D6"/>
    <w:rsid w:val="00C9481B"/>
    <w:rsid w:val="00C94B04"/>
    <w:rsid w:val="00C94EA7"/>
    <w:rsid w:val="00C94F96"/>
    <w:rsid w:val="00C953C3"/>
    <w:rsid w:val="00C960F2"/>
    <w:rsid w:val="00C96B56"/>
    <w:rsid w:val="00C96FDD"/>
    <w:rsid w:val="00C9739B"/>
    <w:rsid w:val="00C9767C"/>
    <w:rsid w:val="00C97DAA"/>
    <w:rsid w:val="00CA0346"/>
    <w:rsid w:val="00CA0973"/>
    <w:rsid w:val="00CA132F"/>
    <w:rsid w:val="00CA14EC"/>
    <w:rsid w:val="00CA16BE"/>
    <w:rsid w:val="00CA1A59"/>
    <w:rsid w:val="00CA2441"/>
    <w:rsid w:val="00CA2A31"/>
    <w:rsid w:val="00CA2F91"/>
    <w:rsid w:val="00CA30B7"/>
    <w:rsid w:val="00CA3C28"/>
    <w:rsid w:val="00CA3E68"/>
    <w:rsid w:val="00CA415A"/>
    <w:rsid w:val="00CA46D5"/>
    <w:rsid w:val="00CA5197"/>
    <w:rsid w:val="00CA68F7"/>
    <w:rsid w:val="00CA69E0"/>
    <w:rsid w:val="00CA6E1D"/>
    <w:rsid w:val="00CA6EB2"/>
    <w:rsid w:val="00CA750E"/>
    <w:rsid w:val="00CA7B5E"/>
    <w:rsid w:val="00CA7CF7"/>
    <w:rsid w:val="00CA7F68"/>
    <w:rsid w:val="00CB1B99"/>
    <w:rsid w:val="00CB1CDC"/>
    <w:rsid w:val="00CB21E6"/>
    <w:rsid w:val="00CB2715"/>
    <w:rsid w:val="00CB3A4C"/>
    <w:rsid w:val="00CB4235"/>
    <w:rsid w:val="00CB431C"/>
    <w:rsid w:val="00CB5031"/>
    <w:rsid w:val="00CB5167"/>
    <w:rsid w:val="00CB582E"/>
    <w:rsid w:val="00CB5FF3"/>
    <w:rsid w:val="00CB62BA"/>
    <w:rsid w:val="00CB64FF"/>
    <w:rsid w:val="00CB6A78"/>
    <w:rsid w:val="00CB6CF4"/>
    <w:rsid w:val="00CB706A"/>
    <w:rsid w:val="00CB7CBA"/>
    <w:rsid w:val="00CB7EDA"/>
    <w:rsid w:val="00CC02DA"/>
    <w:rsid w:val="00CC05E9"/>
    <w:rsid w:val="00CC0E98"/>
    <w:rsid w:val="00CC1C2D"/>
    <w:rsid w:val="00CC2021"/>
    <w:rsid w:val="00CC20F5"/>
    <w:rsid w:val="00CC2513"/>
    <w:rsid w:val="00CC25B3"/>
    <w:rsid w:val="00CC2881"/>
    <w:rsid w:val="00CC2C99"/>
    <w:rsid w:val="00CC2F57"/>
    <w:rsid w:val="00CC3050"/>
    <w:rsid w:val="00CC3A76"/>
    <w:rsid w:val="00CC3AB4"/>
    <w:rsid w:val="00CC3C88"/>
    <w:rsid w:val="00CC4130"/>
    <w:rsid w:val="00CC4985"/>
    <w:rsid w:val="00CC52CC"/>
    <w:rsid w:val="00CC5A83"/>
    <w:rsid w:val="00CC6071"/>
    <w:rsid w:val="00CC6830"/>
    <w:rsid w:val="00CC7E0C"/>
    <w:rsid w:val="00CC7E90"/>
    <w:rsid w:val="00CD0072"/>
    <w:rsid w:val="00CD06CA"/>
    <w:rsid w:val="00CD0C64"/>
    <w:rsid w:val="00CD14B0"/>
    <w:rsid w:val="00CD221F"/>
    <w:rsid w:val="00CD279F"/>
    <w:rsid w:val="00CD3AC1"/>
    <w:rsid w:val="00CD40DC"/>
    <w:rsid w:val="00CD42E2"/>
    <w:rsid w:val="00CD4730"/>
    <w:rsid w:val="00CD49AB"/>
    <w:rsid w:val="00CD55A2"/>
    <w:rsid w:val="00CD657A"/>
    <w:rsid w:val="00CD667A"/>
    <w:rsid w:val="00CD66AE"/>
    <w:rsid w:val="00CD6966"/>
    <w:rsid w:val="00CD6F27"/>
    <w:rsid w:val="00CD712D"/>
    <w:rsid w:val="00CD7A2F"/>
    <w:rsid w:val="00CD7D5C"/>
    <w:rsid w:val="00CE0178"/>
    <w:rsid w:val="00CE17B0"/>
    <w:rsid w:val="00CE1CEB"/>
    <w:rsid w:val="00CE1DC9"/>
    <w:rsid w:val="00CE2685"/>
    <w:rsid w:val="00CE3332"/>
    <w:rsid w:val="00CE49D5"/>
    <w:rsid w:val="00CE4B82"/>
    <w:rsid w:val="00CE520D"/>
    <w:rsid w:val="00CE57FE"/>
    <w:rsid w:val="00CE642C"/>
    <w:rsid w:val="00CE6DB9"/>
    <w:rsid w:val="00CE70B5"/>
    <w:rsid w:val="00CE7A3D"/>
    <w:rsid w:val="00CE7E38"/>
    <w:rsid w:val="00CF0162"/>
    <w:rsid w:val="00CF0374"/>
    <w:rsid w:val="00CF07AC"/>
    <w:rsid w:val="00CF0E70"/>
    <w:rsid w:val="00CF11BB"/>
    <w:rsid w:val="00CF173A"/>
    <w:rsid w:val="00CF1820"/>
    <w:rsid w:val="00CF231E"/>
    <w:rsid w:val="00CF2569"/>
    <w:rsid w:val="00CF275C"/>
    <w:rsid w:val="00CF2DA5"/>
    <w:rsid w:val="00CF2F1D"/>
    <w:rsid w:val="00CF32E6"/>
    <w:rsid w:val="00CF3959"/>
    <w:rsid w:val="00CF39E6"/>
    <w:rsid w:val="00CF4349"/>
    <w:rsid w:val="00CF4854"/>
    <w:rsid w:val="00CF4C24"/>
    <w:rsid w:val="00CF54E7"/>
    <w:rsid w:val="00CF5573"/>
    <w:rsid w:val="00CF5B6C"/>
    <w:rsid w:val="00CF61EE"/>
    <w:rsid w:val="00CF6BEB"/>
    <w:rsid w:val="00CF716B"/>
    <w:rsid w:val="00CF73A2"/>
    <w:rsid w:val="00D01F48"/>
    <w:rsid w:val="00D022E5"/>
    <w:rsid w:val="00D0317F"/>
    <w:rsid w:val="00D03E0B"/>
    <w:rsid w:val="00D04420"/>
    <w:rsid w:val="00D0524A"/>
    <w:rsid w:val="00D05AC5"/>
    <w:rsid w:val="00D06310"/>
    <w:rsid w:val="00D10076"/>
    <w:rsid w:val="00D10403"/>
    <w:rsid w:val="00D104A7"/>
    <w:rsid w:val="00D10830"/>
    <w:rsid w:val="00D108C3"/>
    <w:rsid w:val="00D10D1B"/>
    <w:rsid w:val="00D10F8F"/>
    <w:rsid w:val="00D112DF"/>
    <w:rsid w:val="00D11492"/>
    <w:rsid w:val="00D11EA4"/>
    <w:rsid w:val="00D121ED"/>
    <w:rsid w:val="00D129EA"/>
    <w:rsid w:val="00D12ACA"/>
    <w:rsid w:val="00D12AE1"/>
    <w:rsid w:val="00D12E01"/>
    <w:rsid w:val="00D12EAB"/>
    <w:rsid w:val="00D134DA"/>
    <w:rsid w:val="00D137CE"/>
    <w:rsid w:val="00D145E6"/>
    <w:rsid w:val="00D161D8"/>
    <w:rsid w:val="00D162C0"/>
    <w:rsid w:val="00D1659E"/>
    <w:rsid w:val="00D17075"/>
    <w:rsid w:val="00D170F2"/>
    <w:rsid w:val="00D17431"/>
    <w:rsid w:val="00D17BB0"/>
    <w:rsid w:val="00D20F7E"/>
    <w:rsid w:val="00D21B80"/>
    <w:rsid w:val="00D22C0F"/>
    <w:rsid w:val="00D23393"/>
    <w:rsid w:val="00D233F2"/>
    <w:rsid w:val="00D23EAD"/>
    <w:rsid w:val="00D244D4"/>
    <w:rsid w:val="00D25603"/>
    <w:rsid w:val="00D263F8"/>
    <w:rsid w:val="00D2658B"/>
    <w:rsid w:val="00D26A8D"/>
    <w:rsid w:val="00D277C6"/>
    <w:rsid w:val="00D27AAF"/>
    <w:rsid w:val="00D30245"/>
    <w:rsid w:val="00D304AC"/>
    <w:rsid w:val="00D30D08"/>
    <w:rsid w:val="00D312F6"/>
    <w:rsid w:val="00D3368B"/>
    <w:rsid w:val="00D35295"/>
    <w:rsid w:val="00D35BDC"/>
    <w:rsid w:val="00D35C96"/>
    <w:rsid w:val="00D3602B"/>
    <w:rsid w:val="00D36B94"/>
    <w:rsid w:val="00D36FDA"/>
    <w:rsid w:val="00D37277"/>
    <w:rsid w:val="00D40022"/>
    <w:rsid w:val="00D404AE"/>
    <w:rsid w:val="00D40531"/>
    <w:rsid w:val="00D4060D"/>
    <w:rsid w:val="00D409BB"/>
    <w:rsid w:val="00D40A2C"/>
    <w:rsid w:val="00D41415"/>
    <w:rsid w:val="00D41517"/>
    <w:rsid w:val="00D41B7A"/>
    <w:rsid w:val="00D41BE1"/>
    <w:rsid w:val="00D42167"/>
    <w:rsid w:val="00D43098"/>
    <w:rsid w:val="00D432B3"/>
    <w:rsid w:val="00D43D57"/>
    <w:rsid w:val="00D44091"/>
    <w:rsid w:val="00D44291"/>
    <w:rsid w:val="00D44A83"/>
    <w:rsid w:val="00D44DC4"/>
    <w:rsid w:val="00D459AB"/>
    <w:rsid w:val="00D477F2"/>
    <w:rsid w:val="00D47C2D"/>
    <w:rsid w:val="00D50135"/>
    <w:rsid w:val="00D502D2"/>
    <w:rsid w:val="00D50E95"/>
    <w:rsid w:val="00D516ED"/>
    <w:rsid w:val="00D52424"/>
    <w:rsid w:val="00D52426"/>
    <w:rsid w:val="00D52815"/>
    <w:rsid w:val="00D53AF0"/>
    <w:rsid w:val="00D53B04"/>
    <w:rsid w:val="00D5467E"/>
    <w:rsid w:val="00D54ABC"/>
    <w:rsid w:val="00D54EF8"/>
    <w:rsid w:val="00D55401"/>
    <w:rsid w:val="00D560D2"/>
    <w:rsid w:val="00D5723D"/>
    <w:rsid w:val="00D57D22"/>
    <w:rsid w:val="00D57D32"/>
    <w:rsid w:val="00D60F58"/>
    <w:rsid w:val="00D611DE"/>
    <w:rsid w:val="00D62192"/>
    <w:rsid w:val="00D622D6"/>
    <w:rsid w:val="00D62984"/>
    <w:rsid w:val="00D62AC7"/>
    <w:rsid w:val="00D62E0B"/>
    <w:rsid w:val="00D63F99"/>
    <w:rsid w:val="00D642AE"/>
    <w:rsid w:val="00D649FF"/>
    <w:rsid w:val="00D64C8E"/>
    <w:rsid w:val="00D65235"/>
    <w:rsid w:val="00D6559C"/>
    <w:rsid w:val="00D65886"/>
    <w:rsid w:val="00D65A14"/>
    <w:rsid w:val="00D65D05"/>
    <w:rsid w:val="00D6608F"/>
    <w:rsid w:val="00D66953"/>
    <w:rsid w:val="00D67CB4"/>
    <w:rsid w:val="00D701D8"/>
    <w:rsid w:val="00D702F8"/>
    <w:rsid w:val="00D71C6E"/>
    <w:rsid w:val="00D71ED7"/>
    <w:rsid w:val="00D7208E"/>
    <w:rsid w:val="00D72179"/>
    <w:rsid w:val="00D72722"/>
    <w:rsid w:val="00D73D08"/>
    <w:rsid w:val="00D73D76"/>
    <w:rsid w:val="00D74928"/>
    <w:rsid w:val="00D74B13"/>
    <w:rsid w:val="00D74B39"/>
    <w:rsid w:val="00D752AB"/>
    <w:rsid w:val="00D75AAE"/>
    <w:rsid w:val="00D75CBB"/>
    <w:rsid w:val="00D75FE0"/>
    <w:rsid w:val="00D7654F"/>
    <w:rsid w:val="00D769F8"/>
    <w:rsid w:val="00D802F1"/>
    <w:rsid w:val="00D80674"/>
    <w:rsid w:val="00D80883"/>
    <w:rsid w:val="00D809F8"/>
    <w:rsid w:val="00D80FC6"/>
    <w:rsid w:val="00D812F3"/>
    <w:rsid w:val="00D81E22"/>
    <w:rsid w:val="00D82121"/>
    <w:rsid w:val="00D82302"/>
    <w:rsid w:val="00D82BD5"/>
    <w:rsid w:val="00D8321E"/>
    <w:rsid w:val="00D83AEA"/>
    <w:rsid w:val="00D84968"/>
    <w:rsid w:val="00D854B6"/>
    <w:rsid w:val="00D86954"/>
    <w:rsid w:val="00D86C85"/>
    <w:rsid w:val="00D86CD8"/>
    <w:rsid w:val="00D86EBB"/>
    <w:rsid w:val="00D86FBE"/>
    <w:rsid w:val="00D872C7"/>
    <w:rsid w:val="00D87F59"/>
    <w:rsid w:val="00D90083"/>
    <w:rsid w:val="00D9065A"/>
    <w:rsid w:val="00D9078C"/>
    <w:rsid w:val="00D90ED2"/>
    <w:rsid w:val="00D90F5E"/>
    <w:rsid w:val="00D91B48"/>
    <w:rsid w:val="00D91CAE"/>
    <w:rsid w:val="00D92301"/>
    <w:rsid w:val="00D92843"/>
    <w:rsid w:val="00D92F5E"/>
    <w:rsid w:val="00D93110"/>
    <w:rsid w:val="00D9341A"/>
    <w:rsid w:val="00D93F66"/>
    <w:rsid w:val="00D94230"/>
    <w:rsid w:val="00D945E1"/>
    <w:rsid w:val="00D948A9"/>
    <w:rsid w:val="00D9500C"/>
    <w:rsid w:val="00D951A8"/>
    <w:rsid w:val="00D956D2"/>
    <w:rsid w:val="00D95896"/>
    <w:rsid w:val="00D963E2"/>
    <w:rsid w:val="00D97593"/>
    <w:rsid w:val="00D9761F"/>
    <w:rsid w:val="00DA02DE"/>
    <w:rsid w:val="00DA0E7B"/>
    <w:rsid w:val="00DA1E11"/>
    <w:rsid w:val="00DA22CD"/>
    <w:rsid w:val="00DA2305"/>
    <w:rsid w:val="00DA2AD2"/>
    <w:rsid w:val="00DA2B43"/>
    <w:rsid w:val="00DA2B7D"/>
    <w:rsid w:val="00DA3CF4"/>
    <w:rsid w:val="00DA4F76"/>
    <w:rsid w:val="00DA5137"/>
    <w:rsid w:val="00DA528C"/>
    <w:rsid w:val="00DA573F"/>
    <w:rsid w:val="00DA57BB"/>
    <w:rsid w:val="00DA5AAC"/>
    <w:rsid w:val="00DA5C6A"/>
    <w:rsid w:val="00DA5D5C"/>
    <w:rsid w:val="00DA750D"/>
    <w:rsid w:val="00DA77CF"/>
    <w:rsid w:val="00DA7E8F"/>
    <w:rsid w:val="00DB007F"/>
    <w:rsid w:val="00DB0435"/>
    <w:rsid w:val="00DB054F"/>
    <w:rsid w:val="00DB08C3"/>
    <w:rsid w:val="00DB0B24"/>
    <w:rsid w:val="00DB0EA8"/>
    <w:rsid w:val="00DB24E1"/>
    <w:rsid w:val="00DB2C6E"/>
    <w:rsid w:val="00DB2CDA"/>
    <w:rsid w:val="00DB3184"/>
    <w:rsid w:val="00DB53C6"/>
    <w:rsid w:val="00DB5CBA"/>
    <w:rsid w:val="00DB70AE"/>
    <w:rsid w:val="00DB7182"/>
    <w:rsid w:val="00DC1284"/>
    <w:rsid w:val="00DC159E"/>
    <w:rsid w:val="00DC15EB"/>
    <w:rsid w:val="00DC19C8"/>
    <w:rsid w:val="00DC1A86"/>
    <w:rsid w:val="00DC25AA"/>
    <w:rsid w:val="00DC30AF"/>
    <w:rsid w:val="00DC3B1C"/>
    <w:rsid w:val="00DC3CB2"/>
    <w:rsid w:val="00DC4CF8"/>
    <w:rsid w:val="00DC4F98"/>
    <w:rsid w:val="00DC505C"/>
    <w:rsid w:val="00DC5574"/>
    <w:rsid w:val="00DC5CBE"/>
    <w:rsid w:val="00DC6116"/>
    <w:rsid w:val="00DC63EF"/>
    <w:rsid w:val="00DC648B"/>
    <w:rsid w:val="00DC68DE"/>
    <w:rsid w:val="00DC68E1"/>
    <w:rsid w:val="00DC6C62"/>
    <w:rsid w:val="00DC6DFA"/>
    <w:rsid w:val="00DC6E08"/>
    <w:rsid w:val="00DC7BEC"/>
    <w:rsid w:val="00DD012B"/>
    <w:rsid w:val="00DD0A8A"/>
    <w:rsid w:val="00DD15BA"/>
    <w:rsid w:val="00DD1C92"/>
    <w:rsid w:val="00DD1FD8"/>
    <w:rsid w:val="00DD2EFF"/>
    <w:rsid w:val="00DD31AA"/>
    <w:rsid w:val="00DD474D"/>
    <w:rsid w:val="00DD4AE1"/>
    <w:rsid w:val="00DD50A4"/>
    <w:rsid w:val="00DD5818"/>
    <w:rsid w:val="00DD6A93"/>
    <w:rsid w:val="00DD6BAE"/>
    <w:rsid w:val="00DD6C47"/>
    <w:rsid w:val="00DD7389"/>
    <w:rsid w:val="00DD780E"/>
    <w:rsid w:val="00DD799E"/>
    <w:rsid w:val="00DD7A9D"/>
    <w:rsid w:val="00DE0942"/>
    <w:rsid w:val="00DE0D86"/>
    <w:rsid w:val="00DE1116"/>
    <w:rsid w:val="00DE1240"/>
    <w:rsid w:val="00DE19C6"/>
    <w:rsid w:val="00DE1BDE"/>
    <w:rsid w:val="00DE2206"/>
    <w:rsid w:val="00DE2228"/>
    <w:rsid w:val="00DE270B"/>
    <w:rsid w:val="00DE2930"/>
    <w:rsid w:val="00DE2C63"/>
    <w:rsid w:val="00DE3049"/>
    <w:rsid w:val="00DE397A"/>
    <w:rsid w:val="00DE43E5"/>
    <w:rsid w:val="00DE54D3"/>
    <w:rsid w:val="00DE5A4B"/>
    <w:rsid w:val="00DE5B97"/>
    <w:rsid w:val="00DE6299"/>
    <w:rsid w:val="00DE640A"/>
    <w:rsid w:val="00DE671F"/>
    <w:rsid w:val="00DE6B86"/>
    <w:rsid w:val="00DE6CEE"/>
    <w:rsid w:val="00DE7A4D"/>
    <w:rsid w:val="00DE7A72"/>
    <w:rsid w:val="00DE7E73"/>
    <w:rsid w:val="00DF13B8"/>
    <w:rsid w:val="00DF1F58"/>
    <w:rsid w:val="00DF207E"/>
    <w:rsid w:val="00DF392A"/>
    <w:rsid w:val="00DF412D"/>
    <w:rsid w:val="00DF53F1"/>
    <w:rsid w:val="00DF5987"/>
    <w:rsid w:val="00DF5B13"/>
    <w:rsid w:val="00DF6283"/>
    <w:rsid w:val="00DF6596"/>
    <w:rsid w:val="00DF712A"/>
    <w:rsid w:val="00DF7681"/>
    <w:rsid w:val="00E00787"/>
    <w:rsid w:val="00E02528"/>
    <w:rsid w:val="00E02C6F"/>
    <w:rsid w:val="00E03400"/>
    <w:rsid w:val="00E04569"/>
    <w:rsid w:val="00E05F6F"/>
    <w:rsid w:val="00E06915"/>
    <w:rsid w:val="00E06C23"/>
    <w:rsid w:val="00E06E6C"/>
    <w:rsid w:val="00E07339"/>
    <w:rsid w:val="00E07F9C"/>
    <w:rsid w:val="00E1001C"/>
    <w:rsid w:val="00E10836"/>
    <w:rsid w:val="00E114B5"/>
    <w:rsid w:val="00E115D0"/>
    <w:rsid w:val="00E116A8"/>
    <w:rsid w:val="00E123BF"/>
    <w:rsid w:val="00E12D12"/>
    <w:rsid w:val="00E12D16"/>
    <w:rsid w:val="00E13CC9"/>
    <w:rsid w:val="00E13D65"/>
    <w:rsid w:val="00E13DDA"/>
    <w:rsid w:val="00E150A3"/>
    <w:rsid w:val="00E1542C"/>
    <w:rsid w:val="00E15985"/>
    <w:rsid w:val="00E16BC7"/>
    <w:rsid w:val="00E16E60"/>
    <w:rsid w:val="00E1725D"/>
    <w:rsid w:val="00E17335"/>
    <w:rsid w:val="00E1738A"/>
    <w:rsid w:val="00E174B5"/>
    <w:rsid w:val="00E17A9F"/>
    <w:rsid w:val="00E17ADB"/>
    <w:rsid w:val="00E17B0A"/>
    <w:rsid w:val="00E17BD0"/>
    <w:rsid w:val="00E17E04"/>
    <w:rsid w:val="00E17E5C"/>
    <w:rsid w:val="00E206C7"/>
    <w:rsid w:val="00E206E2"/>
    <w:rsid w:val="00E2092E"/>
    <w:rsid w:val="00E20A00"/>
    <w:rsid w:val="00E20D33"/>
    <w:rsid w:val="00E21693"/>
    <w:rsid w:val="00E21F88"/>
    <w:rsid w:val="00E22071"/>
    <w:rsid w:val="00E22292"/>
    <w:rsid w:val="00E222E0"/>
    <w:rsid w:val="00E223B6"/>
    <w:rsid w:val="00E22F48"/>
    <w:rsid w:val="00E23064"/>
    <w:rsid w:val="00E23C4E"/>
    <w:rsid w:val="00E23CF7"/>
    <w:rsid w:val="00E245FF"/>
    <w:rsid w:val="00E24623"/>
    <w:rsid w:val="00E24759"/>
    <w:rsid w:val="00E24840"/>
    <w:rsid w:val="00E24BBE"/>
    <w:rsid w:val="00E258E4"/>
    <w:rsid w:val="00E2614A"/>
    <w:rsid w:val="00E26A67"/>
    <w:rsid w:val="00E26EAA"/>
    <w:rsid w:val="00E303E8"/>
    <w:rsid w:val="00E304C5"/>
    <w:rsid w:val="00E30984"/>
    <w:rsid w:val="00E30FDC"/>
    <w:rsid w:val="00E315F7"/>
    <w:rsid w:val="00E31C61"/>
    <w:rsid w:val="00E31DDC"/>
    <w:rsid w:val="00E31E65"/>
    <w:rsid w:val="00E335EB"/>
    <w:rsid w:val="00E33679"/>
    <w:rsid w:val="00E34D80"/>
    <w:rsid w:val="00E35183"/>
    <w:rsid w:val="00E35754"/>
    <w:rsid w:val="00E35DF8"/>
    <w:rsid w:val="00E360F5"/>
    <w:rsid w:val="00E364C8"/>
    <w:rsid w:val="00E37671"/>
    <w:rsid w:val="00E37D96"/>
    <w:rsid w:val="00E37F07"/>
    <w:rsid w:val="00E4008B"/>
    <w:rsid w:val="00E400FC"/>
    <w:rsid w:val="00E4056F"/>
    <w:rsid w:val="00E40B3A"/>
    <w:rsid w:val="00E40B5E"/>
    <w:rsid w:val="00E41651"/>
    <w:rsid w:val="00E419B4"/>
    <w:rsid w:val="00E41B80"/>
    <w:rsid w:val="00E41E87"/>
    <w:rsid w:val="00E42825"/>
    <w:rsid w:val="00E43057"/>
    <w:rsid w:val="00E44850"/>
    <w:rsid w:val="00E44E19"/>
    <w:rsid w:val="00E44F0F"/>
    <w:rsid w:val="00E463EE"/>
    <w:rsid w:val="00E46883"/>
    <w:rsid w:val="00E46C92"/>
    <w:rsid w:val="00E47326"/>
    <w:rsid w:val="00E47C3D"/>
    <w:rsid w:val="00E50DCF"/>
    <w:rsid w:val="00E510C7"/>
    <w:rsid w:val="00E521BA"/>
    <w:rsid w:val="00E52C43"/>
    <w:rsid w:val="00E53312"/>
    <w:rsid w:val="00E53E44"/>
    <w:rsid w:val="00E544C2"/>
    <w:rsid w:val="00E54604"/>
    <w:rsid w:val="00E54960"/>
    <w:rsid w:val="00E54F42"/>
    <w:rsid w:val="00E55223"/>
    <w:rsid w:val="00E55564"/>
    <w:rsid w:val="00E55905"/>
    <w:rsid w:val="00E55F96"/>
    <w:rsid w:val="00E5623D"/>
    <w:rsid w:val="00E56441"/>
    <w:rsid w:val="00E564E3"/>
    <w:rsid w:val="00E5659F"/>
    <w:rsid w:val="00E576EB"/>
    <w:rsid w:val="00E57775"/>
    <w:rsid w:val="00E604D2"/>
    <w:rsid w:val="00E6077A"/>
    <w:rsid w:val="00E6079A"/>
    <w:rsid w:val="00E6115E"/>
    <w:rsid w:val="00E61A6E"/>
    <w:rsid w:val="00E62040"/>
    <w:rsid w:val="00E621D9"/>
    <w:rsid w:val="00E62461"/>
    <w:rsid w:val="00E62CF3"/>
    <w:rsid w:val="00E636D5"/>
    <w:rsid w:val="00E63841"/>
    <w:rsid w:val="00E63A75"/>
    <w:rsid w:val="00E6424D"/>
    <w:rsid w:val="00E64463"/>
    <w:rsid w:val="00E650DB"/>
    <w:rsid w:val="00E655C2"/>
    <w:rsid w:val="00E657B1"/>
    <w:rsid w:val="00E65D69"/>
    <w:rsid w:val="00E6659F"/>
    <w:rsid w:val="00E672EA"/>
    <w:rsid w:val="00E67F7C"/>
    <w:rsid w:val="00E709BA"/>
    <w:rsid w:val="00E7118B"/>
    <w:rsid w:val="00E716D4"/>
    <w:rsid w:val="00E719F4"/>
    <w:rsid w:val="00E72099"/>
    <w:rsid w:val="00E7225A"/>
    <w:rsid w:val="00E7268C"/>
    <w:rsid w:val="00E72C3A"/>
    <w:rsid w:val="00E72CDE"/>
    <w:rsid w:val="00E73282"/>
    <w:rsid w:val="00E73C81"/>
    <w:rsid w:val="00E74ABD"/>
    <w:rsid w:val="00E75A52"/>
    <w:rsid w:val="00E76188"/>
    <w:rsid w:val="00E768DE"/>
    <w:rsid w:val="00E76E09"/>
    <w:rsid w:val="00E77888"/>
    <w:rsid w:val="00E77F22"/>
    <w:rsid w:val="00E80705"/>
    <w:rsid w:val="00E80C91"/>
    <w:rsid w:val="00E80D32"/>
    <w:rsid w:val="00E81511"/>
    <w:rsid w:val="00E8166B"/>
    <w:rsid w:val="00E81D27"/>
    <w:rsid w:val="00E82194"/>
    <w:rsid w:val="00E8260D"/>
    <w:rsid w:val="00E82C3B"/>
    <w:rsid w:val="00E82D18"/>
    <w:rsid w:val="00E83165"/>
    <w:rsid w:val="00E833A2"/>
    <w:rsid w:val="00E84210"/>
    <w:rsid w:val="00E8497B"/>
    <w:rsid w:val="00E84A05"/>
    <w:rsid w:val="00E84B57"/>
    <w:rsid w:val="00E84F08"/>
    <w:rsid w:val="00E8518A"/>
    <w:rsid w:val="00E85241"/>
    <w:rsid w:val="00E85335"/>
    <w:rsid w:val="00E86141"/>
    <w:rsid w:val="00E865A5"/>
    <w:rsid w:val="00E86879"/>
    <w:rsid w:val="00E86C97"/>
    <w:rsid w:val="00E8788A"/>
    <w:rsid w:val="00E87B0E"/>
    <w:rsid w:val="00E87ED1"/>
    <w:rsid w:val="00E90C94"/>
    <w:rsid w:val="00E9100C"/>
    <w:rsid w:val="00E912FF"/>
    <w:rsid w:val="00E91B8D"/>
    <w:rsid w:val="00E91E11"/>
    <w:rsid w:val="00E91ECA"/>
    <w:rsid w:val="00E92E4A"/>
    <w:rsid w:val="00E931E3"/>
    <w:rsid w:val="00E9345F"/>
    <w:rsid w:val="00E9375A"/>
    <w:rsid w:val="00E93D41"/>
    <w:rsid w:val="00E93D4C"/>
    <w:rsid w:val="00E9449D"/>
    <w:rsid w:val="00E949DB"/>
    <w:rsid w:val="00E956B8"/>
    <w:rsid w:val="00E95AAC"/>
    <w:rsid w:val="00E95FF4"/>
    <w:rsid w:val="00E96720"/>
    <w:rsid w:val="00E96A16"/>
    <w:rsid w:val="00E96BF5"/>
    <w:rsid w:val="00E96E45"/>
    <w:rsid w:val="00E97BF7"/>
    <w:rsid w:val="00EA0D8E"/>
    <w:rsid w:val="00EA10E4"/>
    <w:rsid w:val="00EA1335"/>
    <w:rsid w:val="00EA1956"/>
    <w:rsid w:val="00EA2F44"/>
    <w:rsid w:val="00EA31FD"/>
    <w:rsid w:val="00EA387F"/>
    <w:rsid w:val="00EA466A"/>
    <w:rsid w:val="00EA4771"/>
    <w:rsid w:val="00EA4C4F"/>
    <w:rsid w:val="00EA547F"/>
    <w:rsid w:val="00EA5A78"/>
    <w:rsid w:val="00EA6D3F"/>
    <w:rsid w:val="00EA74CA"/>
    <w:rsid w:val="00EB02B7"/>
    <w:rsid w:val="00EB042E"/>
    <w:rsid w:val="00EB0B7A"/>
    <w:rsid w:val="00EB0C53"/>
    <w:rsid w:val="00EB0CA3"/>
    <w:rsid w:val="00EB118A"/>
    <w:rsid w:val="00EB14FD"/>
    <w:rsid w:val="00EB1935"/>
    <w:rsid w:val="00EB262D"/>
    <w:rsid w:val="00EB3215"/>
    <w:rsid w:val="00EB3998"/>
    <w:rsid w:val="00EB3B04"/>
    <w:rsid w:val="00EB45BF"/>
    <w:rsid w:val="00EB47D2"/>
    <w:rsid w:val="00EB4E14"/>
    <w:rsid w:val="00EB539D"/>
    <w:rsid w:val="00EB56B8"/>
    <w:rsid w:val="00EB700A"/>
    <w:rsid w:val="00EB7608"/>
    <w:rsid w:val="00EB7B5C"/>
    <w:rsid w:val="00EC04A4"/>
    <w:rsid w:val="00EC053C"/>
    <w:rsid w:val="00EC0F9C"/>
    <w:rsid w:val="00EC1670"/>
    <w:rsid w:val="00EC1D3D"/>
    <w:rsid w:val="00EC2380"/>
    <w:rsid w:val="00EC275F"/>
    <w:rsid w:val="00EC2BFC"/>
    <w:rsid w:val="00EC2CCE"/>
    <w:rsid w:val="00EC4801"/>
    <w:rsid w:val="00EC4CF3"/>
    <w:rsid w:val="00EC4D37"/>
    <w:rsid w:val="00EC52BF"/>
    <w:rsid w:val="00EC622B"/>
    <w:rsid w:val="00EC647F"/>
    <w:rsid w:val="00EC67C1"/>
    <w:rsid w:val="00EC6925"/>
    <w:rsid w:val="00EC7312"/>
    <w:rsid w:val="00ED0A10"/>
    <w:rsid w:val="00ED1440"/>
    <w:rsid w:val="00ED16B8"/>
    <w:rsid w:val="00ED1BAB"/>
    <w:rsid w:val="00ED1F62"/>
    <w:rsid w:val="00ED286A"/>
    <w:rsid w:val="00ED2D56"/>
    <w:rsid w:val="00ED30A2"/>
    <w:rsid w:val="00ED316D"/>
    <w:rsid w:val="00ED343A"/>
    <w:rsid w:val="00ED34BA"/>
    <w:rsid w:val="00ED4A85"/>
    <w:rsid w:val="00ED4B33"/>
    <w:rsid w:val="00ED5209"/>
    <w:rsid w:val="00ED5B78"/>
    <w:rsid w:val="00ED6100"/>
    <w:rsid w:val="00ED7359"/>
    <w:rsid w:val="00EE0466"/>
    <w:rsid w:val="00EE0B77"/>
    <w:rsid w:val="00EE0D53"/>
    <w:rsid w:val="00EE14C3"/>
    <w:rsid w:val="00EE1EBE"/>
    <w:rsid w:val="00EE1FAE"/>
    <w:rsid w:val="00EE22B3"/>
    <w:rsid w:val="00EE2945"/>
    <w:rsid w:val="00EE3294"/>
    <w:rsid w:val="00EE3CC1"/>
    <w:rsid w:val="00EE3EBE"/>
    <w:rsid w:val="00EE55AF"/>
    <w:rsid w:val="00EE5AFA"/>
    <w:rsid w:val="00EE62C9"/>
    <w:rsid w:val="00EF010F"/>
    <w:rsid w:val="00EF059C"/>
    <w:rsid w:val="00EF1ECF"/>
    <w:rsid w:val="00EF1F71"/>
    <w:rsid w:val="00EF2C39"/>
    <w:rsid w:val="00EF341D"/>
    <w:rsid w:val="00EF3F82"/>
    <w:rsid w:val="00EF4E97"/>
    <w:rsid w:val="00EF58D9"/>
    <w:rsid w:val="00EF5C41"/>
    <w:rsid w:val="00EF61E7"/>
    <w:rsid w:val="00EF71C7"/>
    <w:rsid w:val="00EF7A75"/>
    <w:rsid w:val="00F00208"/>
    <w:rsid w:val="00F00560"/>
    <w:rsid w:val="00F00D9A"/>
    <w:rsid w:val="00F00E0F"/>
    <w:rsid w:val="00F0147D"/>
    <w:rsid w:val="00F01C28"/>
    <w:rsid w:val="00F02BB2"/>
    <w:rsid w:val="00F02DB1"/>
    <w:rsid w:val="00F0367C"/>
    <w:rsid w:val="00F0371E"/>
    <w:rsid w:val="00F04640"/>
    <w:rsid w:val="00F04DD3"/>
    <w:rsid w:val="00F04DE2"/>
    <w:rsid w:val="00F05D5A"/>
    <w:rsid w:val="00F05E23"/>
    <w:rsid w:val="00F06498"/>
    <w:rsid w:val="00F079ED"/>
    <w:rsid w:val="00F114CC"/>
    <w:rsid w:val="00F1182F"/>
    <w:rsid w:val="00F11BD8"/>
    <w:rsid w:val="00F11FB5"/>
    <w:rsid w:val="00F13004"/>
    <w:rsid w:val="00F131B4"/>
    <w:rsid w:val="00F1377C"/>
    <w:rsid w:val="00F144C5"/>
    <w:rsid w:val="00F14756"/>
    <w:rsid w:val="00F14811"/>
    <w:rsid w:val="00F14A0E"/>
    <w:rsid w:val="00F15114"/>
    <w:rsid w:val="00F15796"/>
    <w:rsid w:val="00F15F7F"/>
    <w:rsid w:val="00F16941"/>
    <w:rsid w:val="00F17060"/>
    <w:rsid w:val="00F17559"/>
    <w:rsid w:val="00F20936"/>
    <w:rsid w:val="00F20FC0"/>
    <w:rsid w:val="00F21B6B"/>
    <w:rsid w:val="00F22154"/>
    <w:rsid w:val="00F235AA"/>
    <w:rsid w:val="00F2410C"/>
    <w:rsid w:val="00F24241"/>
    <w:rsid w:val="00F243E0"/>
    <w:rsid w:val="00F24852"/>
    <w:rsid w:val="00F254D3"/>
    <w:rsid w:val="00F25702"/>
    <w:rsid w:val="00F258D6"/>
    <w:rsid w:val="00F262D2"/>
    <w:rsid w:val="00F26DA9"/>
    <w:rsid w:val="00F3052F"/>
    <w:rsid w:val="00F30670"/>
    <w:rsid w:val="00F30FD7"/>
    <w:rsid w:val="00F320CD"/>
    <w:rsid w:val="00F322EC"/>
    <w:rsid w:val="00F33096"/>
    <w:rsid w:val="00F3352E"/>
    <w:rsid w:val="00F33A49"/>
    <w:rsid w:val="00F35ADE"/>
    <w:rsid w:val="00F366EE"/>
    <w:rsid w:val="00F36796"/>
    <w:rsid w:val="00F3708B"/>
    <w:rsid w:val="00F37786"/>
    <w:rsid w:val="00F379B2"/>
    <w:rsid w:val="00F379E6"/>
    <w:rsid w:val="00F37B92"/>
    <w:rsid w:val="00F37DE0"/>
    <w:rsid w:val="00F40042"/>
    <w:rsid w:val="00F415C6"/>
    <w:rsid w:val="00F41C38"/>
    <w:rsid w:val="00F41D79"/>
    <w:rsid w:val="00F42296"/>
    <w:rsid w:val="00F426EC"/>
    <w:rsid w:val="00F42DB7"/>
    <w:rsid w:val="00F42F22"/>
    <w:rsid w:val="00F42FCC"/>
    <w:rsid w:val="00F4309C"/>
    <w:rsid w:val="00F43F16"/>
    <w:rsid w:val="00F448F8"/>
    <w:rsid w:val="00F44B32"/>
    <w:rsid w:val="00F45D68"/>
    <w:rsid w:val="00F45DCF"/>
    <w:rsid w:val="00F463EF"/>
    <w:rsid w:val="00F4691F"/>
    <w:rsid w:val="00F506C7"/>
    <w:rsid w:val="00F508D5"/>
    <w:rsid w:val="00F513B6"/>
    <w:rsid w:val="00F517A6"/>
    <w:rsid w:val="00F518D1"/>
    <w:rsid w:val="00F52087"/>
    <w:rsid w:val="00F520AC"/>
    <w:rsid w:val="00F532ED"/>
    <w:rsid w:val="00F53D9E"/>
    <w:rsid w:val="00F54507"/>
    <w:rsid w:val="00F54749"/>
    <w:rsid w:val="00F547DB"/>
    <w:rsid w:val="00F54D9C"/>
    <w:rsid w:val="00F55D9A"/>
    <w:rsid w:val="00F5678B"/>
    <w:rsid w:val="00F57C8E"/>
    <w:rsid w:val="00F57EDB"/>
    <w:rsid w:val="00F603D5"/>
    <w:rsid w:val="00F6139C"/>
    <w:rsid w:val="00F615B3"/>
    <w:rsid w:val="00F61A09"/>
    <w:rsid w:val="00F61E93"/>
    <w:rsid w:val="00F6223E"/>
    <w:rsid w:val="00F6259B"/>
    <w:rsid w:val="00F62C12"/>
    <w:rsid w:val="00F62D5A"/>
    <w:rsid w:val="00F63007"/>
    <w:rsid w:val="00F63106"/>
    <w:rsid w:val="00F6311F"/>
    <w:rsid w:val="00F638DE"/>
    <w:rsid w:val="00F63A70"/>
    <w:rsid w:val="00F63D26"/>
    <w:rsid w:val="00F64A11"/>
    <w:rsid w:val="00F64AFC"/>
    <w:rsid w:val="00F64B9F"/>
    <w:rsid w:val="00F6548D"/>
    <w:rsid w:val="00F65CC8"/>
    <w:rsid w:val="00F65DB5"/>
    <w:rsid w:val="00F66050"/>
    <w:rsid w:val="00F662AD"/>
    <w:rsid w:val="00F66963"/>
    <w:rsid w:val="00F67C7B"/>
    <w:rsid w:val="00F67CFF"/>
    <w:rsid w:val="00F7071D"/>
    <w:rsid w:val="00F70820"/>
    <w:rsid w:val="00F718D6"/>
    <w:rsid w:val="00F71CBD"/>
    <w:rsid w:val="00F729EB"/>
    <w:rsid w:val="00F72C8D"/>
    <w:rsid w:val="00F7316C"/>
    <w:rsid w:val="00F733DB"/>
    <w:rsid w:val="00F736E9"/>
    <w:rsid w:val="00F739D8"/>
    <w:rsid w:val="00F73A11"/>
    <w:rsid w:val="00F74727"/>
    <w:rsid w:val="00F7527E"/>
    <w:rsid w:val="00F75387"/>
    <w:rsid w:val="00F76336"/>
    <w:rsid w:val="00F7760B"/>
    <w:rsid w:val="00F7766E"/>
    <w:rsid w:val="00F77A29"/>
    <w:rsid w:val="00F77F68"/>
    <w:rsid w:val="00F804A1"/>
    <w:rsid w:val="00F810D3"/>
    <w:rsid w:val="00F813A1"/>
    <w:rsid w:val="00F814D5"/>
    <w:rsid w:val="00F82259"/>
    <w:rsid w:val="00F827E4"/>
    <w:rsid w:val="00F82BE1"/>
    <w:rsid w:val="00F82D50"/>
    <w:rsid w:val="00F83810"/>
    <w:rsid w:val="00F8460C"/>
    <w:rsid w:val="00F84882"/>
    <w:rsid w:val="00F84B2F"/>
    <w:rsid w:val="00F84B9B"/>
    <w:rsid w:val="00F8538A"/>
    <w:rsid w:val="00F85B88"/>
    <w:rsid w:val="00F85DC4"/>
    <w:rsid w:val="00F862D6"/>
    <w:rsid w:val="00F86393"/>
    <w:rsid w:val="00F86624"/>
    <w:rsid w:val="00F86DB0"/>
    <w:rsid w:val="00F87141"/>
    <w:rsid w:val="00F90F1E"/>
    <w:rsid w:val="00F91227"/>
    <w:rsid w:val="00F92066"/>
    <w:rsid w:val="00F92F34"/>
    <w:rsid w:val="00F93228"/>
    <w:rsid w:val="00F93279"/>
    <w:rsid w:val="00F9411C"/>
    <w:rsid w:val="00F94474"/>
    <w:rsid w:val="00F94717"/>
    <w:rsid w:val="00F95CC6"/>
    <w:rsid w:val="00F96208"/>
    <w:rsid w:val="00F9668B"/>
    <w:rsid w:val="00F97630"/>
    <w:rsid w:val="00F97E92"/>
    <w:rsid w:val="00FA0F58"/>
    <w:rsid w:val="00FA1A7C"/>
    <w:rsid w:val="00FA2392"/>
    <w:rsid w:val="00FA392B"/>
    <w:rsid w:val="00FA4623"/>
    <w:rsid w:val="00FA4F88"/>
    <w:rsid w:val="00FA4FC9"/>
    <w:rsid w:val="00FA50F6"/>
    <w:rsid w:val="00FA51AF"/>
    <w:rsid w:val="00FA5859"/>
    <w:rsid w:val="00FA5DD7"/>
    <w:rsid w:val="00FA6582"/>
    <w:rsid w:val="00FA7BC5"/>
    <w:rsid w:val="00FA7C1F"/>
    <w:rsid w:val="00FA7CBA"/>
    <w:rsid w:val="00FB12B4"/>
    <w:rsid w:val="00FB13FC"/>
    <w:rsid w:val="00FB1A36"/>
    <w:rsid w:val="00FB20CB"/>
    <w:rsid w:val="00FB29EC"/>
    <w:rsid w:val="00FB2ABC"/>
    <w:rsid w:val="00FB2D12"/>
    <w:rsid w:val="00FB345A"/>
    <w:rsid w:val="00FB3636"/>
    <w:rsid w:val="00FB567A"/>
    <w:rsid w:val="00FB61CB"/>
    <w:rsid w:val="00FB6675"/>
    <w:rsid w:val="00FB6BE5"/>
    <w:rsid w:val="00FB723B"/>
    <w:rsid w:val="00FB76A7"/>
    <w:rsid w:val="00FB77C7"/>
    <w:rsid w:val="00FC02E2"/>
    <w:rsid w:val="00FC04CE"/>
    <w:rsid w:val="00FC0B8F"/>
    <w:rsid w:val="00FC0C1F"/>
    <w:rsid w:val="00FC0E08"/>
    <w:rsid w:val="00FC12CC"/>
    <w:rsid w:val="00FC1993"/>
    <w:rsid w:val="00FC21AB"/>
    <w:rsid w:val="00FC28B5"/>
    <w:rsid w:val="00FC38FF"/>
    <w:rsid w:val="00FC3F77"/>
    <w:rsid w:val="00FC46EA"/>
    <w:rsid w:val="00FC4FDB"/>
    <w:rsid w:val="00FC50A0"/>
    <w:rsid w:val="00FC5602"/>
    <w:rsid w:val="00FC5A89"/>
    <w:rsid w:val="00FC5D9F"/>
    <w:rsid w:val="00FC6E76"/>
    <w:rsid w:val="00FC74B7"/>
    <w:rsid w:val="00FC7651"/>
    <w:rsid w:val="00FC76A7"/>
    <w:rsid w:val="00FC78C6"/>
    <w:rsid w:val="00FC7CEA"/>
    <w:rsid w:val="00FD10DC"/>
    <w:rsid w:val="00FD148F"/>
    <w:rsid w:val="00FD14D7"/>
    <w:rsid w:val="00FD15D9"/>
    <w:rsid w:val="00FD1F38"/>
    <w:rsid w:val="00FD2803"/>
    <w:rsid w:val="00FD2E7A"/>
    <w:rsid w:val="00FD35A7"/>
    <w:rsid w:val="00FD3C9A"/>
    <w:rsid w:val="00FD5A00"/>
    <w:rsid w:val="00FD6433"/>
    <w:rsid w:val="00FD7674"/>
    <w:rsid w:val="00FD786C"/>
    <w:rsid w:val="00FE07FA"/>
    <w:rsid w:val="00FE1CA1"/>
    <w:rsid w:val="00FE2988"/>
    <w:rsid w:val="00FE3B77"/>
    <w:rsid w:val="00FE433C"/>
    <w:rsid w:val="00FE4487"/>
    <w:rsid w:val="00FE482A"/>
    <w:rsid w:val="00FE4B3D"/>
    <w:rsid w:val="00FE5225"/>
    <w:rsid w:val="00FE58A9"/>
    <w:rsid w:val="00FE5A2E"/>
    <w:rsid w:val="00FE6294"/>
    <w:rsid w:val="00FE680B"/>
    <w:rsid w:val="00FE71DB"/>
    <w:rsid w:val="00FE76C5"/>
    <w:rsid w:val="00FE7CA1"/>
    <w:rsid w:val="00FF0AD7"/>
    <w:rsid w:val="00FF0BCB"/>
    <w:rsid w:val="00FF10F8"/>
    <w:rsid w:val="00FF1FDD"/>
    <w:rsid w:val="00FF23C1"/>
    <w:rsid w:val="00FF36FA"/>
    <w:rsid w:val="00FF408F"/>
    <w:rsid w:val="00FF40FC"/>
    <w:rsid w:val="00FF4708"/>
    <w:rsid w:val="00FF4E75"/>
    <w:rsid w:val="00FF5511"/>
    <w:rsid w:val="00FF61CB"/>
    <w:rsid w:val="00FF65F5"/>
    <w:rsid w:val="00FF6871"/>
    <w:rsid w:val="00FF6890"/>
    <w:rsid w:val="00FF6ECE"/>
    <w:rsid w:val="00FF7382"/>
    <w:rsid w:val="00FF77ED"/>
    <w:rsid w:val="00FF7897"/>
    <w:rsid w:val="00FF7BD5"/>
    <w:rsid w:val="0695B8EB"/>
    <w:rsid w:val="073862CB"/>
    <w:rsid w:val="0741C268"/>
    <w:rsid w:val="075AEAC5"/>
    <w:rsid w:val="0783B967"/>
    <w:rsid w:val="07B58C31"/>
    <w:rsid w:val="07C38652"/>
    <w:rsid w:val="08A886FD"/>
    <w:rsid w:val="0935CCBA"/>
    <w:rsid w:val="0CD7F467"/>
    <w:rsid w:val="0D4C2705"/>
    <w:rsid w:val="0DB103EC"/>
    <w:rsid w:val="0F948DC3"/>
    <w:rsid w:val="10198C84"/>
    <w:rsid w:val="11111A3C"/>
    <w:rsid w:val="142832F6"/>
    <w:rsid w:val="153A6794"/>
    <w:rsid w:val="16308A52"/>
    <w:rsid w:val="1696B067"/>
    <w:rsid w:val="19CE5129"/>
    <w:rsid w:val="19E0EB19"/>
    <w:rsid w:val="1A758AB1"/>
    <w:rsid w:val="1C9720B6"/>
    <w:rsid w:val="2082B044"/>
    <w:rsid w:val="218DBA8A"/>
    <w:rsid w:val="21D9630E"/>
    <w:rsid w:val="21FC8334"/>
    <w:rsid w:val="23E16664"/>
    <w:rsid w:val="2403449A"/>
    <w:rsid w:val="247E22B0"/>
    <w:rsid w:val="2558BD46"/>
    <w:rsid w:val="2600CAB4"/>
    <w:rsid w:val="27795F65"/>
    <w:rsid w:val="283B154C"/>
    <w:rsid w:val="2974CDEA"/>
    <w:rsid w:val="2D7CF788"/>
    <w:rsid w:val="2EB7E616"/>
    <w:rsid w:val="2F67E10A"/>
    <w:rsid w:val="30542133"/>
    <w:rsid w:val="314B6AE1"/>
    <w:rsid w:val="3171AC7F"/>
    <w:rsid w:val="339344BF"/>
    <w:rsid w:val="361EDC04"/>
    <w:rsid w:val="3A52AE96"/>
    <w:rsid w:val="3A5A5CAD"/>
    <w:rsid w:val="3ADFBF5D"/>
    <w:rsid w:val="3D03FA51"/>
    <w:rsid w:val="3ED5F766"/>
    <w:rsid w:val="414C625D"/>
    <w:rsid w:val="42B9FBB4"/>
    <w:rsid w:val="436A19B4"/>
    <w:rsid w:val="49577442"/>
    <w:rsid w:val="49974032"/>
    <w:rsid w:val="4CD10C03"/>
    <w:rsid w:val="4E08FB9C"/>
    <w:rsid w:val="515E8A18"/>
    <w:rsid w:val="51A940DE"/>
    <w:rsid w:val="525B87DE"/>
    <w:rsid w:val="52D14AF5"/>
    <w:rsid w:val="53177EE5"/>
    <w:rsid w:val="533E2278"/>
    <w:rsid w:val="56D9E22E"/>
    <w:rsid w:val="5A1D9300"/>
    <w:rsid w:val="5CC376CE"/>
    <w:rsid w:val="5D3621B0"/>
    <w:rsid w:val="5F79AC6B"/>
    <w:rsid w:val="60659E7B"/>
    <w:rsid w:val="62AD0B6E"/>
    <w:rsid w:val="63D49FC6"/>
    <w:rsid w:val="64DEDBCC"/>
    <w:rsid w:val="67D2B48F"/>
    <w:rsid w:val="69CB754C"/>
    <w:rsid w:val="6B0E5160"/>
    <w:rsid w:val="6CF16BC7"/>
    <w:rsid w:val="6D0D97B9"/>
    <w:rsid w:val="6E71D3F2"/>
    <w:rsid w:val="6EEED5B6"/>
    <w:rsid w:val="71C54C5A"/>
    <w:rsid w:val="726D59C8"/>
    <w:rsid w:val="7373F30D"/>
    <w:rsid w:val="740538B2"/>
    <w:rsid w:val="75C1F6BD"/>
    <w:rsid w:val="7614CA9A"/>
    <w:rsid w:val="770C5E36"/>
    <w:rsid w:val="79252497"/>
    <w:rsid w:val="7B20DDC2"/>
    <w:rsid w:val="7BFF0FC0"/>
    <w:rsid w:val="7C38F2F6"/>
    <w:rsid w:val="7CEEC278"/>
    <w:rsid w:val="7D6CA917"/>
    <w:rsid w:val="7DF3D46E"/>
    <w:rsid w:val="7E4219A9"/>
    <w:rsid w:val="7E63FF01"/>
    <w:rsid w:val="7F087978"/>
    <w:rsid w:val="7F5EA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B90889"/>
  <w15:docId w15:val="{90B39F2A-8DB0-1044-945A-760099708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Arial"/>
        <w:lang w:val="en-Z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3A0"/>
    <w:pPr>
      <w:spacing w:before="240" w:after="120" w:line="276" w:lineRule="auto"/>
      <w:outlineLvl w:val="0"/>
    </w:pPr>
    <w:rPr>
      <w:rFonts w:ascii="Times New Roman" w:eastAsiaTheme="minorEastAsia" w:hAnsi="Times New Roman" w:cs="Times New Roman"/>
      <w:bCs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3EA7"/>
    <w:rPr>
      <w:b/>
      <w:bCs w:val="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555D"/>
    <w:pPr>
      <w:outlineLvl w:val="1"/>
    </w:pPr>
    <w:rPr>
      <w:b/>
      <w:i/>
      <w:iCs/>
      <w:color w:val="000000" w:themeColor="text1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800FBA"/>
    <w:pPr>
      <w:spacing w:before="0" w:after="0"/>
      <w:outlineLvl w:val="2"/>
    </w:pPr>
    <w:rPr>
      <w:rFonts w:asciiTheme="minorHAnsi" w:hAnsiTheme="minorHAnsi"/>
      <w:i w:val="0"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0203"/>
    <w:pPr>
      <w:keepNext/>
      <w:keepLines/>
      <w:spacing w:before="200"/>
      <w:outlineLvl w:val="3"/>
    </w:pPr>
    <w:rPr>
      <w:rFonts w:ascii="Avenir Next LT Pro" w:hAnsi="Avenir Next LT Pro"/>
      <w:b/>
      <w:bCs w:val="0"/>
      <w:i/>
      <w:iCs/>
      <w:color w:val="7F7F7F"/>
      <w:szCs w:val="2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0FD0"/>
    <w:pPr>
      <w:keepNext/>
      <w:keepLines/>
      <w:spacing w:before="200"/>
      <w:outlineLvl w:val="4"/>
    </w:pPr>
    <w:rPr>
      <w:rFonts w:ascii="Avenir Next LT Pro" w:hAnsi="Avenir Next LT Pro"/>
      <w:color w:val="767676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75CE"/>
    <w:pPr>
      <w:tabs>
        <w:tab w:val="center" w:pos="4986"/>
        <w:tab w:val="right" w:pos="9972"/>
      </w:tabs>
    </w:pPr>
    <w:rPr>
      <w:rFonts w:ascii="Avenir Next LT Pro" w:hAnsi="Avenir Next LT Pro"/>
      <w:szCs w:val="21"/>
    </w:rPr>
  </w:style>
  <w:style w:type="character" w:customStyle="1" w:styleId="HeaderChar">
    <w:name w:val="Header Char"/>
    <w:link w:val="Header"/>
    <w:uiPriority w:val="99"/>
    <w:rsid w:val="002F75C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34F1"/>
    <w:pPr>
      <w:tabs>
        <w:tab w:val="center" w:pos="4986"/>
        <w:tab w:val="right" w:pos="9972"/>
      </w:tabs>
    </w:pPr>
    <w:rPr>
      <w:rFonts w:ascii="Avenir Next LT Pro" w:hAnsi="Avenir Next LT Pro"/>
      <w:color w:val="7F7F7F"/>
      <w:sz w:val="16"/>
      <w:szCs w:val="18"/>
      <w:lang w:val="da-DK"/>
    </w:rPr>
  </w:style>
  <w:style w:type="character" w:customStyle="1" w:styleId="FooterChar">
    <w:name w:val="Footer Char"/>
    <w:link w:val="Footer"/>
    <w:uiPriority w:val="99"/>
    <w:rsid w:val="009434F1"/>
    <w:rPr>
      <w:rFonts w:ascii="Avenir Next LT Pro" w:eastAsia="Times New Roman" w:hAnsi="Avenir Next LT Pro" w:cs="Times New Roman"/>
      <w:color w:val="7F7F7F"/>
      <w:sz w:val="16"/>
      <w:szCs w:val="18"/>
      <w:lang w:val="da-DK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5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5CE"/>
    <w:rPr>
      <w:rFonts w:ascii="Lucida Grande" w:hAnsi="Lucida Grande" w:cs="Lucida Grande"/>
      <w:sz w:val="18"/>
      <w:szCs w:val="18"/>
      <w:lang w:val="en-GB"/>
    </w:rPr>
  </w:style>
  <w:style w:type="paragraph" w:customStyle="1" w:styleId="BasicParagraph">
    <w:name w:val="[Basic Paragraph]"/>
    <w:basedOn w:val="Normal"/>
    <w:uiPriority w:val="99"/>
    <w:rsid w:val="002F75CE"/>
    <w:pPr>
      <w:widowControl w:val="0"/>
      <w:autoSpaceDE w:val="0"/>
      <w:autoSpaceDN w:val="0"/>
      <w:adjustRightInd w:val="0"/>
      <w:textAlignment w:val="center"/>
    </w:pPr>
    <w:rPr>
      <w:rFonts w:ascii="Avenir Next LT Pro" w:hAnsi="Avenir Next LT Pro" w:cs="Avenir Next LT Pro"/>
      <w:color w:val="000000"/>
      <w:szCs w:val="21"/>
    </w:rPr>
  </w:style>
  <w:style w:type="character" w:styleId="Hyperlink">
    <w:name w:val="Hyperlink"/>
    <w:uiPriority w:val="99"/>
    <w:unhideWhenUsed/>
    <w:rsid w:val="002F75CE"/>
    <w:rPr>
      <w:color w:val="F3A195"/>
      <w:u w:val="single"/>
    </w:rPr>
  </w:style>
  <w:style w:type="character" w:customStyle="1" w:styleId="Heading1Char">
    <w:name w:val="Heading 1 Char"/>
    <w:link w:val="Heading1"/>
    <w:uiPriority w:val="9"/>
    <w:rsid w:val="00AE3EA7"/>
    <w:rPr>
      <w:rFonts w:ascii="Times New Roman" w:eastAsiaTheme="minorEastAsia" w:hAnsi="Times New Roman" w:cs="Times New Roman"/>
      <w:b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rsid w:val="0098555D"/>
    <w:rPr>
      <w:rFonts w:ascii="Times New Roman" w:eastAsiaTheme="minorEastAsia" w:hAnsi="Times New Roman" w:cs="Times New Roman"/>
      <w:b/>
      <w:bCs/>
      <w:i/>
      <w:iCs/>
      <w:color w:val="000000" w:themeColor="text1"/>
      <w:sz w:val="24"/>
      <w:szCs w:val="24"/>
      <w:lang w:val="en-US"/>
    </w:rPr>
  </w:style>
  <w:style w:type="character" w:customStyle="1" w:styleId="Heading3Char">
    <w:name w:val="Heading 3 Char"/>
    <w:link w:val="Heading3"/>
    <w:uiPriority w:val="9"/>
    <w:rsid w:val="00C711AA"/>
    <w:rPr>
      <w:rFonts w:asciiTheme="minorHAnsi" w:eastAsia="Times New Roman" w:hAnsiTheme="minorHAnsi" w:cs="Times New Roman"/>
      <w:b/>
      <w:bCs/>
      <w:iCs/>
      <w:color w:val="000000" w:themeColor="text1"/>
      <w:sz w:val="24"/>
      <w:szCs w:val="21"/>
      <w:lang w:val="en-US"/>
    </w:rPr>
  </w:style>
  <w:style w:type="paragraph" w:styleId="ListParagraph">
    <w:name w:val="List Paragraph"/>
    <w:aliases w:val="List Paragraph 10pt"/>
    <w:basedOn w:val="Normal"/>
    <w:uiPriority w:val="34"/>
    <w:qFormat/>
    <w:rsid w:val="00AF1F6B"/>
    <w:pPr>
      <w:numPr>
        <w:numId w:val="3"/>
      </w:numPr>
      <w:contextualSpacing/>
    </w:pPr>
    <w:rPr>
      <w:szCs w:val="21"/>
    </w:rPr>
  </w:style>
  <w:style w:type="table" w:styleId="TableGrid">
    <w:name w:val="Table Grid"/>
    <w:basedOn w:val="TableNormal"/>
    <w:uiPriority w:val="59"/>
    <w:rsid w:val="00215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F1F6B"/>
    <w:pPr>
      <w:keepNext/>
      <w:keepLines/>
      <w:spacing w:before="480"/>
      <w:outlineLvl w:val="9"/>
    </w:pPr>
    <w:rPr>
      <w:bCs/>
      <w:color w:val="B2B2B2"/>
    </w:rPr>
  </w:style>
  <w:style w:type="paragraph" w:styleId="TOC2">
    <w:name w:val="toc 2"/>
    <w:basedOn w:val="Normal"/>
    <w:next w:val="Normal"/>
    <w:autoRedefine/>
    <w:uiPriority w:val="39"/>
    <w:unhideWhenUsed/>
    <w:rsid w:val="00A834D4"/>
    <w:pPr>
      <w:tabs>
        <w:tab w:val="left" w:pos="800"/>
        <w:tab w:val="right" w:leader="dot" w:pos="9622"/>
      </w:tabs>
      <w:spacing w:before="120"/>
      <w:ind w:left="200"/>
    </w:pPr>
    <w:rPr>
      <w:b/>
      <w:bCs w:val="0"/>
    </w:rPr>
  </w:style>
  <w:style w:type="paragraph" w:styleId="TOC3">
    <w:name w:val="toc 3"/>
    <w:basedOn w:val="Normal"/>
    <w:next w:val="Normal"/>
    <w:autoRedefine/>
    <w:uiPriority w:val="39"/>
    <w:unhideWhenUsed/>
    <w:rsid w:val="00215945"/>
    <w:pPr>
      <w:ind w:left="400"/>
    </w:pPr>
    <w:rPr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517A6"/>
    <w:pPr>
      <w:spacing w:before="120"/>
    </w:pPr>
    <w:rPr>
      <w:b/>
      <w:bCs w:val="0"/>
      <w:i/>
      <w:iCs/>
    </w:rPr>
  </w:style>
  <w:style w:type="paragraph" w:styleId="TOC4">
    <w:name w:val="toc 4"/>
    <w:basedOn w:val="Normal"/>
    <w:next w:val="Normal"/>
    <w:autoRedefine/>
    <w:uiPriority w:val="39"/>
    <w:unhideWhenUsed/>
    <w:rsid w:val="00215945"/>
    <w:pPr>
      <w:ind w:left="60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15945"/>
    <w:pPr>
      <w:ind w:left="80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15945"/>
    <w:pPr>
      <w:ind w:left="1000"/>
    </w:pPr>
    <w:rPr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15945"/>
    <w:pPr>
      <w:ind w:left="1200"/>
    </w:pPr>
    <w:rPr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15945"/>
    <w:pPr>
      <w:ind w:left="1400"/>
    </w:pPr>
    <w:rPr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15945"/>
    <w:pPr>
      <w:ind w:left="1600"/>
    </w:pPr>
    <w:rPr>
      <w:szCs w:val="20"/>
    </w:rPr>
  </w:style>
  <w:style w:type="character" w:customStyle="1" w:styleId="Heading4Char">
    <w:name w:val="Heading 4 Char"/>
    <w:link w:val="Heading4"/>
    <w:uiPriority w:val="9"/>
    <w:rsid w:val="00C70203"/>
    <w:rPr>
      <w:rFonts w:ascii="Avenir Next LT Pro" w:eastAsia="Times New Roman" w:hAnsi="Avenir Next LT Pro" w:cs="Times New Roman"/>
      <w:b/>
      <w:bCs/>
      <w:i/>
      <w:iCs/>
      <w:color w:val="7F7F7F"/>
      <w:sz w:val="20"/>
      <w:szCs w:val="21"/>
      <w:lang w:eastAsia="en-GB"/>
    </w:rPr>
  </w:style>
  <w:style w:type="character" w:styleId="CommentReference">
    <w:name w:val="annotation reference"/>
    <w:uiPriority w:val="99"/>
    <w:semiHidden/>
    <w:unhideWhenUsed/>
    <w:rsid w:val="0047011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70116"/>
    <w:rPr>
      <w:rFonts w:ascii="Avenir Next LT Pro" w:hAnsi="Avenir Next LT Pro"/>
      <w:szCs w:val="21"/>
    </w:rPr>
  </w:style>
  <w:style w:type="character" w:customStyle="1" w:styleId="CommentTextChar">
    <w:name w:val="Comment Text Char"/>
    <w:link w:val="CommentText"/>
    <w:uiPriority w:val="99"/>
    <w:rsid w:val="00470116"/>
    <w:rPr>
      <w:rFonts w:ascii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116"/>
    <w:rPr>
      <w:b/>
      <w:bCs w:val="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470116"/>
    <w:rPr>
      <w:rFonts w:ascii="Times New Roman" w:hAnsi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B47A98"/>
    <w:rPr>
      <w:rFonts w:ascii="Times New Roman" w:hAnsi="Times New Roman"/>
      <w:sz w:val="24"/>
      <w:szCs w:val="24"/>
      <w:lang w:val="en-GB" w:eastAsia="da-DK"/>
    </w:rPr>
  </w:style>
  <w:style w:type="character" w:customStyle="1" w:styleId="Heading5Char">
    <w:name w:val="Heading 5 Char"/>
    <w:link w:val="Heading5"/>
    <w:uiPriority w:val="9"/>
    <w:rsid w:val="007D0FD0"/>
    <w:rPr>
      <w:rFonts w:ascii="Times New Roman" w:eastAsia="Times New Roman" w:hAnsi="Times New Roman" w:cs="Times New Roman"/>
      <w:color w:val="767676"/>
      <w:lang w:val="en-GB"/>
    </w:rPr>
  </w:style>
  <w:style w:type="character" w:customStyle="1" w:styleId="UnresolvedMention1">
    <w:name w:val="Unresolved Mention1"/>
    <w:uiPriority w:val="99"/>
    <w:rsid w:val="00024568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uiPriority w:val="35"/>
    <w:unhideWhenUsed/>
    <w:qFormat/>
    <w:rsid w:val="00AF1F6B"/>
    <w:pPr>
      <w:spacing w:after="200"/>
    </w:pPr>
    <w:rPr>
      <w:i/>
      <w:iCs/>
      <w:color w:val="ACADAC"/>
      <w:szCs w:val="18"/>
      <w:shd w:val="clear" w:color="auto" w:fill="FFFFFF"/>
      <w:lang w:eastAsia="en-US"/>
    </w:rPr>
  </w:style>
  <w:style w:type="character" w:styleId="IntenseEmphasis">
    <w:name w:val="Intense Emphasis"/>
    <w:uiPriority w:val="21"/>
    <w:qFormat/>
    <w:rsid w:val="00AF1F6B"/>
    <w:rPr>
      <w:rFonts w:ascii="Century Gothic" w:hAnsi="Century Gothic"/>
      <w:i/>
      <w:iCs/>
      <w:color w:val="EEEEE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279F"/>
    <w:rPr>
      <w:rFonts w:ascii="Verdana" w:hAnsi="Verdana"/>
      <w:szCs w:val="20"/>
      <w:shd w:val="clear" w:color="auto" w:fill="FFFFFF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CD279F"/>
    <w:rPr>
      <w:rFonts w:ascii="Verdana" w:eastAsia="Times New Roman" w:hAnsi="Verdana"/>
      <w:sz w:val="20"/>
      <w:szCs w:val="20"/>
      <w:lang w:val="en-GB" w:eastAsia="en-US"/>
    </w:rPr>
  </w:style>
  <w:style w:type="character" w:styleId="FootnoteReference">
    <w:name w:val="footnote reference"/>
    <w:uiPriority w:val="99"/>
    <w:semiHidden/>
    <w:unhideWhenUsed/>
    <w:rsid w:val="00CD279F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325D76"/>
    <w:pPr>
      <w:spacing w:before="100" w:beforeAutospacing="1" w:after="100" w:afterAutospacing="1"/>
    </w:pPr>
    <w:rPr>
      <w:lang w:val="en-ZA" w:eastAsia="en-US"/>
    </w:rPr>
  </w:style>
  <w:style w:type="character" w:customStyle="1" w:styleId="apple-converted-space">
    <w:name w:val="apple-converted-space"/>
    <w:rsid w:val="00C70203"/>
    <w:rPr>
      <w:rFonts w:ascii="Avenir Next LT Pro" w:hAnsi="Avenir Next LT Pro"/>
    </w:rPr>
  </w:style>
  <w:style w:type="character" w:styleId="FollowedHyperlink">
    <w:name w:val="FollowedHyperlink"/>
    <w:uiPriority w:val="99"/>
    <w:semiHidden/>
    <w:unhideWhenUsed/>
    <w:rsid w:val="004B656E"/>
    <w:rPr>
      <w:color w:val="FCE3D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C70203"/>
    <w:rPr>
      <w:rFonts w:ascii="Calibri" w:hAnsi="Calibri" w:cs="Calibri"/>
      <w:b/>
      <w:sz w:val="20"/>
      <w:szCs w:val="21"/>
      <w:lang w:val="da-DK"/>
    </w:rPr>
  </w:style>
  <w:style w:type="character" w:customStyle="1" w:styleId="EndNoteBibliographyTitleChar">
    <w:name w:val="EndNote Bibliography Title Char"/>
    <w:link w:val="EndNoteBibliographyTitle"/>
    <w:rsid w:val="00C70203"/>
    <w:rPr>
      <w:rFonts w:ascii="Calibri" w:eastAsiaTheme="minorEastAsia" w:hAnsi="Calibri" w:cs="Calibri"/>
      <w:b/>
      <w:bCs/>
      <w:szCs w:val="21"/>
      <w:lang w:val="da-DK"/>
    </w:rPr>
  </w:style>
  <w:style w:type="paragraph" w:customStyle="1" w:styleId="EndNoteBibliography">
    <w:name w:val="EndNote Bibliography"/>
    <w:basedOn w:val="Normal"/>
    <w:link w:val="EndNoteBibliographyChar"/>
    <w:rsid w:val="00C70203"/>
    <w:pPr>
      <w:spacing w:line="240" w:lineRule="exact"/>
    </w:pPr>
    <w:rPr>
      <w:rFonts w:ascii="Calibri" w:hAnsi="Calibri" w:cs="Calibri"/>
      <w:sz w:val="20"/>
      <w:szCs w:val="21"/>
      <w:lang w:val="da-DK"/>
    </w:rPr>
  </w:style>
  <w:style w:type="character" w:customStyle="1" w:styleId="EndNoteBibliographyChar">
    <w:name w:val="EndNote Bibliography Char"/>
    <w:link w:val="EndNoteBibliography"/>
    <w:rsid w:val="00C70203"/>
    <w:rPr>
      <w:rFonts w:ascii="Calibri" w:eastAsiaTheme="minorEastAsia" w:hAnsi="Calibri" w:cs="Calibri"/>
      <w:bCs/>
      <w:szCs w:val="21"/>
      <w:lang w:val="da-DK"/>
    </w:rPr>
  </w:style>
  <w:style w:type="paragraph" w:customStyle="1" w:styleId="lm">
    <w:name w:val="lm"/>
    <w:basedOn w:val="Heading1"/>
    <w:qFormat/>
    <w:rsid w:val="00C70203"/>
    <w:rPr>
      <w:sz w:val="48"/>
    </w:rPr>
  </w:style>
  <w:style w:type="table" w:customStyle="1" w:styleId="Style1">
    <w:name w:val="Style1"/>
    <w:basedOn w:val="TableNormal"/>
    <w:uiPriority w:val="99"/>
    <w:rsid w:val="00CD3AC1"/>
    <w:rPr>
      <w:rFonts w:ascii="Roboto" w:hAnsi="Roboto"/>
    </w:rPr>
    <w:tblPr/>
    <w:tcPr>
      <w:shd w:val="clear" w:color="auto" w:fill="auto"/>
    </w:tcPr>
  </w:style>
  <w:style w:type="paragraph" w:customStyle="1" w:styleId="paragraph">
    <w:name w:val="paragraph"/>
    <w:basedOn w:val="Normal"/>
    <w:rsid w:val="00C70203"/>
    <w:pPr>
      <w:spacing w:before="100" w:beforeAutospacing="1"/>
    </w:pPr>
    <w:rPr>
      <w:rFonts w:ascii="Avenir Next LT Pro" w:hAnsi="Avenir Next LT Pro"/>
    </w:rPr>
  </w:style>
  <w:style w:type="character" w:customStyle="1" w:styleId="normaltextrun">
    <w:name w:val="normaltextrun"/>
    <w:rsid w:val="00C70203"/>
    <w:rPr>
      <w:rFonts w:ascii="Avenir Next LT Pro" w:hAnsi="Avenir Next LT Pro"/>
    </w:rPr>
  </w:style>
  <w:style w:type="character" w:customStyle="1" w:styleId="eop">
    <w:name w:val="eop"/>
    <w:basedOn w:val="DefaultParagraphFont"/>
    <w:rsid w:val="0064498D"/>
  </w:style>
  <w:style w:type="character" w:customStyle="1" w:styleId="scxw251698789">
    <w:name w:val="scxw251698789"/>
    <w:rsid w:val="00C70203"/>
    <w:rPr>
      <w:rFonts w:ascii="Avenir Next LT Pro" w:hAnsi="Avenir Next LT Pro"/>
    </w:rPr>
  </w:style>
  <w:style w:type="table" w:customStyle="1" w:styleId="Style2">
    <w:name w:val="Style2"/>
    <w:basedOn w:val="TableNormal"/>
    <w:uiPriority w:val="99"/>
    <w:rsid w:val="00D233F2"/>
    <w:tblPr/>
  </w:style>
  <w:style w:type="table" w:customStyle="1" w:styleId="Style3">
    <w:name w:val="Style3"/>
    <w:basedOn w:val="TableNormal"/>
    <w:uiPriority w:val="99"/>
    <w:rsid w:val="00D233F2"/>
    <w:rPr>
      <w:rFonts w:ascii="Roboto" w:hAnsi="Roboto"/>
    </w:rPr>
    <w:tblPr/>
  </w:style>
  <w:style w:type="paragraph" w:styleId="Title">
    <w:name w:val="Title"/>
    <w:basedOn w:val="Normal"/>
    <w:next w:val="Normal"/>
    <w:link w:val="TitleChar"/>
    <w:uiPriority w:val="10"/>
    <w:qFormat/>
    <w:rsid w:val="00280980"/>
    <w:pPr>
      <w:spacing w:after="240" w:line="240" w:lineRule="auto"/>
      <w:contextualSpacing/>
    </w:pPr>
    <w:rPr>
      <w:b/>
      <w:color w:val="000000" w:themeColor="text1"/>
      <w:spacing w:val="-10"/>
      <w:kern w:val="28"/>
      <w:sz w:val="72"/>
      <w:szCs w:val="96"/>
    </w:rPr>
  </w:style>
  <w:style w:type="character" w:customStyle="1" w:styleId="TitleChar">
    <w:name w:val="Title Char"/>
    <w:link w:val="Title"/>
    <w:uiPriority w:val="10"/>
    <w:rsid w:val="00E258E4"/>
    <w:rPr>
      <w:rFonts w:asciiTheme="minorHAnsi" w:eastAsia="Times New Roman" w:hAnsiTheme="minorHAnsi" w:cs="Times New Roman"/>
      <w:b/>
      <w:color w:val="000000" w:themeColor="text1"/>
      <w:spacing w:val="-10"/>
      <w:kern w:val="28"/>
      <w:sz w:val="72"/>
      <w:szCs w:val="96"/>
      <w:lang w:val="en-GB"/>
    </w:rPr>
  </w:style>
  <w:style w:type="table" w:styleId="PlainTable2">
    <w:name w:val="Plain Table 2"/>
    <w:basedOn w:val="TableNormal"/>
    <w:uiPriority w:val="42"/>
    <w:rsid w:val="001073A6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CurrentList1">
    <w:name w:val="Current List1"/>
    <w:uiPriority w:val="99"/>
    <w:rsid w:val="00E258E4"/>
    <w:pPr>
      <w:numPr>
        <w:numId w:val="1"/>
      </w:numPr>
    </w:pPr>
  </w:style>
  <w:style w:type="numbering" w:customStyle="1" w:styleId="CurrentList2">
    <w:name w:val="Current List2"/>
    <w:uiPriority w:val="99"/>
    <w:rsid w:val="00413553"/>
    <w:pPr>
      <w:numPr>
        <w:numId w:val="2"/>
      </w:numPr>
    </w:pPr>
  </w:style>
  <w:style w:type="character" w:styleId="PageNumber">
    <w:name w:val="page number"/>
    <w:basedOn w:val="DefaultParagraphFont"/>
    <w:uiPriority w:val="99"/>
    <w:semiHidden/>
    <w:unhideWhenUsed/>
    <w:rsid w:val="0023616F"/>
  </w:style>
  <w:style w:type="character" w:customStyle="1" w:styleId="searchhighlight">
    <w:name w:val="searchhighlight"/>
    <w:basedOn w:val="DefaultParagraphFont"/>
    <w:rsid w:val="00A74C9C"/>
  </w:style>
  <w:style w:type="paragraph" w:styleId="NoSpacing">
    <w:name w:val="No Spacing"/>
    <w:aliases w:val="Table Items"/>
    <w:basedOn w:val="Normal"/>
    <w:uiPriority w:val="1"/>
    <w:qFormat/>
    <w:rsid w:val="000B65DE"/>
    <w:pPr>
      <w:spacing w:line="240" w:lineRule="auto"/>
    </w:pPr>
    <w:rPr>
      <w:sz w:val="16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F6B"/>
    <w:pPr>
      <w:numPr>
        <w:ilvl w:val="1"/>
      </w:numPr>
      <w:spacing w:after="160"/>
    </w:pPr>
    <w:rPr>
      <w:rFonts w:ascii="Calibri" w:hAnsi="Calibri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AF1F6B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styleId="SubtleEmphasis">
    <w:name w:val="Subtle Emphasis"/>
    <w:uiPriority w:val="19"/>
    <w:qFormat/>
    <w:rsid w:val="00C27501"/>
    <w:rPr>
      <w:rFonts w:asciiTheme="minorHAnsi" w:eastAsia="MS Gothic" w:hAnsiTheme="minorHAnsi"/>
      <w:color w:val="404040"/>
      <w:sz w:val="20"/>
      <w:szCs w:val="18"/>
    </w:rPr>
  </w:style>
  <w:style w:type="character" w:styleId="Emphasis">
    <w:name w:val="Emphasis"/>
    <w:uiPriority w:val="20"/>
    <w:qFormat/>
    <w:rsid w:val="00AF1F6B"/>
    <w:rPr>
      <w:rFonts w:ascii="Century Gothic" w:hAnsi="Century Gothic"/>
      <w:i/>
      <w:iCs/>
    </w:rPr>
  </w:style>
  <w:style w:type="character" w:styleId="Strong">
    <w:name w:val="Strong"/>
    <w:uiPriority w:val="22"/>
    <w:qFormat/>
    <w:rsid w:val="00AF1F6B"/>
    <w:rPr>
      <w:rFonts w:ascii="Century Gothic" w:hAnsi="Century Gothic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2A00D2"/>
    <w:pPr>
      <w:spacing w:before="200" w:after="160"/>
      <w:ind w:left="864" w:right="864"/>
    </w:pPr>
    <w:rPr>
      <w:i/>
      <w:iCs/>
      <w:color w:val="7F7F7F" w:themeColor="accent1"/>
    </w:rPr>
  </w:style>
  <w:style w:type="character" w:customStyle="1" w:styleId="QuoteChar">
    <w:name w:val="Quote Char"/>
    <w:link w:val="Quote"/>
    <w:uiPriority w:val="29"/>
    <w:rsid w:val="00AF1F6B"/>
    <w:rPr>
      <w:rFonts w:asciiTheme="minorHAnsi" w:eastAsia="Times New Roman" w:hAnsiTheme="minorHAnsi" w:cs="Times New Roman"/>
      <w:i/>
      <w:iCs/>
      <w:color w:val="7F7F7F" w:themeColor="accent1"/>
      <w:sz w:val="22"/>
      <w:szCs w:val="22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F6B"/>
    <w:pPr>
      <w:pBdr>
        <w:top w:val="single" w:sz="4" w:space="10" w:color="067965"/>
        <w:bottom w:val="single" w:sz="4" w:space="10" w:color="067965"/>
      </w:pBdr>
      <w:spacing w:before="360" w:after="360"/>
      <w:ind w:left="864" w:right="864"/>
      <w:jc w:val="center"/>
    </w:pPr>
    <w:rPr>
      <w:i/>
      <w:iCs/>
      <w:color w:val="067965"/>
    </w:rPr>
  </w:style>
  <w:style w:type="character" w:customStyle="1" w:styleId="IntenseQuoteChar">
    <w:name w:val="Intense Quote Char"/>
    <w:link w:val="IntenseQuote"/>
    <w:uiPriority w:val="30"/>
    <w:rsid w:val="00AF1F6B"/>
    <w:rPr>
      <w:rFonts w:ascii="Century Gothic" w:eastAsia="Times New Roman" w:hAnsi="Century Gothic" w:cs="Times New Roman"/>
      <w:i/>
      <w:iCs/>
      <w:color w:val="067965"/>
      <w:sz w:val="21"/>
      <w:szCs w:val="24"/>
    </w:rPr>
  </w:style>
  <w:style w:type="character" w:styleId="SubtleReference">
    <w:name w:val="Subtle Reference"/>
    <w:uiPriority w:val="31"/>
    <w:qFormat/>
    <w:rsid w:val="00AF1F6B"/>
    <w:rPr>
      <w:rFonts w:ascii="Century Gothic" w:hAnsi="Century Gothic"/>
      <w:smallCaps/>
      <w:color w:val="5A5A5A"/>
    </w:rPr>
  </w:style>
  <w:style w:type="character" w:styleId="IntenseReference">
    <w:name w:val="Intense Reference"/>
    <w:uiPriority w:val="32"/>
    <w:qFormat/>
    <w:rsid w:val="00AF1F6B"/>
    <w:rPr>
      <w:rFonts w:ascii="Century Gothic" w:hAnsi="Century Gothic"/>
      <w:b/>
      <w:bCs/>
      <w:smallCaps/>
      <w:color w:val="067965"/>
      <w:spacing w:val="5"/>
    </w:rPr>
  </w:style>
  <w:style w:type="character" w:styleId="BookTitle">
    <w:name w:val="Book Title"/>
    <w:uiPriority w:val="33"/>
    <w:qFormat/>
    <w:rsid w:val="00AF1F6B"/>
    <w:rPr>
      <w:rFonts w:ascii="Century Gothic" w:hAnsi="Century Gothic"/>
      <w:b/>
      <w:bCs/>
      <w:i/>
      <w:iCs/>
      <w:spacing w:val="5"/>
    </w:rPr>
  </w:style>
  <w:style w:type="paragraph" w:customStyle="1" w:styleId="InfoBox">
    <w:name w:val="Info Box"/>
    <w:basedOn w:val="Normal"/>
    <w:qFormat/>
    <w:rsid w:val="00BB5848"/>
    <w:pPr>
      <w:ind w:left="1304"/>
    </w:pPr>
    <w:rPr>
      <w:i/>
      <w:iCs/>
      <w:color w:val="7F7F7F" w:themeColor="accent1"/>
    </w:rPr>
  </w:style>
  <w:style w:type="paragraph" w:customStyle="1" w:styleId="p1">
    <w:name w:val="p1"/>
    <w:basedOn w:val="Normal"/>
    <w:rsid w:val="00474421"/>
    <w:pPr>
      <w:spacing w:before="100" w:beforeAutospacing="1" w:after="100" w:afterAutospacing="1" w:line="240" w:lineRule="auto"/>
    </w:pPr>
    <w:rPr>
      <w:lang w:eastAsia="en-US" w:bidi="he-I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411B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411B"/>
    <w:rPr>
      <w:rFonts w:ascii="Times New Roman" w:eastAsiaTheme="minorEastAsia" w:hAnsi="Times New Roman" w:cs="Times New Roman"/>
      <w:bCs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99411B"/>
    <w:rPr>
      <w:vertAlign w:val="superscript"/>
    </w:rPr>
  </w:style>
  <w:style w:type="character" w:customStyle="1" w:styleId="whitespace-normal">
    <w:name w:val="whitespace-normal"/>
    <w:basedOn w:val="DefaultParagraphFont"/>
    <w:rsid w:val="00CA68F7"/>
  </w:style>
  <w:style w:type="table" w:styleId="TableGridLight">
    <w:name w:val="Grid Table Light"/>
    <w:basedOn w:val="TableNormal"/>
    <w:uiPriority w:val="40"/>
    <w:rsid w:val="000D27C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10">
    <w:name w:val="Unresolved Mention1"/>
    <w:uiPriority w:val="99"/>
    <w:rsid w:val="00865D8D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3B633A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F50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6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2336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4991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091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5183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636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7449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360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439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10472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1709">
          <w:marLeft w:val="274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5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9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1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4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3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i.org/10.1093/eurheartj/ehab39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1016/j.jtcvs.2021.04.00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eme LM 2024">
  <a:themeElements>
    <a:clrScheme name="LM Temp">
      <a:dk1>
        <a:srgbClr val="000000"/>
      </a:dk1>
      <a:lt1>
        <a:srgbClr val="FFFFFF"/>
      </a:lt1>
      <a:dk2>
        <a:srgbClr val="3A60FB"/>
      </a:dk2>
      <a:lt2>
        <a:srgbClr val="FFFFFF"/>
      </a:lt2>
      <a:accent1>
        <a:srgbClr val="7F7F7F"/>
      </a:accent1>
      <a:accent2>
        <a:srgbClr val="3A60FB"/>
      </a:accent2>
      <a:accent3>
        <a:srgbClr val="6B53BD"/>
      </a:accent3>
      <a:accent4>
        <a:srgbClr val="E9BA43"/>
      </a:accent4>
      <a:accent5>
        <a:srgbClr val="C885D5"/>
      </a:accent5>
      <a:accent6>
        <a:srgbClr val="6BFFBD"/>
      </a:accent6>
      <a:hlink>
        <a:srgbClr val="242099"/>
      </a:hlink>
      <a:folHlink>
        <a:srgbClr val="2421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Theme LM 2024" id="{C79B1B1A-51E6-1F4C-B9CB-1603683C07DA}" vid="{924ED90E-B24E-F845-8366-64009B7F0560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  <wetp:taskpane dockstate="right" visibility="0" width="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547190B0-1E77-7843-8715-F8D78EF03874}">
  <we:reference id="wa200005107" version="1.1.0.0" store="en-GB" storeType="OMEX"/>
  <we:alternateReferences>
    <we:reference id="wa200005107" version="1.1.0.0" store="en-GB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648365C2-602D-5F44-AAFA-CED6690F2B7E}">
  <we:reference id="wa200005403" version="1.5.0.0" store="en-GB" storeType="OMEX"/>
  <we:alternateReferences>
    <we:reference id="wa200005403" version="1.5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db889a-6023-4828-833d-8e9dc57da61d">
      <Terms xmlns="http://schemas.microsoft.com/office/infopath/2007/PartnerControls"/>
    </lcf76f155ced4ddcb4097134ff3c332f>
    <SharedWithUsers xmlns="32c3fa35-de39-48f4-acb6-c3554ad24c95">
      <UserInfo>
        <DisplayName>Nicole McCreedy</DisplayName>
        <AccountId>7</AccountId>
        <AccountType/>
      </UserInfo>
      <UserInfo>
        <DisplayName>Cynthia Kelsey</DisplayName>
        <AccountId>485</AccountId>
        <AccountType/>
      </UserInfo>
    </SharedWithUsers>
    <TaxCatchAll xmlns="32c3fa35-de39-48f4-acb6-c3554ad24c9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8FD8EE93E2074193227E1FBF1F9357" ma:contentTypeVersion="17" ma:contentTypeDescription="Create a new document." ma:contentTypeScope="" ma:versionID="7a2fc34c0bb47a35bb97919be55157b7">
  <xsd:schema xmlns:xsd="http://www.w3.org/2001/XMLSchema" xmlns:xs="http://www.w3.org/2001/XMLSchema" xmlns:p="http://schemas.microsoft.com/office/2006/metadata/properties" xmlns:ns2="dadb889a-6023-4828-833d-8e9dc57da61d" xmlns:ns3="32c3fa35-de39-48f4-acb6-c3554ad24c95" targetNamespace="http://schemas.microsoft.com/office/2006/metadata/properties" ma:root="true" ma:fieldsID="d9bf19bb4e38db7ee3970c1c3494daff" ns2:_="" ns3:_="">
    <xsd:import namespace="dadb889a-6023-4828-833d-8e9dc57da61d"/>
    <xsd:import namespace="32c3fa35-de39-48f4-acb6-c3554ad24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b889a-6023-4828-833d-8e9dc57da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c06fda-4cda-487b-bad5-542ed80770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3fa35-de39-48f4-acb6-c3554ad24c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70deaa-194f-4a23-8e8e-bbe39282d22c}" ma:internalName="TaxCatchAll" ma:showField="CatchAllData" ma:web="32c3fa35-de39-48f4-acb6-c3554ad24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240D0A-A941-433C-9840-C3A8A61BAD97}">
  <ds:schemaRefs>
    <ds:schemaRef ds:uri="http://schemas.microsoft.com/office/2006/metadata/properties"/>
    <ds:schemaRef ds:uri="http://schemas.microsoft.com/office/infopath/2007/PartnerControls"/>
    <ds:schemaRef ds:uri="dadb889a-6023-4828-833d-8e9dc57da61d"/>
    <ds:schemaRef ds:uri="32c3fa35-de39-48f4-acb6-c3554ad24c95"/>
  </ds:schemaRefs>
</ds:datastoreItem>
</file>

<file path=customXml/itemProps2.xml><?xml version="1.0" encoding="utf-8"?>
<ds:datastoreItem xmlns:ds="http://schemas.openxmlformats.org/officeDocument/2006/customXml" ds:itemID="{77951C18-9D89-4E54-AB96-B55E7B231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db889a-6023-4828-833d-8e9dc57da61d"/>
    <ds:schemaRef ds:uri="32c3fa35-de39-48f4-acb6-c3554ad24c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A2B71F-2F6F-4D80-96CB-2AA3ACA339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24C3E7-1FFF-4BF8-BAC0-874DB2A9A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853</Words>
  <Characters>5162</Characters>
  <Application>Microsoft Office Word</Application>
  <DocSecurity>0</DocSecurity>
  <Lines>430</Lines>
  <Paragraphs>316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[Project title]</vt:lpstr>
    </vt:vector>
  </TitlesOfParts>
  <Company>Last Mile P/S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[Project title]</dc:title>
  <dc:subject/>
  <dc:creator>Nicole McCreedy</dc:creator>
  <cp:keywords/>
  <cp:lastModifiedBy>Daria Ropac</cp:lastModifiedBy>
  <cp:revision>3</cp:revision>
  <cp:lastPrinted>2022-09-26T09:14:00Z</cp:lastPrinted>
  <dcterms:created xsi:type="dcterms:W3CDTF">2026-05-12T10:22:00Z</dcterms:created>
  <dcterms:modified xsi:type="dcterms:W3CDTF">2026-05-12T11:11:00Z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documentId_2774</vt:lpwstr>
  </property>
  <property fmtid="{D5CDD505-2E9C-101B-9397-08002B2CF9AE}" pid="3" name="grammarly_documentContext">
    <vt:lpwstr>{"goals":[],"domain":"general","emotions":[],"dialect":"british"}</vt:lpwstr>
  </property>
  <property fmtid="{D5CDD505-2E9C-101B-9397-08002B2CF9AE}" pid="4" name="MediaServiceImageTags">
    <vt:lpwstr/>
  </property>
  <property fmtid="{D5CDD505-2E9C-101B-9397-08002B2CF9AE}" pid="5" name="ContentTypeId">
    <vt:lpwstr>0x010100038FD8EE93E2074193227E1FBF1F9357</vt:lpwstr>
  </property>
  <property fmtid="{D5CDD505-2E9C-101B-9397-08002B2CF9AE}" pid="6" name="GrammarlyDocumentId">
    <vt:lpwstr>d5c2c76ce535c14e415e99e43abcc97d47a22ff7f2116f61d12b564b4c0bc198</vt:lpwstr>
  </property>
</Properties>
</file>