
<file path=[Content_Types].xml><?xml version="1.0" encoding="utf-8"?>
<Types xmlns="http://schemas.openxmlformats.org/package/2006/content-types">
  <Default Extension="tiff" ContentType="image/tif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DAFBBD">
      <w:pPr>
        <w:spacing w:line="480" w:lineRule="auto"/>
        <w:jc w:val="center"/>
        <w:rPr>
          <w:rFonts w:ascii="Times New Roman" w:hAnsi="Times New Roman" w:eastAsia="宋体" w:cs="Times New Roman"/>
          <w:sz w:val="28"/>
          <w:szCs w:val="28"/>
        </w:rPr>
      </w:pPr>
      <w:r>
        <w:rPr>
          <w:rFonts w:ascii="Times New Roman" w:hAnsi="Times New Roman" w:eastAsia="宋体" w:cs="Times New Roman"/>
          <w:sz w:val="28"/>
          <w:szCs w:val="28"/>
        </w:rPr>
        <w:t>Supporting Information for:</w:t>
      </w:r>
    </w:p>
    <w:p w14:paraId="1167CB64">
      <w:pPr>
        <w:spacing w:line="480" w:lineRule="auto"/>
        <w:jc w:val="center"/>
        <w:rPr>
          <w:rFonts w:ascii="Times New Roman" w:hAnsi="Times New Roman" w:cs="Times New Roman"/>
          <w:b/>
          <w:sz w:val="32"/>
          <w:szCs w:val="32"/>
        </w:rPr>
      </w:pPr>
      <w:bookmarkStart w:id="0" w:name="_Hlk206749856"/>
      <w:bookmarkEnd w:id="0"/>
      <w:r>
        <w:rPr>
          <w:rFonts w:ascii="Times New Roman" w:hAnsi="Times New Roman" w:cs="Times New Roman"/>
          <w:b/>
          <w:sz w:val="32"/>
          <w:szCs w:val="32"/>
        </w:rPr>
        <w:t>Ambient polyol-enabled self-densification of wood into transparent, high-strength and biodegradable bioplastics</w:t>
      </w:r>
    </w:p>
    <w:p w14:paraId="4011E8B2">
      <w:pPr>
        <w:spacing w:line="480" w:lineRule="auto"/>
        <w:jc w:val="center"/>
        <w:rPr>
          <w:rFonts w:ascii="Times New Roman" w:hAnsi="Times New Roman" w:cs="Times New Roman"/>
          <w:sz w:val="24"/>
        </w:rPr>
      </w:pPr>
      <w:r>
        <w:rPr>
          <w:rFonts w:ascii="Times New Roman" w:hAnsi="Times New Roman" w:cs="Times New Roman"/>
          <w:sz w:val="24"/>
        </w:rPr>
        <w:t xml:space="preserve">Hongqing He </w:t>
      </w:r>
      <w:r>
        <w:rPr>
          <w:rFonts w:ascii="Times New Roman" w:hAnsi="Times New Roman" w:cs="Times New Roman"/>
          <w:sz w:val="24"/>
          <w:vertAlign w:val="superscript"/>
        </w:rPr>
        <w:t>1,2</w:t>
      </w:r>
      <w:r>
        <w:rPr>
          <w:rFonts w:ascii="Times New Roman" w:hAnsi="Times New Roman" w:cs="Times New Roman"/>
          <w:sz w:val="24"/>
        </w:rPr>
        <w:t xml:space="preserve">, Houjuan Qi </w:t>
      </w:r>
      <w:r>
        <w:rPr>
          <w:rFonts w:ascii="Times New Roman" w:hAnsi="Times New Roman" w:cs="Times New Roman"/>
          <w:sz w:val="24"/>
          <w:vertAlign w:val="superscript"/>
        </w:rPr>
        <w:t>1,2*</w:t>
      </w:r>
      <w:r>
        <w:rPr>
          <w:rFonts w:ascii="Times New Roman" w:hAnsi="Times New Roman" w:cs="Times New Roman"/>
          <w:sz w:val="24"/>
        </w:rPr>
        <w:t xml:space="preserve">, Runze Hu </w:t>
      </w:r>
      <w:r>
        <w:rPr>
          <w:rFonts w:ascii="Times New Roman" w:hAnsi="Times New Roman" w:cs="Times New Roman"/>
          <w:sz w:val="24"/>
          <w:vertAlign w:val="superscript"/>
        </w:rPr>
        <w:t>1,2</w:t>
      </w:r>
      <w:r>
        <w:rPr>
          <w:rFonts w:ascii="Times New Roman" w:hAnsi="Times New Roman" w:cs="Times New Roman"/>
          <w:sz w:val="24"/>
        </w:rPr>
        <w:t xml:space="preserve">, </w:t>
      </w:r>
      <w:bookmarkStart w:id="1" w:name="_Hlk228650418"/>
      <w:r>
        <w:rPr>
          <w:rFonts w:ascii="Times New Roman" w:hAnsi="Times New Roman" w:cs="Times New Roman"/>
          <w:sz w:val="24"/>
        </w:rPr>
        <w:t>Dawei Zhao</w:t>
      </w:r>
      <w:bookmarkEnd w:id="1"/>
      <w:r>
        <w:rPr>
          <w:rFonts w:ascii="Times New Roman" w:hAnsi="Times New Roman" w:cs="Times New Roman"/>
          <w:sz w:val="24"/>
          <w:vertAlign w:val="superscript"/>
        </w:rPr>
        <w:t>3*</w:t>
      </w:r>
      <w:r>
        <w:rPr>
          <w:rFonts w:ascii="Times New Roman" w:hAnsi="Times New Roman" w:cs="Times New Roman"/>
          <w:sz w:val="24"/>
        </w:rPr>
        <w:t>,</w:t>
      </w:r>
    </w:p>
    <w:p w14:paraId="5BADDC69">
      <w:pPr>
        <w:spacing w:line="480" w:lineRule="auto"/>
        <w:jc w:val="center"/>
        <w:rPr>
          <w:rFonts w:ascii="Times New Roman" w:hAnsi="Times New Roman" w:cs="Times New Roman"/>
          <w:sz w:val="24"/>
        </w:rPr>
      </w:pPr>
      <w:r>
        <w:rPr>
          <w:rFonts w:ascii="Times New Roman" w:hAnsi="Times New Roman" w:cs="Times New Roman"/>
          <w:sz w:val="24"/>
        </w:rPr>
        <w:t xml:space="preserve">Haipeng Yu </w:t>
      </w:r>
      <w:r>
        <w:rPr>
          <w:rFonts w:ascii="Times New Roman" w:hAnsi="Times New Roman" w:cs="Times New Roman"/>
          <w:sz w:val="24"/>
          <w:vertAlign w:val="superscript"/>
        </w:rPr>
        <w:t>1,2*</w:t>
      </w:r>
      <w:r>
        <w:rPr>
          <w:rFonts w:ascii="Times New Roman" w:hAnsi="Times New Roman" w:cs="Times New Roman"/>
          <w:sz w:val="24"/>
        </w:rPr>
        <w:t xml:space="preserve">, Zhanhua Huang </w:t>
      </w:r>
      <w:r>
        <w:rPr>
          <w:rFonts w:ascii="Times New Roman" w:hAnsi="Times New Roman" w:cs="Times New Roman"/>
          <w:sz w:val="24"/>
          <w:vertAlign w:val="superscript"/>
        </w:rPr>
        <w:t>1,2*</w:t>
      </w:r>
    </w:p>
    <w:p w14:paraId="017758F6">
      <w:pPr>
        <w:spacing w:line="480" w:lineRule="auto"/>
        <w:jc w:val="center"/>
        <w:rPr>
          <w:rFonts w:ascii="Times New Roman" w:hAnsi="Times New Roman" w:cs="Times New Roman"/>
          <w:b/>
          <w:sz w:val="28"/>
          <w:szCs w:val="28"/>
        </w:rPr>
      </w:pPr>
    </w:p>
    <w:p w14:paraId="2C98C430">
      <w:pPr>
        <w:pStyle w:val="15"/>
        <w:spacing w:line="480" w:lineRule="auto"/>
        <w:ind w:firstLine="0" w:firstLineChars="0"/>
        <w:rPr>
          <w:rFonts w:ascii="Times New Roman" w:hAnsi="Times New Roman" w:cs="Times New Roman"/>
          <w:bCs/>
          <w:sz w:val="24"/>
        </w:rPr>
      </w:pPr>
      <w:r>
        <w:rPr>
          <w:rFonts w:hint="eastAsia" w:ascii="Times New Roman" w:hAnsi="Times New Roman" w:cs="Times New Roman"/>
          <w:bCs/>
          <w:sz w:val="24"/>
          <w:vertAlign w:val="superscript"/>
        </w:rPr>
        <w:t>1</w:t>
      </w:r>
      <w:r>
        <w:rPr>
          <w:rFonts w:hint="eastAsia" w:ascii="Times New Roman" w:hAnsi="Times New Roman" w:cs="Times New Roman"/>
          <w:bCs/>
          <w:sz w:val="24"/>
        </w:rPr>
        <w:t xml:space="preserve"> </w:t>
      </w:r>
      <w:r>
        <w:rPr>
          <w:rFonts w:ascii="Times New Roman" w:hAnsi="Times New Roman" w:cs="Times New Roman"/>
          <w:bCs/>
          <w:sz w:val="24"/>
        </w:rPr>
        <w:t>State Key Laboratory of Woody Oil Resources Utilization, Northeast Forestry University, Harbin, 150040, China</w:t>
      </w:r>
    </w:p>
    <w:p w14:paraId="781424CF">
      <w:pPr>
        <w:pStyle w:val="15"/>
        <w:spacing w:line="480" w:lineRule="auto"/>
        <w:ind w:firstLine="0" w:firstLineChars="0"/>
        <w:rPr>
          <w:rFonts w:ascii="Times New Roman" w:hAnsi="Times New Roman" w:cs="Times New Roman"/>
          <w:bCs/>
          <w:sz w:val="24"/>
        </w:rPr>
      </w:pPr>
      <w:r>
        <w:rPr>
          <w:rFonts w:hint="eastAsia" w:ascii="Times New Roman" w:hAnsi="Times New Roman" w:cs="Times New Roman"/>
          <w:bCs/>
          <w:sz w:val="24"/>
          <w:vertAlign w:val="superscript"/>
        </w:rPr>
        <w:t>2</w:t>
      </w:r>
      <w:r>
        <w:rPr>
          <w:rFonts w:hint="eastAsia" w:ascii="Times New Roman" w:hAnsi="Times New Roman" w:cs="Times New Roman"/>
          <w:bCs/>
          <w:sz w:val="24"/>
        </w:rPr>
        <w:t xml:space="preserve"> </w:t>
      </w:r>
      <w:r>
        <w:rPr>
          <w:rFonts w:ascii="Times New Roman" w:hAnsi="Times New Roman" w:cs="Times New Roman"/>
          <w:bCs/>
          <w:sz w:val="24"/>
        </w:rPr>
        <w:t>Key Laboratory of Bio-based Material Science and Technology, Ministry of Education, College of Material Science and Engineering, Northeast Forestry University, Harbin, 150040, China</w:t>
      </w:r>
    </w:p>
    <w:p w14:paraId="428D4DFF">
      <w:pPr>
        <w:pStyle w:val="15"/>
        <w:spacing w:line="480" w:lineRule="auto"/>
        <w:ind w:firstLine="0" w:firstLineChars="0"/>
        <w:rPr>
          <w:rFonts w:ascii="Times New Roman" w:hAnsi="Times New Roman" w:cs="Times New Roman"/>
          <w:bCs/>
          <w:sz w:val="24"/>
        </w:rPr>
      </w:pPr>
      <w:r>
        <w:rPr>
          <w:rFonts w:ascii="Times New Roman" w:hAnsi="Times New Roman" w:cs="Times New Roman"/>
          <w:bCs/>
          <w:sz w:val="24"/>
          <w:vertAlign w:val="superscript"/>
        </w:rPr>
        <w:t>3</w:t>
      </w:r>
      <w:r>
        <w:rPr>
          <w:rFonts w:ascii="Times New Roman" w:hAnsi="Times New Roman" w:cs="Times New Roman"/>
          <w:bCs/>
          <w:sz w:val="24"/>
        </w:rPr>
        <w:t xml:space="preserve"> Key Laboratory on Resources Chemicals and Materials of Ministry of Education, Shenyang University of Chemical Technology, Shenyang 110142, China</w:t>
      </w:r>
    </w:p>
    <w:p w14:paraId="5B42DAD5">
      <w:pPr>
        <w:pStyle w:val="15"/>
        <w:spacing w:line="480" w:lineRule="auto"/>
        <w:ind w:firstLine="0" w:firstLineChars="0"/>
        <w:rPr>
          <w:rFonts w:ascii="Times New Roman" w:hAnsi="Times New Roman" w:cs="Times New Roman"/>
          <w:bCs/>
          <w:sz w:val="24"/>
        </w:rPr>
      </w:pPr>
    </w:p>
    <w:p w14:paraId="5BD2783F">
      <w:pPr>
        <w:pStyle w:val="15"/>
        <w:spacing w:line="480" w:lineRule="auto"/>
        <w:ind w:firstLine="0" w:firstLineChars="0"/>
        <w:rPr>
          <w:rFonts w:ascii="Times New Roman" w:hAnsi="Times New Roman" w:cs="Times New Roman"/>
          <w:bCs/>
          <w:sz w:val="24"/>
        </w:rPr>
      </w:pPr>
    </w:p>
    <w:p w14:paraId="2FDFB843">
      <w:pPr>
        <w:pStyle w:val="15"/>
        <w:spacing w:line="480" w:lineRule="auto"/>
        <w:ind w:left="1920" w:hanging="1920" w:hangingChars="800"/>
        <w:jc w:val="left"/>
        <w:rPr>
          <w:rFonts w:hint="default" w:ascii="Times New Roman" w:hAnsi="Times New Roman" w:cs="Times New Roman" w:eastAsiaTheme="minorEastAsia"/>
          <w:bCs/>
          <w:sz w:val="24"/>
          <w:lang w:val="en-US" w:eastAsia="zh-CN"/>
        </w:rPr>
      </w:pPr>
      <w:r>
        <w:rPr>
          <w:rFonts w:ascii="Times New Roman" w:hAnsi="Times New Roman" w:cs="Times New Roman"/>
          <w:bCs/>
          <w:sz w:val="24"/>
        </w:rPr>
        <w:t>* Corresponding to</w:t>
      </w:r>
      <w:r>
        <w:rPr>
          <w:rFonts w:hint="eastAsia" w:ascii="Times New Roman" w:hAnsi="Times New Roman" w:cs="Times New Roman"/>
          <w:bCs/>
          <w:sz w:val="24"/>
        </w:rPr>
        <w:t xml:space="preserve">: </w:t>
      </w:r>
      <w:r>
        <w:rPr>
          <w:rFonts w:ascii="Times New Roman" w:hAnsi="Times New Roman" w:cs="Times New Roman"/>
          <w:bCs/>
          <w:sz w:val="24"/>
        </w:rPr>
        <w:t>15006383472@163.com;</w:t>
      </w:r>
      <w:r>
        <w:t xml:space="preserve"> </w:t>
      </w:r>
      <w:r>
        <w:rPr>
          <w:rFonts w:ascii="Times New Roman" w:hAnsi="Times New Roman" w:cs="Times New Roman"/>
          <w:bCs/>
          <w:sz w:val="24"/>
        </w:rPr>
        <w:t xml:space="preserve">daweizhao@syuct.edu.cn; yuhaipeng20000@nefu.edu.cn; </w:t>
      </w:r>
      <w:r>
        <w:rPr>
          <w:rFonts w:ascii="Times New Roman" w:hAnsi="Times New Roman" w:cs="Times New Roman"/>
          <w:bCs/>
          <w:sz w:val="24"/>
        </w:rPr>
        <w:fldChar w:fldCharType="begin"/>
      </w:r>
      <w:r>
        <w:rPr>
          <w:rFonts w:ascii="Times New Roman" w:hAnsi="Times New Roman" w:cs="Times New Roman"/>
          <w:bCs/>
          <w:sz w:val="24"/>
        </w:rPr>
        <w:instrText xml:space="preserve"> HYPERLINK "mailto:huangzh1975@163.com" </w:instrText>
      </w:r>
      <w:r>
        <w:rPr>
          <w:rFonts w:ascii="Times New Roman" w:hAnsi="Times New Roman" w:cs="Times New Roman"/>
          <w:bCs/>
          <w:sz w:val="24"/>
        </w:rPr>
        <w:fldChar w:fldCharType="separate"/>
      </w:r>
      <w:r>
        <w:rPr>
          <w:rFonts w:ascii="Times New Roman" w:hAnsi="Times New Roman" w:cs="Times New Roman"/>
          <w:bCs/>
          <w:sz w:val="24"/>
        </w:rPr>
        <w:t>huangzh1975@163.com</w:t>
      </w:r>
      <w:r>
        <w:rPr>
          <w:rFonts w:ascii="Times New Roman" w:hAnsi="Times New Roman" w:cs="Times New Roman"/>
          <w:bCs/>
          <w:sz w:val="24"/>
        </w:rPr>
        <w:fldChar w:fldCharType="end"/>
      </w:r>
      <w:r>
        <w:rPr>
          <w:rFonts w:hint="eastAsia" w:ascii="Times New Roman" w:hAnsi="Times New Roman" w:cs="Times New Roman"/>
          <w:bCs/>
          <w:sz w:val="24"/>
          <w:lang w:val="en-US" w:eastAsia="zh-CN"/>
        </w:rPr>
        <w:t xml:space="preserve"> or </w:t>
      </w:r>
      <w:bookmarkStart w:id="10" w:name="_GoBack"/>
      <w:r>
        <w:rPr>
          <w:rFonts w:hint="eastAsia" w:ascii="Times New Roman" w:hAnsi="Times New Roman" w:cs="Times New Roman"/>
          <w:bCs/>
          <w:sz w:val="24"/>
          <w:lang w:val="en-US" w:eastAsia="zh-CN"/>
        </w:rPr>
        <w:t>nefuhzh@nefu.edu.cn</w:t>
      </w:r>
      <w:bookmarkEnd w:id="10"/>
    </w:p>
    <w:p w14:paraId="437D648D">
      <w:pPr>
        <w:spacing w:line="480" w:lineRule="auto"/>
        <w:rPr>
          <w:rFonts w:ascii="Times New Roman" w:hAnsi="Times New Roman" w:eastAsia="宋体" w:cs="Times New Roman"/>
          <w:sz w:val="28"/>
          <w:szCs w:val="28"/>
        </w:rPr>
      </w:pPr>
    </w:p>
    <w:p w14:paraId="2CFC404B">
      <w:pPr>
        <w:spacing w:line="480" w:lineRule="auto"/>
        <w:rPr>
          <w:rFonts w:ascii="Times New Roman" w:hAnsi="Times New Roman" w:eastAsia="宋体" w:cs="Times New Roman"/>
          <w:sz w:val="28"/>
          <w:szCs w:val="28"/>
        </w:rPr>
      </w:pPr>
    </w:p>
    <w:p w14:paraId="6B894A41">
      <w:pPr>
        <w:spacing w:line="480" w:lineRule="auto"/>
        <w:rPr>
          <w:rFonts w:ascii="Times New Roman" w:hAnsi="Times New Roman" w:eastAsia="宋体" w:cs="Times New Roman"/>
          <w:sz w:val="28"/>
          <w:szCs w:val="28"/>
        </w:rPr>
      </w:pPr>
      <w:r>
        <w:rPr>
          <w:rFonts w:ascii="Times New Roman" w:hAnsi="Times New Roman" w:eastAsia="宋体" w:cs="Times New Roman"/>
          <w:sz w:val="28"/>
          <w:szCs w:val="28"/>
        </w:rPr>
        <w:br w:type="page"/>
      </w:r>
    </w:p>
    <w:p w14:paraId="14C18C85">
      <w:pPr>
        <w:spacing w:line="48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T</w:t>
      </w:r>
      <w:r>
        <w:rPr>
          <w:rFonts w:ascii="Times New Roman" w:hAnsi="Times New Roman" w:eastAsia="宋体" w:cs="Times New Roman"/>
          <w:sz w:val="24"/>
          <w:szCs w:val="24"/>
        </w:rPr>
        <w:t>his Word file includes:</w:t>
      </w:r>
    </w:p>
    <w:p w14:paraId="5DF1A712">
      <w:pPr>
        <w:pStyle w:val="15"/>
        <w:numPr>
          <w:ilvl w:val="0"/>
          <w:numId w:val="1"/>
        </w:numPr>
        <w:spacing w:line="480" w:lineRule="auto"/>
        <w:ind w:firstLineChars="0"/>
        <w:rPr>
          <w:rFonts w:ascii="Times New Roman" w:hAnsi="Times New Roman" w:eastAsia="宋体" w:cs="Times New Roman"/>
          <w:sz w:val="24"/>
          <w:szCs w:val="24"/>
        </w:rPr>
      </w:pPr>
      <w:r>
        <w:rPr>
          <w:rFonts w:hint="eastAsia" w:ascii="Times New Roman" w:hAnsi="Times New Roman" w:eastAsia="宋体" w:cs="Times New Roman"/>
          <w:sz w:val="24"/>
          <w:szCs w:val="24"/>
        </w:rPr>
        <w:t>S</w:t>
      </w:r>
      <w:r>
        <w:rPr>
          <w:rFonts w:ascii="Times New Roman" w:hAnsi="Times New Roman" w:eastAsia="宋体" w:cs="Times New Roman"/>
          <w:sz w:val="24"/>
          <w:szCs w:val="24"/>
        </w:rPr>
        <w:t>upplementary Methods                   (Pages 2-</w:t>
      </w:r>
      <w:r>
        <w:rPr>
          <w:rFonts w:hint="eastAsia" w:ascii="Times New Roman" w:hAnsi="Times New Roman" w:eastAsia="宋体" w:cs="Times New Roman"/>
          <w:sz w:val="24"/>
          <w:szCs w:val="24"/>
        </w:rPr>
        <w:t>5</w:t>
      </w:r>
      <w:r>
        <w:rPr>
          <w:rFonts w:ascii="Times New Roman" w:hAnsi="Times New Roman" w:eastAsia="宋体" w:cs="Times New Roman"/>
          <w:sz w:val="24"/>
          <w:szCs w:val="24"/>
        </w:rPr>
        <w:t>)</w:t>
      </w:r>
    </w:p>
    <w:p w14:paraId="3E58D806">
      <w:pPr>
        <w:pStyle w:val="15"/>
        <w:numPr>
          <w:ilvl w:val="0"/>
          <w:numId w:val="1"/>
        </w:numPr>
        <w:spacing w:line="480" w:lineRule="auto"/>
        <w:ind w:firstLineChars="0"/>
        <w:rPr>
          <w:rFonts w:ascii="Times New Roman" w:hAnsi="Times New Roman" w:eastAsia="宋体" w:cs="Times New Roman"/>
          <w:sz w:val="24"/>
          <w:szCs w:val="24"/>
        </w:rPr>
      </w:pPr>
      <w:r>
        <w:rPr>
          <w:rFonts w:hint="eastAsia" w:ascii="Times New Roman" w:hAnsi="Times New Roman" w:eastAsia="宋体" w:cs="Times New Roman"/>
          <w:sz w:val="24"/>
          <w:szCs w:val="24"/>
        </w:rPr>
        <w:t>S</w:t>
      </w:r>
      <w:r>
        <w:rPr>
          <w:rFonts w:ascii="Times New Roman" w:hAnsi="Times New Roman" w:eastAsia="宋体" w:cs="Times New Roman"/>
          <w:sz w:val="24"/>
          <w:szCs w:val="24"/>
        </w:rPr>
        <w:t xml:space="preserve">upplementary Figures (Figs.S1 to S 27)     </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 xml:space="preserve">(Pages </w:t>
      </w:r>
      <w:r>
        <w:rPr>
          <w:rFonts w:hint="eastAsia" w:ascii="Times New Roman" w:hAnsi="Times New Roman" w:eastAsia="宋体" w:cs="Times New Roman"/>
          <w:sz w:val="24"/>
          <w:szCs w:val="24"/>
        </w:rPr>
        <w:t>6</w:t>
      </w:r>
      <w:r>
        <w:rPr>
          <w:rFonts w:ascii="Times New Roman" w:hAnsi="Times New Roman" w:eastAsia="宋体" w:cs="Times New Roman"/>
          <w:sz w:val="24"/>
          <w:szCs w:val="24"/>
        </w:rPr>
        <w:t>-</w:t>
      </w:r>
      <w:r>
        <w:rPr>
          <w:rFonts w:hint="eastAsia" w:ascii="Times New Roman" w:hAnsi="Times New Roman" w:eastAsia="宋体" w:cs="Times New Roman"/>
          <w:sz w:val="24"/>
          <w:szCs w:val="24"/>
        </w:rPr>
        <w:t>18</w:t>
      </w:r>
      <w:r>
        <w:rPr>
          <w:rFonts w:ascii="Times New Roman" w:hAnsi="Times New Roman" w:eastAsia="宋体" w:cs="Times New Roman"/>
          <w:sz w:val="24"/>
          <w:szCs w:val="24"/>
        </w:rPr>
        <w:t>)</w:t>
      </w:r>
    </w:p>
    <w:p w14:paraId="22BA987E">
      <w:pPr>
        <w:pStyle w:val="15"/>
        <w:numPr>
          <w:ilvl w:val="0"/>
          <w:numId w:val="1"/>
        </w:numPr>
        <w:spacing w:line="480" w:lineRule="auto"/>
        <w:ind w:left="1236" w:hanging="397" w:firstLineChars="0"/>
        <w:rPr>
          <w:rFonts w:ascii="Times New Roman" w:hAnsi="Times New Roman" w:eastAsia="宋体" w:cs="Times New Roman"/>
          <w:sz w:val="24"/>
          <w:szCs w:val="24"/>
        </w:rPr>
      </w:pPr>
      <w:r>
        <w:rPr>
          <w:rFonts w:ascii="Times New Roman" w:hAnsi="Times New Roman" w:eastAsia="宋体" w:cs="Times New Roman"/>
          <w:sz w:val="24"/>
          <w:szCs w:val="24"/>
        </w:rPr>
        <w:t xml:space="preserve">Supplementary Tables (Tables.S1 to S8)      (Pages </w:t>
      </w:r>
      <w:r>
        <w:rPr>
          <w:rFonts w:hint="eastAsia" w:ascii="Times New Roman" w:hAnsi="Times New Roman" w:eastAsia="宋体" w:cs="Times New Roman"/>
          <w:sz w:val="24"/>
          <w:szCs w:val="24"/>
        </w:rPr>
        <w:t>19</w:t>
      </w:r>
      <w:r>
        <w:rPr>
          <w:rFonts w:ascii="Times New Roman" w:hAnsi="Times New Roman" w:eastAsia="宋体" w:cs="Times New Roman"/>
          <w:sz w:val="24"/>
          <w:szCs w:val="24"/>
        </w:rPr>
        <w:t>-2</w:t>
      </w:r>
      <w:r>
        <w:rPr>
          <w:rFonts w:hint="eastAsia" w:ascii="Times New Roman" w:hAnsi="Times New Roman" w:eastAsia="宋体" w:cs="Times New Roman"/>
          <w:sz w:val="24"/>
          <w:szCs w:val="24"/>
        </w:rPr>
        <w:t>8</w:t>
      </w:r>
      <w:r>
        <w:rPr>
          <w:rFonts w:ascii="Times New Roman" w:hAnsi="Times New Roman" w:eastAsia="宋体" w:cs="Times New Roman"/>
          <w:sz w:val="24"/>
          <w:szCs w:val="24"/>
        </w:rPr>
        <w:t>)</w:t>
      </w:r>
    </w:p>
    <w:p w14:paraId="02E43CFA">
      <w:pPr>
        <w:pStyle w:val="15"/>
        <w:numPr>
          <w:ilvl w:val="0"/>
          <w:numId w:val="1"/>
        </w:numPr>
        <w:spacing w:line="480" w:lineRule="auto"/>
        <w:ind w:left="1236" w:hanging="397" w:firstLineChars="0"/>
        <w:rPr>
          <w:rFonts w:ascii="Times New Roman" w:hAnsi="Times New Roman" w:eastAsia="宋体" w:cs="Times New Roman"/>
          <w:sz w:val="24"/>
          <w:szCs w:val="24"/>
        </w:rPr>
      </w:pPr>
      <w:r>
        <w:rPr>
          <w:rFonts w:ascii="Times New Roman" w:hAnsi="Times New Roman" w:eastAsia="宋体" w:cs="Times New Roman"/>
          <w:sz w:val="24"/>
          <w:szCs w:val="24"/>
        </w:rPr>
        <w:t xml:space="preserve">Supplementary videos (video 1 to 4)         (Page </w:t>
      </w:r>
      <w:r>
        <w:rPr>
          <w:rFonts w:hint="eastAsia" w:ascii="Times New Roman" w:hAnsi="Times New Roman" w:eastAsia="宋体" w:cs="Times New Roman"/>
          <w:sz w:val="24"/>
          <w:szCs w:val="24"/>
        </w:rPr>
        <w:t>29</w:t>
      </w:r>
      <w:r>
        <w:rPr>
          <w:rFonts w:ascii="Times New Roman" w:hAnsi="Times New Roman" w:eastAsia="宋体" w:cs="Times New Roman"/>
          <w:sz w:val="24"/>
          <w:szCs w:val="24"/>
        </w:rPr>
        <w:t>)</w:t>
      </w:r>
    </w:p>
    <w:p w14:paraId="005E1BE8">
      <w:pPr>
        <w:spacing w:line="480" w:lineRule="auto"/>
        <w:jc w:val="center"/>
        <w:rPr>
          <w:rFonts w:ascii="Times New Roman" w:hAnsi="Times New Roman" w:eastAsia="宋体" w:cs="Times New Roman"/>
          <w:sz w:val="28"/>
          <w:szCs w:val="28"/>
        </w:rPr>
      </w:pPr>
    </w:p>
    <w:p w14:paraId="4F50763A">
      <w:pPr>
        <w:spacing w:before="100" w:beforeAutospacing="1" w:after="160" w:line="480" w:lineRule="auto"/>
        <w:rPr>
          <w:rFonts w:ascii="Times New Roman" w:hAnsi="Times New Roman" w:eastAsia="等线" w:cs="Times New Roman"/>
          <w:sz w:val="24"/>
          <w:szCs w:val="24"/>
        </w:rPr>
      </w:pPr>
      <w:r>
        <w:rPr>
          <w:rFonts w:ascii="Times New Roman" w:hAnsi="Times New Roman" w:eastAsia="等线" w:cs="Times New Roman"/>
          <w:b/>
          <w:bCs/>
          <w:sz w:val="24"/>
          <w:szCs w:val="24"/>
        </w:rPr>
        <w:t>All-atom molecular dynamics simulations</w:t>
      </w:r>
    </w:p>
    <w:p w14:paraId="58999B7B">
      <w:pPr>
        <w:spacing w:before="100" w:beforeAutospacing="1" w:after="160" w:line="480" w:lineRule="auto"/>
        <w:ind w:firstLine="480" w:firstLineChars="200"/>
        <w:rPr>
          <w:rFonts w:ascii="Times New Roman" w:hAnsi="Times New Roman" w:eastAsia="等线" w:cs="Times New Roman"/>
          <w:sz w:val="24"/>
          <w:szCs w:val="24"/>
        </w:rPr>
      </w:pPr>
      <w:r>
        <w:rPr>
          <w:rFonts w:ascii="Times New Roman" w:hAnsi="Times New Roman" w:eastAsia="等线" w:cs="Times New Roman"/>
          <w:sz w:val="24"/>
          <w:szCs w:val="24"/>
        </w:rPr>
        <w:t>Cellulose and glycerol molecular models were built in Materials Studio. The molecular structures were optimized using Gaussian 16 with the B3LYP-D3 functional and 6-31G(d) basis set. Water was described using the TIP3P model, and bonded and non-bonded parameters for the remaining molecules were obtained using AuToFF. All-atom molecular dynamics simulations were performed in GROMACS 2021.5 with the Amber03 force field. For the W-bioplastic system, 40 cellulose monomers were randomly inserted into a 6 nm × 6 nm × 6 nm cubic box, which was then filled with 4,734 water molecules. For the G-bioplastic system, 40 cellulose monomers, 10 glycerol molecules and 4,677 water molecules were inserted into an identical simulation box. Each system was energy minimized by the steepest descent method, followed by 100 ps NVT and 100 ps NPT pre-equilibration. A 50 ns NPT simulation was then conducted to relax the structure. The equilibrated systems were stretched in the XY direction at a rate of 0.05 nm ns−1 for 20 ns, followed by 3 ns NPT re-equilibration. Pressure was maintained at 1.0 bar using a Parrinello-Rahman barostat, and temperature was controlled at 298 K using a velocity-rescale thermostat with a coupling constant of 0.1 ps. Non-bonded interactions were calculated with a cutoff distance of 1.2 nm, and long-range electrostatics were treated using particle-mesh Ewald summation. All hydrogen bonds were constrained with the LINCS algorithm. The time step was 2 fs, the neighbour list was updated every 10 steps, and periodic boundary conditions were applied in all directions. PyMOL 3.0.3 (http://www.pymol.org/pymol) was used for visualization.</w:t>
      </w:r>
    </w:p>
    <w:p w14:paraId="252294B9">
      <w:pPr>
        <w:spacing w:before="100" w:beforeAutospacing="1" w:after="160" w:line="480" w:lineRule="auto"/>
        <w:rPr>
          <w:rFonts w:ascii="Times New Roman" w:hAnsi="Times New Roman" w:eastAsia="等线" w:cs="Times New Roman"/>
          <w:sz w:val="24"/>
          <w:szCs w:val="24"/>
        </w:rPr>
      </w:pPr>
      <w:r>
        <w:rPr>
          <w:rFonts w:ascii="Times New Roman" w:hAnsi="Times New Roman" w:eastAsia="等线" w:cs="Times New Roman"/>
          <w:b/>
          <w:bCs/>
          <w:sz w:val="24"/>
          <w:szCs w:val="24"/>
        </w:rPr>
        <w:t>Coarse-grained molecular dynamics simulations</w:t>
      </w:r>
    </w:p>
    <w:p w14:paraId="3B0D0295">
      <w:pPr>
        <w:spacing w:before="100" w:beforeAutospacing="1" w:after="160" w:line="480" w:lineRule="auto"/>
        <w:ind w:firstLine="480" w:firstLineChars="200"/>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Two coarse-grained molecular dynamics (CGMD) systems were constructed to compare the mechanical behaviour of biomass-derived materials prepared under different conditions. The W</w:t>
      </w:r>
      <w:r>
        <w:rPr>
          <w:rFonts w:ascii="Times New Roman" w:hAnsi="Times New Roman" w:eastAsia="等线" w:cs="Times New Roman"/>
          <w:sz w:val="24"/>
          <w:szCs w:val="24"/>
        </w:rPr>
        <w:t>-bioplastic</w:t>
      </w:r>
      <w:r>
        <w:rPr>
          <w:rFonts w:ascii="Times New Roman" w:hAnsi="Times New Roman" w:eastAsia="宋体" w:cs="Times New Roman"/>
          <w:color w:val="000000"/>
          <w:kern w:val="0"/>
          <w:sz w:val="24"/>
          <w:szCs w:val="24"/>
        </w:rPr>
        <w:t xml:space="preserve"> system consisted of cellulose (65.05 wt.%), hemicellulose (33.21 wt.%) and lignin (0.75 wt.%), whereas the G</w:t>
      </w:r>
      <w:r>
        <w:rPr>
          <w:rFonts w:ascii="Times New Roman" w:hAnsi="Times New Roman" w:eastAsia="等线" w:cs="Times New Roman"/>
          <w:sz w:val="24"/>
          <w:szCs w:val="24"/>
        </w:rPr>
        <w:t>-bioplastic</w:t>
      </w:r>
      <w:r>
        <w:rPr>
          <w:rFonts w:ascii="Times New Roman" w:hAnsi="Times New Roman" w:eastAsia="宋体" w:cs="Times New Roman"/>
          <w:color w:val="000000"/>
          <w:kern w:val="0"/>
          <w:sz w:val="24"/>
          <w:szCs w:val="24"/>
        </w:rPr>
        <w:t xml:space="preserve"> system contained cellulose (59.51 wt.%), hemicellulose (28.66 wt.%), lignin (0.53 wt.%) and glycerol (11.30 wt.%). Initial configurations were built in Materials Studio by constructing amorphous cellulose, hemicellulose, lignin and glycerol structures and packing them into cubic simulation boxes with a density of 1.4 g cm</w:t>
      </w:r>
      <w:r>
        <w:rPr>
          <w:rFonts w:ascii="Times New Roman" w:hAnsi="Times New Roman" w:eastAsia="宋体" w:cs="Times New Roman"/>
          <w:color w:val="000000"/>
          <w:kern w:val="0"/>
          <w:sz w:val="24"/>
          <w:szCs w:val="24"/>
          <w:vertAlign w:val="superscript"/>
        </w:rPr>
        <w:t>-3</w:t>
      </w:r>
      <w:r>
        <w:rPr>
          <w:rFonts w:ascii="Times New Roman" w:hAnsi="Times New Roman" w:eastAsia="宋体" w:cs="Times New Roman"/>
          <w:color w:val="000000"/>
          <w:kern w:val="0"/>
          <w:sz w:val="24"/>
          <w:szCs w:val="24"/>
        </w:rPr>
        <w:t>. CGMD simulations were performed in the Mesocite module using the Martini force field, which has been used to describe organic and polymeric materials at the mesoscale. Before mechanical deformation, each system was energy minimized with the conjugate-gradient algorithm until the maximum force on any bead was below 0.001 kcal/(mol·Å), and then equilibrated under isothermal-isobaric (NPT) conditions at 298 K and 1 atm for 1 ns. Temperature and pressure were controlled with a Nose-Hoover thermostat and a Parrinello-Rahman barostat, respectively.</w:t>
      </w:r>
    </w:p>
    <w:p w14:paraId="1C403A2D">
      <w:pPr>
        <w:widowControl/>
        <w:spacing w:line="480" w:lineRule="auto"/>
        <w:ind w:firstLine="480" w:firstLineChars="200"/>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Uniaxial tensile simulations were performed under NPT conditions at 298 K and 1 atm. A constant strain rate of 1 × 10</w:t>
      </w:r>
      <w:r>
        <w:rPr>
          <w:rFonts w:ascii="Times New Roman" w:hAnsi="Times New Roman" w:eastAsia="宋体" w:cs="Times New Roman"/>
          <w:color w:val="000000"/>
          <w:kern w:val="0"/>
          <w:sz w:val="24"/>
          <w:szCs w:val="24"/>
          <w:vertAlign w:val="superscript"/>
        </w:rPr>
        <w:t>8</w:t>
      </w:r>
      <w:r>
        <w:rPr>
          <w:rFonts w:ascii="Times New Roman" w:hAnsi="Times New Roman" w:eastAsia="宋体" w:cs="Times New Roman"/>
          <w:color w:val="000000"/>
          <w:kern w:val="0"/>
          <w:sz w:val="24"/>
          <w:szCs w:val="24"/>
        </w:rPr>
        <w:t xml:space="preserve"> s</w:t>
      </w:r>
      <w:r>
        <w:rPr>
          <w:rFonts w:ascii="Times New Roman" w:hAnsi="Times New Roman" w:eastAsia="宋体" w:cs="Times New Roman"/>
          <w:color w:val="000000"/>
          <w:kern w:val="0"/>
          <w:sz w:val="24"/>
          <w:szCs w:val="24"/>
          <w:vertAlign w:val="superscript"/>
        </w:rPr>
        <w:t>-1</w:t>
      </w:r>
      <w:r>
        <w:rPr>
          <w:rFonts w:ascii="Times New Roman" w:hAnsi="Times New Roman" w:eastAsia="宋体" w:cs="Times New Roman"/>
          <w:color w:val="000000"/>
          <w:kern w:val="0"/>
          <w:sz w:val="24"/>
          <w:szCs w:val="24"/>
        </w:rPr>
        <w:t xml:space="preserve"> was applied along the x-axis of the simulation box, while the two transverse dimensions were allowed to relax freely. Stress-strain curves were obtained from the virial stress tensor. Tensile strength (σmax) from the maximum stress.</w:t>
      </w:r>
    </w:p>
    <w:p w14:paraId="5033012E">
      <w:pPr>
        <w:spacing w:before="100" w:beforeAutospacing="1" w:after="160" w:line="480" w:lineRule="auto"/>
        <w:rPr>
          <w:rFonts w:ascii="Times New Roman" w:hAnsi="Times New Roman" w:eastAsia="等线" w:cs="Times New Roman"/>
          <w:sz w:val="24"/>
          <w:szCs w:val="24"/>
        </w:rPr>
      </w:pPr>
      <w:r>
        <w:rPr>
          <w:rFonts w:ascii="Times New Roman" w:hAnsi="Times New Roman" w:eastAsia="等线" w:cs="Times New Roman"/>
          <w:b/>
          <w:bCs/>
          <w:sz w:val="24"/>
          <w:szCs w:val="24"/>
        </w:rPr>
        <w:t>Life cycle assessment</w:t>
      </w:r>
    </w:p>
    <w:p w14:paraId="3777ACA9">
      <w:pPr>
        <w:spacing w:before="100" w:beforeAutospacing="1" w:after="160" w:line="480" w:lineRule="auto"/>
        <w:ind w:firstLine="480" w:firstLineChars="200"/>
        <w:rPr>
          <w:rFonts w:ascii="Times New Roman" w:hAnsi="Times New Roman" w:eastAsia="等线" w:cs="Times New Roman"/>
          <w:sz w:val="24"/>
          <w:szCs w:val="24"/>
        </w:rPr>
      </w:pPr>
      <w:r>
        <w:rPr>
          <w:rFonts w:ascii="Times New Roman" w:hAnsi="Times New Roman" w:eastAsia="等线" w:cs="Times New Roman"/>
          <w:sz w:val="24"/>
          <w:szCs w:val="24"/>
        </w:rPr>
        <w:t>Life cycle assessment (LCA) was performed to quantify the environmental impact of producing 1.0 kg of G-bioplastic. Calculations were carried out in SimaPro 9.3 (PRé Sustainability, the Netherlands) using the TRACI 2.2 V1.00/US 2008 impact assessment model. Background inventory data were mainly obtained from the Ecoinvent 3.0 database. The functional unit was 1.0 kg of G-bioplastic. The assessed categories were ozone depletion (kg CFC-11 eq), global warming potential (kg CO</w:t>
      </w:r>
      <w:r>
        <w:rPr>
          <w:rFonts w:ascii="Times New Roman" w:hAnsi="Times New Roman" w:eastAsia="等线" w:cs="Times New Roman"/>
          <w:sz w:val="24"/>
          <w:szCs w:val="24"/>
          <w:vertAlign w:val="subscript"/>
        </w:rPr>
        <w:t>2</w:t>
      </w:r>
      <w:r>
        <w:rPr>
          <w:rFonts w:ascii="Times New Roman" w:hAnsi="Times New Roman" w:eastAsia="等线" w:cs="Times New Roman"/>
          <w:sz w:val="24"/>
          <w:szCs w:val="24"/>
        </w:rPr>
        <w:t xml:space="preserve"> eq), smog formation (kg O</w:t>
      </w:r>
      <w:r>
        <w:rPr>
          <w:rFonts w:ascii="Times New Roman" w:hAnsi="Times New Roman" w:eastAsia="等线" w:cs="Times New Roman"/>
          <w:sz w:val="24"/>
          <w:szCs w:val="24"/>
          <w:vertAlign w:val="subscript"/>
        </w:rPr>
        <w:t>3</w:t>
      </w:r>
      <w:r>
        <w:rPr>
          <w:rFonts w:ascii="Times New Roman" w:hAnsi="Times New Roman" w:eastAsia="等线" w:cs="Times New Roman"/>
          <w:sz w:val="24"/>
          <w:szCs w:val="24"/>
        </w:rPr>
        <w:t xml:space="preserve"> eq), acidification (kg SO</w:t>
      </w:r>
      <w:r>
        <w:rPr>
          <w:rFonts w:ascii="Times New Roman" w:hAnsi="Times New Roman" w:eastAsia="等线" w:cs="Times New Roman"/>
          <w:sz w:val="24"/>
          <w:szCs w:val="24"/>
          <w:vertAlign w:val="subscript"/>
        </w:rPr>
        <w:t>2</w:t>
      </w:r>
      <w:r>
        <w:rPr>
          <w:rFonts w:ascii="Times New Roman" w:hAnsi="Times New Roman" w:eastAsia="等线" w:cs="Times New Roman"/>
          <w:sz w:val="24"/>
          <w:szCs w:val="24"/>
        </w:rPr>
        <w:t xml:space="preserve"> eq), carcinogenic toxicity (CTUh), non-carcinogenic toxicity (CTUh), respiratory effects (kg PM</w:t>
      </w:r>
      <w:r>
        <w:rPr>
          <w:rFonts w:ascii="Times New Roman" w:hAnsi="Times New Roman" w:eastAsia="等线" w:cs="Times New Roman"/>
          <w:sz w:val="24"/>
          <w:szCs w:val="24"/>
          <w:vertAlign w:val="subscript"/>
        </w:rPr>
        <w:t>2.5</w:t>
      </w:r>
      <w:r>
        <w:rPr>
          <w:rFonts w:ascii="Times New Roman" w:hAnsi="Times New Roman" w:eastAsia="等线" w:cs="Times New Roman"/>
          <w:sz w:val="24"/>
          <w:szCs w:val="24"/>
        </w:rPr>
        <w:t xml:space="preserve"> eq), ecotoxicity (CTUe), freshwater eutrophication (kg P eq) and marine eutrophication (kg N eq). Water flows were integrated according to operation type. Because sodium chlorite inventory data were unavailable in the database, sodium hypochlorite was used as a proxy inventory based on molecular-weight similarity. Process water was mainly used to rinse residual chemicals and was modelled as recyclable; the energy consumption associated with water recycling was excluded from the system boundary. </w:t>
      </w:r>
    </w:p>
    <w:p w14:paraId="06E4F20D">
      <w:pPr>
        <w:spacing w:after="160" w:line="480" w:lineRule="auto"/>
        <w:rPr>
          <w:rFonts w:ascii="Times New Roman" w:hAnsi="Times New Roman" w:eastAsia="等线" w:cs="Times New Roman"/>
          <w:sz w:val="24"/>
          <w:szCs w:val="24"/>
          <w14:ligatures w14:val="standardContextual"/>
        </w:rPr>
      </w:pPr>
      <w:r>
        <w:rPr>
          <w:rFonts w:ascii="Times New Roman" w:hAnsi="Times New Roman" w:eastAsia="等线" w:cs="Times New Roman"/>
          <w:b/>
          <w:bCs/>
          <w:sz w:val="24"/>
          <w:szCs w:val="24"/>
          <w14:ligatures w14:val="standardContextual"/>
        </w:rPr>
        <w:t>Characterization</w:t>
      </w:r>
    </w:p>
    <w:p w14:paraId="381CB8BF">
      <w:pPr>
        <w:spacing w:after="160" w:line="480" w:lineRule="auto"/>
        <w:ind w:firstLine="480" w:firstLineChars="200"/>
        <w:rPr>
          <w:rFonts w:ascii="Times New Roman" w:hAnsi="Times New Roman" w:eastAsia="等线" w:cs="Times New Roman"/>
          <w:sz w:val="24"/>
          <w:szCs w:val="24"/>
          <w14:ligatures w14:val="standardContextual"/>
        </w:rPr>
      </w:pPr>
      <w:r>
        <w:rPr>
          <w:rFonts w:ascii="Times New Roman" w:hAnsi="Times New Roman" w:eastAsia="等线" w:cs="Times New Roman"/>
          <w:sz w:val="24"/>
          <w:szCs w:val="24"/>
          <w14:ligatures w14:val="standardContextual"/>
        </w:rPr>
        <w:t>Fourier-transform infrared spectroscopy (Nicolet iS0) was used to analyse chemical changes over 400-4000 cm</w:t>
      </w:r>
      <w:r>
        <w:rPr>
          <w:rFonts w:ascii="Times New Roman" w:hAnsi="Times New Roman" w:eastAsia="等线" w:cs="Times New Roman"/>
          <w:sz w:val="24"/>
          <w:szCs w:val="24"/>
          <w:vertAlign w:val="superscript"/>
          <w14:ligatures w14:val="standardContextual"/>
        </w:rPr>
        <w:t>-1</w:t>
      </w:r>
      <w:r>
        <w:rPr>
          <w:rFonts w:ascii="Times New Roman" w:hAnsi="Times New Roman" w:eastAsia="等线" w:cs="Times New Roman"/>
          <w:sz w:val="24"/>
          <w:szCs w:val="24"/>
          <w14:ligatures w14:val="standardContextual"/>
        </w:rPr>
        <w:t>. Chemical composition, including alpha-cellulose, hemicellulose and acid-insoluble lignin, was determined according to ASTM D1104, TAPPI T 429 and TAPPI T 222, respectively. Microstructure was observed by scanning electron microscopy (FEI Quanta 200). Raman spectra were collected using a LabRAM HR Evolution spectrometer with 532 nm excitation over 50-4000 cm</w:t>
      </w:r>
      <w:r>
        <w:rPr>
          <w:rFonts w:ascii="Times New Roman" w:hAnsi="Times New Roman" w:eastAsia="等线" w:cs="Times New Roman"/>
          <w:sz w:val="24"/>
          <w:szCs w:val="24"/>
          <w:vertAlign w:val="superscript"/>
          <w14:ligatures w14:val="standardContextual"/>
        </w:rPr>
        <w:t>-1</w:t>
      </w:r>
      <w:r>
        <w:rPr>
          <w:rFonts w:ascii="Times New Roman" w:hAnsi="Times New Roman" w:eastAsia="等线" w:cs="Times New Roman"/>
          <w:sz w:val="24"/>
          <w:szCs w:val="24"/>
          <w14:ligatures w14:val="standardContextual"/>
        </w:rPr>
        <w:t>. Optical anisotropy was examined using a polarized optical microscope (CaiKon XPF-550C). X-ray diffraction was performed on an X’Pert 3 Powder diffractometer over 2θ = 5-50° at 5° min</w:t>
      </w:r>
      <w:r>
        <w:rPr>
          <w:rFonts w:ascii="Times New Roman" w:hAnsi="Times New Roman" w:eastAsia="等线" w:cs="Times New Roman"/>
          <w:sz w:val="24"/>
          <w:szCs w:val="24"/>
          <w:vertAlign w:val="superscript"/>
          <w14:ligatures w14:val="standardContextual"/>
        </w:rPr>
        <w:t>-1</w:t>
      </w:r>
      <w:r>
        <w:rPr>
          <w:rFonts w:ascii="Times New Roman" w:hAnsi="Times New Roman" w:eastAsia="等线" w:cs="Times New Roman"/>
          <w:sz w:val="24"/>
          <w:szCs w:val="24"/>
          <w14:ligatures w14:val="standardContextual"/>
        </w:rPr>
        <w:t>. Nanofibre spacing was estimated from small-angle X-ray scattering data by plotting I(q)q2 against q to identify qpeak and calculate d = 2π/qpeak. Density was calculated from sample mass and volume. Total transmittance and haze were measured using a UV-vis spectrophotometer (TU-1950) and a haze meter (Lambda 950). Tensile tests were performed using a universal testing machine (UTM2203) at 2.0 mm min</w:t>
      </w:r>
      <w:r>
        <w:rPr>
          <w:rFonts w:ascii="Times New Roman" w:hAnsi="Times New Roman" w:eastAsia="等线" w:cs="Times New Roman"/>
          <w:sz w:val="24"/>
          <w:szCs w:val="24"/>
          <w:vertAlign w:val="superscript"/>
          <w14:ligatures w14:val="standardContextual"/>
        </w:rPr>
        <w:t>-1</w:t>
      </w:r>
      <w:r>
        <w:rPr>
          <w:rFonts w:ascii="Times New Roman" w:hAnsi="Times New Roman" w:eastAsia="等线" w:cs="Times New Roman"/>
          <w:sz w:val="24"/>
          <w:szCs w:val="24"/>
          <w14:ligatures w14:val="standardContextual"/>
        </w:rPr>
        <w:t>. Folding endurance was measured with a YN-MIT 135 folding endurance tester. The coefficient of thermal expansion was measured using a TMA Q400 analyser from 30 to 200 °C. Accelerated UV ageing was performed using a UVLED constant-temperature curing machine (ULHX200-200-DR) for 1 h at 50 °C and 50 W m</w:t>
      </w:r>
      <w:r>
        <w:rPr>
          <w:rFonts w:ascii="Times New Roman" w:hAnsi="Times New Roman" w:eastAsia="等线" w:cs="Times New Roman"/>
          <w:sz w:val="24"/>
          <w:szCs w:val="24"/>
          <w:vertAlign w:val="superscript"/>
          <w14:ligatures w14:val="standardContextual"/>
        </w:rPr>
        <w:t>-2</w:t>
      </w:r>
      <w:r>
        <w:rPr>
          <w:rFonts w:ascii="Times New Roman" w:hAnsi="Times New Roman" w:eastAsia="等线" w:cs="Times New Roman"/>
          <w:sz w:val="24"/>
          <w:szCs w:val="24"/>
          <w14:ligatures w14:val="standardContextual"/>
        </w:rPr>
        <w:t>, after which macroscopic morphology and colour changes were recorded.</w:t>
      </w:r>
    </w:p>
    <w:p w14:paraId="6618BC26">
      <w:pPr>
        <w:spacing w:line="480" w:lineRule="auto"/>
        <w:jc w:val="left"/>
        <w:rPr>
          <w:rFonts w:ascii="Times New Roman" w:hAnsi="Times New Roman" w:eastAsia="宋体" w:cs="Times New Roman"/>
          <w:sz w:val="28"/>
          <w:szCs w:val="28"/>
        </w:rPr>
      </w:pPr>
      <w:r>
        <w:rPr>
          <w:rFonts w:ascii="Times New Roman" w:hAnsi="Times New Roman" w:eastAsia="宋体" w:cs="Times New Roman"/>
          <w:sz w:val="28"/>
          <w:szCs w:val="28"/>
        </w:rPr>
        <w:br w:type="page"/>
      </w:r>
    </w:p>
    <w:p w14:paraId="08B69C8A">
      <w:pPr>
        <w:spacing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3639820" cy="174307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5"/>
                    <a:srcRect l="17899" t="31698" r="13475" b="38325"/>
                    <a:stretch>
                      <a:fillRect/>
                    </a:stretch>
                  </pic:blipFill>
                  <pic:spPr>
                    <a:xfrm>
                      <a:off x="0" y="0"/>
                      <a:ext cx="3639820" cy="1743075"/>
                    </a:xfrm>
                    <a:prstGeom prst="rect">
                      <a:avLst/>
                    </a:prstGeom>
                    <a:ln>
                      <a:noFill/>
                    </a:ln>
                  </pic:spPr>
                </pic:pic>
              </a:graphicData>
            </a:graphic>
          </wp:inline>
        </w:drawing>
      </w:r>
    </w:p>
    <w:p w14:paraId="542481AE">
      <w:pPr>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t>Supplementary Fig. 1.</w:t>
      </w:r>
      <w:r>
        <w:rPr>
          <w:rFonts w:ascii="Times New Roman" w:hAnsi="Times New Roman" w:eastAsia="宋体" w:cs="Times New Roman"/>
          <w:sz w:val="24"/>
          <w:szCs w:val="24"/>
        </w:rPr>
        <w:t xml:space="preserve"> Effect of water saturation on ambient self-densification of delignified wood. a, Water-saturated state. b, Dehydrated state.</w:t>
      </w:r>
    </w:p>
    <w:p w14:paraId="60249A5B">
      <w:pPr>
        <w:spacing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2879725" cy="238442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6"/>
                    <a:stretch>
                      <a:fillRect/>
                    </a:stretch>
                  </pic:blipFill>
                  <pic:spPr>
                    <a:xfrm>
                      <a:off x="0" y="0"/>
                      <a:ext cx="2880000" cy="2384639"/>
                    </a:xfrm>
                    <a:prstGeom prst="rect">
                      <a:avLst/>
                    </a:prstGeom>
                  </pic:spPr>
                </pic:pic>
              </a:graphicData>
            </a:graphic>
          </wp:inline>
        </w:drawing>
      </w:r>
    </w:p>
    <w:p w14:paraId="46767CE1">
      <w:pPr>
        <w:spacing w:line="480" w:lineRule="auto"/>
        <w:rPr>
          <w:rFonts w:ascii="Times New Roman" w:hAnsi="Times New Roman" w:eastAsia="宋体" w:cs="Times New Roman"/>
          <w:sz w:val="24"/>
          <w:szCs w:val="24"/>
        </w:rPr>
      </w:pPr>
      <w:r>
        <w:rPr>
          <w:rFonts w:hint="eastAsia" w:ascii="Times New Roman" w:hAnsi="Times New Roman" w:eastAsia="宋体" w:cs="Times New Roman"/>
          <w:b/>
          <w:sz w:val="24"/>
          <w:szCs w:val="24"/>
        </w:rPr>
        <w:t xml:space="preserve">Supplementary Fig. </w:t>
      </w:r>
      <w:r>
        <w:rPr>
          <w:rFonts w:ascii="Times New Roman" w:hAnsi="Times New Roman" w:eastAsia="宋体" w:cs="Times New Roman"/>
          <w:b/>
          <w:sz w:val="24"/>
          <w:szCs w:val="24"/>
        </w:rPr>
        <w:t>2</w:t>
      </w:r>
      <w:r>
        <w:rPr>
          <w:rFonts w:hint="eastAsia" w:ascii="Times New Roman" w:hAnsi="Times New Roman" w:eastAsia="宋体" w:cs="Times New Roman"/>
          <w:b/>
          <w:sz w:val="24"/>
          <w:szCs w:val="24"/>
        </w:rPr>
        <w:t>.</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FTIR spectra of the four bioplastics</w:t>
      </w:r>
      <w:r>
        <w:rPr>
          <w:rFonts w:hint="eastAsia" w:ascii="Times New Roman" w:hAnsi="Times New Roman" w:eastAsia="宋体" w:cs="Times New Roman"/>
          <w:sz w:val="24"/>
          <w:szCs w:val="24"/>
        </w:rPr>
        <w:t>.</w:t>
      </w:r>
    </w:p>
    <w:p w14:paraId="715FBBB9">
      <w:pPr>
        <w:spacing w:line="48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drawing>
          <wp:inline distT="0" distB="0" distL="0" distR="0">
            <wp:extent cx="2879090" cy="2202815"/>
            <wp:effectExtent l="0" t="0" r="0" b="698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7"/>
                    <a:stretch>
                      <a:fillRect/>
                    </a:stretch>
                  </pic:blipFill>
                  <pic:spPr>
                    <a:xfrm>
                      <a:off x="0" y="0"/>
                      <a:ext cx="2879598" cy="2202942"/>
                    </a:xfrm>
                    <a:prstGeom prst="rect">
                      <a:avLst/>
                    </a:prstGeom>
                  </pic:spPr>
                </pic:pic>
              </a:graphicData>
            </a:graphic>
          </wp:inline>
        </w:drawing>
      </w:r>
    </w:p>
    <w:p w14:paraId="0A3F2B6F">
      <w:pPr>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t xml:space="preserve">Supplementary Fig. 3. </w:t>
      </w:r>
      <w:r>
        <w:rPr>
          <w:rFonts w:ascii="Times New Roman" w:hAnsi="Times New Roman" w:eastAsia="宋体" w:cs="Times New Roman"/>
          <w:sz w:val="24"/>
          <w:szCs w:val="24"/>
        </w:rPr>
        <w:t>Relative cellulose, hemicellulose and lignin contents in natural wood, delignified wood and G</w:t>
      </w:r>
      <w:r>
        <w:rPr>
          <w:rFonts w:ascii="Times New Roman" w:hAnsi="Times New Roman" w:eastAsia="等线" w:cs="Times New Roman"/>
          <w:sz w:val="24"/>
          <w:szCs w:val="24"/>
        </w:rPr>
        <w:t>-bioplastic</w:t>
      </w:r>
      <w:r>
        <w:rPr>
          <w:rFonts w:ascii="Times New Roman" w:hAnsi="Times New Roman" w:eastAsia="宋体" w:cs="Times New Roman"/>
          <w:sz w:val="24"/>
          <w:szCs w:val="24"/>
        </w:rPr>
        <w:t>.</w:t>
      </w:r>
    </w:p>
    <w:p w14:paraId="10C1882E">
      <w:pPr>
        <w:spacing w:line="480" w:lineRule="auto"/>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5274310" cy="2011680"/>
            <wp:effectExtent l="0" t="0" r="254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rcRect b="66045"/>
                    <a:stretch>
                      <a:fillRect/>
                    </a:stretch>
                  </pic:blipFill>
                  <pic:spPr>
                    <a:xfrm>
                      <a:off x="0" y="0"/>
                      <a:ext cx="5274310" cy="2011680"/>
                    </a:xfrm>
                    <a:prstGeom prst="rect">
                      <a:avLst/>
                    </a:prstGeom>
                    <a:ln>
                      <a:noFill/>
                    </a:ln>
                  </pic:spPr>
                </pic:pic>
              </a:graphicData>
            </a:graphic>
          </wp:inline>
        </w:drawing>
      </w:r>
    </w:p>
    <w:p w14:paraId="11698259">
      <w:pPr>
        <w:spacing w:line="480" w:lineRule="auto"/>
        <w:rPr>
          <w:rFonts w:ascii="Times New Roman" w:hAnsi="Times New Roman"/>
          <w:bCs/>
          <w:sz w:val="24"/>
          <w:szCs w:val="24"/>
        </w:rPr>
      </w:pPr>
      <w:r>
        <w:rPr>
          <w:rFonts w:ascii="Times New Roman" w:hAnsi="Times New Roman" w:eastAsia="宋体" w:cs="Times New Roman"/>
          <w:b/>
          <w:sz w:val="24"/>
          <w:szCs w:val="24"/>
        </w:rPr>
        <w:t xml:space="preserve">Supplementary Fig. 4. </w:t>
      </w:r>
      <w:r>
        <w:rPr>
          <w:rFonts w:ascii="Times New Roman" w:hAnsi="Times New Roman"/>
          <w:bCs/>
          <w:sz w:val="24"/>
          <w:szCs w:val="24"/>
        </w:rPr>
        <w:t>Cross-sectional SEM images of the four bioplastics. a-d, W</w:t>
      </w:r>
      <w:r>
        <w:rPr>
          <w:rFonts w:ascii="Times New Roman" w:hAnsi="Times New Roman" w:eastAsia="等线" w:cs="Times New Roman"/>
          <w:sz w:val="24"/>
          <w:szCs w:val="24"/>
        </w:rPr>
        <w:t>-bioplastic</w:t>
      </w:r>
      <w:r>
        <w:rPr>
          <w:rFonts w:ascii="Times New Roman" w:hAnsi="Times New Roman"/>
          <w:bCs/>
          <w:sz w:val="24"/>
          <w:szCs w:val="24"/>
        </w:rPr>
        <w:t>, M</w:t>
      </w:r>
      <w:r>
        <w:rPr>
          <w:rFonts w:ascii="Times New Roman" w:hAnsi="Times New Roman" w:eastAsia="等线" w:cs="Times New Roman"/>
          <w:sz w:val="24"/>
          <w:szCs w:val="24"/>
        </w:rPr>
        <w:t>-bioplastic</w:t>
      </w:r>
      <w:r>
        <w:rPr>
          <w:rFonts w:ascii="Times New Roman" w:hAnsi="Times New Roman"/>
          <w:bCs/>
          <w:sz w:val="24"/>
          <w:szCs w:val="24"/>
        </w:rPr>
        <w:t>, E</w:t>
      </w:r>
      <w:r>
        <w:rPr>
          <w:rFonts w:ascii="Times New Roman" w:hAnsi="Times New Roman" w:eastAsia="等线" w:cs="Times New Roman"/>
          <w:sz w:val="24"/>
          <w:szCs w:val="24"/>
        </w:rPr>
        <w:t>-bioplastic</w:t>
      </w:r>
      <w:r>
        <w:rPr>
          <w:rFonts w:ascii="Times New Roman" w:hAnsi="Times New Roman"/>
          <w:bCs/>
          <w:sz w:val="24"/>
          <w:szCs w:val="24"/>
        </w:rPr>
        <w:t xml:space="preserve"> and G</w:t>
      </w:r>
      <w:r>
        <w:rPr>
          <w:rFonts w:ascii="Times New Roman" w:hAnsi="Times New Roman" w:eastAsia="等线" w:cs="Times New Roman"/>
          <w:sz w:val="24"/>
          <w:szCs w:val="24"/>
        </w:rPr>
        <w:t>-bioplastic</w:t>
      </w:r>
      <w:r>
        <w:rPr>
          <w:rFonts w:ascii="Times New Roman" w:hAnsi="Times New Roman"/>
          <w:bCs/>
          <w:sz w:val="24"/>
          <w:szCs w:val="24"/>
        </w:rPr>
        <w:t>, respectively.</w:t>
      </w:r>
    </w:p>
    <w:p w14:paraId="0736C021">
      <w:pPr>
        <w:spacing w:line="48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drawing>
          <wp:inline distT="0" distB="0" distL="114300" distR="114300">
            <wp:extent cx="5400040" cy="1407160"/>
            <wp:effectExtent l="0" t="0" r="10160" b="10160"/>
            <wp:docPr id="25" name="图片 25" descr="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00"/>
                    <pic:cNvPicPr>
                      <a:picLocks noChangeAspect="1"/>
                    </pic:cNvPicPr>
                  </pic:nvPicPr>
                  <pic:blipFill>
                    <a:blip r:embed="rId9"/>
                    <a:stretch>
                      <a:fillRect/>
                    </a:stretch>
                  </pic:blipFill>
                  <pic:spPr>
                    <a:xfrm>
                      <a:off x="0" y="0"/>
                      <a:ext cx="5400040" cy="1407160"/>
                    </a:xfrm>
                    <a:prstGeom prst="rect">
                      <a:avLst/>
                    </a:prstGeom>
                  </pic:spPr>
                </pic:pic>
              </a:graphicData>
            </a:graphic>
          </wp:inline>
        </w:drawing>
      </w:r>
    </w:p>
    <w:p w14:paraId="65DA74CB">
      <w:pPr>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t xml:space="preserve">Supplementary Fig. 5. </w:t>
      </w:r>
      <w:r>
        <w:rPr>
          <w:rFonts w:ascii="Times New Roman" w:hAnsi="Times New Roman" w:eastAsia="宋体" w:cs="Times New Roman"/>
          <w:sz w:val="24"/>
          <w:szCs w:val="24"/>
        </w:rPr>
        <w:t>Surface SEM images, corresponding photographs (insets) and magnified views of the four bioplastics prepared with alcohol-bridged hydrogen-bond networks. a-d, W</w:t>
      </w:r>
      <w:r>
        <w:rPr>
          <w:rFonts w:ascii="Times New Roman" w:hAnsi="Times New Roman" w:eastAsia="等线" w:cs="Times New Roman"/>
          <w:sz w:val="24"/>
          <w:szCs w:val="24"/>
        </w:rPr>
        <w:t>-bioplastic</w:t>
      </w:r>
      <w:r>
        <w:rPr>
          <w:rFonts w:ascii="Times New Roman" w:hAnsi="Times New Roman" w:eastAsia="宋体" w:cs="Times New Roman"/>
          <w:sz w:val="24"/>
          <w:szCs w:val="24"/>
        </w:rPr>
        <w:t>, M</w:t>
      </w:r>
      <w:r>
        <w:rPr>
          <w:rFonts w:ascii="Times New Roman" w:hAnsi="Times New Roman" w:eastAsia="等线" w:cs="Times New Roman"/>
          <w:sz w:val="24"/>
          <w:szCs w:val="24"/>
        </w:rPr>
        <w:t>-bioplastic</w:t>
      </w:r>
      <w:r>
        <w:rPr>
          <w:rFonts w:ascii="Times New Roman" w:hAnsi="Times New Roman" w:eastAsia="宋体" w:cs="Times New Roman"/>
          <w:sz w:val="24"/>
          <w:szCs w:val="24"/>
        </w:rPr>
        <w:t>, E</w:t>
      </w:r>
      <w:r>
        <w:rPr>
          <w:rFonts w:ascii="Times New Roman" w:hAnsi="Times New Roman" w:eastAsia="等线" w:cs="Times New Roman"/>
          <w:sz w:val="24"/>
          <w:szCs w:val="24"/>
        </w:rPr>
        <w:t>-bioplastic</w:t>
      </w:r>
      <w:r>
        <w:rPr>
          <w:rFonts w:ascii="Times New Roman" w:hAnsi="Times New Roman" w:eastAsia="宋体" w:cs="Times New Roman"/>
          <w:sz w:val="24"/>
          <w:szCs w:val="24"/>
        </w:rPr>
        <w:t xml:space="preserve"> and G</w:t>
      </w:r>
      <w:r>
        <w:rPr>
          <w:rFonts w:ascii="Times New Roman" w:hAnsi="Times New Roman" w:eastAsia="等线" w:cs="Times New Roman"/>
          <w:sz w:val="24"/>
          <w:szCs w:val="24"/>
        </w:rPr>
        <w:t>-bioplastic</w:t>
      </w:r>
      <w:r>
        <w:rPr>
          <w:rFonts w:ascii="Times New Roman" w:hAnsi="Times New Roman" w:eastAsia="宋体" w:cs="Times New Roman"/>
          <w:sz w:val="24"/>
          <w:szCs w:val="24"/>
        </w:rPr>
        <w:t>, respectively</w:t>
      </w:r>
      <w:r>
        <w:rPr>
          <w:rFonts w:hint="eastAsia" w:ascii="Times New Roman" w:hAnsi="Times New Roman" w:eastAsia="宋体" w:cs="Times New Roman"/>
          <w:sz w:val="24"/>
          <w:szCs w:val="24"/>
        </w:rPr>
        <w:t>.</w:t>
      </w:r>
    </w:p>
    <w:p w14:paraId="5E2DB41F">
      <w:pPr>
        <w:spacing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2879090" cy="2415540"/>
            <wp:effectExtent l="0" t="0" r="0" b="381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0"/>
                    <a:stretch>
                      <a:fillRect/>
                    </a:stretch>
                  </pic:blipFill>
                  <pic:spPr>
                    <a:xfrm>
                      <a:off x="0" y="0"/>
                      <a:ext cx="2879598" cy="2415540"/>
                    </a:xfrm>
                    <a:prstGeom prst="rect">
                      <a:avLst/>
                    </a:prstGeom>
                  </pic:spPr>
                </pic:pic>
              </a:graphicData>
            </a:graphic>
          </wp:inline>
        </w:drawing>
      </w:r>
    </w:p>
    <w:p w14:paraId="3DE65987">
      <w:pPr>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t>Supplementary Fig. 6.</w:t>
      </w:r>
      <w:r>
        <w:rPr>
          <w:rFonts w:ascii="Times New Roman" w:hAnsi="Times New Roman" w:eastAsia="宋体" w:cs="Times New Roman"/>
          <w:sz w:val="24"/>
          <w:szCs w:val="24"/>
        </w:rPr>
        <w:t xml:space="preserve"> Raman spectra of the four bioplastic</w:t>
      </w:r>
      <w:r>
        <w:rPr>
          <w:rFonts w:hint="eastAsia" w:ascii="Times New Roman" w:hAnsi="Times New Roman" w:eastAsia="宋体" w:cs="Times New Roman"/>
          <w:sz w:val="24"/>
          <w:szCs w:val="24"/>
        </w:rPr>
        <w:t>.</w:t>
      </w:r>
    </w:p>
    <w:p w14:paraId="5F5CA7AD">
      <w:pPr>
        <w:spacing w:line="48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drawing>
          <wp:inline distT="0" distB="0" distL="0" distR="0">
            <wp:extent cx="5219700" cy="986155"/>
            <wp:effectExtent l="0" t="0" r="0" b="444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
                    <a:srcRect l="741" t="20676" r="118" b="62236"/>
                    <a:stretch>
                      <a:fillRect/>
                    </a:stretch>
                  </pic:blipFill>
                  <pic:spPr>
                    <a:xfrm>
                      <a:off x="0" y="0"/>
                      <a:ext cx="5219700" cy="986155"/>
                    </a:xfrm>
                    <a:prstGeom prst="rect">
                      <a:avLst/>
                    </a:prstGeom>
                    <a:ln>
                      <a:noFill/>
                    </a:ln>
                  </pic:spPr>
                </pic:pic>
              </a:graphicData>
            </a:graphic>
          </wp:inline>
        </w:drawing>
      </w:r>
    </w:p>
    <w:p w14:paraId="7D82959A">
      <w:pPr>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t xml:space="preserve">Supplementary Fig. 7. </w:t>
      </w:r>
      <w:r>
        <w:rPr>
          <w:rFonts w:ascii="Times New Roman" w:hAnsi="Times New Roman" w:eastAsia="宋体" w:cs="Times New Roman"/>
          <w:sz w:val="24"/>
          <w:szCs w:val="24"/>
        </w:rPr>
        <w:t>Polarized optical microscopy images of the four bioplastics. a-d, W</w:t>
      </w:r>
      <w:r>
        <w:rPr>
          <w:rFonts w:ascii="Times New Roman" w:hAnsi="Times New Roman" w:eastAsia="等线" w:cs="Times New Roman"/>
          <w:sz w:val="24"/>
          <w:szCs w:val="24"/>
        </w:rPr>
        <w:t>-bioplastic</w:t>
      </w:r>
      <w:r>
        <w:rPr>
          <w:rFonts w:ascii="Times New Roman" w:hAnsi="Times New Roman" w:eastAsia="宋体" w:cs="Times New Roman"/>
          <w:sz w:val="24"/>
          <w:szCs w:val="24"/>
        </w:rPr>
        <w:t>, M</w:t>
      </w:r>
      <w:r>
        <w:rPr>
          <w:rFonts w:ascii="Times New Roman" w:hAnsi="Times New Roman" w:eastAsia="等线" w:cs="Times New Roman"/>
          <w:sz w:val="24"/>
          <w:szCs w:val="24"/>
        </w:rPr>
        <w:t>-bioplastic</w:t>
      </w:r>
      <w:r>
        <w:rPr>
          <w:rFonts w:ascii="Times New Roman" w:hAnsi="Times New Roman" w:eastAsia="宋体" w:cs="Times New Roman"/>
          <w:sz w:val="24"/>
          <w:szCs w:val="24"/>
        </w:rPr>
        <w:t>, E</w:t>
      </w:r>
      <w:r>
        <w:rPr>
          <w:rFonts w:ascii="Times New Roman" w:hAnsi="Times New Roman" w:eastAsia="等线" w:cs="Times New Roman"/>
          <w:sz w:val="24"/>
          <w:szCs w:val="24"/>
        </w:rPr>
        <w:t>-bioplastic</w:t>
      </w:r>
      <w:r>
        <w:rPr>
          <w:rFonts w:ascii="Times New Roman" w:hAnsi="Times New Roman" w:eastAsia="宋体" w:cs="Times New Roman"/>
          <w:sz w:val="24"/>
          <w:szCs w:val="24"/>
        </w:rPr>
        <w:t xml:space="preserve"> and G</w:t>
      </w:r>
      <w:r>
        <w:rPr>
          <w:rFonts w:ascii="Times New Roman" w:hAnsi="Times New Roman" w:eastAsia="等线" w:cs="Times New Roman"/>
          <w:sz w:val="24"/>
          <w:szCs w:val="24"/>
        </w:rPr>
        <w:t>-bioplastic</w:t>
      </w:r>
      <w:r>
        <w:rPr>
          <w:rFonts w:ascii="Times New Roman" w:hAnsi="Times New Roman" w:eastAsia="宋体" w:cs="Times New Roman"/>
          <w:sz w:val="24"/>
          <w:szCs w:val="24"/>
        </w:rPr>
        <w:t>, respectively</w:t>
      </w:r>
      <w:r>
        <w:rPr>
          <w:rFonts w:hint="eastAsia" w:ascii="Times New Roman" w:hAnsi="Times New Roman" w:eastAsia="宋体" w:cs="Times New Roman"/>
          <w:sz w:val="24"/>
          <w:szCs w:val="24"/>
        </w:rPr>
        <w:t>.</w:t>
      </w:r>
    </w:p>
    <w:p w14:paraId="789E3260">
      <w:pPr>
        <w:spacing w:line="480" w:lineRule="auto"/>
        <w:rPr>
          <w:rFonts w:ascii="Times New Roman" w:hAnsi="Times New Roman" w:eastAsia="宋体" w:cs="Times New Roman"/>
          <w:sz w:val="24"/>
          <w:szCs w:val="24"/>
        </w:rPr>
      </w:pPr>
    </w:p>
    <w:p w14:paraId="3B2A5E82">
      <w:pPr>
        <w:spacing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2879090" cy="2428875"/>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2"/>
                    <a:stretch>
                      <a:fillRect/>
                    </a:stretch>
                  </pic:blipFill>
                  <pic:spPr>
                    <a:xfrm>
                      <a:off x="0" y="0"/>
                      <a:ext cx="2879598" cy="2429256"/>
                    </a:xfrm>
                    <a:prstGeom prst="rect">
                      <a:avLst/>
                    </a:prstGeom>
                  </pic:spPr>
                </pic:pic>
              </a:graphicData>
            </a:graphic>
          </wp:inline>
        </w:drawing>
      </w:r>
    </w:p>
    <w:p w14:paraId="445E5EB5">
      <w:pPr>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t xml:space="preserve">Supplementary Fig. 8. </w:t>
      </w:r>
      <w:r>
        <w:rPr>
          <w:rFonts w:ascii="Times New Roman" w:hAnsi="Times New Roman" w:eastAsia="宋体" w:cs="Times New Roman"/>
          <w:sz w:val="24"/>
          <w:szCs w:val="24"/>
        </w:rPr>
        <w:t>XRD patterns of the four bioplastics</w:t>
      </w:r>
      <w:r>
        <w:rPr>
          <w:rFonts w:hint="eastAsia" w:ascii="Times New Roman" w:hAnsi="Times New Roman" w:eastAsia="宋体" w:cs="Times New Roman"/>
          <w:sz w:val="24"/>
          <w:szCs w:val="24"/>
        </w:rPr>
        <w:t>.</w:t>
      </w:r>
    </w:p>
    <w:p w14:paraId="4070589D">
      <w:pPr>
        <w:spacing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2879090" cy="2371725"/>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13"/>
                    <a:stretch>
                      <a:fillRect/>
                    </a:stretch>
                  </pic:blipFill>
                  <pic:spPr>
                    <a:xfrm>
                      <a:off x="0" y="0"/>
                      <a:ext cx="2879598" cy="2372106"/>
                    </a:xfrm>
                    <a:prstGeom prst="rect">
                      <a:avLst/>
                    </a:prstGeom>
                  </pic:spPr>
                </pic:pic>
              </a:graphicData>
            </a:graphic>
          </wp:inline>
        </w:drawing>
      </w:r>
    </w:p>
    <w:p w14:paraId="02F41544">
      <w:pPr>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t>Supplementary Fig. 9.</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Crystallinity comparison of the four bioplastics</w:t>
      </w:r>
      <w:r>
        <w:rPr>
          <w:rFonts w:hint="eastAsia" w:ascii="Times New Roman" w:hAnsi="Times New Roman" w:eastAsia="宋体" w:cs="Times New Roman"/>
          <w:sz w:val="24"/>
          <w:szCs w:val="24"/>
        </w:rPr>
        <w:t>.</w:t>
      </w:r>
    </w:p>
    <w:p w14:paraId="5F5B3C97">
      <w:pPr>
        <w:spacing w:line="480" w:lineRule="auto"/>
        <w:rPr>
          <w:rFonts w:ascii="Times New Roman" w:hAnsi="Times New Roman" w:eastAsia="宋体" w:cs="Times New Roman"/>
          <w:sz w:val="24"/>
          <w:szCs w:val="24"/>
        </w:rPr>
      </w:pPr>
    </w:p>
    <w:p w14:paraId="0DFACEEE">
      <w:pPr>
        <w:spacing w:line="480" w:lineRule="auto"/>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5219700" cy="2719070"/>
            <wp:effectExtent l="0" t="0" r="0"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4"/>
                    <a:srcRect l="5912" t="14024" r="6383" b="44312"/>
                    <a:stretch>
                      <a:fillRect/>
                    </a:stretch>
                  </pic:blipFill>
                  <pic:spPr>
                    <a:xfrm>
                      <a:off x="0" y="0"/>
                      <a:ext cx="5219700" cy="2719070"/>
                    </a:xfrm>
                    <a:prstGeom prst="rect">
                      <a:avLst/>
                    </a:prstGeom>
                    <a:ln>
                      <a:noFill/>
                    </a:ln>
                  </pic:spPr>
                </pic:pic>
              </a:graphicData>
            </a:graphic>
          </wp:inline>
        </w:drawing>
      </w:r>
    </w:p>
    <w:p w14:paraId="1DACD46B">
      <w:pPr>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t xml:space="preserve">Supplementary Fig.10. </w:t>
      </w:r>
      <w:r>
        <w:rPr>
          <w:rFonts w:ascii="Times New Roman" w:hAnsi="Times New Roman" w:eastAsia="宋体" w:cs="Times New Roman"/>
          <w:sz w:val="24"/>
          <w:szCs w:val="24"/>
        </w:rPr>
        <w:t>Photographs of the four bioplastics showing a, transparency and b, haze</w:t>
      </w:r>
      <w:r>
        <w:rPr>
          <w:rFonts w:hint="eastAsia" w:ascii="Times New Roman" w:hAnsi="Times New Roman" w:eastAsia="宋体" w:cs="Times New Roman"/>
          <w:sz w:val="24"/>
          <w:szCs w:val="24"/>
        </w:rPr>
        <w:t>.</w:t>
      </w:r>
    </w:p>
    <w:p w14:paraId="79CBFEF6">
      <w:pPr>
        <w:spacing w:line="480" w:lineRule="auto"/>
        <w:jc w:val="center"/>
        <w:rPr>
          <w:rFonts w:ascii="Times New Roman" w:hAnsi="Times New Roman" w:eastAsia="宋体" w:cs="Times New Roman"/>
          <w:sz w:val="24"/>
          <w:szCs w:val="24"/>
        </w:rPr>
      </w:pPr>
      <w:bookmarkStart w:id="2" w:name="_Hlk206749937"/>
      <w:r>
        <w:rPr>
          <w:rFonts w:ascii="Times New Roman" w:hAnsi="Times New Roman" w:eastAsia="宋体" w:cs="Times New Roman"/>
          <w:sz w:val="24"/>
          <w:szCs w:val="24"/>
        </w:rPr>
        <w:drawing>
          <wp:inline distT="0" distB="0" distL="0" distR="0">
            <wp:extent cx="2879090" cy="2393315"/>
            <wp:effectExtent l="0" t="0" r="0" b="698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15"/>
                    <a:stretch>
                      <a:fillRect/>
                    </a:stretch>
                  </pic:blipFill>
                  <pic:spPr>
                    <a:xfrm>
                      <a:off x="0" y="0"/>
                      <a:ext cx="2879598" cy="2393442"/>
                    </a:xfrm>
                    <a:prstGeom prst="rect">
                      <a:avLst/>
                    </a:prstGeom>
                  </pic:spPr>
                </pic:pic>
              </a:graphicData>
            </a:graphic>
          </wp:inline>
        </w:drawing>
      </w:r>
    </w:p>
    <w:p w14:paraId="040933F6">
      <w:pPr>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t>Supplementary Fig. 11.</w:t>
      </w:r>
      <w:r>
        <w:rPr>
          <w:rFonts w:ascii="Times New Roman" w:hAnsi="Times New Roman" w:eastAsia="宋体" w:cs="Times New Roman"/>
          <w:sz w:val="24"/>
          <w:szCs w:val="24"/>
        </w:rPr>
        <w:t xml:space="preserve"> </w:t>
      </w:r>
      <w:bookmarkEnd w:id="2"/>
      <w:r>
        <w:rPr>
          <w:rFonts w:ascii="Times New Roman" w:hAnsi="Times New Roman" w:eastAsia="宋体" w:cs="Times New Roman"/>
          <w:sz w:val="24"/>
          <w:szCs w:val="24"/>
        </w:rPr>
        <w:t>Total transmittance comparison of the four bioplastics</w:t>
      </w:r>
      <w:r>
        <w:rPr>
          <w:rFonts w:hint="eastAsia" w:ascii="Times New Roman" w:hAnsi="Times New Roman" w:eastAsia="宋体" w:cs="Times New Roman"/>
          <w:sz w:val="24"/>
          <w:szCs w:val="24"/>
        </w:rPr>
        <w:t>.</w:t>
      </w:r>
    </w:p>
    <w:p w14:paraId="71063E4A">
      <w:pPr>
        <w:spacing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5219700" cy="984250"/>
            <wp:effectExtent l="0" t="0" r="0" b="635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6"/>
                    <a:srcRect l="5839" t="33939" r="3065" b="50406"/>
                    <a:stretch>
                      <a:fillRect/>
                    </a:stretch>
                  </pic:blipFill>
                  <pic:spPr>
                    <a:xfrm>
                      <a:off x="0" y="0"/>
                      <a:ext cx="5219700" cy="984250"/>
                    </a:xfrm>
                    <a:prstGeom prst="rect">
                      <a:avLst/>
                    </a:prstGeom>
                    <a:ln>
                      <a:noFill/>
                    </a:ln>
                  </pic:spPr>
                </pic:pic>
              </a:graphicData>
            </a:graphic>
          </wp:inline>
        </w:drawing>
      </w:r>
    </w:p>
    <w:p w14:paraId="67DFD5DB">
      <w:pPr>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t>Supplementary Fig. 12</w:t>
      </w:r>
      <w:r>
        <w:rPr>
          <w:rFonts w:ascii="Times New Roman" w:hAnsi="Times New Roman" w:eastAsia="宋体" w:cs="Times New Roman"/>
          <w:sz w:val="24"/>
          <w:szCs w:val="24"/>
        </w:rPr>
        <w:t xml:space="preserve"> Atomic models of a, a glycerol molecule and b, a single cellulose chain. Carbon atoms in cellulose are shown in grey, carbon atoms in glycerol in cyan, oxygen atoms in red and hydrogen atoms in white</w:t>
      </w:r>
      <w:r>
        <w:rPr>
          <w:rFonts w:hint="eastAsia" w:ascii="Times New Roman" w:hAnsi="Times New Roman" w:eastAsia="宋体" w:cs="Times New Roman"/>
          <w:sz w:val="24"/>
          <w:szCs w:val="24"/>
        </w:rPr>
        <w:t>.</w:t>
      </w:r>
    </w:p>
    <w:p w14:paraId="6FE322BF">
      <w:pPr>
        <w:spacing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4966970" cy="5269865"/>
            <wp:effectExtent l="0" t="0" r="5080" b="698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7"/>
                    <a:srcRect l="1235" t="697" r="506" b="2906"/>
                    <a:stretch>
                      <a:fillRect/>
                    </a:stretch>
                  </pic:blipFill>
                  <pic:spPr>
                    <a:xfrm>
                      <a:off x="0" y="0"/>
                      <a:ext cx="4966970" cy="5269865"/>
                    </a:xfrm>
                    <a:prstGeom prst="rect">
                      <a:avLst/>
                    </a:prstGeom>
                  </pic:spPr>
                </pic:pic>
              </a:graphicData>
            </a:graphic>
          </wp:inline>
        </w:drawing>
      </w:r>
    </w:p>
    <w:p w14:paraId="0F5EAD37">
      <w:pPr>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t xml:space="preserve">Supplementary Fig. 13. </w:t>
      </w:r>
      <w:r>
        <w:rPr>
          <w:rFonts w:ascii="Times New Roman" w:hAnsi="Times New Roman" w:eastAsia="宋体" w:cs="Times New Roman"/>
          <w:sz w:val="24"/>
          <w:szCs w:val="24"/>
        </w:rPr>
        <w:t>Representative all-atom molecular dynamics snapshots. a, Initial and final snapshots of the W</w:t>
      </w:r>
      <w:r>
        <w:rPr>
          <w:rFonts w:ascii="Times New Roman" w:hAnsi="Times New Roman" w:eastAsia="等线" w:cs="Times New Roman"/>
          <w:sz w:val="24"/>
          <w:szCs w:val="24"/>
        </w:rPr>
        <w:t>-bioplastic</w:t>
      </w:r>
      <w:r>
        <w:rPr>
          <w:rFonts w:ascii="Times New Roman" w:hAnsi="Times New Roman" w:eastAsia="宋体" w:cs="Times New Roman"/>
          <w:sz w:val="24"/>
          <w:szCs w:val="24"/>
        </w:rPr>
        <w:t xml:space="preserve"> system during unbiased molecular dynamics. b, Time-series snapshots of the W</w:t>
      </w:r>
      <w:r>
        <w:rPr>
          <w:rFonts w:ascii="Times New Roman" w:hAnsi="Times New Roman" w:eastAsia="等线" w:cs="Times New Roman"/>
          <w:sz w:val="24"/>
          <w:szCs w:val="24"/>
        </w:rPr>
        <w:t>-bioplastic</w:t>
      </w:r>
      <w:r>
        <w:rPr>
          <w:rFonts w:ascii="Times New Roman" w:hAnsi="Times New Roman" w:eastAsia="宋体" w:cs="Times New Roman"/>
          <w:sz w:val="24"/>
          <w:szCs w:val="24"/>
        </w:rPr>
        <w:t xml:space="preserve"> system during steered molecular dynamics. c, Initial and final snapshots of the G</w:t>
      </w:r>
      <w:r>
        <w:rPr>
          <w:rFonts w:ascii="Times New Roman" w:hAnsi="Times New Roman" w:eastAsia="等线" w:cs="Times New Roman"/>
          <w:sz w:val="24"/>
          <w:szCs w:val="24"/>
        </w:rPr>
        <w:t>-bioplastic</w:t>
      </w:r>
      <w:r>
        <w:rPr>
          <w:rFonts w:ascii="Times New Roman" w:hAnsi="Times New Roman" w:eastAsia="宋体" w:cs="Times New Roman"/>
          <w:sz w:val="24"/>
          <w:szCs w:val="24"/>
        </w:rPr>
        <w:t xml:space="preserve"> system during unbiased molecular dynamics. d, Time-series snapshots of the G</w:t>
      </w:r>
      <w:r>
        <w:rPr>
          <w:rFonts w:ascii="Times New Roman" w:hAnsi="Times New Roman" w:eastAsia="等线" w:cs="Times New Roman"/>
          <w:sz w:val="24"/>
          <w:szCs w:val="24"/>
        </w:rPr>
        <w:t>-bioplastic</w:t>
      </w:r>
      <w:r>
        <w:rPr>
          <w:rFonts w:ascii="Times New Roman" w:hAnsi="Times New Roman" w:eastAsia="宋体" w:cs="Times New Roman"/>
          <w:sz w:val="24"/>
          <w:szCs w:val="24"/>
        </w:rPr>
        <w:t xml:space="preserve"> system during steered molecular dynamics. Carbon atoms in cellulose are shown in grey, carbon atoms in glycerol in cyan, oxygen atoms in red, hydrogen atoms in white and water molecules as red sticks</w:t>
      </w:r>
      <w:r>
        <w:rPr>
          <w:rFonts w:hint="eastAsia" w:ascii="Times New Roman" w:hAnsi="Times New Roman" w:eastAsia="宋体" w:cs="Times New Roman"/>
          <w:sz w:val="24"/>
          <w:szCs w:val="24"/>
        </w:rPr>
        <w:t>.</w:t>
      </w:r>
    </w:p>
    <w:p w14:paraId="621BF78E">
      <w:pPr>
        <w:spacing w:line="480" w:lineRule="auto"/>
        <w:rPr>
          <w:rFonts w:ascii="Times New Roman" w:hAnsi="Times New Roman" w:eastAsia="宋体" w:cs="Times New Roman"/>
          <w:sz w:val="24"/>
          <w:szCs w:val="24"/>
        </w:rPr>
      </w:pPr>
    </w:p>
    <w:p w14:paraId="012FC4F0">
      <w:pPr>
        <w:spacing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2879090" cy="2282190"/>
            <wp:effectExtent l="0" t="0" r="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8"/>
                    <a:stretch>
                      <a:fillRect/>
                    </a:stretch>
                  </pic:blipFill>
                  <pic:spPr>
                    <a:xfrm>
                      <a:off x="0" y="0"/>
                      <a:ext cx="2879598" cy="2282190"/>
                    </a:xfrm>
                    <a:prstGeom prst="rect">
                      <a:avLst/>
                    </a:prstGeom>
                  </pic:spPr>
                </pic:pic>
              </a:graphicData>
            </a:graphic>
          </wp:inline>
        </w:drawing>
      </w:r>
    </w:p>
    <w:p w14:paraId="49301F01">
      <w:pPr>
        <w:spacing w:line="480" w:lineRule="auto"/>
        <w:rPr>
          <w:sz w:val="24"/>
          <w:szCs w:val="24"/>
        </w:rPr>
      </w:pPr>
      <w:r>
        <w:rPr>
          <w:rFonts w:ascii="Times New Roman" w:hAnsi="Times New Roman" w:eastAsia="宋体" w:cs="Times New Roman"/>
          <w:b/>
          <w:sz w:val="24"/>
          <w:szCs w:val="24"/>
        </w:rPr>
        <w:t>Supplementary Fig. 14.</w:t>
      </w:r>
      <w:r>
        <w:rPr>
          <w:rFonts w:ascii="Times New Roman" w:hAnsi="Times New Roman" w:eastAsia="宋体" w:cs="Times New Roman"/>
          <w:sz w:val="24"/>
          <w:szCs w:val="24"/>
        </w:rPr>
        <w:t xml:space="preserve"> </w:t>
      </w:r>
      <w:r>
        <w:rPr>
          <w:rFonts w:ascii="Times New Roman" w:hAnsi="Times New Roman" w:eastAsia="宋体"/>
          <w:sz w:val="24"/>
          <w:szCs w:val="24"/>
        </w:rPr>
        <w:t>Time evolution of the number of hydrogen bonds.</w:t>
      </w:r>
      <w:r>
        <w:rPr>
          <w:sz w:val="24"/>
          <w:szCs w:val="24"/>
        </w:rPr>
        <w:t xml:space="preserve"> </w:t>
      </w:r>
    </w:p>
    <w:p w14:paraId="63B1695F">
      <w:pPr>
        <w:spacing w:line="480" w:lineRule="auto"/>
        <w:rPr>
          <w:sz w:val="24"/>
          <w:szCs w:val="24"/>
        </w:rPr>
      </w:pPr>
    </w:p>
    <w:p w14:paraId="378A35D2">
      <w:pPr>
        <w:spacing w:line="480" w:lineRule="auto"/>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drawing>
          <wp:inline distT="0" distB="0" distL="0" distR="0">
            <wp:extent cx="2879090" cy="2245995"/>
            <wp:effectExtent l="0" t="0" r="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9"/>
                    <a:stretch>
                      <a:fillRect/>
                    </a:stretch>
                  </pic:blipFill>
                  <pic:spPr>
                    <a:xfrm>
                      <a:off x="0" y="0"/>
                      <a:ext cx="2879598" cy="2246376"/>
                    </a:xfrm>
                    <a:prstGeom prst="rect">
                      <a:avLst/>
                    </a:prstGeom>
                  </pic:spPr>
                </pic:pic>
              </a:graphicData>
            </a:graphic>
          </wp:inline>
        </w:drawing>
      </w:r>
    </w:p>
    <w:p w14:paraId="40F0DE87">
      <w:pPr>
        <w:spacing w:line="480" w:lineRule="auto"/>
        <w:rPr>
          <w:rFonts w:ascii="等线" w:hAnsi="等线" w:eastAsia="等线" w:cs="Times New Roman"/>
          <w:sz w:val="24"/>
          <w:szCs w:val="24"/>
        </w:rPr>
      </w:pPr>
      <w:r>
        <w:rPr>
          <w:rFonts w:ascii="Times New Roman" w:hAnsi="Times New Roman" w:eastAsia="宋体" w:cs="Times New Roman"/>
          <w:b/>
          <w:sz w:val="24"/>
          <w:szCs w:val="24"/>
        </w:rPr>
        <w:t>Supplementary Fig. 15.</w:t>
      </w:r>
      <w:r>
        <w:rPr>
          <w:rFonts w:ascii="Times New Roman" w:hAnsi="Times New Roman" w:eastAsia="宋体" w:cs="Times New Roman"/>
          <w:sz w:val="24"/>
          <w:szCs w:val="24"/>
        </w:rPr>
        <w:t xml:space="preserve"> </w:t>
      </w:r>
      <w:bookmarkStart w:id="3" w:name="_Hlk230614702"/>
      <w:r>
        <w:rPr>
          <w:rFonts w:ascii="Times New Roman" w:hAnsi="Times New Roman" w:eastAsia="宋体" w:cs="Times New Roman"/>
          <w:sz w:val="24"/>
          <w:szCs w:val="24"/>
        </w:rPr>
        <w:t>Number of cellulose atom pairs within hydrogen bonding distance (&lt;0.35 nm)</w:t>
      </w:r>
      <w:r>
        <w:rPr>
          <w:rFonts w:hint="eastAsia" w:ascii="Times New Roman" w:hAnsi="Times New Roman" w:eastAsia="宋体" w:cs="Times New Roman"/>
          <w:sz w:val="24"/>
          <w:szCs w:val="24"/>
        </w:rPr>
        <w:t>.</w:t>
      </w:r>
      <w:bookmarkEnd w:id="3"/>
      <w:r>
        <w:rPr>
          <w:rFonts w:hint="eastAsia" w:ascii="等线" w:hAnsi="等线" w:eastAsia="等线" w:cs="Times New Roman"/>
          <w:sz w:val="24"/>
          <w:szCs w:val="24"/>
        </w:rPr>
        <w:t xml:space="preserve"> </w:t>
      </w:r>
    </w:p>
    <w:p w14:paraId="00092312">
      <w:pPr>
        <w:spacing w:line="480" w:lineRule="auto"/>
        <w:rPr>
          <w:rFonts w:ascii="Times New Roman" w:hAnsi="Times New Roman" w:eastAsia="宋体" w:cs="Times New Roman"/>
          <w:sz w:val="28"/>
          <w:szCs w:val="28"/>
        </w:rPr>
      </w:pPr>
    </w:p>
    <w:p w14:paraId="711906EB">
      <w:pPr>
        <w:spacing w:line="480" w:lineRule="auto"/>
        <w:rPr>
          <w:rFonts w:ascii="Times New Roman" w:hAnsi="Times New Roman" w:eastAsia="宋体" w:cs="Times New Roman"/>
          <w:sz w:val="28"/>
          <w:szCs w:val="28"/>
        </w:rPr>
      </w:pPr>
    </w:p>
    <w:p w14:paraId="51205465">
      <w:pPr>
        <w:spacing w:line="480" w:lineRule="auto"/>
        <w:rPr>
          <w:rFonts w:ascii="Times New Roman" w:hAnsi="Times New Roman" w:eastAsia="宋体" w:cs="Times New Roman"/>
          <w:sz w:val="28"/>
          <w:szCs w:val="28"/>
        </w:rPr>
      </w:pPr>
    </w:p>
    <w:p w14:paraId="42069745">
      <w:pPr>
        <w:spacing w:line="480" w:lineRule="auto"/>
        <w:jc w:val="center"/>
        <w:rPr>
          <w:rFonts w:ascii="Times New Roman" w:hAnsi="Times New Roman" w:eastAsia="宋体" w:cs="Times New Roman"/>
          <w:sz w:val="28"/>
          <w:szCs w:val="28"/>
        </w:rPr>
      </w:pPr>
      <w:r>
        <w:rPr>
          <w:rFonts w:ascii="Times New Roman" w:hAnsi="Times New Roman" w:eastAsia="宋体" w:cs="Times New Roman"/>
          <w:sz w:val="28"/>
          <w:szCs w:val="28"/>
        </w:rPr>
        <w:drawing>
          <wp:inline distT="0" distB="0" distL="0" distR="0">
            <wp:extent cx="2879090" cy="2169795"/>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0"/>
                    <a:stretch>
                      <a:fillRect/>
                    </a:stretch>
                  </pic:blipFill>
                  <pic:spPr>
                    <a:xfrm>
                      <a:off x="0" y="0"/>
                      <a:ext cx="2879598" cy="2170176"/>
                    </a:xfrm>
                    <a:prstGeom prst="rect">
                      <a:avLst/>
                    </a:prstGeom>
                  </pic:spPr>
                </pic:pic>
              </a:graphicData>
            </a:graphic>
          </wp:inline>
        </w:drawing>
      </w:r>
    </w:p>
    <w:p w14:paraId="006218CA">
      <w:pPr>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t>Supplementary Fig. 16.</w:t>
      </w:r>
      <w:r>
        <w:rPr>
          <w:rFonts w:ascii="Times New Roman" w:hAnsi="Times New Roman" w:eastAsia="宋体" w:cs="Times New Roman"/>
          <w:sz w:val="24"/>
          <w:szCs w:val="24"/>
        </w:rPr>
        <w:t xml:space="preserve"> Tensile strength of bioplastics prepared with different glycerol contents (0, 1, 2.5 and 5 wt.%).</w:t>
      </w:r>
    </w:p>
    <w:p w14:paraId="1EB8868A">
      <w:pPr>
        <w:spacing w:line="480" w:lineRule="auto"/>
        <w:jc w:val="center"/>
        <w:rPr>
          <w:rFonts w:ascii="Times New Roman" w:hAnsi="Times New Roman" w:eastAsia="宋体" w:cs="Times New Roman"/>
          <w:sz w:val="24"/>
          <w:szCs w:val="24"/>
        </w:rPr>
      </w:pPr>
    </w:p>
    <w:p w14:paraId="16C240CD">
      <w:pPr>
        <w:spacing w:line="480" w:lineRule="auto"/>
        <w:rPr>
          <w:rFonts w:ascii="Times New Roman" w:hAnsi="Times New Roman" w:eastAsia="宋体" w:cs="Times New Roman"/>
          <w:sz w:val="24"/>
          <w:szCs w:val="24"/>
        </w:rPr>
      </w:pPr>
    </w:p>
    <w:p w14:paraId="2AA5D404">
      <w:pPr>
        <w:spacing w:line="480" w:lineRule="auto"/>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5219700" cy="2138680"/>
            <wp:effectExtent l="0" t="0" r="0" b="1397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1"/>
                    <a:srcRect l="1917" t="10145" r="1729" b="53846"/>
                    <a:stretch>
                      <a:fillRect/>
                    </a:stretch>
                  </pic:blipFill>
                  <pic:spPr>
                    <a:xfrm>
                      <a:off x="0" y="0"/>
                      <a:ext cx="5219700" cy="2138680"/>
                    </a:xfrm>
                    <a:prstGeom prst="rect">
                      <a:avLst/>
                    </a:prstGeom>
                    <a:ln>
                      <a:noFill/>
                    </a:ln>
                  </pic:spPr>
                </pic:pic>
              </a:graphicData>
            </a:graphic>
          </wp:inline>
        </w:drawing>
      </w:r>
    </w:p>
    <w:p w14:paraId="085C7120">
      <w:pPr>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t xml:space="preserve">Supplementary Fig. 17. </w:t>
      </w:r>
      <w:bookmarkStart w:id="4" w:name="_Hlk211587806"/>
      <w:r>
        <w:rPr>
          <w:rFonts w:ascii="Times New Roman" w:hAnsi="Times New Roman" w:eastAsia="宋体" w:cs="Times New Roman"/>
          <w:sz w:val="24"/>
          <w:szCs w:val="24"/>
        </w:rPr>
        <w:t>SEM images and magnified views of longitudinal tensile fracture surfaces for the four lignocellulosic bioplastics. a-d, W</w:t>
      </w:r>
      <w:r>
        <w:rPr>
          <w:rFonts w:ascii="Times New Roman" w:hAnsi="Times New Roman" w:eastAsia="等线" w:cs="Times New Roman"/>
          <w:sz w:val="24"/>
          <w:szCs w:val="24"/>
        </w:rPr>
        <w:t>-bioplastic</w:t>
      </w:r>
      <w:r>
        <w:rPr>
          <w:rFonts w:ascii="Times New Roman" w:hAnsi="Times New Roman" w:eastAsia="宋体" w:cs="Times New Roman"/>
          <w:sz w:val="24"/>
          <w:szCs w:val="24"/>
        </w:rPr>
        <w:t>, M</w:t>
      </w:r>
      <w:r>
        <w:rPr>
          <w:rFonts w:ascii="Times New Roman" w:hAnsi="Times New Roman" w:eastAsia="等线" w:cs="Times New Roman"/>
          <w:sz w:val="24"/>
          <w:szCs w:val="24"/>
        </w:rPr>
        <w:t>-bioplastic</w:t>
      </w:r>
      <w:r>
        <w:rPr>
          <w:rFonts w:ascii="Times New Roman" w:hAnsi="Times New Roman" w:eastAsia="宋体" w:cs="Times New Roman"/>
          <w:sz w:val="24"/>
          <w:szCs w:val="24"/>
        </w:rPr>
        <w:t>, E</w:t>
      </w:r>
      <w:r>
        <w:rPr>
          <w:rFonts w:ascii="Times New Roman" w:hAnsi="Times New Roman" w:eastAsia="等线" w:cs="Times New Roman"/>
          <w:sz w:val="24"/>
          <w:szCs w:val="24"/>
        </w:rPr>
        <w:t>-bioplastic</w:t>
      </w:r>
      <w:r>
        <w:rPr>
          <w:rFonts w:ascii="Times New Roman" w:hAnsi="Times New Roman" w:eastAsia="宋体" w:cs="Times New Roman"/>
          <w:sz w:val="24"/>
          <w:szCs w:val="24"/>
        </w:rPr>
        <w:t xml:space="preserve"> and G</w:t>
      </w:r>
      <w:r>
        <w:rPr>
          <w:rFonts w:ascii="Times New Roman" w:hAnsi="Times New Roman" w:eastAsia="等线" w:cs="Times New Roman"/>
          <w:sz w:val="24"/>
          <w:szCs w:val="24"/>
        </w:rPr>
        <w:t>-bioplastic</w:t>
      </w:r>
      <w:r>
        <w:rPr>
          <w:rFonts w:ascii="Times New Roman" w:hAnsi="Times New Roman" w:eastAsia="宋体" w:cs="Times New Roman"/>
          <w:sz w:val="24"/>
          <w:szCs w:val="24"/>
        </w:rPr>
        <w:t>, respectively</w:t>
      </w:r>
      <w:bookmarkEnd w:id="4"/>
      <w:r>
        <w:rPr>
          <w:rFonts w:hint="eastAsia" w:ascii="Times New Roman" w:hAnsi="Times New Roman" w:eastAsia="宋体" w:cs="Times New Roman"/>
          <w:sz w:val="24"/>
          <w:szCs w:val="24"/>
        </w:rPr>
        <w:t>.</w:t>
      </w:r>
    </w:p>
    <w:p w14:paraId="5F1ADB58">
      <w:pPr>
        <w:spacing w:line="480" w:lineRule="auto"/>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5219700" cy="3134360"/>
            <wp:effectExtent l="0" t="0" r="0" b="889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2"/>
                    <a:srcRect l="4953" t="8468" r="4162" b="41763"/>
                    <a:stretch>
                      <a:fillRect/>
                    </a:stretch>
                  </pic:blipFill>
                  <pic:spPr>
                    <a:xfrm>
                      <a:off x="0" y="0"/>
                      <a:ext cx="5219700" cy="3134360"/>
                    </a:xfrm>
                    <a:prstGeom prst="rect">
                      <a:avLst/>
                    </a:prstGeom>
                    <a:ln>
                      <a:noFill/>
                    </a:ln>
                  </pic:spPr>
                </pic:pic>
              </a:graphicData>
            </a:graphic>
          </wp:inline>
        </w:drawing>
      </w:r>
    </w:p>
    <w:p w14:paraId="43100CDA">
      <w:pPr>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t>Supplementary Fig. 18.</w:t>
      </w:r>
      <w:r>
        <w:rPr>
          <w:rFonts w:ascii="Times New Roman" w:hAnsi="Times New Roman" w:eastAsia="宋体" w:cs="Times New Roman"/>
          <w:sz w:val="24"/>
          <w:szCs w:val="24"/>
        </w:rPr>
        <w:t xml:space="preserve"> Folding demonstration for a, A4 paper and b, G</w:t>
      </w:r>
      <w:r>
        <w:rPr>
          <w:rFonts w:ascii="Times New Roman" w:hAnsi="Times New Roman" w:eastAsia="等线" w:cs="Times New Roman"/>
          <w:sz w:val="24"/>
          <w:szCs w:val="24"/>
        </w:rPr>
        <w:t>-bioplastic</w:t>
      </w:r>
      <w:r>
        <w:rPr>
          <w:rFonts w:hint="eastAsia" w:ascii="Times New Roman" w:hAnsi="Times New Roman" w:eastAsia="宋体" w:cs="Times New Roman"/>
          <w:sz w:val="24"/>
          <w:szCs w:val="24"/>
        </w:rPr>
        <w:t>.</w:t>
      </w:r>
    </w:p>
    <w:p w14:paraId="05ECD5BE">
      <w:pPr>
        <w:spacing w:line="480" w:lineRule="auto"/>
        <w:rPr>
          <w:rFonts w:ascii="Times New Roman" w:hAnsi="Times New Roman" w:eastAsia="宋体" w:cs="Times New Roman"/>
          <w:sz w:val="24"/>
          <w:szCs w:val="24"/>
        </w:rPr>
      </w:pPr>
    </w:p>
    <w:p w14:paraId="3B00353D">
      <w:pPr>
        <w:spacing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2879090" cy="2397125"/>
            <wp:effectExtent l="0" t="0" r="0" b="317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23"/>
                    <a:stretch>
                      <a:fillRect/>
                    </a:stretch>
                  </pic:blipFill>
                  <pic:spPr>
                    <a:xfrm>
                      <a:off x="0" y="0"/>
                      <a:ext cx="2879598" cy="2397252"/>
                    </a:xfrm>
                    <a:prstGeom prst="rect">
                      <a:avLst/>
                    </a:prstGeom>
                  </pic:spPr>
                </pic:pic>
              </a:graphicData>
            </a:graphic>
          </wp:inline>
        </w:drawing>
      </w:r>
    </w:p>
    <w:p w14:paraId="56E3779A">
      <w:pPr>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t>Supplementary Fig. 19</w:t>
      </w:r>
      <w:r>
        <w:rPr>
          <w:rFonts w:hint="eastAsia" w:ascii="Times New Roman" w:hAnsi="Times New Roman" w:eastAsia="宋体" w:cs="Times New Roman"/>
          <w:b/>
          <w:sz w:val="24"/>
          <w:szCs w:val="24"/>
        </w:rPr>
        <w:t>.</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Folding endurance comparison of W</w:t>
      </w:r>
      <w:r>
        <w:rPr>
          <w:rFonts w:ascii="Times New Roman" w:hAnsi="Times New Roman" w:eastAsia="等线" w:cs="Times New Roman"/>
          <w:sz w:val="24"/>
          <w:szCs w:val="24"/>
        </w:rPr>
        <w:t>-bioplastic</w:t>
      </w:r>
      <w:r>
        <w:rPr>
          <w:rFonts w:ascii="Times New Roman" w:hAnsi="Times New Roman" w:eastAsia="宋体" w:cs="Times New Roman"/>
          <w:sz w:val="24"/>
          <w:szCs w:val="24"/>
        </w:rPr>
        <w:t>, M</w:t>
      </w:r>
      <w:r>
        <w:rPr>
          <w:rFonts w:ascii="Times New Roman" w:hAnsi="Times New Roman" w:eastAsia="等线" w:cs="Times New Roman"/>
          <w:sz w:val="24"/>
          <w:szCs w:val="24"/>
        </w:rPr>
        <w:t>-bioplastic</w:t>
      </w:r>
      <w:r>
        <w:rPr>
          <w:rFonts w:ascii="Times New Roman" w:hAnsi="Times New Roman" w:eastAsia="宋体" w:cs="Times New Roman"/>
          <w:sz w:val="24"/>
          <w:szCs w:val="24"/>
        </w:rPr>
        <w:t xml:space="preserve"> and paper-based materials.</w:t>
      </w:r>
    </w:p>
    <w:p w14:paraId="39817D4C">
      <w:pPr>
        <w:spacing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2879090" cy="2451100"/>
            <wp:effectExtent l="0" t="0" r="0" b="635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24"/>
                    <a:stretch>
                      <a:fillRect/>
                    </a:stretch>
                  </pic:blipFill>
                  <pic:spPr>
                    <a:xfrm>
                      <a:off x="0" y="0"/>
                      <a:ext cx="2879598" cy="2451354"/>
                    </a:xfrm>
                    <a:prstGeom prst="rect">
                      <a:avLst/>
                    </a:prstGeom>
                  </pic:spPr>
                </pic:pic>
              </a:graphicData>
            </a:graphic>
          </wp:inline>
        </w:drawing>
      </w:r>
    </w:p>
    <w:p w14:paraId="2FD482C2">
      <w:pPr>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t xml:space="preserve">Supplementary Fig. 20. </w:t>
      </w:r>
      <w:r>
        <w:rPr>
          <w:rFonts w:ascii="Times New Roman" w:hAnsi="Times New Roman" w:eastAsia="宋体" w:cs="Times New Roman"/>
          <w:sz w:val="24"/>
          <w:szCs w:val="24"/>
        </w:rPr>
        <w:t>Tensile strength comparison of G</w:t>
      </w:r>
      <w:r>
        <w:rPr>
          <w:rFonts w:ascii="Times New Roman" w:hAnsi="Times New Roman" w:eastAsia="等线" w:cs="Times New Roman"/>
          <w:sz w:val="24"/>
          <w:szCs w:val="24"/>
        </w:rPr>
        <w:t>-bioplastic</w:t>
      </w:r>
      <w:r>
        <w:rPr>
          <w:rFonts w:ascii="Times New Roman" w:hAnsi="Times New Roman" w:eastAsia="宋体" w:cs="Times New Roman"/>
          <w:sz w:val="24"/>
          <w:szCs w:val="24"/>
        </w:rPr>
        <w:t xml:space="preserve"> and E</w:t>
      </w:r>
      <w:r>
        <w:rPr>
          <w:rFonts w:ascii="Times New Roman" w:hAnsi="Times New Roman" w:eastAsia="等线" w:cs="Times New Roman"/>
          <w:sz w:val="24"/>
          <w:szCs w:val="24"/>
        </w:rPr>
        <w:t>-bioplastic</w:t>
      </w:r>
      <w:r>
        <w:rPr>
          <w:rFonts w:ascii="Times New Roman" w:hAnsi="Times New Roman" w:eastAsia="宋体" w:cs="Times New Roman"/>
          <w:sz w:val="24"/>
          <w:szCs w:val="24"/>
        </w:rPr>
        <w:t xml:space="preserve"> before and after folding (F-G</w:t>
      </w:r>
      <w:r>
        <w:rPr>
          <w:rFonts w:ascii="Times New Roman" w:hAnsi="Times New Roman" w:eastAsia="等线" w:cs="Times New Roman"/>
          <w:sz w:val="24"/>
          <w:szCs w:val="24"/>
        </w:rPr>
        <w:t xml:space="preserve">-bioplastic and </w:t>
      </w:r>
      <w:r>
        <w:rPr>
          <w:rFonts w:ascii="Times New Roman" w:hAnsi="Times New Roman" w:eastAsia="宋体" w:cs="Times New Roman"/>
          <w:sz w:val="24"/>
          <w:szCs w:val="24"/>
        </w:rPr>
        <w:t>F-E</w:t>
      </w:r>
      <w:r>
        <w:rPr>
          <w:rFonts w:ascii="Times New Roman" w:hAnsi="Times New Roman" w:eastAsia="等线" w:cs="Times New Roman"/>
          <w:sz w:val="24"/>
          <w:szCs w:val="24"/>
        </w:rPr>
        <w:t>-bioplastic</w:t>
      </w:r>
      <w:r>
        <w:rPr>
          <w:rFonts w:ascii="Times New Roman" w:hAnsi="Times New Roman" w:eastAsia="宋体" w:cs="Times New Roman"/>
          <w:sz w:val="24"/>
          <w:szCs w:val="24"/>
        </w:rPr>
        <w:t>).</w:t>
      </w:r>
    </w:p>
    <w:p w14:paraId="3830D01A">
      <w:pPr>
        <w:spacing w:line="480" w:lineRule="auto"/>
        <w:rPr>
          <w:sz w:val="24"/>
          <w:szCs w:val="24"/>
        </w:rPr>
      </w:pPr>
    </w:p>
    <w:p w14:paraId="0B32F511">
      <w:pPr>
        <w:spacing w:line="480" w:lineRule="auto"/>
        <w:jc w:val="center"/>
        <w:rPr>
          <w:sz w:val="24"/>
          <w:szCs w:val="24"/>
        </w:rPr>
      </w:pPr>
      <w:r>
        <w:rPr>
          <w:sz w:val="24"/>
          <w:szCs w:val="24"/>
        </w:rPr>
        <w:drawing>
          <wp:inline distT="0" distB="0" distL="0" distR="0">
            <wp:extent cx="3599815" cy="2934970"/>
            <wp:effectExtent l="0" t="0" r="63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5"/>
                    <a:srcRect r="47556" b="61929"/>
                    <a:stretch>
                      <a:fillRect/>
                    </a:stretch>
                  </pic:blipFill>
                  <pic:spPr>
                    <a:xfrm>
                      <a:off x="0" y="0"/>
                      <a:ext cx="3600000" cy="2935537"/>
                    </a:xfrm>
                    <a:prstGeom prst="rect">
                      <a:avLst/>
                    </a:prstGeom>
                    <a:ln>
                      <a:noFill/>
                    </a:ln>
                  </pic:spPr>
                </pic:pic>
              </a:graphicData>
            </a:graphic>
          </wp:inline>
        </w:drawing>
      </w:r>
    </w:p>
    <w:p w14:paraId="02FB4544">
      <w:pPr>
        <w:spacing w:line="480" w:lineRule="auto"/>
        <w:rPr>
          <w:sz w:val="24"/>
          <w:szCs w:val="24"/>
        </w:rPr>
      </w:pPr>
      <w:bookmarkStart w:id="5" w:name="_Hlk225326626"/>
      <w:r>
        <w:rPr>
          <w:rFonts w:ascii="Times New Roman" w:hAnsi="Times New Roman" w:eastAsia="宋体" w:cs="Times New Roman"/>
          <w:b/>
          <w:sz w:val="24"/>
          <w:szCs w:val="24"/>
        </w:rPr>
        <w:t xml:space="preserve">Supplementary Fig. </w:t>
      </w:r>
      <w:bookmarkEnd w:id="5"/>
      <w:r>
        <w:rPr>
          <w:rFonts w:ascii="Times New Roman" w:hAnsi="Times New Roman" w:eastAsia="宋体" w:cs="Times New Roman"/>
          <w:b/>
          <w:sz w:val="24"/>
          <w:szCs w:val="24"/>
        </w:rPr>
        <w:t>21.</w:t>
      </w:r>
      <w:r>
        <w:rPr>
          <w:rFonts w:ascii="Times New Roman" w:hAnsi="Times New Roman" w:eastAsia="宋体" w:cs="Times New Roman"/>
          <w:sz w:val="24"/>
          <w:szCs w:val="24"/>
        </w:rPr>
        <w:t xml:space="preserve"> Coarse-grained molecular dynamics model of the W</w:t>
      </w:r>
      <w:r>
        <w:rPr>
          <w:rFonts w:ascii="Times New Roman" w:hAnsi="Times New Roman" w:eastAsia="等线" w:cs="Times New Roman"/>
          <w:sz w:val="24"/>
          <w:szCs w:val="24"/>
        </w:rPr>
        <w:t>-bioplastic</w:t>
      </w:r>
      <w:r>
        <w:rPr>
          <w:rFonts w:ascii="Times New Roman" w:hAnsi="Times New Roman" w:eastAsia="宋体" w:cs="Times New Roman"/>
          <w:sz w:val="24"/>
          <w:szCs w:val="24"/>
        </w:rPr>
        <w:t xml:space="preserve"> wood cell wall.</w:t>
      </w:r>
    </w:p>
    <w:p w14:paraId="46CD9A89">
      <w:pPr>
        <w:spacing w:line="480" w:lineRule="auto"/>
        <w:jc w:val="center"/>
        <w:rPr>
          <w:sz w:val="24"/>
          <w:szCs w:val="24"/>
        </w:rPr>
      </w:pPr>
      <w:r>
        <w:rPr>
          <w:sz w:val="24"/>
          <w:szCs w:val="24"/>
        </w:rPr>
        <w:drawing>
          <wp:inline distT="0" distB="0" distL="0" distR="0">
            <wp:extent cx="2879725" cy="3898265"/>
            <wp:effectExtent l="0" t="0" r="0" b="698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25"/>
                    <a:srcRect l="51866" b="41993"/>
                    <a:stretch>
                      <a:fillRect/>
                    </a:stretch>
                  </pic:blipFill>
                  <pic:spPr>
                    <a:xfrm>
                      <a:off x="0" y="0"/>
                      <a:ext cx="2880000" cy="3898589"/>
                    </a:xfrm>
                    <a:prstGeom prst="rect">
                      <a:avLst/>
                    </a:prstGeom>
                    <a:ln>
                      <a:noFill/>
                    </a:ln>
                  </pic:spPr>
                </pic:pic>
              </a:graphicData>
            </a:graphic>
          </wp:inline>
        </w:drawing>
      </w:r>
    </w:p>
    <w:p w14:paraId="64E6C704">
      <w:pPr>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t>Supplementary Fig. 22.</w:t>
      </w:r>
      <w:r>
        <w:rPr>
          <w:rFonts w:ascii="Times New Roman" w:hAnsi="Times New Roman" w:eastAsia="宋体" w:cs="Times New Roman"/>
          <w:sz w:val="24"/>
          <w:szCs w:val="24"/>
        </w:rPr>
        <w:t xml:space="preserve"> Simulated microfibril movement in W</w:t>
      </w:r>
      <w:r>
        <w:rPr>
          <w:rFonts w:ascii="Times New Roman" w:hAnsi="Times New Roman" w:eastAsia="等线" w:cs="Times New Roman"/>
          <w:sz w:val="24"/>
          <w:szCs w:val="24"/>
        </w:rPr>
        <w:t>-bioplastic</w:t>
      </w:r>
      <w:r>
        <w:rPr>
          <w:rFonts w:ascii="Times New Roman" w:hAnsi="Times New Roman" w:eastAsia="宋体" w:cs="Times New Roman"/>
          <w:sz w:val="24"/>
          <w:szCs w:val="24"/>
        </w:rPr>
        <w:t>, showing straightening, sliding and bending.</w:t>
      </w:r>
    </w:p>
    <w:p w14:paraId="6FB3133F">
      <w:pPr>
        <w:spacing w:line="480" w:lineRule="auto"/>
        <w:rPr>
          <w:sz w:val="24"/>
          <w:szCs w:val="24"/>
        </w:rPr>
      </w:pPr>
    </w:p>
    <w:p w14:paraId="363BB063">
      <w:pPr>
        <w:spacing w:line="480" w:lineRule="auto"/>
        <w:jc w:val="center"/>
        <w:rPr>
          <w:sz w:val="24"/>
          <w:szCs w:val="24"/>
        </w:rPr>
      </w:pPr>
      <w:r>
        <w:rPr>
          <w:sz w:val="24"/>
          <w:szCs w:val="24"/>
        </w:rPr>
        <w:drawing>
          <wp:inline distT="0" distB="0" distL="0" distR="0">
            <wp:extent cx="5759450" cy="2496185"/>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26"/>
                    <a:srcRect t="28197" b="33220"/>
                    <a:stretch>
                      <a:fillRect/>
                    </a:stretch>
                  </pic:blipFill>
                  <pic:spPr>
                    <a:xfrm>
                      <a:off x="0" y="0"/>
                      <a:ext cx="5760000" cy="2496298"/>
                    </a:xfrm>
                    <a:prstGeom prst="rect">
                      <a:avLst/>
                    </a:prstGeom>
                    <a:ln>
                      <a:noFill/>
                    </a:ln>
                  </pic:spPr>
                </pic:pic>
              </a:graphicData>
            </a:graphic>
          </wp:inline>
        </w:drawing>
      </w:r>
    </w:p>
    <w:p w14:paraId="67E2588C">
      <w:pPr>
        <w:spacing w:line="480" w:lineRule="auto"/>
        <w:rPr>
          <w:sz w:val="24"/>
          <w:szCs w:val="24"/>
        </w:rPr>
      </w:pPr>
      <w:r>
        <w:rPr>
          <w:rFonts w:ascii="Times New Roman" w:hAnsi="Times New Roman" w:eastAsia="宋体" w:cs="Times New Roman"/>
          <w:b/>
          <w:sz w:val="24"/>
          <w:szCs w:val="24"/>
        </w:rPr>
        <w:t>Supplementary Fig. 23.</w:t>
      </w:r>
      <w:r>
        <w:rPr>
          <w:rFonts w:ascii="Times New Roman" w:hAnsi="Times New Roman" w:eastAsia="宋体" w:cs="Times New Roman"/>
          <w:sz w:val="24"/>
          <w:szCs w:val="24"/>
        </w:rPr>
        <w:t xml:space="preserve"> Normalized average end-to-end length (L/L</w:t>
      </w:r>
      <w:r>
        <w:rPr>
          <w:rFonts w:ascii="Times New Roman" w:hAnsi="Times New Roman" w:eastAsia="宋体" w:cs="Times New Roman"/>
          <w:sz w:val="24"/>
          <w:szCs w:val="24"/>
          <w:vertAlign w:val="subscript"/>
        </w:rPr>
        <w:t>0</w:t>
      </w:r>
      <w:r>
        <w:rPr>
          <w:rFonts w:ascii="Times New Roman" w:hAnsi="Times New Roman" w:eastAsia="宋体" w:cs="Times New Roman"/>
          <w:sz w:val="24"/>
          <w:szCs w:val="24"/>
        </w:rPr>
        <w:t>) of hemicellulose, lignin and cellulose as a function of cell-wall strain for a, G</w:t>
      </w:r>
      <w:r>
        <w:rPr>
          <w:rFonts w:ascii="Times New Roman" w:hAnsi="Times New Roman" w:eastAsia="等线" w:cs="Times New Roman"/>
          <w:sz w:val="24"/>
          <w:szCs w:val="24"/>
        </w:rPr>
        <w:t>-bioplastic</w:t>
      </w:r>
      <w:r>
        <w:rPr>
          <w:rFonts w:ascii="Times New Roman" w:hAnsi="Times New Roman" w:eastAsia="宋体" w:cs="Times New Roman"/>
          <w:sz w:val="24"/>
          <w:szCs w:val="24"/>
        </w:rPr>
        <w:t xml:space="preserve"> and b, W</w:t>
      </w:r>
      <w:r>
        <w:rPr>
          <w:rFonts w:ascii="Times New Roman" w:hAnsi="Times New Roman" w:eastAsia="等线" w:cs="Times New Roman"/>
          <w:sz w:val="24"/>
          <w:szCs w:val="24"/>
        </w:rPr>
        <w:t>-bioplastic</w:t>
      </w:r>
      <w:r>
        <w:rPr>
          <w:rFonts w:ascii="Times New Roman" w:hAnsi="Times New Roman" w:eastAsia="宋体" w:cs="Times New Roman"/>
          <w:sz w:val="24"/>
          <w:szCs w:val="24"/>
        </w:rPr>
        <w:t>.</w:t>
      </w:r>
    </w:p>
    <w:p w14:paraId="2375D11C">
      <w:pPr>
        <w:spacing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5219700" cy="2333625"/>
            <wp:effectExtent l="0" t="0" r="0"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7"/>
                    <a:srcRect l="34064" t="15785" r="2669" b="33938"/>
                    <a:stretch>
                      <a:fillRect/>
                    </a:stretch>
                  </pic:blipFill>
                  <pic:spPr>
                    <a:xfrm>
                      <a:off x="0" y="0"/>
                      <a:ext cx="5219700" cy="2333625"/>
                    </a:xfrm>
                    <a:prstGeom prst="rect">
                      <a:avLst/>
                    </a:prstGeom>
                    <a:ln>
                      <a:noFill/>
                    </a:ln>
                  </pic:spPr>
                </pic:pic>
              </a:graphicData>
            </a:graphic>
          </wp:inline>
        </w:drawing>
      </w:r>
    </w:p>
    <w:p w14:paraId="1EEE62AC">
      <w:pPr>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t>Supplementary Fig. 24.</w:t>
      </w:r>
      <w:r>
        <w:rPr>
          <w:rFonts w:ascii="Times New Roman" w:hAnsi="Times New Roman" w:eastAsia="宋体" w:cs="Times New Roman"/>
          <w:sz w:val="24"/>
          <w:szCs w:val="24"/>
        </w:rPr>
        <w:t xml:space="preserve"> Photographs of G</w:t>
      </w:r>
      <w:r>
        <w:rPr>
          <w:rFonts w:ascii="Times New Roman" w:hAnsi="Times New Roman" w:eastAsia="等线" w:cs="Times New Roman"/>
          <w:sz w:val="24"/>
          <w:szCs w:val="24"/>
        </w:rPr>
        <w:t>-bioplastic</w:t>
      </w:r>
      <w:r>
        <w:rPr>
          <w:rFonts w:ascii="Times New Roman" w:hAnsi="Times New Roman" w:eastAsia="宋体" w:cs="Times New Roman"/>
          <w:sz w:val="24"/>
          <w:szCs w:val="24"/>
        </w:rPr>
        <w:t xml:space="preserve"> after 7 days of immersion in water, HCl solution (pH 1), NaOH solution (pH 13) and seven organic solvents</w:t>
      </w:r>
      <w:r>
        <w:rPr>
          <w:rFonts w:hint="eastAsia" w:ascii="Times New Roman" w:hAnsi="Times New Roman" w:eastAsia="宋体" w:cs="Times New Roman"/>
          <w:sz w:val="24"/>
          <w:szCs w:val="24"/>
        </w:rPr>
        <w:t>.</w:t>
      </w:r>
    </w:p>
    <w:p w14:paraId="4B019661">
      <w:pPr>
        <w:spacing w:line="480" w:lineRule="auto"/>
        <w:jc w:val="center"/>
        <w:rPr>
          <w:rFonts w:ascii="Times New Roman" w:hAnsi="Times New Roman" w:eastAsia="宋体" w:cs="Times New Roman"/>
          <w:strike/>
          <w:sz w:val="24"/>
          <w:szCs w:val="24"/>
        </w:rPr>
      </w:pPr>
    </w:p>
    <w:p w14:paraId="6ACD8287">
      <w:pPr>
        <w:spacing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2879090" cy="2169795"/>
            <wp:effectExtent l="0" t="0" r="0" b="190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28"/>
                    <a:stretch>
                      <a:fillRect/>
                    </a:stretch>
                  </pic:blipFill>
                  <pic:spPr>
                    <a:xfrm>
                      <a:off x="0" y="0"/>
                      <a:ext cx="2879598" cy="2170176"/>
                    </a:xfrm>
                    <a:prstGeom prst="rect">
                      <a:avLst/>
                    </a:prstGeom>
                  </pic:spPr>
                </pic:pic>
              </a:graphicData>
            </a:graphic>
          </wp:inline>
        </w:drawing>
      </w:r>
    </w:p>
    <w:p w14:paraId="6B1C0B70">
      <w:pPr>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t>Supplementary Fig. 25.</w:t>
      </w:r>
      <w:r>
        <w:rPr>
          <w:rFonts w:ascii="Times New Roman" w:hAnsi="Times New Roman" w:eastAsia="宋体" w:cs="Times New Roman"/>
          <w:sz w:val="24"/>
          <w:szCs w:val="24"/>
        </w:rPr>
        <w:t xml:space="preserve"> Tensile strength comparison of recycled G</w:t>
      </w:r>
      <w:r>
        <w:rPr>
          <w:rFonts w:ascii="Times New Roman" w:hAnsi="Times New Roman" w:eastAsia="等线" w:cs="Times New Roman"/>
          <w:sz w:val="24"/>
          <w:szCs w:val="24"/>
        </w:rPr>
        <w:t>-bioplastic</w:t>
      </w:r>
      <w:r>
        <w:rPr>
          <w:rFonts w:ascii="Times New Roman" w:hAnsi="Times New Roman" w:eastAsia="宋体" w:cs="Times New Roman"/>
          <w:sz w:val="24"/>
          <w:szCs w:val="24"/>
        </w:rPr>
        <w:t xml:space="preserve"> (R-G</w:t>
      </w:r>
      <w:r>
        <w:rPr>
          <w:rFonts w:ascii="Times New Roman" w:hAnsi="Times New Roman" w:eastAsia="等线" w:cs="Times New Roman"/>
          <w:sz w:val="24"/>
          <w:szCs w:val="24"/>
        </w:rPr>
        <w:t>-bioplastic</w:t>
      </w:r>
      <w:r>
        <w:rPr>
          <w:rFonts w:ascii="Times New Roman" w:hAnsi="Times New Roman" w:eastAsia="宋体" w:cs="Times New Roman"/>
          <w:sz w:val="24"/>
          <w:szCs w:val="24"/>
        </w:rPr>
        <w:t>) and A4 paper.</w:t>
      </w:r>
    </w:p>
    <w:p w14:paraId="7CD78FF3">
      <w:pPr>
        <w:spacing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3657600" cy="3559175"/>
            <wp:effectExtent l="0" t="0" r="0" b="317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29"/>
                    <a:stretch>
                      <a:fillRect/>
                    </a:stretch>
                  </pic:blipFill>
                  <pic:spPr>
                    <a:xfrm>
                      <a:off x="0" y="0"/>
                      <a:ext cx="3657600" cy="3559759"/>
                    </a:xfrm>
                    <a:prstGeom prst="rect">
                      <a:avLst/>
                    </a:prstGeom>
                  </pic:spPr>
                </pic:pic>
              </a:graphicData>
            </a:graphic>
          </wp:inline>
        </w:drawing>
      </w:r>
    </w:p>
    <w:p w14:paraId="5CED1F78">
      <w:pPr>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t>Supplementary Fig. 26.</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Material and energy flow diagram for production of 1.0 kg of G</w:t>
      </w:r>
      <w:r>
        <w:rPr>
          <w:rFonts w:ascii="Times New Roman" w:hAnsi="Times New Roman" w:eastAsia="等线" w:cs="Times New Roman"/>
          <w:sz w:val="24"/>
          <w:szCs w:val="24"/>
        </w:rPr>
        <w:t>-bioplastic</w:t>
      </w:r>
      <w:r>
        <w:rPr>
          <w:rFonts w:hint="eastAsia" w:ascii="Times New Roman" w:hAnsi="Times New Roman" w:eastAsia="宋体" w:cs="Times New Roman"/>
          <w:sz w:val="24"/>
          <w:szCs w:val="24"/>
        </w:rPr>
        <w:t>.</w:t>
      </w:r>
    </w:p>
    <w:p w14:paraId="3A799A8C">
      <w:pPr>
        <w:spacing w:line="480" w:lineRule="auto"/>
        <w:rPr>
          <w:rFonts w:ascii="Times New Roman" w:hAnsi="Times New Roman" w:eastAsia="宋体" w:cs="Times New Roman"/>
          <w:sz w:val="24"/>
          <w:szCs w:val="24"/>
        </w:rPr>
      </w:pPr>
    </w:p>
    <w:p w14:paraId="4F4A1173">
      <w:pPr>
        <w:spacing w:line="480" w:lineRule="auto"/>
        <w:rPr>
          <w:rFonts w:ascii="Times New Roman" w:hAnsi="Times New Roman" w:eastAsia="宋体" w:cs="Times New Roman"/>
          <w:sz w:val="24"/>
          <w:szCs w:val="24"/>
        </w:rPr>
      </w:pPr>
    </w:p>
    <w:p w14:paraId="6A74B5F6">
      <w:pPr>
        <w:spacing w:line="480" w:lineRule="auto"/>
        <w:jc w:val="center"/>
        <w:rPr>
          <w:rFonts w:ascii="Times New Roman" w:hAnsi="Times New Roman" w:eastAsia="宋体" w:cs="Times New Roman"/>
          <w:strike/>
          <w:sz w:val="24"/>
          <w:szCs w:val="24"/>
        </w:rPr>
      </w:pPr>
    </w:p>
    <w:p w14:paraId="56A5B911">
      <w:pPr>
        <w:spacing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4319905" cy="4399280"/>
            <wp:effectExtent l="0" t="0" r="4445" b="127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30"/>
                    <a:srcRect l="3126" r="7471" b="16960"/>
                    <a:stretch>
                      <a:fillRect/>
                    </a:stretch>
                  </pic:blipFill>
                  <pic:spPr>
                    <a:xfrm>
                      <a:off x="0" y="0"/>
                      <a:ext cx="4320000" cy="4399720"/>
                    </a:xfrm>
                    <a:prstGeom prst="rect">
                      <a:avLst/>
                    </a:prstGeom>
                    <a:ln>
                      <a:noFill/>
                    </a:ln>
                  </pic:spPr>
                </pic:pic>
              </a:graphicData>
            </a:graphic>
          </wp:inline>
        </w:drawing>
      </w:r>
    </w:p>
    <w:p w14:paraId="797A5159">
      <w:pPr>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t>Supplementary Fig. 27.</w:t>
      </w:r>
      <w:r>
        <w:rPr>
          <w:rFonts w:hint="eastAsia"/>
          <w:sz w:val="24"/>
          <w:szCs w:val="24"/>
        </w:rPr>
        <w:t xml:space="preserve"> </w:t>
      </w:r>
      <w:r>
        <w:rPr>
          <w:rFonts w:ascii="Times New Roman" w:hAnsi="Times New Roman" w:cs="Times New Roman"/>
          <w:sz w:val="24"/>
          <w:szCs w:val="24"/>
        </w:rPr>
        <w:t>Degradation process of G</w:t>
      </w:r>
      <w:r>
        <w:rPr>
          <w:rFonts w:ascii="Times New Roman" w:hAnsi="Times New Roman" w:eastAsia="等线" w:cs="Times New Roman"/>
          <w:sz w:val="24"/>
          <w:szCs w:val="24"/>
        </w:rPr>
        <w:t>-bioplastic</w:t>
      </w:r>
      <w:r>
        <w:rPr>
          <w:rFonts w:ascii="Times New Roman" w:hAnsi="Times New Roman" w:cs="Times New Roman"/>
          <w:sz w:val="24"/>
          <w:szCs w:val="24"/>
        </w:rPr>
        <w:t xml:space="preserve"> and five reference plastics (PLA, PVC, PET, PE and PS) in natural soil in Harbin, China.</w:t>
      </w:r>
    </w:p>
    <w:p w14:paraId="31C54E8E">
      <w:pPr>
        <w:spacing w:line="480" w:lineRule="auto"/>
        <w:rPr>
          <w:rFonts w:ascii="Times New Roman" w:hAnsi="Times New Roman" w:eastAsia="宋体" w:cs="Times New Roman"/>
          <w:sz w:val="24"/>
          <w:szCs w:val="24"/>
          <w:highlight w:val="lightGray"/>
        </w:rPr>
      </w:pPr>
      <w:r>
        <w:rPr>
          <w:rFonts w:ascii="Times New Roman" w:hAnsi="Times New Roman" w:eastAsia="宋体" w:cs="Times New Roman"/>
          <w:sz w:val="24"/>
          <w:szCs w:val="24"/>
        </w:rPr>
        <w:br w:type="page"/>
      </w:r>
      <w:r>
        <w:rPr>
          <w:rFonts w:ascii="Times New Roman" w:hAnsi="Times New Roman" w:eastAsia="宋体" w:cs="Times New Roman"/>
          <w:b/>
          <w:sz w:val="24"/>
          <w:szCs w:val="24"/>
        </w:rPr>
        <w:t xml:space="preserve">Supplementary Table 1. </w:t>
      </w:r>
      <w:r>
        <w:rPr>
          <w:rFonts w:ascii="Times New Roman" w:hAnsi="Times New Roman" w:eastAsia="宋体" w:cs="Times New Roman"/>
          <w:sz w:val="24"/>
          <w:szCs w:val="24"/>
        </w:rPr>
        <w:t>Comparison of tensile strength, environmental sustainability, treatment time, cost, and bulk process of G</w:t>
      </w:r>
      <w:r>
        <w:rPr>
          <w:rFonts w:ascii="Times New Roman" w:hAnsi="Times New Roman" w:eastAsia="等线" w:cs="Times New Roman"/>
          <w:sz w:val="24"/>
          <w:szCs w:val="24"/>
        </w:rPr>
        <w:t>-bioplastic</w:t>
      </w:r>
      <w:r>
        <w:rPr>
          <w:rFonts w:ascii="Times New Roman" w:hAnsi="Times New Roman" w:eastAsia="宋体" w:cs="Times New Roman"/>
          <w:sz w:val="24"/>
          <w:szCs w:val="24"/>
        </w:rPr>
        <w:t xml:space="preserve"> with lignocellulosic bioplastic (L-bioplastic), </w:t>
      </w:r>
      <w:r>
        <w:rPr>
          <w:rFonts w:ascii="Times New Roman" w:hAnsi="Times New Roman" w:eastAsia="等线" w:cs="Times New Roman"/>
          <w:bCs/>
          <w:sz w:val="24"/>
          <w:szCs w:val="24"/>
        </w:rPr>
        <w:t>Paper plastic</w:t>
      </w:r>
      <w:r>
        <w:rPr>
          <w:rFonts w:ascii="Times New Roman" w:hAnsi="Times New Roman" w:eastAsia="宋体" w:cs="Times New Roman"/>
          <w:sz w:val="24"/>
          <w:szCs w:val="24"/>
        </w:rPr>
        <w:t>, cellulose fiber film (CF-film), polymeric material (P-material), and transparent wood film (TW-film)</w:t>
      </w:r>
      <w:r>
        <w:rPr>
          <w:rFonts w:ascii="Times New Roman" w:hAnsi="Times New Roman" w:cs="Times New Roman"/>
          <w:sz w:val="24"/>
          <w:szCs w:val="24"/>
        </w:rPr>
        <w:t xml:space="preserve"> (all values are normalized by the maximum value of each indicator)</w:t>
      </w:r>
      <w:r>
        <w:rPr>
          <w:rFonts w:ascii="Times New Roman" w:hAnsi="Times New Roman" w:eastAsia="宋体" w:cs="Times New Roman"/>
          <w:sz w:val="24"/>
          <w:szCs w:val="24"/>
        </w:rPr>
        <w:t>.</w:t>
      </w:r>
    </w:p>
    <w:tbl>
      <w:tblPr>
        <w:tblStyle w:val="8"/>
        <w:tblW w:w="9213"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56" w:type="dxa"/>
          <w:left w:w="96" w:type="dxa"/>
          <w:bottom w:w="56" w:type="dxa"/>
          <w:right w:w="96" w:type="dxa"/>
        </w:tblCellMar>
      </w:tblPr>
      <w:tblGrid>
        <w:gridCol w:w="1760"/>
        <w:gridCol w:w="815"/>
        <w:gridCol w:w="1423"/>
        <w:gridCol w:w="970"/>
        <w:gridCol w:w="1110"/>
        <w:gridCol w:w="910"/>
        <w:gridCol w:w="1220"/>
        <w:gridCol w:w="1005"/>
      </w:tblGrid>
      <w:tr w14:paraId="235661D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6" w:type="dxa"/>
            <w:left w:w="96" w:type="dxa"/>
            <w:bottom w:w="56" w:type="dxa"/>
            <w:right w:w="96" w:type="dxa"/>
          </w:tblCellMar>
        </w:tblPrEx>
        <w:trPr>
          <w:jc w:val="center"/>
        </w:trPr>
        <w:tc>
          <w:tcPr>
            <w:tcW w:w="1760" w:type="dxa"/>
            <w:tcBorders>
              <w:top w:val="single" w:color="auto" w:sz="4" w:space="0"/>
              <w:left w:val="nil"/>
              <w:bottom w:val="single" w:color="auto" w:sz="4" w:space="0"/>
              <w:right w:val="nil"/>
            </w:tcBorders>
            <w:vAlign w:val="center"/>
          </w:tcPr>
          <w:p w14:paraId="3105B0AF">
            <w:pPr>
              <w:jc w:val="center"/>
              <w:rPr>
                <w:rFonts w:ascii="Times New Roman" w:hAnsi="Times New Roman" w:eastAsia="等线" w:cs="Times New Roman"/>
                <w:b/>
                <w:bCs/>
                <w:sz w:val="24"/>
                <w:szCs w:val="24"/>
                <w:lang w:val="de-CH"/>
              </w:rPr>
            </w:pPr>
            <w:r>
              <w:rPr>
                <w:rFonts w:ascii="Times New Roman" w:hAnsi="Times New Roman" w:eastAsia="等线" w:cs="Times New Roman"/>
                <w:b/>
                <w:bCs/>
                <w:sz w:val="24"/>
                <w:szCs w:val="24"/>
                <w:lang w:val="de-CH"/>
              </w:rPr>
              <w:t>Properties</w:t>
            </w:r>
          </w:p>
        </w:tc>
        <w:tc>
          <w:tcPr>
            <w:tcW w:w="815" w:type="dxa"/>
            <w:tcBorders>
              <w:top w:val="single" w:color="auto" w:sz="4" w:space="0"/>
              <w:left w:val="nil"/>
              <w:bottom w:val="single" w:color="auto" w:sz="4" w:space="0"/>
              <w:right w:val="nil"/>
            </w:tcBorders>
            <w:vAlign w:val="center"/>
          </w:tcPr>
          <w:p w14:paraId="6D60D6DA">
            <w:pPr>
              <w:jc w:val="center"/>
              <w:rPr>
                <w:rFonts w:ascii="Times New Roman" w:hAnsi="Times New Roman" w:eastAsia="等线" w:cs="Times New Roman"/>
                <w:b/>
                <w:bCs/>
                <w:sz w:val="24"/>
                <w:szCs w:val="24"/>
                <w:lang w:val="de-CH"/>
              </w:rPr>
            </w:pPr>
            <w:r>
              <w:rPr>
                <w:rFonts w:ascii="Times New Roman" w:hAnsi="Times New Roman" w:eastAsia="等线" w:cs="Times New Roman"/>
                <w:b/>
                <w:bCs/>
                <w:sz w:val="24"/>
                <w:szCs w:val="24"/>
                <w:lang w:val="de-CH"/>
              </w:rPr>
              <w:t>G</w:t>
            </w:r>
            <w:r>
              <w:rPr>
                <w:rFonts w:ascii="Times New Roman" w:hAnsi="Times New Roman" w:eastAsia="等线" w:cs="Times New Roman"/>
                <w:sz w:val="24"/>
                <w:szCs w:val="24"/>
                <w:lang w:val="de-CH"/>
              </w:rPr>
              <w:t>-</w:t>
            </w:r>
            <w:r>
              <w:rPr>
                <w:rFonts w:ascii="Times New Roman" w:hAnsi="Times New Roman" w:eastAsia="等线" w:cs="Times New Roman"/>
                <w:b/>
                <w:bCs/>
                <w:sz w:val="24"/>
                <w:szCs w:val="24"/>
                <w:lang w:val="de-CH"/>
              </w:rPr>
              <w:t>bioplastic</w:t>
            </w:r>
          </w:p>
        </w:tc>
        <w:tc>
          <w:tcPr>
            <w:tcW w:w="1423" w:type="dxa"/>
            <w:tcBorders>
              <w:top w:val="single" w:color="auto" w:sz="4" w:space="0"/>
              <w:left w:val="nil"/>
              <w:bottom w:val="single" w:color="auto" w:sz="4" w:space="0"/>
              <w:right w:val="nil"/>
            </w:tcBorders>
            <w:vAlign w:val="center"/>
          </w:tcPr>
          <w:p w14:paraId="3A5C1DE6">
            <w:pPr>
              <w:jc w:val="center"/>
              <w:rPr>
                <w:rFonts w:ascii="Times New Roman" w:hAnsi="Times New Roman" w:eastAsia="等线" w:cs="Times New Roman"/>
                <w:b/>
                <w:bCs/>
                <w:sz w:val="24"/>
                <w:szCs w:val="24"/>
                <w:lang w:val="de-CH"/>
              </w:rPr>
            </w:pPr>
            <w:r>
              <w:rPr>
                <w:rFonts w:ascii="Times New Roman" w:hAnsi="Times New Roman" w:eastAsia="等线" w:cs="Times New Roman"/>
                <w:b/>
                <w:bCs/>
                <w:sz w:val="24"/>
                <w:szCs w:val="24"/>
                <w:lang w:val="de-CH"/>
              </w:rPr>
              <w:t>L-bioplastic</w:t>
            </w:r>
          </w:p>
        </w:tc>
        <w:tc>
          <w:tcPr>
            <w:tcW w:w="970" w:type="dxa"/>
            <w:tcBorders>
              <w:top w:val="single" w:color="auto" w:sz="4" w:space="0"/>
              <w:left w:val="nil"/>
              <w:bottom w:val="single" w:color="auto" w:sz="4" w:space="0"/>
              <w:right w:val="nil"/>
            </w:tcBorders>
            <w:vAlign w:val="center"/>
          </w:tcPr>
          <w:p w14:paraId="6B045B9E">
            <w:pPr>
              <w:jc w:val="center"/>
              <w:rPr>
                <w:rFonts w:ascii="Times New Roman" w:hAnsi="Times New Roman" w:eastAsia="等线" w:cs="Times New Roman"/>
                <w:b/>
                <w:bCs/>
                <w:sz w:val="24"/>
                <w:szCs w:val="24"/>
                <w:lang w:val="de-CH"/>
              </w:rPr>
            </w:pPr>
            <w:r>
              <w:rPr>
                <w:rFonts w:ascii="Times New Roman" w:hAnsi="Times New Roman" w:eastAsia="等线" w:cs="Times New Roman"/>
                <w:b/>
                <w:bCs/>
                <w:sz w:val="24"/>
                <w:szCs w:val="24"/>
                <w:lang w:val="de-CH"/>
              </w:rPr>
              <w:t>Paper</w:t>
            </w:r>
          </w:p>
          <w:p w14:paraId="2E5EE147">
            <w:pPr>
              <w:jc w:val="center"/>
              <w:rPr>
                <w:rFonts w:ascii="Times New Roman" w:hAnsi="Times New Roman" w:eastAsia="等线" w:cs="Times New Roman"/>
                <w:b/>
                <w:bCs/>
                <w:sz w:val="24"/>
                <w:szCs w:val="24"/>
                <w:lang w:val="de-CH"/>
              </w:rPr>
            </w:pPr>
            <w:r>
              <w:rPr>
                <w:rFonts w:ascii="Times New Roman" w:hAnsi="Times New Roman" w:eastAsia="等线" w:cs="Times New Roman"/>
                <w:b/>
                <w:bCs/>
                <w:sz w:val="24"/>
                <w:szCs w:val="24"/>
                <w:lang w:val="de-CH"/>
              </w:rPr>
              <w:t>plastic</w:t>
            </w:r>
          </w:p>
        </w:tc>
        <w:tc>
          <w:tcPr>
            <w:tcW w:w="1110" w:type="dxa"/>
            <w:tcBorders>
              <w:top w:val="single" w:color="auto" w:sz="4" w:space="0"/>
              <w:left w:val="nil"/>
              <w:bottom w:val="single" w:color="auto" w:sz="4" w:space="0"/>
              <w:right w:val="nil"/>
            </w:tcBorders>
            <w:vAlign w:val="center"/>
          </w:tcPr>
          <w:p w14:paraId="257A14D1">
            <w:pPr>
              <w:jc w:val="center"/>
              <w:rPr>
                <w:rFonts w:ascii="Times New Roman" w:hAnsi="Times New Roman" w:eastAsia="等线" w:cs="Times New Roman"/>
                <w:b/>
                <w:bCs/>
                <w:sz w:val="24"/>
                <w:szCs w:val="24"/>
                <w:lang w:val="de-CH"/>
              </w:rPr>
            </w:pPr>
            <w:r>
              <w:rPr>
                <w:rFonts w:ascii="Times New Roman" w:hAnsi="Times New Roman" w:eastAsia="等线" w:cs="Times New Roman"/>
                <w:b/>
                <w:bCs/>
                <w:sz w:val="24"/>
                <w:szCs w:val="24"/>
                <w:lang w:val="de-CH"/>
              </w:rPr>
              <w:t>CF-film</w:t>
            </w:r>
          </w:p>
        </w:tc>
        <w:tc>
          <w:tcPr>
            <w:tcW w:w="910" w:type="dxa"/>
            <w:tcBorders>
              <w:top w:val="single" w:color="auto" w:sz="4" w:space="0"/>
              <w:left w:val="nil"/>
              <w:bottom w:val="single" w:color="auto" w:sz="4" w:space="0"/>
              <w:right w:val="nil"/>
            </w:tcBorders>
            <w:vAlign w:val="center"/>
          </w:tcPr>
          <w:p w14:paraId="7E6DBD1D">
            <w:pPr>
              <w:jc w:val="center"/>
              <w:rPr>
                <w:rFonts w:ascii="Times New Roman" w:hAnsi="Times New Roman" w:eastAsia="等线" w:cs="Times New Roman"/>
                <w:b/>
                <w:bCs/>
                <w:sz w:val="24"/>
                <w:szCs w:val="24"/>
                <w:lang w:val="de-CH"/>
              </w:rPr>
            </w:pPr>
            <w:r>
              <w:rPr>
                <w:rFonts w:ascii="Times New Roman" w:hAnsi="Times New Roman" w:eastAsia="等线" w:cs="Times New Roman"/>
                <w:b/>
                <w:bCs/>
                <w:sz w:val="24"/>
                <w:szCs w:val="24"/>
                <w:lang w:val="de-CH"/>
              </w:rPr>
              <w:t>P-film</w:t>
            </w:r>
          </w:p>
        </w:tc>
        <w:tc>
          <w:tcPr>
            <w:tcW w:w="1220" w:type="dxa"/>
            <w:tcBorders>
              <w:top w:val="single" w:color="auto" w:sz="4" w:space="0"/>
              <w:left w:val="nil"/>
              <w:bottom w:val="single" w:color="auto" w:sz="4" w:space="0"/>
              <w:right w:val="nil"/>
            </w:tcBorders>
            <w:vAlign w:val="center"/>
          </w:tcPr>
          <w:p w14:paraId="7EDD080D">
            <w:pPr>
              <w:jc w:val="center"/>
              <w:rPr>
                <w:rFonts w:ascii="Times New Roman" w:hAnsi="Times New Roman" w:eastAsia="等线" w:cs="Times New Roman"/>
                <w:b/>
                <w:bCs/>
                <w:sz w:val="24"/>
                <w:szCs w:val="24"/>
                <w:lang w:val="de-CH"/>
              </w:rPr>
            </w:pPr>
            <w:r>
              <w:rPr>
                <w:rFonts w:ascii="Times New Roman" w:hAnsi="Times New Roman" w:eastAsia="等线" w:cs="Times New Roman"/>
                <w:b/>
                <w:bCs/>
                <w:sz w:val="24"/>
                <w:szCs w:val="24"/>
                <w:lang w:val="de-CH"/>
              </w:rPr>
              <w:t>TW-film</w:t>
            </w:r>
          </w:p>
        </w:tc>
        <w:tc>
          <w:tcPr>
            <w:tcW w:w="1005" w:type="dxa"/>
            <w:tcBorders>
              <w:top w:val="single" w:color="auto" w:sz="4" w:space="0"/>
              <w:left w:val="nil"/>
              <w:bottom w:val="single" w:color="auto" w:sz="4" w:space="0"/>
              <w:right w:val="nil"/>
            </w:tcBorders>
          </w:tcPr>
          <w:p w14:paraId="679DDEF1">
            <w:pPr>
              <w:jc w:val="center"/>
              <w:rPr>
                <w:rFonts w:ascii="Times New Roman" w:hAnsi="Times New Roman" w:eastAsia="等线" w:cs="Times New Roman"/>
                <w:b/>
                <w:bCs/>
                <w:sz w:val="24"/>
                <w:szCs w:val="24"/>
                <w:lang w:val="de-CH"/>
              </w:rPr>
            </w:pPr>
            <w:r>
              <w:rPr>
                <w:rFonts w:ascii="Times New Roman" w:hAnsi="Times New Roman" w:eastAsia="等线" w:cs="Times New Roman"/>
                <w:b/>
                <w:bCs/>
                <w:sz w:val="24"/>
                <w:szCs w:val="24"/>
                <w:lang w:val="de-CH"/>
              </w:rPr>
              <w:t>BM</w:t>
            </w:r>
          </w:p>
          <w:p w14:paraId="4490FF05">
            <w:pPr>
              <w:jc w:val="center"/>
              <w:rPr>
                <w:rFonts w:ascii="Times New Roman" w:hAnsi="Times New Roman" w:eastAsia="等线" w:cs="Times New Roman"/>
                <w:b/>
                <w:bCs/>
                <w:sz w:val="24"/>
                <w:szCs w:val="24"/>
                <w:lang w:val="de-CH"/>
              </w:rPr>
            </w:pPr>
            <w:r>
              <w:rPr>
                <w:rFonts w:ascii="Times New Roman" w:hAnsi="Times New Roman" w:eastAsia="等线" w:cs="Times New Roman"/>
                <w:b/>
                <w:bCs/>
                <w:sz w:val="24"/>
                <w:szCs w:val="24"/>
                <w:lang w:val="de-CH"/>
              </w:rPr>
              <w:t>plastics</w:t>
            </w:r>
          </w:p>
        </w:tc>
      </w:tr>
      <w:tr w14:paraId="13E8764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6" w:type="dxa"/>
            <w:left w:w="96" w:type="dxa"/>
            <w:bottom w:w="56" w:type="dxa"/>
            <w:right w:w="96" w:type="dxa"/>
          </w:tblCellMar>
        </w:tblPrEx>
        <w:trPr>
          <w:jc w:val="center"/>
        </w:trPr>
        <w:tc>
          <w:tcPr>
            <w:tcW w:w="1760" w:type="dxa"/>
            <w:tcBorders>
              <w:top w:val="single" w:color="auto" w:sz="4" w:space="0"/>
              <w:left w:val="nil"/>
              <w:bottom w:val="nil"/>
              <w:right w:val="nil"/>
            </w:tcBorders>
            <w:vAlign w:val="center"/>
          </w:tcPr>
          <w:p w14:paraId="003E0D06">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Tensile strength (MPa)</w:t>
            </w:r>
          </w:p>
        </w:tc>
        <w:tc>
          <w:tcPr>
            <w:tcW w:w="815" w:type="dxa"/>
            <w:tcBorders>
              <w:top w:val="single" w:color="auto" w:sz="4" w:space="0"/>
              <w:left w:val="nil"/>
              <w:bottom w:val="nil"/>
              <w:right w:val="nil"/>
            </w:tcBorders>
            <w:vAlign w:val="center"/>
          </w:tcPr>
          <w:p w14:paraId="415EC315">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5</w:t>
            </w:r>
            <w:r>
              <w:rPr>
                <w:rFonts w:hint="eastAsia" w:ascii="Times New Roman" w:hAnsi="Times New Roman" w:eastAsia="等线" w:cs="Times New Roman"/>
                <w:sz w:val="24"/>
                <w:szCs w:val="24"/>
                <w:lang w:val="de-CH"/>
              </w:rPr>
              <w:t>16</w:t>
            </w:r>
          </w:p>
        </w:tc>
        <w:tc>
          <w:tcPr>
            <w:tcW w:w="1423" w:type="dxa"/>
            <w:tcBorders>
              <w:top w:val="single" w:color="auto" w:sz="4" w:space="0"/>
              <w:left w:val="nil"/>
              <w:bottom w:val="nil"/>
              <w:right w:val="nil"/>
            </w:tcBorders>
            <w:vAlign w:val="center"/>
          </w:tcPr>
          <w:p w14:paraId="2DB4E39F">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128</w:t>
            </w:r>
          </w:p>
        </w:tc>
        <w:tc>
          <w:tcPr>
            <w:tcW w:w="970" w:type="dxa"/>
            <w:tcBorders>
              <w:top w:val="single" w:color="auto" w:sz="4" w:space="0"/>
              <w:left w:val="nil"/>
              <w:bottom w:val="nil"/>
              <w:right w:val="nil"/>
            </w:tcBorders>
            <w:vAlign w:val="center"/>
          </w:tcPr>
          <w:p w14:paraId="2F7A261D">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126</w:t>
            </w:r>
          </w:p>
        </w:tc>
        <w:tc>
          <w:tcPr>
            <w:tcW w:w="1110" w:type="dxa"/>
            <w:tcBorders>
              <w:top w:val="single" w:color="auto" w:sz="4" w:space="0"/>
              <w:left w:val="nil"/>
              <w:bottom w:val="nil"/>
              <w:right w:val="nil"/>
            </w:tcBorders>
            <w:vAlign w:val="center"/>
          </w:tcPr>
          <w:p w14:paraId="2CA88FDF">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258</w:t>
            </w:r>
          </w:p>
        </w:tc>
        <w:tc>
          <w:tcPr>
            <w:tcW w:w="910" w:type="dxa"/>
            <w:tcBorders>
              <w:top w:val="single" w:color="auto" w:sz="4" w:space="0"/>
              <w:left w:val="nil"/>
              <w:bottom w:val="nil"/>
              <w:right w:val="nil"/>
            </w:tcBorders>
            <w:vAlign w:val="center"/>
          </w:tcPr>
          <w:p w14:paraId="4FC84F75">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98.2</w:t>
            </w:r>
          </w:p>
        </w:tc>
        <w:tc>
          <w:tcPr>
            <w:tcW w:w="1220" w:type="dxa"/>
            <w:tcBorders>
              <w:top w:val="single" w:color="auto" w:sz="4" w:space="0"/>
              <w:left w:val="nil"/>
              <w:bottom w:val="nil"/>
              <w:right w:val="nil"/>
            </w:tcBorders>
            <w:vAlign w:val="center"/>
          </w:tcPr>
          <w:p w14:paraId="30BB79D1">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350</w:t>
            </w:r>
          </w:p>
        </w:tc>
        <w:tc>
          <w:tcPr>
            <w:tcW w:w="1005" w:type="dxa"/>
            <w:tcBorders>
              <w:top w:val="single" w:color="auto" w:sz="4" w:space="0"/>
              <w:left w:val="nil"/>
              <w:bottom w:val="nil"/>
              <w:right w:val="nil"/>
            </w:tcBorders>
            <w:vAlign w:val="center"/>
          </w:tcPr>
          <w:p w14:paraId="24F5F6A8">
            <w:pPr>
              <w:jc w:val="center"/>
              <w:rPr>
                <w:rFonts w:ascii="Times New Roman" w:hAnsi="Times New Roman" w:eastAsia="等线" w:cs="Times New Roman"/>
                <w:sz w:val="24"/>
                <w:szCs w:val="24"/>
                <w:lang w:val="de-CH"/>
              </w:rPr>
            </w:pPr>
            <w:r>
              <w:rPr>
                <w:rFonts w:hint="eastAsia" w:ascii="Times New Roman" w:hAnsi="Times New Roman" w:eastAsia="等线" w:cs="Times New Roman"/>
                <w:sz w:val="24"/>
                <w:szCs w:val="24"/>
                <w:lang w:val="de-CH"/>
              </w:rPr>
              <w:t>1</w:t>
            </w:r>
            <w:r>
              <w:rPr>
                <w:rFonts w:ascii="Times New Roman" w:hAnsi="Times New Roman" w:eastAsia="等线" w:cs="Times New Roman"/>
                <w:sz w:val="24"/>
                <w:szCs w:val="24"/>
                <w:lang w:val="de-CH"/>
              </w:rPr>
              <w:t>10</w:t>
            </w:r>
          </w:p>
        </w:tc>
      </w:tr>
      <w:tr w14:paraId="68D92B7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6" w:type="dxa"/>
            <w:left w:w="96" w:type="dxa"/>
            <w:bottom w:w="56" w:type="dxa"/>
            <w:right w:w="96" w:type="dxa"/>
          </w:tblCellMar>
        </w:tblPrEx>
        <w:trPr>
          <w:jc w:val="center"/>
        </w:trPr>
        <w:tc>
          <w:tcPr>
            <w:tcW w:w="1760" w:type="dxa"/>
            <w:tcBorders>
              <w:top w:val="nil"/>
              <w:left w:val="nil"/>
              <w:bottom w:val="nil"/>
              <w:right w:val="nil"/>
            </w:tcBorders>
            <w:vAlign w:val="center"/>
          </w:tcPr>
          <w:p w14:paraId="228E4ACB">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Environmental</w:t>
            </w:r>
          </w:p>
          <w:p w14:paraId="62D20889">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sustainability</w:t>
            </w:r>
          </w:p>
        </w:tc>
        <w:tc>
          <w:tcPr>
            <w:tcW w:w="815" w:type="dxa"/>
            <w:tcBorders>
              <w:top w:val="nil"/>
              <w:left w:val="nil"/>
              <w:bottom w:val="nil"/>
              <w:right w:val="nil"/>
            </w:tcBorders>
            <w:vAlign w:val="center"/>
          </w:tcPr>
          <w:p w14:paraId="676D5E2C">
            <w:pPr>
              <w:jc w:val="center"/>
              <w:rPr>
                <w:rFonts w:ascii="Times New Roman" w:hAnsi="Times New Roman" w:eastAsia="等线" w:cs="Times New Roman"/>
                <w:sz w:val="24"/>
                <w:szCs w:val="24"/>
                <w:lang w:val="de-CH"/>
              </w:rPr>
            </w:pPr>
            <w:r>
              <w:rPr>
                <w:rFonts w:ascii="Times New Roman" w:hAnsi="Times New Roman" w:eastAsia="宋体" w:cs="Times New Roman"/>
                <w:sz w:val="24"/>
                <w:szCs w:val="24"/>
                <w:lang w:val="de-CH"/>
              </w:rPr>
              <w:t>High</w:t>
            </w:r>
          </w:p>
        </w:tc>
        <w:tc>
          <w:tcPr>
            <w:tcW w:w="1423" w:type="dxa"/>
            <w:tcBorders>
              <w:top w:val="nil"/>
              <w:left w:val="nil"/>
              <w:bottom w:val="nil"/>
              <w:right w:val="nil"/>
            </w:tcBorders>
            <w:vAlign w:val="center"/>
          </w:tcPr>
          <w:p w14:paraId="1AF47B44">
            <w:pPr>
              <w:jc w:val="center"/>
              <w:rPr>
                <w:rFonts w:ascii="Times New Roman" w:hAnsi="Times New Roman" w:eastAsia="等线" w:cs="Times New Roman"/>
                <w:sz w:val="24"/>
                <w:szCs w:val="24"/>
                <w:lang w:val="de-CH"/>
              </w:rPr>
            </w:pPr>
            <w:r>
              <w:rPr>
                <w:rFonts w:ascii="Times New Roman" w:hAnsi="Times New Roman" w:eastAsia="宋体" w:cs="Times New Roman"/>
                <w:sz w:val="24"/>
                <w:szCs w:val="24"/>
                <w:lang w:val="de-CH"/>
              </w:rPr>
              <w:t>High</w:t>
            </w:r>
          </w:p>
        </w:tc>
        <w:tc>
          <w:tcPr>
            <w:tcW w:w="970" w:type="dxa"/>
            <w:tcBorders>
              <w:top w:val="nil"/>
              <w:left w:val="nil"/>
              <w:bottom w:val="nil"/>
              <w:right w:val="nil"/>
            </w:tcBorders>
            <w:vAlign w:val="center"/>
          </w:tcPr>
          <w:p w14:paraId="26F3FD4A">
            <w:pPr>
              <w:jc w:val="center"/>
              <w:rPr>
                <w:rFonts w:ascii="Times New Roman" w:hAnsi="Times New Roman" w:eastAsia="宋体" w:cs="Times New Roman"/>
                <w:sz w:val="24"/>
                <w:szCs w:val="24"/>
                <w:lang w:val="de-CH"/>
              </w:rPr>
            </w:pPr>
            <w:r>
              <w:rPr>
                <w:rFonts w:ascii="Times New Roman" w:hAnsi="Times New Roman" w:eastAsia="宋体" w:cs="Times New Roman"/>
                <w:sz w:val="24"/>
                <w:szCs w:val="24"/>
                <w:lang w:val="de-CH"/>
              </w:rPr>
              <w:t>Middle</w:t>
            </w:r>
          </w:p>
        </w:tc>
        <w:tc>
          <w:tcPr>
            <w:tcW w:w="1110" w:type="dxa"/>
            <w:tcBorders>
              <w:top w:val="nil"/>
              <w:left w:val="nil"/>
              <w:bottom w:val="nil"/>
              <w:right w:val="nil"/>
            </w:tcBorders>
            <w:vAlign w:val="center"/>
          </w:tcPr>
          <w:p w14:paraId="2823DB49">
            <w:pPr>
              <w:jc w:val="center"/>
              <w:rPr>
                <w:rFonts w:ascii="Times New Roman" w:hAnsi="Times New Roman" w:eastAsia="等线" w:cs="Times New Roman"/>
                <w:sz w:val="24"/>
                <w:szCs w:val="24"/>
                <w:lang w:val="de-CH"/>
              </w:rPr>
            </w:pPr>
            <w:r>
              <w:rPr>
                <w:rFonts w:ascii="Times New Roman" w:hAnsi="Times New Roman" w:eastAsia="宋体" w:cs="Times New Roman"/>
                <w:sz w:val="24"/>
                <w:szCs w:val="24"/>
                <w:lang w:val="de-CH"/>
              </w:rPr>
              <w:t>Low</w:t>
            </w:r>
          </w:p>
        </w:tc>
        <w:tc>
          <w:tcPr>
            <w:tcW w:w="910" w:type="dxa"/>
            <w:tcBorders>
              <w:top w:val="nil"/>
              <w:left w:val="nil"/>
              <w:bottom w:val="nil"/>
              <w:right w:val="nil"/>
            </w:tcBorders>
            <w:vAlign w:val="center"/>
          </w:tcPr>
          <w:p w14:paraId="36EDC6A2">
            <w:pPr>
              <w:jc w:val="center"/>
              <w:rPr>
                <w:rFonts w:ascii="Times New Roman" w:hAnsi="Times New Roman" w:eastAsia="等线" w:cs="Times New Roman"/>
                <w:sz w:val="24"/>
                <w:szCs w:val="24"/>
                <w:lang w:val="de-CH"/>
              </w:rPr>
            </w:pPr>
            <w:r>
              <w:rPr>
                <w:rFonts w:ascii="Times New Roman" w:hAnsi="Times New Roman" w:eastAsia="宋体" w:cs="Times New Roman"/>
                <w:sz w:val="24"/>
                <w:szCs w:val="24"/>
                <w:lang w:val="de-CH"/>
              </w:rPr>
              <w:t>Middle</w:t>
            </w:r>
          </w:p>
        </w:tc>
        <w:tc>
          <w:tcPr>
            <w:tcW w:w="1220" w:type="dxa"/>
            <w:tcBorders>
              <w:top w:val="nil"/>
              <w:left w:val="nil"/>
              <w:bottom w:val="nil"/>
              <w:right w:val="nil"/>
            </w:tcBorders>
            <w:vAlign w:val="center"/>
          </w:tcPr>
          <w:p w14:paraId="569BAA2B">
            <w:pPr>
              <w:jc w:val="center"/>
              <w:rPr>
                <w:rFonts w:ascii="Times New Roman" w:hAnsi="Times New Roman" w:eastAsia="等线" w:cs="Times New Roman"/>
                <w:sz w:val="24"/>
                <w:szCs w:val="24"/>
                <w:lang w:val="de-CH"/>
              </w:rPr>
            </w:pPr>
            <w:r>
              <w:rPr>
                <w:rFonts w:ascii="Times New Roman" w:hAnsi="Times New Roman" w:eastAsia="宋体" w:cs="Times New Roman"/>
                <w:sz w:val="24"/>
                <w:szCs w:val="24"/>
                <w:lang w:val="de-CH"/>
              </w:rPr>
              <w:t>Middle</w:t>
            </w:r>
          </w:p>
        </w:tc>
        <w:tc>
          <w:tcPr>
            <w:tcW w:w="1005" w:type="dxa"/>
            <w:tcBorders>
              <w:top w:val="nil"/>
              <w:left w:val="nil"/>
              <w:bottom w:val="nil"/>
              <w:right w:val="nil"/>
            </w:tcBorders>
            <w:vAlign w:val="center"/>
          </w:tcPr>
          <w:p w14:paraId="1881CA1B">
            <w:pPr>
              <w:jc w:val="center"/>
              <w:rPr>
                <w:rFonts w:ascii="Times New Roman" w:hAnsi="Times New Roman" w:eastAsia="宋体" w:cs="Times New Roman"/>
                <w:sz w:val="24"/>
                <w:szCs w:val="24"/>
                <w:lang w:val="de-CH"/>
              </w:rPr>
            </w:pPr>
            <w:r>
              <w:rPr>
                <w:rFonts w:hint="eastAsia" w:ascii="Times New Roman" w:hAnsi="Times New Roman" w:eastAsia="宋体" w:cs="Times New Roman"/>
                <w:sz w:val="24"/>
                <w:szCs w:val="24"/>
                <w:lang w:val="de-CH"/>
              </w:rPr>
              <w:t>H</w:t>
            </w:r>
            <w:r>
              <w:rPr>
                <w:rFonts w:ascii="Times New Roman" w:hAnsi="Times New Roman" w:eastAsia="宋体" w:cs="Times New Roman"/>
                <w:sz w:val="24"/>
                <w:szCs w:val="24"/>
                <w:lang w:val="de-CH"/>
              </w:rPr>
              <w:t>igh</w:t>
            </w:r>
          </w:p>
        </w:tc>
      </w:tr>
      <w:tr w14:paraId="497FA03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6" w:type="dxa"/>
            <w:left w:w="96" w:type="dxa"/>
            <w:bottom w:w="56" w:type="dxa"/>
            <w:right w:w="96" w:type="dxa"/>
          </w:tblCellMar>
        </w:tblPrEx>
        <w:trPr>
          <w:jc w:val="center"/>
        </w:trPr>
        <w:tc>
          <w:tcPr>
            <w:tcW w:w="1760" w:type="dxa"/>
            <w:tcBorders>
              <w:top w:val="nil"/>
              <w:left w:val="nil"/>
              <w:bottom w:val="nil"/>
              <w:right w:val="nil"/>
            </w:tcBorders>
            <w:vAlign w:val="center"/>
          </w:tcPr>
          <w:p w14:paraId="20CEBD5C">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Treatment time</w:t>
            </w:r>
          </w:p>
        </w:tc>
        <w:tc>
          <w:tcPr>
            <w:tcW w:w="815" w:type="dxa"/>
            <w:tcBorders>
              <w:top w:val="nil"/>
              <w:left w:val="nil"/>
              <w:bottom w:val="nil"/>
              <w:right w:val="nil"/>
            </w:tcBorders>
            <w:vAlign w:val="center"/>
          </w:tcPr>
          <w:p w14:paraId="43C36744">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5h</w:t>
            </w:r>
          </w:p>
        </w:tc>
        <w:tc>
          <w:tcPr>
            <w:tcW w:w="1423" w:type="dxa"/>
            <w:tcBorders>
              <w:top w:val="nil"/>
              <w:left w:val="nil"/>
              <w:bottom w:val="nil"/>
              <w:right w:val="nil"/>
            </w:tcBorders>
            <w:vAlign w:val="center"/>
          </w:tcPr>
          <w:p w14:paraId="52087B57">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10 h</w:t>
            </w:r>
          </w:p>
        </w:tc>
        <w:tc>
          <w:tcPr>
            <w:tcW w:w="970" w:type="dxa"/>
            <w:tcBorders>
              <w:top w:val="nil"/>
              <w:left w:val="nil"/>
              <w:bottom w:val="nil"/>
              <w:right w:val="nil"/>
            </w:tcBorders>
            <w:vAlign w:val="center"/>
          </w:tcPr>
          <w:p w14:paraId="40BD961A">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28h</w:t>
            </w:r>
          </w:p>
        </w:tc>
        <w:tc>
          <w:tcPr>
            <w:tcW w:w="1110" w:type="dxa"/>
            <w:tcBorders>
              <w:top w:val="nil"/>
              <w:left w:val="nil"/>
              <w:bottom w:val="nil"/>
              <w:right w:val="nil"/>
            </w:tcBorders>
            <w:vAlign w:val="center"/>
          </w:tcPr>
          <w:p w14:paraId="3ED93CC1">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72 h</w:t>
            </w:r>
          </w:p>
        </w:tc>
        <w:tc>
          <w:tcPr>
            <w:tcW w:w="910" w:type="dxa"/>
            <w:tcBorders>
              <w:top w:val="nil"/>
              <w:left w:val="nil"/>
              <w:bottom w:val="nil"/>
              <w:right w:val="nil"/>
            </w:tcBorders>
            <w:vAlign w:val="center"/>
          </w:tcPr>
          <w:p w14:paraId="6E7513AC">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75 h</w:t>
            </w:r>
          </w:p>
        </w:tc>
        <w:tc>
          <w:tcPr>
            <w:tcW w:w="1220" w:type="dxa"/>
            <w:tcBorders>
              <w:top w:val="nil"/>
              <w:left w:val="nil"/>
              <w:bottom w:val="nil"/>
              <w:right w:val="nil"/>
            </w:tcBorders>
            <w:vAlign w:val="center"/>
          </w:tcPr>
          <w:p w14:paraId="09517278">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8 h</w:t>
            </w:r>
          </w:p>
        </w:tc>
        <w:tc>
          <w:tcPr>
            <w:tcW w:w="1005" w:type="dxa"/>
            <w:tcBorders>
              <w:top w:val="nil"/>
              <w:left w:val="nil"/>
              <w:bottom w:val="nil"/>
              <w:right w:val="nil"/>
            </w:tcBorders>
          </w:tcPr>
          <w:p w14:paraId="672B6F59">
            <w:pPr>
              <w:jc w:val="center"/>
              <w:rPr>
                <w:rFonts w:ascii="Times New Roman" w:hAnsi="Times New Roman" w:eastAsia="等线" w:cs="Times New Roman"/>
                <w:sz w:val="24"/>
                <w:szCs w:val="24"/>
                <w:lang w:val="de-CH"/>
              </w:rPr>
            </w:pPr>
            <w:r>
              <w:rPr>
                <w:rFonts w:hint="eastAsia" w:ascii="Times New Roman" w:hAnsi="Times New Roman" w:eastAsia="等线" w:cs="Times New Roman"/>
                <w:sz w:val="24"/>
                <w:szCs w:val="24"/>
                <w:lang w:val="de-CH"/>
              </w:rPr>
              <w:t>4</w:t>
            </w:r>
            <w:r>
              <w:rPr>
                <w:rFonts w:ascii="Times New Roman" w:hAnsi="Times New Roman" w:eastAsia="等线" w:cs="Times New Roman"/>
                <w:sz w:val="24"/>
                <w:szCs w:val="24"/>
                <w:lang w:val="de-CH"/>
              </w:rPr>
              <w:t>2</w:t>
            </w:r>
            <w:r>
              <w:rPr>
                <w:rFonts w:hint="eastAsia" w:ascii="Times New Roman" w:hAnsi="Times New Roman" w:eastAsia="等线" w:cs="Times New Roman"/>
                <w:sz w:val="24"/>
                <w:szCs w:val="24"/>
                <w:lang w:val="de-CH"/>
              </w:rPr>
              <w:t>h</w:t>
            </w:r>
          </w:p>
        </w:tc>
      </w:tr>
      <w:tr w14:paraId="28A0138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6" w:type="dxa"/>
            <w:left w:w="96" w:type="dxa"/>
            <w:bottom w:w="56" w:type="dxa"/>
            <w:right w:w="96" w:type="dxa"/>
          </w:tblCellMar>
        </w:tblPrEx>
        <w:trPr>
          <w:jc w:val="center"/>
        </w:trPr>
        <w:tc>
          <w:tcPr>
            <w:tcW w:w="1760" w:type="dxa"/>
            <w:tcBorders>
              <w:top w:val="nil"/>
              <w:left w:val="nil"/>
              <w:bottom w:val="nil"/>
              <w:right w:val="nil"/>
            </w:tcBorders>
            <w:vAlign w:val="center"/>
          </w:tcPr>
          <w:p w14:paraId="235D3E70">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Cost</w:t>
            </w:r>
          </w:p>
        </w:tc>
        <w:tc>
          <w:tcPr>
            <w:tcW w:w="815" w:type="dxa"/>
            <w:tcBorders>
              <w:top w:val="nil"/>
              <w:left w:val="nil"/>
              <w:bottom w:val="nil"/>
              <w:right w:val="nil"/>
            </w:tcBorders>
            <w:vAlign w:val="center"/>
          </w:tcPr>
          <w:p w14:paraId="388508F1">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Low</w:t>
            </w:r>
          </w:p>
        </w:tc>
        <w:tc>
          <w:tcPr>
            <w:tcW w:w="1423" w:type="dxa"/>
            <w:tcBorders>
              <w:top w:val="nil"/>
              <w:left w:val="nil"/>
              <w:bottom w:val="nil"/>
              <w:right w:val="nil"/>
            </w:tcBorders>
            <w:vAlign w:val="center"/>
          </w:tcPr>
          <w:p w14:paraId="09923730">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High</w:t>
            </w:r>
          </w:p>
        </w:tc>
        <w:tc>
          <w:tcPr>
            <w:tcW w:w="970" w:type="dxa"/>
            <w:tcBorders>
              <w:top w:val="nil"/>
              <w:left w:val="nil"/>
              <w:bottom w:val="nil"/>
              <w:right w:val="nil"/>
            </w:tcBorders>
            <w:vAlign w:val="center"/>
          </w:tcPr>
          <w:p w14:paraId="5F50276D">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Middle</w:t>
            </w:r>
          </w:p>
        </w:tc>
        <w:tc>
          <w:tcPr>
            <w:tcW w:w="1110" w:type="dxa"/>
            <w:tcBorders>
              <w:top w:val="nil"/>
              <w:left w:val="nil"/>
              <w:bottom w:val="nil"/>
              <w:right w:val="nil"/>
            </w:tcBorders>
            <w:vAlign w:val="center"/>
          </w:tcPr>
          <w:p w14:paraId="438262D1">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High</w:t>
            </w:r>
          </w:p>
        </w:tc>
        <w:tc>
          <w:tcPr>
            <w:tcW w:w="910" w:type="dxa"/>
            <w:tcBorders>
              <w:top w:val="nil"/>
              <w:left w:val="nil"/>
              <w:bottom w:val="nil"/>
              <w:right w:val="nil"/>
            </w:tcBorders>
            <w:vAlign w:val="center"/>
          </w:tcPr>
          <w:p w14:paraId="2EF192C2">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High</w:t>
            </w:r>
          </w:p>
        </w:tc>
        <w:tc>
          <w:tcPr>
            <w:tcW w:w="1220" w:type="dxa"/>
            <w:tcBorders>
              <w:top w:val="nil"/>
              <w:left w:val="nil"/>
              <w:bottom w:val="nil"/>
              <w:right w:val="nil"/>
            </w:tcBorders>
            <w:vAlign w:val="center"/>
          </w:tcPr>
          <w:p w14:paraId="18195961">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Middle</w:t>
            </w:r>
          </w:p>
        </w:tc>
        <w:tc>
          <w:tcPr>
            <w:tcW w:w="1005" w:type="dxa"/>
            <w:tcBorders>
              <w:top w:val="nil"/>
              <w:left w:val="nil"/>
              <w:bottom w:val="nil"/>
              <w:right w:val="nil"/>
            </w:tcBorders>
          </w:tcPr>
          <w:p w14:paraId="760ADB4F">
            <w:pPr>
              <w:jc w:val="center"/>
              <w:rPr>
                <w:rFonts w:ascii="Times New Roman" w:hAnsi="Times New Roman" w:eastAsia="等线" w:cs="Times New Roman"/>
                <w:sz w:val="24"/>
                <w:szCs w:val="24"/>
                <w:lang w:val="de-CH"/>
              </w:rPr>
            </w:pPr>
            <w:r>
              <w:rPr>
                <w:rFonts w:hint="eastAsia" w:ascii="Times New Roman" w:hAnsi="Times New Roman" w:eastAsia="等线" w:cs="Times New Roman"/>
                <w:sz w:val="24"/>
                <w:szCs w:val="24"/>
                <w:lang w:val="de-CH"/>
              </w:rPr>
              <w:t>M</w:t>
            </w:r>
            <w:r>
              <w:rPr>
                <w:rFonts w:ascii="Times New Roman" w:hAnsi="Times New Roman" w:eastAsia="等线" w:cs="Times New Roman"/>
                <w:sz w:val="24"/>
                <w:szCs w:val="24"/>
                <w:lang w:val="de-CH"/>
              </w:rPr>
              <w:t>iddle</w:t>
            </w:r>
          </w:p>
        </w:tc>
      </w:tr>
      <w:tr w14:paraId="5169642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6" w:type="dxa"/>
            <w:left w:w="96" w:type="dxa"/>
            <w:bottom w:w="56" w:type="dxa"/>
            <w:right w:w="96" w:type="dxa"/>
          </w:tblCellMar>
        </w:tblPrEx>
        <w:trPr>
          <w:jc w:val="center"/>
        </w:trPr>
        <w:tc>
          <w:tcPr>
            <w:tcW w:w="1760" w:type="dxa"/>
            <w:tcBorders>
              <w:top w:val="nil"/>
              <w:left w:val="nil"/>
              <w:bottom w:val="nil"/>
              <w:right w:val="nil"/>
            </w:tcBorders>
            <w:vAlign w:val="center"/>
          </w:tcPr>
          <w:p w14:paraId="3E797B13">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Bulk process</w:t>
            </w:r>
          </w:p>
        </w:tc>
        <w:tc>
          <w:tcPr>
            <w:tcW w:w="815" w:type="dxa"/>
            <w:tcBorders>
              <w:top w:val="nil"/>
              <w:left w:val="nil"/>
              <w:bottom w:val="nil"/>
              <w:right w:val="nil"/>
            </w:tcBorders>
            <w:vAlign w:val="center"/>
          </w:tcPr>
          <w:p w14:paraId="546C335E">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Yes</w:t>
            </w:r>
          </w:p>
        </w:tc>
        <w:tc>
          <w:tcPr>
            <w:tcW w:w="1423" w:type="dxa"/>
            <w:tcBorders>
              <w:top w:val="nil"/>
              <w:left w:val="nil"/>
              <w:bottom w:val="nil"/>
              <w:right w:val="nil"/>
            </w:tcBorders>
            <w:vAlign w:val="center"/>
          </w:tcPr>
          <w:p w14:paraId="4F4AD74E">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Yes</w:t>
            </w:r>
          </w:p>
        </w:tc>
        <w:tc>
          <w:tcPr>
            <w:tcW w:w="970" w:type="dxa"/>
            <w:tcBorders>
              <w:top w:val="nil"/>
              <w:left w:val="nil"/>
              <w:bottom w:val="nil"/>
              <w:right w:val="nil"/>
            </w:tcBorders>
            <w:vAlign w:val="center"/>
          </w:tcPr>
          <w:p w14:paraId="4D15D89F">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Yes</w:t>
            </w:r>
          </w:p>
        </w:tc>
        <w:tc>
          <w:tcPr>
            <w:tcW w:w="1110" w:type="dxa"/>
            <w:tcBorders>
              <w:top w:val="nil"/>
              <w:left w:val="nil"/>
              <w:bottom w:val="nil"/>
              <w:right w:val="nil"/>
            </w:tcBorders>
            <w:vAlign w:val="center"/>
          </w:tcPr>
          <w:p w14:paraId="4891A39A">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Yes</w:t>
            </w:r>
          </w:p>
        </w:tc>
        <w:tc>
          <w:tcPr>
            <w:tcW w:w="910" w:type="dxa"/>
            <w:tcBorders>
              <w:top w:val="nil"/>
              <w:left w:val="nil"/>
              <w:bottom w:val="nil"/>
              <w:right w:val="nil"/>
            </w:tcBorders>
            <w:vAlign w:val="center"/>
          </w:tcPr>
          <w:p w14:paraId="314ED34F">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Yes</w:t>
            </w:r>
          </w:p>
        </w:tc>
        <w:tc>
          <w:tcPr>
            <w:tcW w:w="1220" w:type="dxa"/>
            <w:tcBorders>
              <w:top w:val="nil"/>
              <w:left w:val="nil"/>
              <w:bottom w:val="nil"/>
              <w:right w:val="nil"/>
            </w:tcBorders>
            <w:vAlign w:val="center"/>
          </w:tcPr>
          <w:p w14:paraId="37B3B235">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Yes</w:t>
            </w:r>
          </w:p>
        </w:tc>
        <w:tc>
          <w:tcPr>
            <w:tcW w:w="1005" w:type="dxa"/>
            <w:tcBorders>
              <w:top w:val="nil"/>
              <w:left w:val="nil"/>
              <w:bottom w:val="nil"/>
              <w:right w:val="nil"/>
            </w:tcBorders>
          </w:tcPr>
          <w:p w14:paraId="1F3BE404">
            <w:pPr>
              <w:jc w:val="center"/>
              <w:rPr>
                <w:rFonts w:ascii="Times New Roman" w:hAnsi="Times New Roman" w:eastAsia="等线" w:cs="Times New Roman"/>
                <w:sz w:val="24"/>
                <w:szCs w:val="24"/>
                <w:lang w:val="de-CH"/>
              </w:rPr>
            </w:pPr>
            <w:r>
              <w:rPr>
                <w:rFonts w:hint="eastAsia" w:ascii="Times New Roman" w:hAnsi="Times New Roman" w:eastAsia="等线" w:cs="Times New Roman"/>
                <w:sz w:val="24"/>
                <w:szCs w:val="24"/>
                <w:lang w:val="de-CH"/>
              </w:rPr>
              <w:t>Y</w:t>
            </w:r>
            <w:r>
              <w:rPr>
                <w:rFonts w:ascii="Times New Roman" w:hAnsi="Times New Roman" w:eastAsia="等线" w:cs="Times New Roman"/>
                <w:sz w:val="24"/>
                <w:szCs w:val="24"/>
                <w:lang w:val="de-CH"/>
              </w:rPr>
              <w:t>es</w:t>
            </w:r>
          </w:p>
        </w:tc>
      </w:tr>
      <w:tr w14:paraId="099CDE7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56" w:type="dxa"/>
            <w:left w:w="96" w:type="dxa"/>
            <w:bottom w:w="56" w:type="dxa"/>
            <w:right w:w="96" w:type="dxa"/>
          </w:tblCellMar>
        </w:tblPrEx>
        <w:trPr>
          <w:jc w:val="center"/>
        </w:trPr>
        <w:tc>
          <w:tcPr>
            <w:tcW w:w="1760" w:type="dxa"/>
            <w:tcBorders>
              <w:top w:val="nil"/>
              <w:left w:val="nil"/>
              <w:bottom w:val="single" w:color="auto" w:sz="4" w:space="0"/>
              <w:right w:val="nil"/>
            </w:tcBorders>
            <w:vAlign w:val="center"/>
          </w:tcPr>
          <w:p w14:paraId="71D76169">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Ref</w:t>
            </w:r>
            <w:r>
              <w:rPr>
                <w:rFonts w:hint="eastAsia" w:ascii="Times New Roman" w:hAnsi="Times New Roman" w:eastAsia="等线" w:cs="Times New Roman"/>
                <w:sz w:val="24"/>
                <w:szCs w:val="24"/>
                <w:lang w:val="de-CH"/>
              </w:rPr>
              <w:t>s</w:t>
            </w:r>
            <w:r>
              <w:rPr>
                <w:rFonts w:ascii="Times New Roman" w:hAnsi="Times New Roman" w:eastAsia="等线" w:cs="Times New Roman"/>
                <w:sz w:val="24"/>
                <w:szCs w:val="24"/>
                <w:lang w:val="de-CH"/>
              </w:rPr>
              <w:t>.</w:t>
            </w:r>
          </w:p>
        </w:tc>
        <w:tc>
          <w:tcPr>
            <w:tcW w:w="815" w:type="dxa"/>
            <w:tcBorders>
              <w:top w:val="nil"/>
              <w:left w:val="nil"/>
              <w:bottom w:val="single" w:color="auto" w:sz="4" w:space="0"/>
              <w:right w:val="nil"/>
            </w:tcBorders>
            <w:vAlign w:val="center"/>
          </w:tcPr>
          <w:p w14:paraId="5675CD4B">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This work</w:t>
            </w:r>
          </w:p>
        </w:tc>
        <w:tc>
          <w:tcPr>
            <w:tcW w:w="1423" w:type="dxa"/>
            <w:tcBorders>
              <w:top w:val="nil"/>
              <w:left w:val="nil"/>
              <w:bottom w:val="single" w:color="auto" w:sz="4" w:space="0"/>
              <w:right w:val="nil"/>
            </w:tcBorders>
            <w:vAlign w:val="center"/>
          </w:tcPr>
          <w:p w14:paraId="31F6273D">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w:t>
            </w:r>
            <w:r>
              <w:rPr>
                <w:rFonts w:hint="eastAsia" w:ascii="Times New Roman" w:hAnsi="Times New Roman" w:eastAsia="等线" w:cs="Times New Roman"/>
                <w:sz w:val="24"/>
                <w:szCs w:val="24"/>
                <w:lang w:val="de-CH"/>
              </w:rPr>
              <w:t>9</w:t>
            </w:r>
            <w:r>
              <w:rPr>
                <w:rFonts w:ascii="Times New Roman" w:hAnsi="Times New Roman" w:eastAsia="等线" w:cs="Times New Roman"/>
                <w:sz w:val="24"/>
                <w:szCs w:val="24"/>
                <w:lang w:val="de-CH"/>
              </w:rPr>
              <w:t>)</w:t>
            </w:r>
          </w:p>
        </w:tc>
        <w:tc>
          <w:tcPr>
            <w:tcW w:w="970" w:type="dxa"/>
            <w:tcBorders>
              <w:top w:val="nil"/>
              <w:left w:val="nil"/>
              <w:bottom w:val="single" w:color="auto" w:sz="4" w:space="0"/>
              <w:right w:val="nil"/>
            </w:tcBorders>
            <w:vAlign w:val="center"/>
          </w:tcPr>
          <w:p w14:paraId="0BA183A0">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w:t>
            </w:r>
            <w:r>
              <w:rPr>
                <w:rFonts w:hint="eastAsia" w:ascii="Times New Roman" w:hAnsi="Times New Roman" w:eastAsia="等线" w:cs="Times New Roman"/>
                <w:sz w:val="24"/>
                <w:szCs w:val="24"/>
                <w:lang w:val="de-CH"/>
              </w:rPr>
              <w:t>15</w:t>
            </w:r>
            <w:r>
              <w:rPr>
                <w:rFonts w:ascii="Times New Roman" w:hAnsi="Times New Roman" w:eastAsia="等线" w:cs="Times New Roman"/>
                <w:sz w:val="24"/>
                <w:szCs w:val="24"/>
                <w:lang w:val="de-CH"/>
              </w:rPr>
              <w:t>)</w:t>
            </w:r>
          </w:p>
        </w:tc>
        <w:tc>
          <w:tcPr>
            <w:tcW w:w="1110" w:type="dxa"/>
            <w:tcBorders>
              <w:top w:val="nil"/>
              <w:left w:val="nil"/>
              <w:bottom w:val="single" w:color="auto" w:sz="4" w:space="0"/>
              <w:right w:val="nil"/>
            </w:tcBorders>
            <w:vAlign w:val="center"/>
          </w:tcPr>
          <w:p w14:paraId="180C0ABE">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w:t>
            </w:r>
            <w:r>
              <w:rPr>
                <w:rFonts w:hint="eastAsia" w:ascii="Times New Roman" w:hAnsi="Times New Roman" w:eastAsia="等线" w:cs="Times New Roman"/>
                <w:sz w:val="24"/>
                <w:szCs w:val="24"/>
                <w:lang w:val="de-CH"/>
              </w:rPr>
              <w:t>30</w:t>
            </w:r>
            <w:r>
              <w:rPr>
                <w:rFonts w:ascii="Times New Roman" w:hAnsi="Times New Roman" w:eastAsia="等线" w:cs="Times New Roman"/>
                <w:sz w:val="24"/>
                <w:szCs w:val="24"/>
                <w:lang w:val="de-CH"/>
              </w:rPr>
              <w:t>)</w:t>
            </w:r>
          </w:p>
        </w:tc>
        <w:tc>
          <w:tcPr>
            <w:tcW w:w="910" w:type="dxa"/>
            <w:tcBorders>
              <w:top w:val="nil"/>
              <w:left w:val="nil"/>
              <w:bottom w:val="single" w:color="auto" w:sz="4" w:space="0"/>
              <w:right w:val="nil"/>
            </w:tcBorders>
            <w:vAlign w:val="center"/>
          </w:tcPr>
          <w:p w14:paraId="766ED4D8">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w:t>
            </w:r>
            <w:r>
              <w:rPr>
                <w:rFonts w:hint="eastAsia" w:ascii="Times New Roman" w:hAnsi="Times New Roman" w:eastAsia="等线" w:cs="Times New Roman"/>
                <w:sz w:val="24"/>
                <w:szCs w:val="24"/>
                <w:lang w:val="de-CH"/>
              </w:rPr>
              <w:t>31</w:t>
            </w:r>
            <w:r>
              <w:rPr>
                <w:rFonts w:ascii="Times New Roman" w:hAnsi="Times New Roman" w:eastAsia="等线" w:cs="Times New Roman"/>
                <w:sz w:val="24"/>
                <w:szCs w:val="24"/>
                <w:lang w:val="de-CH"/>
              </w:rPr>
              <w:t>)</w:t>
            </w:r>
          </w:p>
        </w:tc>
        <w:tc>
          <w:tcPr>
            <w:tcW w:w="1220" w:type="dxa"/>
            <w:tcBorders>
              <w:top w:val="nil"/>
              <w:left w:val="nil"/>
              <w:bottom w:val="single" w:color="auto" w:sz="4" w:space="0"/>
              <w:right w:val="nil"/>
            </w:tcBorders>
            <w:vAlign w:val="center"/>
          </w:tcPr>
          <w:p w14:paraId="79917BEA">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(3</w:t>
            </w:r>
            <w:r>
              <w:rPr>
                <w:rFonts w:hint="eastAsia" w:ascii="Times New Roman" w:hAnsi="Times New Roman" w:eastAsia="等线" w:cs="Times New Roman"/>
                <w:sz w:val="24"/>
                <w:szCs w:val="24"/>
                <w:lang w:val="de-CH"/>
              </w:rPr>
              <w:t>2</w:t>
            </w:r>
            <w:r>
              <w:rPr>
                <w:rFonts w:ascii="Times New Roman" w:hAnsi="Times New Roman" w:eastAsia="等线" w:cs="Times New Roman"/>
                <w:sz w:val="24"/>
                <w:szCs w:val="24"/>
                <w:lang w:val="de-CH"/>
              </w:rPr>
              <w:t>)</w:t>
            </w:r>
          </w:p>
        </w:tc>
        <w:tc>
          <w:tcPr>
            <w:tcW w:w="1005" w:type="dxa"/>
            <w:tcBorders>
              <w:top w:val="nil"/>
              <w:left w:val="nil"/>
              <w:bottom w:val="single" w:color="auto" w:sz="4" w:space="0"/>
              <w:right w:val="nil"/>
            </w:tcBorders>
            <w:vAlign w:val="center"/>
          </w:tcPr>
          <w:p w14:paraId="2701286C">
            <w:pPr>
              <w:jc w:val="center"/>
              <w:rPr>
                <w:rFonts w:ascii="Times New Roman" w:hAnsi="Times New Roman" w:eastAsia="等线" w:cs="Times New Roman"/>
                <w:sz w:val="24"/>
                <w:szCs w:val="24"/>
                <w:lang w:val="de-CH"/>
              </w:rPr>
            </w:pPr>
            <w:r>
              <w:rPr>
                <w:rFonts w:ascii="Times New Roman" w:hAnsi="Times New Roman" w:eastAsia="等线" w:cs="Times New Roman"/>
                <w:sz w:val="24"/>
                <w:szCs w:val="24"/>
                <w:lang w:val="de-CH"/>
              </w:rPr>
              <w:t>(</w:t>
            </w:r>
            <w:r>
              <w:rPr>
                <w:rFonts w:hint="eastAsia" w:ascii="Times New Roman" w:hAnsi="Times New Roman" w:eastAsia="等线" w:cs="Times New Roman"/>
                <w:sz w:val="24"/>
                <w:szCs w:val="24"/>
                <w:lang w:val="de-CH"/>
              </w:rPr>
              <w:t>14</w:t>
            </w:r>
            <w:r>
              <w:rPr>
                <w:rFonts w:ascii="Times New Roman" w:hAnsi="Times New Roman" w:eastAsia="等线" w:cs="Times New Roman"/>
                <w:sz w:val="24"/>
                <w:szCs w:val="24"/>
                <w:lang w:val="de-CH"/>
              </w:rPr>
              <w:t>)</w:t>
            </w:r>
          </w:p>
        </w:tc>
      </w:tr>
    </w:tbl>
    <w:p w14:paraId="5F87053F">
      <w:pPr>
        <w:spacing w:line="480" w:lineRule="auto"/>
        <w:rPr>
          <w:rFonts w:ascii="Times New Roman" w:hAnsi="Times New Roman" w:eastAsia="宋体" w:cs="Times New Roman"/>
          <w:sz w:val="24"/>
          <w:szCs w:val="24"/>
        </w:rPr>
      </w:pPr>
    </w:p>
    <w:p w14:paraId="59253128">
      <w:pPr>
        <w:spacing w:line="480" w:lineRule="auto"/>
        <w:rPr>
          <w:rFonts w:ascii="Times New Roman" w:hAnsi="Times New Roman" w:eastAsia="宋体" w:cs="Times New Roman"/>
          <w:sz w:val="24"/>
          <w:szCs w:val="24"/>
        </w:rPr>
      </w:pPr>
    </w:p>
    <w:p w14:paraId="7CADA559">
      <w:pPr>
        <w:spacing w:line="480" w:lineRule="auto"/>
        <w:rPr>
          <w:rFonts w:ascii="Times New Roman" w:hAnsi="Times New Roman" w:eastAsia="宋体" w:cs="Times New Roman"/>
          <w:sz w:val="24"/>
          <w:szCs w:val="24"/>
        </w:rPr>
      </w:pPr>
    </w:p>
    <w:p w14:paraId="3DFFC25A">
      <w:pPr>
        <w:spacing w:line="480" w:lineRule="auto"/>
        <w:rPr>
          <w:rFonts w:ascii="Times New Roman" w:hAnsi="Times New Roman" w:eastAsia="宋体" w:cs="Times New Roman"/>
          <w:sz w:val="24"/>
          <w:szCs w:val="24"/>
        </w:rPr>
      </w:pPr>
    </w:p>
    <w:p w14:paraId="50F47A54">
      <w:pPr>
        <w:spacing w:line="480" w:lineRule="auto"/>
        <w:rPr>
          <w:rFonts w:ascii="Times New Roman" w:hAnsi="Times New Roman" w:eastAsia="宋体" w:cs="Times New Roman"/>
          <w:sz w:val="24"/>
          <w:szCs w:val="24"/>
        </w:rPr>
      </w:pPr>
    </w:p>
    <w:p w14:paraId="2BBEFA50">
      <w:pPr>
        <w:spacing w:line="480" w:lineRule="auto"/>
        <w:rPr>
          <w:rFonts w:ascii="Times New Roman" w:hAnsi="Times New Roman" w:eastAsia="宋体" w:cs="Times New Roman"/>
          <w:sz w:val="24"/>
          <w:szCs w:val="24"/>
        </w:rPr>
      </w:pPr>
    </w:p>
    <w:p w14:paraId="16C94F4F">
      <w:pPr>
        <w:spacing w:line="480" w:lineRule="auto"/>
        <w:rPr>
          <w:rFonts w:ascii="Times New Roman" w:hAnsi="Times New Roman" w:eastAsia="宋体" w:cs="Times New Roman"/>
          <w:sz w:val="24"/>
          <w:szCs w:val="24"/>
        </w:rPr>
      </w:pPr>
    </w:p>
    <w:p w14:paraId="1FD4F6EE">
      <w:pPr>
        <w:spacing w:line="480" w:lineRule="auto"/>
        <w:rPr>
          <w:rFonts w:ascii="Times New Roman" w:hAnsi="Times New Roman" w:eastAsia="宋体" w:cs="Times New Roman"/>
          <w:sz w:val="24"/>
          <w:szCs w:val="24"/>
        </w:rPr>
      </w:pPr>
    </w:p>
    <w:p w14:paraId="01BB925D">
      <w:pPr>
        <w:spacing w:line="480" w:lineRule="auto"/>
        <w:rPr>
          <w:rFonts w:ascii="Times New Roman" w:hAnsi="Times New Roman" w:eastAsia="宋体" w:cs="Times New Roman"/>
          <w:sz w:val="24"/>
          <w:szCs w:val="24"/>
        </w:rPr>
      </w:pPr>
    </w:p>
    <w:p w14:paraId="52A07A38">
      <w:pPr>
        <w:spacing w:line="480" w:lineRule="auto"/>
        <w:rPr>
          <w:rFonts w:ascii="Times New Roman" w:hAnsi="Times New Roman" w:eastAsia="宋体" w:cs="Times New Roman"/>
          <w:sz w:val="24"/>
          <w:szCs w:val="24"/>
        </w:rPr>
      </w:pPr>
    </w:p>
    <w:p w14:paraId="712575B2">
      <w:pPr>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t xml:space="preserve">Supplementary Table 2. </w:t>
      </w:r>
      <w:r>
        <w:rPr>
          <w:rFonts w:ascii="Times New Roman" w:hAnsi="Times New Roman" w:eastAsia="宋体" w:cs="Times New Roman"/>
          <w:sz w:val="24"/>
          <w:szCs w:val="24"/>
        </w:rPr>
        <w:t>The specific strength (σ), and specific Young’s modulus (E) of G</w:t>
      </w:r>
      <w:r>
        <w:rPr>
          <w:rFonts w:ascii="Times New Roman" w:hAnsi="Times New Roman" w:eastAsia="等线" w:cs="Times New Roman"/>
          <w:sz w:val="24"/>
          <w:szCs w:val="24"/>
        </w:rPr>
        <w:t>-bioplastic</w:t>
      </w:r>
      <w:r>
        <w:rPr>
          <w:rFonts w:ascii="Times New Roman" w:hAnsi="Times New Roman" w:eastAsia="宋体" w:cs="Times New Roman"/>
          <w:sz w:val="24"/>
          <w:szCs w:val="24"/>
        </w:rPr>
        <w:t xml:space="preserve"> and </w:t>
      </w:r>
      <w:r>
        <w:rPr>
          <w:rFonts w:hint="eastAsia" w:ascii="Times New Roman" w:hAnsi="Times New Roman" w:eastAsia="宋体" w:cs="Times New Roman"/>
          <w:sz w:val="24"/>
          <w:szCs w:val="24"/>
        </w:rPr>
        <w:t>Self-densified TWF, Densified wood, and Isotropic cellulose nanopaper</w:t>
      </w:r>
      <w:r>
        <w:rPr>
          <w:rFonts w:ascii="Times New Roman" w:hAnsi="Times New Roman" w:eastAsia="宋体" w:cs="Times New Roman"/>
          <w:sz w:val="24"/>
          <w:szCs w:val="24"/>
        </w:rPr>
        <w:t>.</w:t>
      </w:r>
    </w:p>
    <w:tbl>
      <w:tblPr>
        <w:tblStyle w:val="8"/>
        <w:tblW w:w="9196" w:type="dxa"/>
        <w:jc w:val="center"/>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32" w:type="dxa"/>
          <w:left w:w="64" w:type="dxa"/>
          <w:bottom w:w="32" w:type="dxa"/>
          <w:right w:w="64" w:type="dxa"/>
        </w:tblCellMar>
      </w:tblPr>
      <w:tblGrid>
        <w:gridCol w:w="1908"/>
        <w:gridCol w:w="1063"/>
        <w:gridCol w:w="937"/>
        <w:gridCol w:w="1500"/>
        <w:gridCol w:w="925"/>
        <w:gridCol w:w="1713"/>
        <w:gridCol w:w="1150"/>
      </w:tblGrid>
      <w:tr w14:paraId="1EA030C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32" w:type="dxa"/>
            <w:left w:w="64" w:type="dxa"/>
            <w:bottom w:w="32" w:type="dxa"/>
            <w:right w:w="64" w:type="dxa"/>
          </w:tblCellMar>
        </w:tblPrEx>
        <w:trPr>
          <w:jc w:val="center"/>
        </w:trPr>
        <w:tc>
          <w:tcPr>
            <w:tcW w:w="1908" w:type="dxa"/>
            <w:vMerge w:val="restart"/>
            <w:tcBorders>
              <w:top w:val="single" w:color="auto" w:sz="4" w:space="0"/>
              <w:left w:val="nil"/>
              <w:bottom w:val="nil"/>
              <w:right w:val="nil"/>
            </w:tcBorders>
            <w:vAlign w:val="center"/>
          </w:tcPr>
          <w:p w14:paraId="3B431B34">
            <w:pPr>
              <w:widowControl/>
              <w:jc w:val="center"/>
              <w:rPr>
                <w:rFonts w:ascii="Times New Roman" w:hAnsi="Times New Roman" w:eastAsia="等线" w:cs="Times New Roman"/>
                <w:b/>
                <w:bCs/>
                <w:kern w:val="0"/>
                <w:sz w:val="24"/>
                <w:szCs w:val="24"/>
                <w:lang w:val="de-CH"/>
              </w:rPr>
            </w:pPr>
            <w:r>
              <w:rPr>
                <w:rFonts w:hint="eastAsia" w:ascii="Times New Roman" w:hAnsi="Times New Roman" w:eastAsia="等线" w:cs="Times New Roman"/>
                <w:b/>
                <w:bCs/>
                <w:kern w:val="0"/>
                <w:sz w:val="24"/>
                <w:szCs w:val="24"/>
                <w:lang w:val="de-CH"/>
              </w:rPr>
              <w:t>Material</w:t>
            </w:r>
          </w:p>
        </w:tc>
        <w:tc>
          <w:tcPr>
            <w:tcW w:w="1063" w:type="dxa"/>
            <w:vMerge w:val="restart"/>
            <w:tcBorders>
              <w:top w:val="single" w:color="auto" w:sz="4" w:space="0"/>
              <w:left w:val="nil"/>
              <w:bottom w:val="nil"/>
              <w:right w:val="nil"/>
            </w:tcBorders>
            <w:vAlign w:val="center"/>
          </w:tcPr>
          <w:p w14:paraId="2C6D7EFC">
            <w:pPr>
              <w:widowControl/>
              <w:jc w:val="center"/>
              <w:rPr>
                <w:rFonts w:ascii="Times New Roman" w:hAnsi="Times New Roman" w:eastAsia="等线" w:cs="Times New Roman"/>
                <w:b/>
                <w:bCs/>
                <w:kern w:val="0"/>
                <w:sz w:val="24"/>
                <w:szCs w:val="24"/>
                <w:lang w:val="de-CH"/>
              </w:rPr>
            </w:pPr>
            <w:r>
              <w:rPr>
                <w:rFonts w:hint="eastAsia" w:ascii="Times New Roman" w:hAnsi="Times New Roman" w:eastAsia="等线" w:cs="Times New Roman"/>
                <w:b/>
                <w:bCs/>
                <w:kern w:val="0"/>
                <w:sz w:val="24"/>
                <w:szCs w:val="24"/>
                <w:lang w:val="de-CH"/>
              </w:rPr>
              <w:t>Density</w:t>
            </w:r>
          </w:p>
          <w:p w14:paraId="00369EBF">
            <w:pPr>
              <w:widowControl/>
              <w:jc w:val="center"/>
              <w:rPr>
                <w:rFonts w:ascii="Times New Roman" w:hAnsi="Times New Roman" w:eastAsia="等线" w:cs="Times New Roman"/>
                <w:b/>
                <w:bCs/>
                <w:kern w:val="0"/>
                <w:sz w:val="24"/>
                <w:szCs w:val="24"/>
                <w:lang w:val="de-CH"/>
              </w:rPr>
            </w:pPr>
            <w:r>
              <w:rPr>
                <w:rFonts w:hint="eastAsia" w:ascii="Times New Roman" w:hAnsi="Times New Roman" w:eastAsia="等线" w:cs="Times New Roman"/>
                <w:b/>
                <w:bCs/>
                <w:kern w:val="0"/>
                <w:sz w:val="24"/>
                <w:szCs w:val="24"/>
                <w:lang w:val="de-CH"/>
              </w:rPr>
              <w:t>(g cm</w:t>
            </w:r>
            <w:r>
              <w:rPr>
                <w:rFonts w:hint="eastAsia" w:ascii="Times New Roman" w:hAnsi="Times New Roman" w:eastAsia="等线" w:cs="Times New Roman"/>
                <w:b/>
                <w:bCs/>
                <w:kern w:val="0"/>
                <w:sz w:val="24"/>
                <w:szCs w:val="24"/>
                <w:vertAlign w:val="superscript"/>
                <w:lang w:val="de-CH"/>
              </w:rPr>
              <w:t>-3</w:t>
            </w:r>
            <w:r>
              <w:rPr>
                <w:rFonts w:hint="eastAsia" w:ascii="Times New Roman" w:hAnsi="Times New Roman" w:eastAsia="等线" w:cs="Times New Roman"/>
                <w:b/>
                <w:bCs/>
                <w:kern w:val="0"/>
                <w:sz w:val="24"/>
                <w:szCs w:val="24"/>
                <w:lang w:val="de-CH"/>
              </w:rPr>
              <w:t>)</w:t>
            </w:r>
          </w:p>
        </w:tc>
        <w:tc>
          <w:tcPr>
            <w:tcW w:w="2437" w:type="dxa"/>
            <w:gridSpan w:val="2"/>
            <w:tcBorders>
              <w:top w:val="single" w:color="auto" w:sz="4" w:space="0"/>
              <w:left w:val="nil"/>
              <w:bottom w:val="nil"/>
              <w:right w:val="nil"/>
            </w:tcBorders>
            <w:vAlign w:val="center"/>
          </w:tcPr>
          <w:p w14:paraId="56B976E1">
            <w:pPr>
              <w:widowControl/>
              <w:jc w:val="center"/>
              <w:rPr>
                <w:rFonts w:ascii="Times New Roman" w:hAnsi="Times New Roman" w:eastAsia="等线" w:cs="Times New Roman"/>
                <w:b/>
                <w:bCs/>
                <w:kern w:val="0"/>
                <w:sz w:val="24"/>
                <w:szCs w:val="24"/>
                <w:lang w:val="de-CH"/>
              </w:rPr>
            </w:pPr>
            <w:r>
              <w:rPr>
                <w:rFonts w:hint="eastAsia" w:ascii="Times New Roman" w:hAnsi="Times New Roman" w:eastAsia="等线" w:cs="Times New Roman"/>
                <w:b/>
                <w:bCs/>
                <w:kern w:val="0"/>
                <w:sz w:val="24"/>
                <w:szCs w:val="24"/>
                <w:lang w:val="de-CH"/>
              </w:rPr>
              <w:t xml:space="preserve">Strength </w:t>
            </w:r>
            <w:r>
              <w:rPr>
                <w:rFonts w:hint="eastAsia" w:ascii="等线" w:hAnsi="等线" w:eastAsia="等线" w:cs="Times New Roman"/>
                <w:b/>
                <w:bCs/>
                <w:kern w:val="0"/>
                <w:sz w:val="24"/>
                <w:szCs w:val="24"/>
                <w:lang w:val="de-CH"/>
              </w:rPr>
              <w:t>σ</w:t>
            </w:r>
          </w:p>
        </w:tc>
        <w:tc>
          <w:tcPr>
            <w:tcW w:w="2638" w:type="dxa"/>
            <w:gridSpan w:val="2"/>
            <w:tcBorders>
              <w:top w:val="single" w:color="auto" w:sz="4" w:space="0"/>
              <w:left w:val="nil"/>
              <w:bottom w:val="nil"/>
              <w:right w:val="nil"/>
            </w:tcBorders>
            <w:vAlign w:val="center"/>
          </w:tcPr>
          <w:p w14:paraId="4E983787">
            <w:pPr>
              <w:widowControl/>
              <w:jc w:val="center"/>
              <w:rPr>
                <w:rFonts w:ascii="Times New Roman" w:hAnsi="Times New Roman" w:eastAsia="等线" w:cs="Times New Roman"/>
                <w:b/>
                <w:bCs/>
                <w:kern w:val="0"/>
                <w:sz w:val="24"/>
                <w:szCs w:val="24"/>
                <w:lang w:val="de-CH"/>
              </w:rPr>
            </w:pPr>
            <w:r>
              <w:rPr>
                <w:rFonts w:hint="eastAsia" w:ascii="Times New Roman" w:hAnsi="Times New Roman" w:eastAsia="等线" w:cs="Times New Roman"/>
                <w:b/>
                <w:bCs/>
                <w:kern w:val="0"/>
                <w:sz w:val="24"/>
                <w:szCs w:val="24"/>
                <w:lang w:val="de-CH"/>
              </w:rPr>
              <w:t>Young</w:t>
            </w:r>
            <w:r>
              <w:rPr>
                <w:rFonts w:hint="eastAsia" w:ascii="等线" w:hAnsi="等线" w:eastAsia="等线" w:cs="Times New Roman"/>
                <w:b/>
                <w:bCs/>
                <w:kern w:val="0"/>
                <w:sz w:val="24"/>
                <w:szCs w:val="24"/>
                <w:lang w:val="de-CH"/>
              </w:rPr>
              <w:t>’</w:t>
            </w:r>
            <w:r>
              <w:rPr>
                <w:rFonts w:hint="eastAsia" w:ascii="Times New Roman" w:hAnsi="Times New Roman" w:eastAsia="等线" w:cs="Times New Roman"/>
                <w:b/>
                <w:bCs/>
                <w:kern w:val="0"/>
                <w:sz w:val="24"/>
                <w:szCs w:val="24"/>
                <w:lang w:val="de-CH"/>
              </w:rPr>
              <w:t>s modulus E</w:t>
            </w:r>
          </w:p>
        </w:tc>
        <w:tc>
          <w:tcPr>
            <w:tcW w:w="1150" w:type="dxa"/>
            <w:vMerge w:val="restart"/>
            <w:tcBorders>
              <w:top w:val="single" w:color="auto" w:sz="4" w:space="0"/>
              <w:left w:val="nil"/>
              <w:bottom w:val="nil"/>
              <w:right w:val="nil"/>
            </w:tcBorders>
            <w:vAlign w:val="center"/>
          </w:tcPr>
          <w:p w14:paraId="7DEDF947">
            <w:pPr>
              <w:widowControl/>
              <w:jc w:val="center"/>
              <w:rPr>
                <w:rFonts w:ascii="Times New Roman" w:hAnsi="Times New Roman" w:eastAsia="等线" w:cs="Times New Roman"/>
                <w:b/>
                <w:bCs/>
                <w:kern w:val="0"/>
                <w:sz w:val="24"/>
                <w:szCs w:val="24"/>
                <w:lang w:val="de-CH"/>
              </w:rPr>
            </w:pPr>
            <w:r>
              <w:rPr>
                <w:rFonts w:hint="eastAsia" w:ascii="Times New Roman" w:hAnsi="Times New Roman" w:eastAsia="等线" w:cs="Times New Roman"/>
                <w:b/>
                <w:bCs/>
                <w:kern w:val="0"/>
                <w:sz w:val="24"/>
                <w:szCs w:val="24"/>
                <w:lang w:val="de-CH"/>
              </w:rPr>
              <w:t>Re</w:t>
            </w:r>
            <w:r>
              <w:rPr>
                <w:rFonts w:ascii="Times New Roman" w:hAnsi="Times New Roman" w:eastAsia="等线" w:cs="Times New Roman"/>
                <w:b/>
                <w:bCs/>
                <w:kern w:val="0"/>
                <w:sz w:val="24"/>
                <w:szCs w:val="24"/>
                <w:lang w:val="de-CH"/>
              </w:rPr>
              <w:t>f</w:t>
            </w:r>
            <w:r>
              <w:rPr>
                <w:rFonts w:hint="eastAsia" w:ascii="Times New Roman" w:hAnsi="Times New Roman" w:eastAsia="等线" w:cs="Times New Roman"/>
                <w:b/>
                <w:bCs/>
                <w:kern w:val="0"/>
                <w:sz w:val="24"/>
                <w:szCs w:val="24"/>
                <w:lang w:val="de-CH"/>
              </w:rPr>
              <w:t>s</w:t>
            </w:r>
            <w:r>
              <w:rPr>
                <w:rFonts w:ascii="Times New Roman" w:hAnsi="Times New Roman" w:eastAsia="等线" w:cs="Times New Roman"/>
                <w:b/>
                <w:bCs/>
                <w:kern w:val="0"/>
                <w:sz w:val="24"/>
                <w:szCs w:val="24"/>
                <w:lang w:val="de-CH"/>
              </w:rPr>
              <w:t>.</w:t>
            </w:r>
          </w:p>
        </w:tc>
      </w:tr>
      <w:tr w14:paraId="5461BD8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32" w:type="dxa"/>
            <w:left w:w="64" w:type="dxa"/>
            <w:bottom w:w="32" w:type="dxa"/>
            <w:right w:w="64" w:type="dxa"/>
          </w:tblCellMar>
        </w:tblPrEx>
        <w:trPr>
          <w:jc w:val="center"/>
        </w:trPr>
        <w:tc>
          <w:tcPr>
            <w:tcW w:w="1908" w:type="dxa"/>
            <w:vMerge w:val="continue"/>
            <w:tcBorders>
              <w:top w:val="single" w:color="auto" w:sz="4" w:space="0"/>
              <w:left w:val="nil"/>
              <w:bottom w:val="nil"/>
              <w:right w:val="nil"/>
            </w:tcBorders>
            <w:vAlign w:val="center"/>
          </w:tcPr>
          <w:p w14:paraId="17FE5F99">
            <w:pPr>
              <w:widowControl/>
              <w:jc w:val="left"/>
              <w:rPr>
                <w:rFonts w:ascii="Times New Roman" w:hAnsi="Times New Roman" w:eastAsia="等线" w:cs="Times New Roman"/>
                <w:b/>
                <w:bCs/>
                <w:kern w:val="0"/>
                <w:sz w:val="24"/>
                <w:szCs w:val="24"/>
                <w:lang w:val="de-CH"/>
              </w:rPr>
            </w:pPr>
          </w:p>
        </w:tc>
        <w:tc>
          <w:tcPr>
            <w:tcW w:w="1063" w:type="dxa"/>
            <w:vMerge w:val="continue"/>
            <w:tcBorders>
              <w:top w:val="single" w:color="auto" w:sz="4" w:space="0"/>
              <w:left w:val="nil"/>
              <w:bottom w:val="nil"/>
              <w:right w:val="nil"/>
            </w:tcBorders>
            <w:vAlign w:val="center"/>
          </w:tcPr>
          <w:p w14:paraId="08B2732D">
            <w:pPr>
              <w:widowControl/>
              <w:jc w:val="left"/>
              <w:rPr>
                <w:rFonts w:ascii="Times New Roman" w:hAnsi="Times New Roman" w:eastAsia="等线" w:cs="Times New Roman"/>
                <w:b/>
                <w:bCs/>
                <w:kern w:val="0"/>
                <w:sz w:val="24"/>
                <w:szCs w:val="24"/>
                <w:lang w:val="de-CH"/>
              </w:rPr>
            </w:pPr>
          </w:p>
        </w:tc>
        <w:tc>
          <w:tcPr>
            <w:tcW w:w="937" w:type="dxa"/>
            <w:tcBorders>
              <w:top w:val="nil"/>
              <w:left w:val="nil"/>
              <w:bottom w:val="single" w:color="auto" w:sz="4" w:space="0"/>
              <w:right w:val="nil"/>
            </w:tcBorders>
            <w:vAlign w:val="center"/>
          </w:tcPr>
          <w:p w14:paraId="0CD75FF4">
            <w:pPr>
              <w:widowControl/>
              <w:adjustRightInd w:val="0"/>
              <w:snapToGrid w:val="0"/>
              <w:jc w:val="center"/>
              <w:rPr>
                <w:rFonts w:ascii="等线" w:hAnsi="等线" w:eastAsia="等线" w:cs="Times New Roman"/>
                <w:b/>
                <w:bCs/>
                <w:kern w:val="0"/>
                <w:sz w:val="24"/>
                <w:szCs w:val="24"/>
                <w:lang w:val="de-CH"/>
              </w:rPr>
            </w:pPr>
            <w:r>
              <w:rPr>
                <w:rFonts w:hint="eastAsia" w:ascii="等线" w:hAnsi="等线" w:eastAsia="等线" w:cs="Times New Roman"/>
                <w:b/>
                <w:bCs/>
                <w:kern w:val="0"/>
                <w:sz w:val="24"/>
                <w:szCs w:val="24"/>
                <w:lang w:val="de-CH"/>
              </w:rPr>
              <w:t>σ</w:t>
            </w:r>
          </w:p>
          <w:p w14:paraId="669B7C43">
            <w:pPr>
              <w:widowControl/>
              <w:adjustRightInd w:val="0"/>
              <w:snapToGrid w:val="0"/>
              <w:jc w:val="center"/>
              <w:rPr>
                <w:rFonts w:ascii="Times New Roman" w:hAnsi="Times New Roman" w:eastAsia="等线" w:cs="Times New Roman"/>
                <w:b/>
                <w:bCs/>
                <w:kern w:val="0"/>
                <w:sz w:val="24"/>
                <w:szCs w:val="24"/>
                <w:lang w:val="de-CH"/>
              </w:rPr>
            </w:pPr>
            <w:r>
              <w:rPr>
                <w:rFonts w:hint="eastAsia" w:ascii="Times New Roman" w:hAnsi="Times New Roman" w:eastAsia="等线" w:cs="Times New Roman"/>
                <w:b/>
                <w:bCs/>
                <w:kern w:val="0"/>
                <w:sz w:val="24"/>
                <w:szCs w:val="24"/>
                <w:lang w:val="de-CH"/>
              </w:rPr>
              <w:t>(MPa)</w:t>
            </w:r>
          </w:p>
        </w:tc>
        <w:tc>
          <w:tcPr>
            <w:tcW w:w="1500" w:type="dxa"/>
            <w:tcBorders>
              <w:top w:val="nil"/>
              <w:left w:val="nil"/>
              <w:bottom w:val="single" w:color="auto" w:sz="4" w:space="0"/>
              <w:right w:val="nil"/>
            </w:tcBorders>
            <w:vAlign w:val="center"/>
          </w:tcPr>
          <w:p w14:paraId="76F92F72">
            <w:pPr>
              <w:widowControl/>
              <w:adjustRightInd w:val="0"/>
              <w:snapToGrid w:val="0"/>
              <w:jc w:val="center"/>
              <w:rPr>
                <w:rFonts w:ascii="Times New Roman" w:hAnsi="Times New Roman" w:eastAsia="等线" w:cs="Times New Roman"/>
                <w:b/>
                <w:bCs/>
                <w:kern w:val="0"/>
                <w:sz w:val="24"/>
                <w:szCs w:val="24"/>
                <w:lang w:val="de-CH"/>
              </w:rPr>
            </w:pPr>
            <w:r>
              <w:rPr>
                <w:rFonts w:hint="eastAsia" w:ascii="Times New Roman" w:hAnsi="Times New Roman" w:eastAsia="等线" w:cs="Times New Roman"/>
                <w:b/>
                <w:bCs/>
                <w:kern w:val="0"/>
                <w:sz w:val="24"/>
                <w:szCs w:val="24"/>
                <w:lang w:val="de-CH"/>
              </w:rPr>
              <w:t xml:space="preserve">Specific </w:t>
            </w:r>
            <w:r>
              <w:rPr>
                <w:rFonts w:hint="eastAsia" w:ascii="等线" w:hAnsi="等线" w:eastAsia="等线" w:cs="Times New Roman"/>
                <w:b/>
                <w:bCs/>
                <w:kern w:val="0"/>
                <w:sz w:val="24"/>
                <w:szCs w:val="24"/>
                <w:lang w:val="de-CH"/>
              </w:rPr>
              <w:t>σ</w:t>
            </w:r>
          </w:p>
          <w:p w14:paraId="60D2BAB9">
            <w:pPr>
              <w:widowControl/>
              <w:adjustRightInd w:val="0"/>
              <w:snapToGrid w:val="0"/>
              <w:jc w:val="center"/>
              <w:rPr>
                <w:rFonts w:ascii="Times New Roman" w:hAnsi="Times New Roman" w:eastAsia="等线" w:cs="Times New Roman"/>
                <w:b/>
                <w:bCs/>
                <w:kern w:val="0"/>
                <w:sz w:val="24"/>
                <w:szCs w:val="24"/>
                <w:lang w:val="de-CH"/>
              </w:rPr>
            </w:pPr>
            <w:r>
              <w:rPr>
                <w:rFonts w:hint="eastAsia" w:ascii="Times New Roman" w:hAnsi="Times New Roman" w:eastAsia="等线" w:cs="Times New Roman"/>
                <w:b/>
                <w:bCs/>
                <w:kern w:val="0"/>
                <w:sz w:val="24"/>
                <w:szCs w:val="24"/>
                <w:lang w:val="de-CH"/>
              </w:rPr>
              <w:t>(MPa/g cm</w:t>
            </w:r>
            <w:r>
              <w:rPr>
                <w:rFonts w:hint="eastAsia" w:ascii="Times New Roman" w:hAnsi="Times New Roman" w:eastAsia="等线" w:cs="Times New Roman"/>
                <w:b/>
                <w:bCs/>
                <w:kern w:val="0"/>
                <w:sz w:val="24"/>
                <w:szCs w:val="24"/>
                <w:vertAlign w:val="superscript"/>
                <w:lang w:val="de-CH"/>
              </w:rPr>
              <w:t>-3</w:t>
            </w:r>
            <w:r>
              <w:rPr>
                <w:rFonts w:hint="eastAsia" w:ascii="Times New Roman" w:hAnsi="Times New Roman" w:eastAsia="等线" w:cs="Times New Roman"/>
                <w:b/>
                <w:bCs/>
                <w:kern w:val="0"/>
                <w:sz w:val="24"/>
                <w:szCs w:val="24"/>
                <w:lang w:val="de-CH"/>
              </w:rPr>
              <w:t>)</w:t>
            </w:r>
          </w:p>
        </w:tc>
        <w:tc>
          <w:tcPr>
            <w:tcW w:w="925" w:type="dxa"/>
            <w:tcBorders>
              <w:top w:val="nil"/>
              <w:left w:val="nil"/>
              <w:bottom w:val="single" w:color="auto" w:sz="4" w:space="0"/>
              <w:right w:val="nil"/>
            </w:tcBorders>
            <w:vAlign w:val="center"/>
          </w:tcPr>
          <w:p w14:paraId="4A5DAD37">
            <w:pPr>
              <w:widowControl/>
              <w:adjustRightInd w:val="0"/>
              <w:snapToGrid w:val="0"/>
              <w:jc w:val="center"/>
              <w:rPr>
                <w:rFonts w:ascii="Times New Roman" w:hAnsi="Times New Roman" w:eastAsia="等线" w:cs="Times New Roman"/>
                <w:b/>
                <w:bCs/>
                <w:kern w:val="0"/>
                <w:sz w:val="24"/>
                <w:szCs w:val="24"/>
                <w:lang w:val="de-CH"/>
              </w:rPr>
            </w:pPr>
            <w:r>
              <w:rPr>
                <w:rFonts w:hint="eastAsia" w:ascii="Times New Roman" w:hAnsi="Times New Roman" w:eastAsia="等线" w:cs="Times New Roman"/>
                <w:b/>
                <w:bCs/>
                <w:kern w:val="0"/>
                <w:sz w:val="24"/>
                <w:szCs w:val="24"/>
                <w:lang w:val="de-CH"/>
              </w:rPr>
              <w:t>E</w:t>
            </w:r>
          </w:p>
          <w:p w14:paraId="2655C477">
            <w:pPr>
              <w:widowControl/>
              <w:adjustRightInd w:val="0"/>
              <w:snapToGrid w:val="0"/>
              <w:jc w:val="center"/>
              <w:rPr>
                <w:rFonts w:ascii="Times New Roman" w:hAnsi="Times New Roman" w:eastAsia="等线" w:cs="Times New Roman"/>
                <w:b/>
                <w:bCs/>
                <w:kern w:val="0"/>
                <w:sz w:val="24"/>
                <w:szCs w:val="24"/>
                <w:lang w:val="de-CH"/>
              </w:rPr>
            </w:pPr>
            <w:r>
              <w:rPr>
                <w:rFonts w:hint="eastAsia" w:ascii="Times New Roman" w:hAnsi="Times New Roman" w:eastAsia="等线" w:cs="Times New Roman"/>
                <w:b/>
                <w:bCs/>
                <w:kern w:val="0"/>
                <w:sz w:val="24"/>
                <w:szCs w:val="24"/>
                <w:lang w:val="de-CH"/>
              </w:rPr>
              <w:t>(GPa)</w:t>
            </w:r>
          </w:p>
        </w:tc>
        <w:tc>
          <w:tcPr>
            <w:tcW w:w="1713" w:type="dxa"/>
            <w:tcBorders>
              <w:top w:val="nil"/>
              <w:left w:val="nil"/>
              <w:bottom w:val="single" w:color="auto" w:sz="4" w:space="0"/>
              <w:right w:val="nil"/>
            </w:tcBorders>
            <w:vAlign w:val="center"/>
          </w:tcPr>
          <w:p w14:paraId="4F7ABFB3">
            <w:pPr>
              <w:widowControl/>
              <w:adjustRightInd w:val="0"/>
              <w:snapToGrid w:val="0"/>
              <w:jc w:val="center"/>
              <w:rPr>
                <w:rFonts w:ascii="Times New Roman" w:hAnsi="Times New Roman" w:eastAsia="等线" w:cs="Times New Roman"/>
                <w:b/>
                <w:bCs/>
                <w:kern w:val="0"/>
                <w:sz w:val="24"/>
                <w:szCs w:val="24"/>
                <w:lang w:val="de-CH"/>
              </w:rPr>
            </w:pPr>
            <w:r>
              <w:rPr>
                <w:rFonts w:hint="eastAsia" w:ascii="Times New Roman" w:hAnsi="Times New Roman" w:eastAsia="等线" w:cs="Times New Roman"/>
                <w:b/>
                <w:bCs/>
                <w:kern w:val="0"/>
                <w:sz w:val="24"/>
                <w:szCs w:val="24"/>
                <w:lang w:val="de-CH"/>
              </w:rPr>
              <w:t>Specific E</w:t>
            </w:r>
          </w:p>
          <w:p w14:paraId="059B18B9">
            <w:pPr>
              <w:widowControl/>
              <w:adjustRightInd w:val="0"/>
              <w:snapToGrid w:val="0"/>
              <w:jc w:val="center"/>
              <w:rPr>
                <w:rFonts w:ascii="Times New Roman" w:hAnsi="Times New Roman" w:eastAsia="等线" w:cs="Times New Roman"/>
                <w:b/>
                <w:bCs/>
                <w:kern w:val="0"/>
                <w:sz w:val="24"/>
                <w:szCs w:val="24"/>
                <w:lang w:val="de-CH"/>
              </w:rPr>
            </w:pPr>
            <w:r>
              <w:rPr>
                <w:rFonts w:hint="eastAsia" w:ascii="Times New Roman" w:hAnsi="Times New Roman" w:eastAsia="等线" w:cs="Times New Roman"/>
                <w:b/>
                <w:bCs/>
                <w:kern w:val="0"/>
                <w:sz w:val="24"/>
                <w:szCs w:val="24"/>
                <w:lang w:val="de-CH"/>
              </w:rPr>
              <w:t>(GPa/g cm</w:t>
            </w:r>
            <w:r>
              <w:rPr>
                <w:rFonts w:hint="eastAsia" w:ascii="Times New Roman" w:hAnsi="Times New Roman" w:eastAsia="等线" w:cs="Times New Roman"/>
                <w:b/>
                <w:bCs/>
                <w:kern w:val="0"/>
                <w:sz w:val="24"/>
                <w:szCs w:val="24"/>
                <w:vertAlign w:val="superscript"/>
                <w:lang w:val="de-CH"/>
              </w:rPr>
              <w:t>-3</w:t>
            </w:r>
            <w:r>
              <w:rPr>
                <w:rFonts w:hint="eastAsia" w:ascii="Times New Roman" w:hAnsi="Times New Roman" w:eastAsia="等线" w:cs="Times New Roman"/>
                <w:b/>
                <w:bCs/>
                <w:kern w:val="0"/>
                <w:sz w:val="24"/>
                <w:szCs w:val="24"/>
                <w:lang w:val="de-CH"/>
              </w:rPr>
              <w:t>)</w:t>
            </w:r>
          </w:p>
        </w:tc>
        <w:tc>
          <w:tcPr>
            <w:tcW w:w="1150" w:type="dxa"/>
            <w:vMerge w:val="continue"/>
            <w:tcBorders>
              <w:top w:val="single" w:color="auto" w:sz="4" w:space="0"/>
              <w:left w:val="nil"/>
              <w:bottom w:val="nil"/>
              <w:right w:val="nil"/>
            </w:tcBorders>
            <w:vAlign w:val="center"/>
          </w:tcPr>
          <w:p w14:paraId="4B0646CA">
            <w:pPr>
              <w:widowControl/>
              <w:jc w:val="left"/>
              <w:rPr>
                <w:rFonts w:ascii="Times New Roman" w:hAnsi="Times New Roman" w:eastAsia="等线" w:cs="Times New Roman"/>
                <w:b/>
                <w:bCs/>
                <w:kern w:val="0"/>
                <w:sz w:val="24"/>
                <w:szCs w:val="24"/>
                <w:lang w:val="de-CH"/>
              </w:rPr>
            </w:pPr>
          </w:p>
        </w:tc>
      </w:tr>
      <w:tr w14:paraId="6DD25A3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32" w:type="dxa"/>
            <w:left w:w="64" w:type="dxa"/>
            <w:bottom w:w="32" w:type="dxa"/>
            <w:right w:w="64" w:type="dxa"/>
          </w:tblCellMar>
        </w:tblPrEx>
        <w:trPr>
          <w:trHeight w:val="90" w:hRule="atLeast"/>
          <w:jc w:val="center"/>
        </w:trPr>
        <w:tc>
          <w:tcPr>
            <w:tcW w:w="1908" w:type="dxa"/>
            <w:tcBorders>
              <w:top w:val="single" w:color="auto" w:sz="4" w:space="0"/>
              <w:left w:val="nil"/>
              <w:bottom w:val="nil"/>
              <w:right w:val="nil"/>
            </w:tcBorders>
            <w:vAlign w:val="center"/>
          </w:tcPr>
          <w:p w14:paraId="7CCF189D">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W</w:t>
            </w:r>
            <w:r>
              <w:rPr>
                <w:rFonts w:ascii="Times New Roman" w:hAnsi="Times New Roman" w:eastAsia="等线" w:cs="Times New Roman"/>
                <w:sz w:val="24"/>
                <w:szCs w:val="24"/>
                <w:lang w:val="de-CH"/>
              </w:rPr>
              <w:t>-bioplastic</w:t>
            </w:r>
          </w:p>
        </w:tc>
        <w:tc>
          <w:tcPr>
            <w:tcW w:w="1063" w:type="dxa"/>
            <w:tcBorders>
              <w:top w:val="single" w:color="auto" w:sz="4" w:space="0"/>
              <w:left w:val="nil"/>
              <w:bottom w:val="nil"/>
              <w:right w:val="nil"/>
            </w:tcBorders>
            <w:vAlign w:val="center"/>
          </w:tcPr>
          <w:p w14:paraId="313B8949">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0.79</w:t>
            </w:r>
          </w:p>
        </w:tc>
        <w:tc>
          <w:tcPr>
            <w:tcW w:w="937" w:type="dxa"/>
            <w:tcBorders>
              <w:top w:val="single" w:color="auto" w:sz="4" w:space="0"/>
              <w:left w:val="nil"/>
              <w:bottom w:val="nil"/>
              <w:right w:val="nil"/>
            </w:tcBorders>
            <w:vAlign w:val="center"/>
          </w:tcPr>
          <w:p w14:paraId="12399108">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306.0</w:t>
            </w:r>
          </w:p>
        </w:tc>
        <w:tc>
          <w:tcPr>
            <w:tcW w:w="1500" w:type="dxa"/>
            <w:tcBorders>
              <w:top w:val="single" w:color="auto" w:sz="4" w:space="0"/>
              <w:left w:val="nil"/>
              <w:bottom w:val="nil"/>
              <w:right w:val="nil"/>
            </w:tcBorders>
            <w:vAlign w:val="center"/>
          </w:tcPr>
          <w:p w14:paraId="65435448">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387.3</w:t>
            </w:r>
          </w:p>
        </w:tc>
        <w:tc>
          <w:tcPr>
            <w:tcW w:w="925" w:type="dxa"/>
            <w:tcBorders>
              <w:top w:val="single" w:color="auto" w:sz="4" w:space="0"/>
              <w:left w:val="nil"/>
              <w:bottom w:val="nil"/>
              <w:right w:val="nil"/>
            </w:tcBorders>
            <w:vAlign w:val="center"/>
          </w:tcPr>
          <w:p w14:paraId="5A8A80E9">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16.2</w:t>
            </w:r>
          </w:p>
        </w:tc>
        <w:tc>
          <w:tcPr>
            <w:tcW w:w="1713" w:type="dxa"/>
            <w:tcBorders>
              <w:top w:val="single" w:color="auto" w:sz="4" w:space="0"/>
              <w:left w:val="nil"/>
              <w:bottom w:val="nil"/>
              <w:right w:val="nil"/>
            </w:tcBorders>
            <w:vAlign w:val="center"/>
          </w:tcPr>
          <w:p w14:paraId="2F05D67A">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20.5</w:t>
            </w:r>
          </w:p>
        </w:tc>
        <w:tc>
          <w:tcPr>
            <w:tcW w:w="1150" w:type="dxa"/>
            <w:tcBorders>
              <w:top w:val="single" w:color="auto" w:sz="4" w:space="0"/>
              <w:left w:val="nil"/>
              <w:bottom w:val="nil"/>
              <w:right w:val="nil"/>
            </w:tcBorders>
            <w:vAlign w:val="center"/>
          </w:tcPr>
          <w:p w14:paraId="69C3147E">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This work</w:t>
            </w:r>
          </w:p>
        </w:tc>
      </w:tr>
      <w:tr w14:paraId="06464AD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32" w:type="dxa"/>
            <w:left w:w="64" w:type="dxa"/>
            <w:bottom w:w="32" w:type="dxa"/>
            <w:right w:w="64" w:type="dxa"/>
          </w:tblCellMar>
        </w:tblPrEx>
        <w:trPr>
          <w:jc w:val="center"/>
        </w:trPr>
        <w:tc>
          <w:tcPr>
            <w:tcW w:w="1908" w:type="dxa"/>
            <w:tcBorders>
              <w:top w:val="nil"/>
              <w:left w:val="nil"/>
              <w:bottom w:val="nil"/>
              <w:right w:val="nil"/>
            </w:tcBorders>
            <w:vAlign w:val="center"/>
          </w:tcPr>
          <w:p w14:paraId="76F9ABEC">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M</w:t>
            </w:r>
            <w:r>
              <w:rPr>
                <w:rFonts w:ascii="Times New Roman" w:hAnsi="Times New Roman" w:eastAsia="等线" w:cs="Times New Roman"/>
                <w:sz w:val="24"/>
                <w:szCs w:val="24"/>
                <w:lang w:val="de-CH"/>
              </w:rPr>
              <w:t>-bioplastic</w:t>
            </w:r>
          </w:p>
        </w:tc>
        <w:tc>
          <w:tcPr>
            <w:tcW w:w="1063" w:type="dxa"/>
            <w:tcBorders>
              <w:top w:val="nil"/>
              <w:left w:val="nil"/>
              <w:bottom w:val="nil"/>
              <w:right w:val="nil"/>
            </w:tcBorders>
            <w:vAlign w:val="center"/>
          </w:tcPr>
          <w:p w14:paraId="7805BD1D">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0.85</w:t>
            </w:r>
          </w:p>
        </w:tc>
        <w:tc>
          <w:tcPr>
            <w:tcW w:w="937" w:type="dxa"/>
            <w:tcBorders>
              <w:top w:val="nil"/>
              <w:left w:val="nil"/>
              <w:bottom w:val="nil"/>
              <w:right w:val="nil"/>
            </w:tcBorders>
            <w:vAlign w:val="center"/>
          </w:tcPr>
          <w:p w14:paraId="6AA2F467">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348.1</w:t>
            </w:r>
          </w:p>
        </w:tc>
        <w:tc>
          <w:tcPr>
            <w:tcW w:w="1500" w:type="dxa"/>
            <w:tcBorders>
              <w:top w:val="nil"/>
              <w:left w:val="nil"/>
              <w:bottom w:val="nil"/>
              <w:right w:val="nil"/>
            </w:tcBorders>
            <w:vAlign w:val="center"/>
          </w:tcPr>
          <w:p w14:paraId="03AF8AD0">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409.5</w:t>
            </w:r>
          </w:p>
        </w:tc>
        <w:tc>
          <w:tcPr>
            <w:tcW w:w="925" w:type="dxa"/>
            <w:tcBorders>
              <w:top w:val="nil"/>
              <w:left w:val="nil"/>
              <w:bottom w:val="nil"/>
              <w:right w:val="nil"/>
            </w:tcBorders>
            <w:vAlign w:val="center"/>
          </w:tcPr>
          <w:p w14:paraId="2971CBF8">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22.4</w:t>
            </w:r>
          </w:p>
        </w:tc>
        <w:tc>
          <w:tcPr>
            <w:tcW w:w="1713" w:type="dxa"/>
            <w:tcBorders>
              <w:top w:val="nil"/>
              <w:left w:val="nil"/>
              <w:bottom w:val="nil"/>
              <w:right w:val="nil"/>
            </w:tcBorders>
            <w:vAlign w:val="center"/>
          </w:tcPr>
          <w:p w14:paraId="46AF14AA">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26.4</w:t>
            </w:r>
          </w:p>
        </w:tc>
        <w:tc>
          <w:tcPr>
            <w:tcW w:w="1150" w:type="dxa"/>
            <w:tcBorders>
              <w:top w:val="nil"/>
              <w:left w:val="nil"/>
              <w:bottom w:val="nil"/>
              <w:right w:val="nil"/>
            </w:tcBorders>
            <w:vAlign w:val="center"/>
          </w:tcPr>
          <w:p w14:paraId="20F0955E">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This work</w:t>
            </w:r>
          </w:p>
        </w:tc>
      </w:tr>
      <w:tr w14:paraId="701D5AD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32" w:type="dxa"/>
            <w:left w:w="64" w:type="dxa"/>
            <w:bottom w:w="32" w:type="dxa"/>
            <w:right w:w="64" w:type="dxa"/>
          </w:tblCellMar>
        </w:tblPrEx>
        <w:trPr>
          <w:jc w:val="center"/>
        </w:trPr>
        <w:tc>
          <w:tcPr>
            <w:tcW w:w="1908" w:type="dxa"/>
            <w:tcBorders>
              <w:top w:val="nil"/>
              <w:left w:val="nil"/>
              <w:bottom w:val="nil"/>
              <w:right w:val="nil"/>
            </w:tcBorders>
            <w:vAlign w:val="center"/>
          </w:tcPr>
          <w:p w14:paraId="0DB1484C">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E</w:t>
            </w:r>
            <w:r>
              <w:rPr>
                <w:rFonts w:ascii="Times New Roman" w:hAnsi="Times New Roman" w:eastAsia="等线" w:cs="Times New Roman"/>
                <w:sz w:val="24"/>
                <w:szCs w:val="24"/>
                <w:lang w:val="de-CH"/>
              </w:rPr>
              <w:t>-bioplastic</w:t>
            </w:r>
          </w:p>
        </w:tc>
        <w:tc>
          <w:tcPr>
            <w:tcW w:w="1063" w:type="dxa"/>
            <w:tcBorders>
              <w:top w:val="nil"/>
              <w:left w:val="nil"/>
              <w:bottom w:val="nil"/>
              <w:right w:val="nil"/>
            </w:tcBorders>
            <w:vAlign w:val="center"/>
          </w:tcPr>
          <w:p w14:paraId="366B18F1">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0.89</w:t>
            </w:r>
          </w:p>
        </w:tc>
        <w:tc>
          <w:tcPr>
            <w:tcW w:w="937" w:type="dxa"/>
            <w:tcBorders>
              <w:top w:val="nil"/>
              <w:left w:val="nil"/>
              <w:bottom w:val="nil"/>
              <w:right w:val="nil"/>
            </w:tcBorders>
            <w:vAlign w:val="center"/>
          </w:tcPr>
          <w:p w14:paraId="61522BEC">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463.1</w:t>
            </w:r>
          </w:p>
        </w:tc>
        <w:tc>
          <w:tcPr>
            <w:tcW w:w="1500" w:type="dxa"/>
            <w:tcBorders>
              <w:top w:val="nil"/>
              <w:left w:val="nil"/>
              <w:bottom w:val="nil"/>
              <w:right w:val="nil"/>
            </w:tcBorders>
            <w:vAlign w:val="center"/>
          </w:tcPr>
          <w:p w14:paraId="5FDF7862">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520.3</w:t>
            </w:r>
          </w:p>
        </w:tc>
        <w:tc>
          <w:tcPr>
            <w:tcW w:w="925" w:type="dxa"/>
            <w:tcBorders>
              <w:top w:val="nil"/>
              <w:left w:val="nil"/>
              <w:bottom w:val="nil"/>
              <w:right w:val="nil"/>
            </w:tcBorders>
            <w:vAlign w:val="center"/>
          </w:tcPr>
          <w:p w14:paraId="6D3F7EC0">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27.6</w:t>
            </w:r>
          </w:p>
        </w:tc>
        <w:tc>
          <w:tcPr>
            <w:tcW w:w="1713" w:type="dxa"/>
            <w:tcBorders>
              <w:top w:val="nil"/>
              <w:left w:val="nil"/>
              <w:bottom w:val="nil"/>
              <w:right w:val="nil"/>
            </w:tcBorders>
            <w:vAlign w:val="center"/>
          </w:tcPr>
          <w:p w14:paraId="09B46FCE">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31.0</w:t>
            </w:r>
          </w:p>
        </w:tc>
        <w:tc>
          <w:tcPr>
            <w:tcW w:w="1150" w:type="dxa"/>
            <w:tcBorders>
              <w:top w:val="nil"/>
              <w:left w:val="nil"/>
              <w:bottom w:val="nil"/>
              <w:right w:val="nil"/>
            </w:tcBorders>
            <w:vAlign w:val="center"/>
          </w:tcPr>
          <w:p w14:paraId="17A71BB8">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This work</w:t>
            </w:r>
          </w:p>
        </w:tc>
      </w:tr>
      <w:tr w14:paraId="05EBA45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32" w:type="dxa"/>
            <w:left w:w="64" w:type="dxa"/>
            <w:bottom w:w="32" w:type="dxa"/>
            <w:right w:w="64" w:type="dxa"/>
          </w:tblCellMar>
        </w:tblPrEx>
        <w:trPr>
          <w:jc w:val="center"/>
        </w:trPr>
        <w:tc>
          <w:tcPr>
            <w:tcW w:w="1908" w:type="dxa"/>
            <w:tcBorders>
              <w:top w:val="nil"/>
              <w:left w:val="nil"/>
              <w:bottom w:val="nil"/>
              <w:right w:val="nil"/>
            </w:tcBorders>
            <w:vAlign w:val="center"/>
          </w:tcPr>
          <w:p w14:paraId="07DD7E32">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G</w:t>
            </w:r>
            <w:r>
              <w:rPr>
                <w:rFonts w:ascii="Times New Roman" w:hAnsi="Times New Roman" w:eastAsia="等线" w:cs="Times New Roman"/>
                <w:sz w:val="24"/>
                <w:szCs w:val="24"/>
                <w:lang w:val="de-CH"/>
              </w:rPr>
              <w:t>-bioplastic</w:t>
            </w:r>
          </w:p>
        </w:tc>
        <w:tc>
          <w:tcPr>
            <w:tcW w:w="1063" w:type="dxa"/>
            <w:tcBorders>
              <w:top w:val="nil"/>
              <w:left w:val="nil"/>
              <w:bottom w:val="nil"/>
              <w:right w:val="nil"/>
            </w:tcBorders>
            <w:vAlign w:val="center"/>
          </w:tcPr>
          <w:p w14:paraId="0091CC2C">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1.1</w:t>
            </w:r>
          </w:p>
        </w:tc>
        <w:tc>
          <w:tcPr>
            <w:tcW w:w="937" w:type="dxa"/>
            <w:tcBorders>
              <w:top w:val="nil"/>
              <w:left w:val="nil"/>
              <w:bottom w:val="nil"/>
              <w:right w:val="nil"/>
            </w:tcBorders>
            <w:vAlign w:val="center"/>
          </w:tcPr>
          <w:p w14:paraId="3F2BBE07">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516.6</w:t>
            </w:r>
          </w:p>
        </w:tc>
        <w:tc>
          <w:tcPr>
            <w:tcW w:w="1500" w:type="dxa"/>
            <w:tcBorders>
              <w:top w:val="nil"/>
              <w:left w:val="nil"/>
              <w:bottom w:val="nil"/>
              <w:right w:val="nil"/>
            </w:tcBorders>
            <w:vAlign w:val="center"/>
          </w:tcPr>
          <w:p w14:paraId="26870FC4">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475.4</w:t>
            </w:r>
          </w:p>
        </w:tc>
        <w:tc>
          <w:tcPr>
            <w:tcW w:w="925" w:type="dxa"/>
            <w:tcBorders>
              <w:top w:val="nil"/>
              <w:left w:val="nil"/>
              <w:bottom w:val="nil"/>
              <w:right w:val="nil"/>
            </w:tcBorders>
            <w:vAlign w:val="center"/>
          </w:tcPr>
          <w:p w14:paraId="24BCC8D1">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30.8</w:t>
            </w:r>
          </w:p>
        </w:tc>
        <w:tc>
          <w:tcPr>
            <w:tcW w:w="1713" w:type="dxa"/>
            <w:tcBorders>
              <w:top w:val="nil"/>
              <w:left w:val="nil"/>
              <w:bottom w:val="nil"/>
              <w:right w:val="nil"/>
            </w:tcBorders>
            <w:vAlign w:val="center"/>
          </w:tcPr>
          <w:p w14:paraId="6A240361">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28.0</w:t>
            </w:r>
          </w:p>
        </w:tc>
        <w:tc>
          <w:tcPr>
            <w:tcW w:w="1150" w:type="dxa"/>
            <w:tcBorders>
              <w:top w:val="nil"/>
              <w:left w:val="nil"/>
              <w:bottom w:val="nil"/>
              <w:right w:val="nil"/>
            </w:tcBorders>
            <w:vAlign w:val="center"/>
          </w:tcPr>
          <w:p w14:paraId="7FDE1512">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This work</w:t>
            </w:r>
          </w:p>
        </w:tc>
      </w:tr>
      <w:tr w14:paraId="2F1AC47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32" w:type="dxa"/>
            <w:left w:w="64" w:type="dxa"/>
            <w:bottom w:w="32" w:type="dxa"/>
            <w:right w:w="64" w:type="dxa"/>
          </w:tblCellMar>
        </w:tblPrEx>
        <w:trPr>
          <w:jc w:val="center"/>
        </w:trPr>
        <w:tc>
          <w:tcPr>
            <w:tcW w:w="1908" w:type="dxa"/>
            <w:tcBorders>
              <w:top w:val="nil"/>
              <w:left w:val="nil"/>
              <w:bottom w:val="nil"/>
              <w:right w:val="nil"/>
            </w:tcBorders>
            <w:vAlign w:val="center"/>
          </w:tcPr>
          <w:p w14:paraId="547C93E6">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Self-densified TWF1</w:t>
            </w:r>
          </w:p>
        </w:tc>
        <w:tc>
          <w:tcPr>
            <w:tcW w:w="1063" w:type="dxa"/>
            <w:tcBorders>
              <w:top w:val="nil"/>
              <w:left w:val="nil"/>
              <w:bottom w:val="nil"/>
              <w:right w:val="nil"/>
            </w:tcBorders>
            <w:vAlign w:val="center"/>
          </w:tcPr>
          <w:p w14:paraId="7F20E4EA">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0.81</w:t>
            </w:r>
          </w:p>
        </w:tc>
        <w:tc>
          <w:tcPr>
            <w:tcW w:w="937" w:type="dxa"/>
            <w:tcBorders>
              <w:top w:val="nil"/>
              <w:left w:val="nil"/>
              <w:bottom w:val="nil"/>
              <w:right w:val="nil"/>
            </w:tcBorders>
            <w:vAlign w:val="center"/>
          </w:tcPr>
          <w:p w14:paraId="12668CE6">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228.4</w:t>
            </w:r>
          </w:p>
        </w:tc>
        <w:tc>
          <w:tcPr>
            <w:tcW w:w="1500" w:type="dxa"/>
            <w:tcBorders>
              <w:top w:val="nil"/>
              <w:left w:val="nil"/>
              <w:bottom w:val="nil"/>
              <w:right w:val="nil"/>
            </w:tcBorders>
            <w:vAlign w:val="center"/>
          </w:tcPr>
          <w:p w14:paraId="2699F60C">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281.7</w:t>
            </w:r>
          </w:p>
        </w:tc>
        <w:tc>
          <w:tcPr>
            <w:tcW w:w="925" w:type="dxa"/>
            <w:tcBorders>
              <w:top w:val="nil"/>
              <w:left w:val="nil"/>
              <w:bottom w:val="nil"/>
              <w:right w:val="nil"/>
            </w:tcBorders>
            <w:vAlign w:val="center"/>
          </w:tcPr>
          <w:p w14:paraId="25EA7049">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25.3</w:t>
            </w:r>
          </w:p>
        </w:tc>
        <w:tc>
          <w:tcPr>
            <w:tcW w:w="1713" w:type="dxa"/>
            <w:tcBorders>
              <w:top w:val="nil"/>
              <w:left w:val="nil"/>
              <w:bottom w:val="nil"/>
              <w:right w:val="nil"/>
            </w:tcBorders>
            <w:vAlign w:val="center"/>
          </w:tcPr>
          <w:p w14:paraId="2043AB2C">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31.3</w:t>
            </w:r>
          </w:p>
        </w:tc>
        <w:tc>
          <w:tcPr>
            <w:tcW w:w="1150" w:type="dxa"/>
            <w:tcBorders>
              <w:top w:val="nil"/>
              <w:left w:val="nil"/>
              <w:bottom w:val="nil"/>
              <w:right w:val="nil"/>
            </w:tcBorders>
            <w:vAlign w:val="center"/>
          </w:tcPr>
          <w:p w14:paraId="7D17A33B">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w:t>
            </w:r>
            <w:r>
              <w:rPr>
                <w:rFonts w:ascii="Times New Roman" w:hAnsi="Times New Roman" w:eastAsia="等线" w:cs="Times New Roman"/>
                <w:kern w:val="0"/>
                <w:sz w:val="24"/>
                <w:szCs w:val="24"/>
                <w:lang w:val="de-CH"/>
              </w:rPr>
              <w:t>2</w:t>
            </w:r>
            <w:r>
              <w:rPr>
                <w:rFonts w:hint="eastAsia" w:ascii="Times New Roman" w:hAnsi="Times New Roman" w:eastAsia="等线" w:cs="Times New Roman"/>
                <w:kern w:val="0"/>
                <w:sz w:val="24"/>
                <w:szCs w:val="24"/>
                <w:lang w:val="de-CH"/>
              </w:rPr>
              <w:t>3)</w:t>
            </w:r>
          </w:p>
        </w:tc>
      </w:tr>
      <w:tr w14:paraId="3B1D9DA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32" w:type="dxa"/>
            <w:left w:w="64" w:type="dxa"/>
            <w:bottom w:w="32" w:type="dxa"/>
            <w:right w:w="64" w:type="dxa"/>
          </w:tblCellMar>
        </w:tblPrEx>
        <w:trPr>
          <w:jc w:val="center"/>
        </w:trPr>
        <w:tc>
          <w:tcPr>
            <w:tcW w:w="1908" w:type="dxa"/>
            <w:tcBorders>
              <w:top w:val="nil"/>
              <w:left w:val="nil"/>
              <w:bottom w:val="nil"/>
              <w:right w:val="nil"/>
            </w:tcBorders>
            <w:vAlign w:val="center"/>
          </w:tcPr>
          <w:p w14:paraId="62A49947">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Self-densified TWF2</w:t>
            </w:r>
          </w:p>
        </w:tc>
        <w:tc>
          <w:tcPr>
            <w:tcW w:w="1063" w:type="dxa"/>
            <w:tcBorders>
              <w:top w:val="nil"/>
              <w:left w:val="nil"/>
              <w:bottom w:val="nil"/>
              <w:right w:val="nil"/>
            </w:tcBorders>
            <w:vAlign w:val="center"/>
          </w:tcPr>
          <w:p w14:paraId="69A2EF9B">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1.32</w:t>
            </w:r>
          </w:p>
        </w:tc>
        <w:tc>
          <w:tcPr>
            <w:tcW w:w="937" w:type="dxa"/>
            <w:tcBorders>
              <w:top w:val="nil"/>
              <w:left w:val="nil"/>
              <w:bottom w:val="nil"/>
              <w:right w:val="nil"/>
            </w:tcBorders>
            <w:vAlign w:val="center"/>
          </w:tcPr>
          <w:p w14:paraId="230E5F1A">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449.1</w:t>
            </w:r>
          </w:p>
        </w:tc>
        <w:tc>
          <w:tcPr>
            <w:tcW w:w="1500" w:type="dxa"/>
            <w:tcBorders>
              <w:top w:val="nil"/>
              <w:left w:val="nil"/>
              <w:bottom w:val="nil"/>
              <w:right w:val="nil"/>
            </w:tcBorders>
            <w:vAlign w:val="center"/>
          </w:tcPr>
          <w:p w14:paraId="268E82F2">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340</w:t>
            </w:r>
          </w:p>
        </w:tc>
        <w:tc>
          <w:tcPr>
            <w:tcW w:w="925" w:type="dxa"/>
            <w:tcBorders>
              <w:top w:val="nil"/>
              <w:left w:val="nil"/>
              <w:bottom w:val="nil"/>
              <w:right w:val="nil"/>
            </w:tcBorders>
            <w:vAlign w:val="center"/>
          </w:tcPr>
          <w:p w14:paraId="6FA52AF6">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51.1</w:t>
            </w:r>
          </w:p>
        </w:tc>
        <w:tc>
          <w:tcPr>
            <w:tcW w:w="1713" w:type="dxa"/>
            <w:tcBorders>
              <w:top w:val="nil"/>
              <w:left w:val="nil"/>
              <w:bottom w:val="nil"/>
              <w:right w:val="nil"/>
            </w:tcBorders>
            <w:vAlign w:val="center"/>
          </w:tcPr>
          <w:p w14:paraId="0C3C0333">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38.2</w:t>
            </w:r>
          </w:p>
        </w:tc>
        <w:tc>
          <w:tcPr>
            <w:tcW w:w="1150" w:type="dxa"/>
            <w:tcBorders>
              <w:top w:val="nil"/>
              <w:left w:val="nil"/>
              <w:bottom w:val="nil"/>
              <w:right w:val="nil"/>
            </w:tcBorders>
            <w:vAlign w:val="center"/>
          </w:tcPr>
          <w:p w14:paraId="1D503FF6">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w:t>
            </w:r>
            <w:r>
              <w:rPr>
                <w:rFonts w:ascii="Times New Roman" w:hAnsi="Times New Roman" w:eastAsia="等线" w:cs="Times New Roman"/>
                <w:kern w:val="0"/>
                <w:sz w:val="24"/>
                <w:szCs w:val="24"/>
                <w:lang w:val="de-CH"/>
              </w:rPr>
              <w:t>2</w:t>
            </w:r>
            <w:r>
              <w:rPr>
                <w:rFonts w:hint="eastAsia" w:ascii="Times New Roman" w:hAnsi="Times New Roman" w:eastAsia="等线" w:cs="Times New Roman"/>
                <w:kern w:val="0"/>
                <w:sz w:val="24"/>
                <w:szCs w:val="24"/>
                <w:lang w:val="de-CH"/>
              </w:rPr>
              <w:t>4)</w:t>
            </w:r>
          </w:p>
        </w:tc>
      </w:tr>
      <w:tr w14:paraId="3159372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32" w:type="dxa"/>
            <w:left w:w="64" w:type="dxa"/>
            <w:bottom w:w="32" w:type="dxa"/>
            <w:right w:w="64" w:type="dxa"/>
          </w:tblCellMar>
        </w:tblPrEx>
        <w:trPr>
          <w:jc w:val="center"/>
        </w:trPr>
        <w:tc>
          <w:tcPr>
            <w:tcW w:w="1908" w:type="dxa"/>
            <w:tcBorders>
              <w:top w:val="nil"/>
              <w:left w:val="nil"/>
              <w:bottom w:val="nil"/>
              <w:right w:val="nil"/>
            </w:tcBorders>
            <w:vAlign w:val="center"/>
          </w:tcPr>
          <w:p w14:paraId="4AF2CCB5">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Self-densified TWF3</w:t>
            </w:r>
          </w:p>
        </w:tc>
        <w:tc>
          <w:tcPr>
            <w:tcW w:w="1063" w:type="dxa"/>
            <w:tcBorders>
              <w:top w:val="nil"/>
              <w:left w:val="nil"/>
              <w:bottom w:val="nil"/>
              <w:right w:val="nil"/>
            </w:tcBorders>
            <w:vAlign w:val="center"/>
          </w:tcPr>
          <w:p w14:paraId="6A2D69C4">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1.05</w:t>
            </w:r>
          </w:p>
        </w:tc>
        <w:tc>
          <w:tcPr>
            <w:tcW w:w="937" w:type="dxa"/>
            <w:tcBorders>
              <w:top w:val="nil"/>
              <w:left w:val="nil"/>
              <w:bottom w:val="nil"/>
              <w:right w:val="nil"/>
            </w:tcBorders>
            <w:vAlign w:val="center"/>
          </w:tcPr>
          <w:p w14:paraId="245DDC6E">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530.9</w:t>
            </w:r>
          </w:p>
        </w:tc>
        <w:tc>
          <w:tcPr>
            <w:tcW w:w="1500" w:type="dxa"/>
            <w:tcBorders>
              <w:top w:val="nil"/>
              <w:left w:val="nil"/>
              <w:bottom w:val="nil"/>
              <w:right w:val="nil"/>
            </w:tcBorders>
            <w:vAlign w:val="center"/>
          </w:tcPr>
          <w:p w14:paraId="5D244C2C">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505.6</w:t>
            </w:r>
          </w:p>
        </w:tc>
        <w:tc>
          <w:tcPr>
            <w:tcW w:w="925" w:type="dxa"/>
            <w:tcBorders>
              <w:top w:val="nil"/>
              <w:left w:val="nil"/>
              <w:bottom w:val="nil"/>
              <w:right w:val="nil"/>
            </w:tcBorders>
            <w:vAlign w:val="center"/>
          </w:tcPr>
          <w:p w14:paraId="0E385876">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26.8</w:t>
            </w:r>
          </w:p>
        </w:tc>
        <w:tc>
          <w:tcPr>
            <w:tcW w:w="1713" w:type="dxa"/>
            <w:tcBorders>
              <w:top w:val="nil"/>
              <w:left w:val="nil"/>
              <w:bottom w:val="nil"/>
              <w:right w:val="nil"/>
            </w:tcBorders>
            <w:vAlign w:val="center"/>
          </w:tcPr>
          <w:p w14:paraId="7283451D">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25.5</w:t>
            </w:r>
          </w:p>
        </w:tc>
        <w:tc>
          <w:tcPr>
            <w:tcW w:w="1150" w:type="dxa"/>
            <w:tcBorders>
              <w:top w:val="nil"/>
              <w:left w:val="nil"/>
              <w:bottom w:val="nil"/>
              <w:right w:val="nil"/>
            </w:tcBorders>
            <w:vAlign w:val="center"/>
          </w:tcPr>
          <w:p w14:paraId="3D5A8075">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(36)</w:t>
            </w:r>
          </w:p>
        </w:tc>
      </w:tr>
      <w:tr w14:paraId="3A11F1F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32" w:type="dxa"/>
            <w:left w:w="64" w:type="dxa"/>
            <w:bottom w:w="32" w:type="dxa"/>
            <w:right w:w="64" w:type="dxa"/>
          </w:tblCellMar>
        </w:tblPrEx>
        <w:trPr>
          <w:jc w:val="center"/>
        </w:trPr>
        <w:tc>
          <w:tcPr>
            <w:tcW w:w="1908" w:type="dxa"/>
            <w:tcBorders>
              <w:top w:val="nil"/>
              <w:left w:val="nil"/>
              <w:bottom w:val="nil"/>
              <w:right w:val="nil"/>
            </w:tcBorders>
            <w:vAlign w:val="center"/>
          </w:tcPr>
          <w:p w14:paraId="5ABF7ED6">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D</w:t>
            </w:r>
            <w:r>
              <w:rPr>
                <w:rFonts w:ascii="Times New Roman" w:hAnsi="Times New Roman" w:eastAsia="等线" w:cs="Times New Roman"/>
                <w:kern w:val="0"/>
                <w:sz w:val="24"/>
                <w:szCs w:val="24"/>
                <w:lang w:val="de-CH"/>
              </w:rPr>
              <w:t xml:space="preserve">ensified wood </w:t>
            </w:r>
            <w:r>
              <w:rPr>
                <w:rFonts w:hint="eastAsia" w:ascii="Times New Roman" w:hAnsi="Times New Roman" w:eastAsia="等线" w:cs="Times New Roman"/>
                <w:kern w:val="0"/>
                <w:sz w:val="24"/>
                <w:szCs w:val="24"/>
                <w:lang w:val="de-CH"/>
              </w:rPr>
              <w:t>1</w:t>
            </w:r>
          </w:p>
        </w:tc>
        <w:tc>
          <w:tcPr>
            <w:tcW w:w="1063" w:type="dxa"/>
            <w:tcBorders>
              <w:top w:val="nil"/>
              <w:left w:val="nil"/>
              <w:bottom w:val="nil"/>
              <w:right w:val="nil"/>
            </w:tcBorders>
            <w:vAlign w:val="center"/>
          </w:tcPr>
          <w:p w14:paraId="519714B8">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1.3</w:t>
            </w:r>
          </w:p>
        </w:tc>
        <w:tc>
          <w:tcPr>
            <w:tcW w:w="937" w:type="dxa"/>
            <w:tcBorders>
              <w:top w:val="nil"/>
              <w:left w:val="nil"/>
              <w:bottom w:val="nil"/>
              <w:right w:val="nil"/>
            </w:tcBorders>
            <w:vAlign w:val="center"/>
          </w:tcPr>
          <w:p w14:paraId="482C7EA7">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548</w:t>
            </w:r>
          </w:p>
        </w:tc>
        <w:tc>
          <w:tcPr>
            <w:tcW w:w="1500" w:type="dxa"/>
            <w:tcBorders>
              <w:top w:val="nil"/>
              <w:left w:val="nil"/>
              <w:bottom w:val="nil"/>
              <w:right w:val="nil"/>
            </w:tcBorders>
            <w:vAlign w:val="center"/>
          </w:tcPr>
          <w:p w14:paraId="77BA7C4F">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422.2</w:t>
            </w:r>
          </w:p>
        </w:tc>
        <w:tc>
          <w:tcPr>
            <w:tcW w:w="925" w:type="dxa"/>
            <w:tcBorders>
              <w:top w:val="nil"/>
              <w:left w:val="nil"/>
              <w:bottom w:val="nil"/>
              <w:right w:val="nil"/>
            </w:tcBorders>
            <w:vAlign w:val="center"/>
          </w:tcPr>
          <w:p w14:paraId="00B1E8E6">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47.1</w:t>
            </w:r>
          </w:p>
        </w:tc>
        <w:tc>
          <w:tcPr>
            <w:tcW w:w="1713" w:type="dxa"/>
            <w:tcBorders>
              <w:top w:val="nil"/>
              <w:left w:val="nil"/>
              <w:bottom w:val="nil"/>
              <w:right w:val="nil"/>
            </w:tcBorders>
            <w:vAlign w:val="center"/>
          </w:tcPr>
          <w:p w14:paraId="2AEE1EA7">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36.2</w:t>
            </w:r>
          </w:p>
        </w:tc>
        <w:tc>
          <w:tcPr>
            <w:tcW w:w="1150" w:type="dxa"/>
            <w:tcBorders>
              <w:top w:val="nil"/>
              <w:left w:val="nil"/>
              <w:bottom w:val="nil"/>
              <w:right w:val="nil"/>
            </w:tcBorders>
            <w:vAlign w:val="center"/>
          </w:tcPr>
          <w:p w14:paraId="286A59F3">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(37)</w:t>
            </w:r>
          </w:p>
        </w:tc>
      </w:tr>
      <w:tr w14:paraId="4FFDBB3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32" w:type="dxa"/>
            <w:left w:w="64" w:type="dxa"/>
            <w:bottom w:w="32" w:type="dxa"/>
            <w:right w:w="64" w:type="dxa"/>
          </w:tblCellMar>
        </w:tblPrEx>
        <w:trPr>
          <w:jc w:val="center"/>
        </w:trPr>
        <w:tc>
          <w:tcPr>
            <w:tcW w:w="1908" w:type="dxa"/>
            <w:tcBorders>
              <w:top w:val="nil"/>
              <w:left w:val="nil"/>
              <w:bottom w:val="nil"/>
              <w:right w:val="nil"/>
            </w:tcBorders>
            <w:vAlign w:val="center"/>
          </w:tcPr>
          <w:p w14:paraId="01780BD3">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 xml:space="preserve">Densified wood </w:t>
            </w:r>
            <w:r>
              <w:rPr>
                <w:rFonts w:hint="eastAsia" w:ascii="Times New Roman" w:hAnsi="Times New Roman" w:eastAsia="等线" w:cs="Times New Roman"/>
                <w:kern w:val="0"/>
                <w:sz w:val="24"/>
                <w:szCs w:val="24"/>
                <w:lang w:val="de-CH"/>
              </w:rPr>
              <w:t>2</w:t>
            </w:r>
          </w:p>
        </w:tc>
        <w:tc>
          <w:tcPr>
            <w:tcW w:w="1063" w:type="dxa"/>
            <w:tcBorders>
              <w:top w:val="nil"/>
              <w:left w:val="nil"/>
              <w:bottom w:val="nil"/>
              <w:right w:val="nil"/>
            </w:tcBorders>
            <w:vAlign w:val="center"/>
          </w:tcPr>
          <w:p w14:paraId="6BD844BB">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1.2</w:t>
            </w:r>
          </w:p>
        </w:tc>
        <w:tc>
          <w:tcPr>
            <w:tcW w:w="937" w:type="dxa"/>
            <w:tcBorders>
              <w:top w:val="nil"/>
              <w:left w:val="nil"/>
              <w:bottom w:val="nil"/>
              <w:right w:val="nil"/>
            </w:tcBorders>
            <w:vAlign w:val="center"/>
          </w:tcPr>
          <w:p w14:paraId="5BCEC05D">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351.8</w:t>
            </w:r>
          </w:p>
        </w:tc>
        <w:tc>
          <w:tcPr>
            <w:tcW w:w="1500" w:type="dxa"/>
            <w:tcBorders>
              <w:top w:val="nil"/>
              <w:left w:val="nil"/>
              <w:bottom w:val="nil"/>
              <w:right w:val="nil"/>
            </w:tcBorders>
            <w:vAlign w:val="center"/>
          </w:tcPr>
          <w:p w14:paraId="4B5C3E22">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290</w:t>
            </w:r>
          </w:p>
        </w:tc>
        <w:tc>
          <w:tcPr>
            <w:tcW w:w="925" w:type="dxa"/>
            <w:tcBorders>
              <w:top w:val="nil"/>
              <w:left w:val="nil"/>
              <w:bottom w:val="nil"/>
              <w:right w:val="nil"/>
            </w:tcBorders>
            <w:vAlign w:val="center"/>
          </w:tcPr>
          <w:p w14:paraId="03707AD7">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32.9</w:t>
            </w:r>
          </w:p>
        </w:tc>
        <w:tc>
          <w:tcPr>
            <w:tcW w:w="1713" w:type="dxa"/>
            <w:tcBorders>
              <w:top w:val="nil"/>
              <w:left w:val="nil"/>
              <w:bottom w:val="nil"/>
              <w:right w:val="nil"/>
            </w:tcBorders>
            <w:vAlign w:val="center"/>
          </w:tcPr>
          <w:p w14:paraId="1617C49E">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27.4</w:t>
            </w:r>
          </w:p>
        </w:tc>
        <w:tc>
          <w:tcPr>
            <w:tcW w:w="1150" w:type="dxa"/>
            <w:tcBorders>
              <w:top w:val="nil"/>
              <w:left w:val="nil"/>
              <w:bottom w:val="nil"/>
              <w:right w:val="nil"/>
            </w:tcBorders>
            <w:vAlign w:val="center"/>
          </w:tcPr>
          <w:p w14:paraId="462B18AD">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(38)</w:t>
            </w:r>
          </w:p>
        </w:tc>
      </w:tr>
      <w:tr w14:paraId="310CB13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32" w:type="dxa"/>
            <w:left w:w="64" w:type="dxa"/>
            <w:bottom w:w="32" w:type="dxa"/>
            <w:right w:w="64" w:type="dxa"/>
          </w:tblCellMar>
        </w:tblPrEx>
        <w:trPr>
          <w:jc w:val="center"/>
        </w:trPr>
        <w:tc>
          <w:tcPr>
            <w:tcW w:w="1908" w:type="dxa"/>
            <w:tcBorders>
              <w:top w:val="nil"/>
              <w:left w:val="nil"/>
              <w:bottom w:val="nil"/>
              <w:right w:val="nil"/>
            </w:tcBorders>
            <w:vAlign w:val="center"/>
          </w:tcPr>
          <w:p w14:paraId="58263127">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D</w:t>
            </w:r>
            <w:r>
              <w:rPr>
                <w:rFonts w:ascii="Times New Roman" w:hAnsi="Times New Roman" w:eastAsia="等线" w:cs="Times New Roman"/>
                <w:kern w:val="0"/>
                <w:sz w:val="24"/>
                <w:szCs w:val="24"/>
                <w:lang w:val="de-CH"/>
              </w:rPr>
              <w:t xml:space="preserve">ensified wood </w:t>
            </w:r>
            <w:r>
              <w:rPr>
                <w:rFonts w:hint="eastAsia" w:ascii="Times New Roman" w:hAnsi="Times New Roman" w:eastAsia="等线" w:cs="Times New Roman"/>
                <w:kern w:val="0"/>
                <w:sz w:val="24"/>
                <w:szCs w:val="24"/>
                <w:lang w:val="de-CH"/>
              </w:rPr>
              <w:t>3</w:t>
            </w:r>
          </w:p>
        </w:tc>
        <w:tc>
          <w:tcPr>
            <w:tcW w:w="1063" w:type="dxa"/>
            <w:tcBorders>
              <w:top w:val="nil"/>
              <w:left w:val="nil"/>
              <w:bottom w:val="nil"/>
              <w:right w:val="nil"/>
            </w:tcBorders>
            <w:vAlign w:val="center"/>
          </w:tcPr>
          <w:p w14:paraId="4BEF2B4D">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1.35</w:t>
            </w:r>
          </w:p>
        </w:tc>
        <w:tc>
          <w:tcPr>
            <w:tcW w:w="937" w:type="dxa"/>
            <w:tcBorders>
              <w:top w:val="nil"/>
              <w:left w:val="nil"/>
              <w:bottom w:val="nil"/>
              <w:right w:val="nil"/>
            </w:tcBorders>
            <w:vAlign w:val="center"/>
          </w:tcPr>
          <w:p w14:paraId="78D613ED">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430</w:t>
            </w:r>
          </w:p>
        </w:tc>
        <w:tc>
          <w:tcPr>
            <w:tcW w:w="1500" w:type="dxa"/>
            <w:tcBorders>
              <w:top w:val="nil"/>
              <w:left w:val="nil"/>
              <w:bottom w:val="nil"/>
              <w:right w:val="nil"/>
            </w:tcBorders>
            <w:vAlign w:val="center"/>
          </w:tcPr>
          <w:p w14:paraId="4C97EFB9">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318.5</w:t>
            </w:r>
          </w:p>
        </w:tc>
        <w:tc>
          <w:tcPr>
            <w:tcW w:w="925" w:type="dxa"/>
            <w:tcBorders>
              <w:top w:val="nil"/>
              <w:left w:val="nil"/>
              <w:bottom w:val="nil"/>
              <w:right w:val="nil"/>
            </w:tcBorders>
            <w:vAlign w:val="center"/>
          </w:tcPr>
          <w:p w14:paraId="2B43C458">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39</w:t>
            </w:r>
          </w:p>
        </w:tc>
        <w:tc>
          <w:tcPr>
            <w:tcW w:w="1713" w:type="dxa"/>
            <w:tcBorders>
              <w:top w:val="nil"/>
              <w:left w:val="nil"/>
              <w:bottom w:val="nil"/>
              <w:right w:val="nil"/>
            </w:tcBorders>
            <w:vAlign w:val="center"/>
          </w:tcPr>
          <w:p w14:paraId="2AB20220">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28.9</w:t>
            </w:r>
          </w:p>
        </w:tc>
        <w:tc>
          <w:tcPr>
            <w:tcW w:w="1150" w:type="dxa"/>
            <w:tcBorders>
              <w:top w:val="nil"/>
              <w:left w:val="nil"/>
              <w:bottom w:val="nil"/>
              <w:right w:val="nil"/>
            </w:tcBorders>
            <w:vAlign w:val="center"/>
          </w:tcPr>
          <w:p w14:paraId="50A1F8CC">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(39)</w:t>
            </w:r>
          </w:p>
        </w:tc>
      </w:tr>
      <w:tr w14:paraId="4E0DBCA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32" w:type="dxa"/>
            <w:left w:w="64" w:type="dxa"/>
            <w:bottom w:w="32" w:type="dxa"/>
            <w:right w:w="64" w:type="dxa"/>
          </w:tblCellMar>
        </w:tblPrEx>
        <w:trPr>
          <w:jc w:val="center"/>
        </w:trPr>
        <w:tc>
          <w:tcPr>
            <w:tcW w:w="1908" w:type="dxa"/>
            <w:tcBorders>
              <w:top w:val="nil"/>
              <w:left w:val="nil"/>
              <w:bottom w:val="nil"/>
              <w:right w:val="nil"/>
            </w:tcBorders>
            <w:vAlign w:val="center"/>
          </w:tcPr>
          <w:p w14:paraId="448E3E0A">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D</w:t>
            </w:r>
            <w:r>
              <w:rPr>
                <w:rFonts w:ascii="Times New Roman" w:hAnsi="Times New Roman" w:eastAsia="等线" w:cs="Times New Roman"/>
                <w:kern w:val="0"/>
                <w:sz w:val="24"/>
                <w:szCs w:val="24"/>
                <w:lang w:val="de-CH"/>
              </w:rPr>
              <w:t xml:space="preserve">ensified wood </w:t>
            </w:r>
            <w:r>
              <w:rPr>
                <w:rFonts w:hint="eastAsia" w:ascii="Times New Roman" w:hAnsi="Times New Roman" w:eastAsia="等线" w:cs="Times New Roman"/>
                <w:kern w:val="0"/>
                <w:sz w:val="24"/>
                <w:szCs w:val="24"/>
                <w:lang w:val="de-CH"/>
              </w:rPr>
              <w:t>4</w:t>
            </w:r>
          </w:p>
        </w:tc>
        <w:tc>
          <w:tcPr>
            <w:tcW w:w="1063" w:type="dxa"/>
            <w:tcBorders>
              <w:top w:val="nil"/>
              <w:left w:val="nil"/>
              <w:bottom w:val="nil"/>
              <w:right w:val="nil"/>
            </w:tcBorders>
            <w:vAlign w:val="center"/>
          </w:tcPr>
          <w:p w14:paraId="4B917B56">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1.24</w:t>
            </w:r>
          </w:p>
        </w:tc>
        <w:tc>
          <w:tcPr>
            <w:tcW w:w="937" w:type="dxa"/>
            <w:tcBorders>
              <w:top w:val="nil"/>
              <w:left w:val="nil"/>
              <w:bottom w:val="nil"/>
              <w:right w:val="nil"/>
            </w:tcBorders>
            <w:vAlign w:val="center"/>
          </w:tcPr>
          <w:p w14:paraId="2449B1B4">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173.6</w:t>
            </w:r>
          </w:p>
        </w:tc>
        <w:tc>
          <w:tcPr>
            <w:tcW w:w="1500" w:type="dxa"/>
            <w:tcBorders>
              <w:top w:val="nil"/>
              <w:left w:val="nil"/>
              <w:bottom w:val="nil"/>
              <w:right w:val="nil"/>
            </w:tcBorders>
            <w:vAlign w:val="center"/>
          </w:tcPr>
          <w:p w14:paraId="422AF78A">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140</w:t>
            </w:r>
          </w:p>
        </w:tc>
        <w:tc>
          <w:tcPr>
            <w:tcW w:w="925" w:type="dxa"/>
            <w:tcBorders>
              <w:top w:val="nil"/>
              <w:left w:val="nil"/>
              <w:bottom w:val="nil"/>
              <w:right w:val="nil"/>
            </w:tcBorders>
            <w:vAlign w:val="center"/>
          </w:tcPr>
          <w:p w14:paraId="34ABBEEC">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17.3</w:t>
            </w:r>
          </w:p>
        </w:tc>
        <w:tc>
          <w:tcPr>
            <w:tcW w:w="1713" w:type="dxa"/>
            <w:tcBorders>
              <w:top w:val="nil"/>
              <w:left w:val="nil"/>
              <w:bottom w:val="nil"/>
              <w:right w:val="nil"/>
            </w:tcBorders>
            <w:vAlign w:val="center"/>
          </w:tcPr>
          <w:p w14:paraId="7BFBF3F2">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14</w:t>
            </w:r>
          </w:p>
        </w:tc>
        <w:tc>
          <w:tcPr>
            <w:tcW w:w="1150" w:type="dxa"/>
            <w:tcBorders>
              <w:top w:val="nil"/>
              <w:left w:val="nil"/>
              <w:bottom w:val="nil"/>
              <w:right w:val="nil"/>
            </w:tcBorders>
            <w:vAlign w:val="center"/>
          </w:tcPr>
          <w:p w14:paraId="160DF55E">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(40)</w:t>
            </w:r>
          </w:p>
        </w:tc>
      </w:tr>
      <w:tr w14:paraId="3728BC7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32" w:type="dxa"/>
            <w:left w:w="64" w:type="dxa"/>
            <w:bottom w:w="32" w:type="dxa"/>
            <w:right w:w="64" w:type="dxa"/>
          </w:tblCellMar>
        </w:tblPrEx>
        <w:trPr>
          <w:jc w:val="center"/>
        </w:trPr>
        <w:tc>
          <w:tcPr>
            <w:tcW w:w="1908" w:type="dxa"/>
            <w:tcBorders>
              <w:top w:val="nil"/>
              <w:left w:val="nil"/>
              <w:bottom w:val="nil"/>
              <w:right w:val="nil"/>
            </w:tcBorders>
            <w:vAlign w:val="center"/>
          </w:tcPr>
          <w:p w14:paraId="5386A3C2">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Isotropic cellulose nanopaper</w:t>
            </w:r>
            <w:r>
              <w:rPr>
                <w:rFonts w:hint="eastAsia" w:ascii="Times New Roman" w:hAnsi="Times New Roman" w:eastAsia="等线" w:cs="Times New Roman"/>
                <w:kern w:val="0"/>
                <w:sz w:val="24"/>
                <w:szCs w:val="24"/>
                <w:lang w:val="de-CH"/>
              </w:rPr>
              <w:t>1</w:t>
            </w:r>
          </w:p>
        </w:tc>
        <w:tc>
          <w:tcPr>
            <w:tcW w:w="1063" w:type="dxa"/>
            <w:tcBorders>
              <w:top w:val="nil"/>
              <w:left w:val="nil"/>
              <w:bottom w:val="nil"/>
              <w:right w:val="nil"/>
            </w:tcBorders>
            <w:vAlign w:val="center"/>
          </w:tcPr>
          <w:p w14:paraId="3318153D">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1.08</w:t>
            </w:r>
          </w:p>
        </w:tc>
        <w:tc>
          <w:tcPr>
            <w:tcW w:w="937" w:type="dxa"/>
            <w:tcBorders>
              <w:top w:val="nil"/>
              <w:left w:val="nil"/>
              <w:bottom w:val="nil"/>
              <w:right w:val="nil"/>
            </w:tcBorders>
            <w:vAlign w:val="center"/>
          </w:tcPr>
          <w:p w14:paraId="21199D71">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214</w:t>
            </w:r>
          </w:p>
        </w:tc>
        <w:tc>
          <w:tcPr>
            <w:tcW w:w="1500" w:type="dxa"/>
            <w:tcBorders>
              <w:top w:val="nil"/>
              <w:left w:val="nil"/>
              <w:bottom w:val="nil"/>
              <w:right w:val="nil"/>
            </w:tcBorders>
            <w:vAlign w:val="center"/>
          </w:tcPr>
          <w:p w14:paraId="691D4DD2">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198.1</w:t>
            </w:r>
          </w:p>
        </w:tc>
        <w:tc>
          <w:tcPr>
            <w:tcW w:w="925" w:type="dxa"/>
            <w:tcBorders>
              <w:top w:val="nil"/>
              <w:left w:val="nil"/>
              <w:bottom w:val="nil"/>
              <w:right w:val="nil"/>
            </w:tcBorders>
            <w:vAlign w:val="center"/>
          </w:tcPr>
          <w:p w14:paraId="6C4D0841">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13.2</w:t>
            </w:r>
          </w:p>
        </w:tc>
        <w:tc>
          <w:tcPr>
            <w:tcW w:w="1713" w:type="dxa"/>
            <w:tcBorders>
              <w:top w:val="nil"/>
              <w:left w:val="nil"/>
              <w:bottom w:val="nil"/>
              <w:right w:val="nil"/>
            </w:tcBorders>
            <w:vAlign w:val="center"/>
          </w:tcPr>
          <w:p w14:paraId="20A46228">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12.2</w:t>
            </w:r>
          </w:p>
        </w:tc>
        <w:tc>
          <w:tcPr>
            <w:tcW w:w="1150" w:type="dxa"/>
            <w:tcBorders>
              <w:top w:val="nil"/>
              <w:left w:val="nil"/>
              <w:bottom w:val="nil"/>
              <w:right w:val="nil"/>
            </w:tcBorders>
            <w:vAlign w:val="center"/>
          </w:tcPr>
          <w:p w14:paraId="4B090D8E">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(41)</w:t>
            </w:r>
          </w:p>
        </w:tc>
      </w:tr>
      <w:tr w14:paraId="01439DF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32" w:type="dxa"/>
            <w:left w:w="64" w:type="dxa"/>
            <w:bottom w:w="32" w:type="dxa"/>
            <w:right w:w="64" w:type="dxa"/>
          </w:tblCellMar>
        </w:tblPrEx>
        <w:trPr>
          <w:jc w:val="center"/>
        </w:trPr>
        <w:tc>
          <w:tcPr>
            <w:tcW w:w="1908" w:type="dxa"/>
            <w:tcBorders>
              <w:top w:val="nil"/>
              <w:left w:val="nil"/>
              <w:bottom w:val="nil"/>
              <w:right w:val="nil"/>
            </w:tcBorders>
            <w:vAlign w:val="center"/>
          </w:tcPr>
          <w:p w14:paraId="781F0A6E">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Isotropic cellulose nanopaper</w:t>
            </w:r>
            <w:r>
              <w:rPr>
                <w:rFonts w:hint="eastAsia" w:ascii="Times New Roman" w:hAnsi="Times New Roman" w:eastAsia="等线" w:cs="Times New Roman"/>
                <w:kern w:val="0"/>
                <w:sz w:val="24"/>
                <w:szCs w:val="24"/>
                <w:lang w:val="de-CH"/>
              </w:rPr>
              <w:t>2</w:t>
            </w:r>
          </w:p>
        </w:tc>
        <w:tc>
          <w:tcPr>
            <w:tcW w:w="1063" w:type="dxa"/>
            <w:tcBorders>
              <w:top w:val="nil"/>
              <w:left w:val="nil"/>
              <w:bottom w:val="nil"/>
              <w:right w:val="nil"/>
            </w:tcBorders>
            <w:vAlign w:val="center"/>
          </w:tcPr>
          <w:p w14:paraId="753EB67D">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0.72</w:t>
            </w:r>
          </w:p>
        </w:tc>
        <w:tc>
          <w:tcPr>
            <w:tcW w:w="937" w:type="dxa"/>
            <w:tcBorders>
              <w:top w:val="nil"/>
              <w:left w:val="nil"/>
              <w:bottom w:val="nil"/>
              <w:right w:val="nil"/>
            </w:tcBorders>
            <w:vAlign w:val="center"/>
          </w:tcPr>
          <w:p w14:paraId="5341E4D3">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123</w:t>
            </w:r>
          </w:p>
        </w:tc>
        <w:tc>
          <w:tcPr>
            <w:tcW w:w="1500" w:type="dxa"/>
            <w:tcBorders>
              <w:top w:val="nil"/>
              <w:left w:val="nil"/>
              <w:bottom w:val="nil"/>
              <w:right w:val="nil"/>
            </w:tcBorders>
            <w:vAlign w:val="center"/>
          </w:tcPr>
          <w:p w14:paraId="5F31C4EC">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170.8</w:t>
            </w:r>
          </w:p>
        </w:tc>
        <w:tc>
          <w:tcPr>
            <w:tcW w:w="925" w:type="dxa"/>
            <w:tcBorders>
              <w:top w:val="nil"/>
              <w:left w:val="nil"/>
              <w:bottom w:val="nil"/>
              <w:right w:val="nil"/>
            </w:tcBorders>
            <w:vAlign w:val="center"/>
          </w:tcPr>
          <w:p w14:paraId="7BAAC641">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12</w:t>
            </w:r>
          </w:p>
        </w:tc>
        <w:tc>
          <w:tcPr>
            <w:tcW w:w="1713" w:type="dxa"/>
            <w:tcBorders>
              <w:top w:val="nil"/>
              <w:left w:val="nil"/>
              <w:bottom w:val="nil"/>
              <w:right w:val="nil"/>
            </w:tcBorders>
            <w:vAlign w:val="center"/>
          </w:tcPr>
          <w:p w14:paraId="0A4D5DFA">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16.7</w:t>
            </w:r>
          </w:p>
        </w:tc>
        <w:tc>
          <w:tcPr>
            <w:tcW w:w="1150" w:type="dxa"/>
            <w:tcBorders>
              <w:top w:val="nil"/>
              <w:left w:val="nil"/>
              <w:bottom w:val="nil"/>
              <w:right w:val="nil"/>
            </w:tcBorders>
            <w:vAlign w:val="center"/>
          </w:tcPr>
          <w:p w14:paraId="2CD22D2E">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(42)</w:t>
            </w:r>
          </w:p>
        </w:tc>
      </w:tr>
      <w:tr w14:paraId="017DBAF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32" w:type="dxa"/>
            <w:left w:w="64" w:type="dxa"/>
            <w:bottom w:w="32" w:type="dxa"/>
            <w:right w:w="64" w:type="dxa"/>
          </w:tblCellMar>
        </w:tblPrEx>
        <w:trPr>
          <w:jc w:val="center"/>
        </w:trPr>
        <w:tc>
          <w:tcPr>
            <w:tcW w:w="1908" w:type="dxa"/>
            <w:tcBorders>
              <w:top w:val="nil"/>
              <w:left w:val="nil"/>
              <w:bottom w:val="single" w:color="auto" w:sz="4" w:space="0"/>
              <w:right w:val="nil"/>
            </w:tcBorders>
            <w:vAlign w:val="center"/>
          </w:tcPr>
          <w:p w14:paraId="5E1432CE">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Isotropic chitin nanopaper</w:t>
            </w:r>
          </w:p>
        </w:tc>
        <w:tc>
          <w:tcPr>
            <w:tcW w:w="1063" w:type="dxa"/>
            <w:tcBorders>
              <w:top w:val="nil"/>
              <w:left w:val="nil"/>
              <w:bottom w:val="single" w:color="auto" w:sz="4" w:space="0"/>
              <w:right w:val="nil"/>
            </w:tcBorders>
            <w:vAlign w:val="center"/>
          </w:tcPr>
          <w:p w14:paraId="7D2C6F5F">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1.27</w:t>
            </w:r>
          </w:p>
        </w:tc>
        <w:tc>
          <w:tcPr>
            <w:tcW w:w="937" w:type="dxa"/>
            <w:tcBorders>
              <w:top w:val="nil"/>
              <w:left w:val="nil"/>
              <w:bottom w:val="single" w:color="auto" w:sz="4" w:space="0"/>
              <w:right w:val="nil"/>
            </w:tcBorders>
            <w:vAlign w:val="center"/>
          </w:tcPr>
          <w:p w14:paraId="38B1D3B7">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134.4</w:t>
            </w:r>
          </w:p>
        </w:tc>
        <w:tc>
          <w:tcPr>
            <w:tcW w:w="1500" w:type="dxa"/>
            <w:tcBorders>
              <w:top w:val="nil"/>
              <w:left w:val="nil"/>
              <w:bottom w:val="single" w:color="auto" w:sz="4" w:space="0"/>
              <w:right w:val="nil"/>
            </w:tcBorders>
            <w:vAlign w:val="center"/>
          </w:tcPr>
          <w:p w14:paraId="2F2F5C2F">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105.8</w:t>
            </w:r>
          </w:p>
        </w:tc>
        <w:tc>
          <w:tcPr>
            <w:tcW w:w="925" w:type="dxa"/>
            <w:tcBorders>
              <w:top w:val="nil"/>
              <w:left w:val="nil"/>
              <w:bottom w:val="single" w:color="auto" w:sz="4" w:space="0"/>
              <w:right w:val="nil"/>
            </w:tcBorders>
            <w:vAlign w:val="center"/>
          </w:tcPr>
          <w:p w14:paraId="69F55E2E">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1.7</w:t>
            </w:r>
          </w:p>
        </w:tc>
        <w:tc>
          <w:tcPr>
            <w:tcW w:w="1713" w:type="dxa"/>
            <w:tcBorders>
              <w:top w:val="nil"/>
              <w:left w:val="nil"/>
              <w:bottom w:val="single" w:color="auto" w:sz="4" w:space="0"/>
              <w:right w:val="nil"/>
            </w:tcBorders>
            <w:vAlign w:val="center"/>
          </w:tcPr>
          <w:p w14:paraId="39176B72">
            <w:pPr>
              <w:widowControl/>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1</w:t>
            </w:r>
            <w:r>
              <w:rPr>
                <w:rFonts w:hint="eastAsia" w:ascii="Times New Roman" w:hAnsi="Times New Roman" w:eastAsia="等线" w:cs="Times New Roman"/>
                <w:kern w:val="0"/>
                <w:sz w:val="24"/>
                <w:szCs w:val="24"/>
                <w:lang w:val="de-CH"/>
              </w:rPr>
              <w:t>.</w:t>
            </w:r>
            <w:r>
              <w:rPr>
                <w:rFonts w:ascii="Times New Roman" w:hAnsi="Times New Roman" w:eastAsia="等线" w:cs="Times New Roman"/>
                <w:kern w:val="0"/>
                <w:sz w:val="24"/>
                <w:szCs w:val="24"/>
                <w:lang w:val="de-CH"/>
              </w:rPr>
              <w:t>3</w:t>
            </w:r>
          </w:p>
        </w:tc>
        <w:tc>
          <w:tcPr>
            <w:tcW w:w="1150" w:type="dxa"/>
            <w:tcBorders>
              <w:top w:val="nil"/>
              <w:left w:val="nil"/>
              <w:bottom w:val="single" w:color="auto" w:sz="4" w:space="0"/>
              <w:right w:val="nil"/>
            </w:tcBorders>
            <w:vAlign w:val="center"/>
          </w:tcPr>
          <w:p w14:paraId="3C757D12">
            <w:pPr>
              <w:widowControl/>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(43)</w:t>
            </w:r>
          </w:p>
        </w:tc>
      </w:tr>
    </w:tbl>
    <w:p w14:paraId="00EE2FD2">
      <w:pPr>
        <w:spacing w:line="480" w:lineRule="auto"/>
        <w:rPr>
          <w:rFonts w:ascii="Times New Roman" w:hAnsi="Times New Roman" w:eastAsia="宋体" w:cs="Times New Roman"/>
          <w:sz w:val="24"/>
          <w:szCs w:val="24"/>
        </w:rPr>
      </w:pPr>
    </w:p>
    <w:p w14:paraId="609FA434">
      <w:pPr>
        <w:spacing w:line="480" w:lineRule="auto"/>
        <w:rPr>
          <w:rFonts w:ascii="Times New Roman" w:hAnsi="Times New Roman" w:eastAsia="宋体" w:cs="Times New Roman"/>
          <w:sz w:val="24"/>
          <w:szCs w:val="24"/>
        </w:rPr>
      </w:pPr>
    </w:p>
    <w:p w14:paraId="186EEBB4">
      <w:pPr>
        <w:spacing w:line="480" w:lineRule="auto"/>
        <w:rPr>
          <w:rFonts w:ascii="Times New Roman" w:hAnsi="Times New Roman" w:eastAsia="宋体" w:cs="Times New Roman"/>
          <w:sz w:val="24"/>
          <w:szCs w:val="24"/>
        </w:rPr>
      </w:pPr>
    </w:p>
    <w:p w14:paraId="45767DFD">
      <w:pPr>
        <w:spacing w:line="480" w:lineRule="auto"/>
        <w:rPr>
          <w:rFonts w:ascii="Times New Roman" w:hAnsi="Times New Roman" w:eastAsia="宋体" w:cs="Times New Roman"/>
          <w:sz w:val="24"/>
          <w:szCs w:val="24"/>
        </w:rPr>
      </w:pPr>
    </w:p>
    <w:p w14:paraId="17377AD9">
      <w:pPr>
        <w:spacing w:line="480" w:lineRule="auto"/>
        <w:rPr>
          <w:rFonts w:ascii="Times New Roman" w:hAnsi="Times New Roman" w:eastAsia="宋体" w:cs="Times New Roman"/>
          <w:sz w:val="24"/>
          <w:szCs w:val="24"/>
        </w:rPr>
      </w:pPr>
    </w:p>
    <w:p w14:paraId="03A89987">
      <w:pPr>
        <w:spacing w:line="480" w:lineRule="auto"/>
        <w:rPr>
          <w:rFonts w:ascii="Times New Roman" w:hAnsi="Times New Roman" w:eastAsia="宋体" w:cs="Times New Roman"/>
          <w:sz w:val="24"/>
          <w:szCs w:val="24"/>
          <w:highlight w:val="lightGray"/>
        </w:rPr>
      </w:pPr>
      <w:r>
        <w:rPr>
          <w:rFonts w:ascii="Times New Roman" w:hAnsi="Times New Roman" w:eastAsia="宋体" w:cs="Times New Roman"/>
          <w:b/>
          <w:sz w:val="24"/>
          <w:szCs w:val="24"/>
        </w:rPr>
        <w:t>Supplementary Table 3.</w:t>
      </w:r>
      <w:r>
        <w:rPr>
          <w:rFonts w:ascii="Times New Roman" w:hAnsi="Times New Roman" w:eastAsia="宋体" w:cs="Times New Roman"/>
          <w:sz w:val="24"/>
          <w:szCs w:val="24"/>
        </w:rPr>
        <w:t xml:space="preserve"> Comparative Analysis of the Mechanical Performance of Lignocellulosic Bioplastics, </w:t>
      </w:r>
      <w:r>
        <w:rPr>
          <w:rFonts w:hint="eastAsia" w:ascii="Times New Roman" w:hAnsi="Times New Roman" w:eastAsia="宋体" w:cs="Times New Roman"/>
          <w:sz w:val="24"/>
          <w:szCs w:val="24"/>
        </w:rPr>
        <w:t>paper, films, and transparent wood films (TWF).</w:t>
      </w:r>
    </w:p>
    <w:tbl>
      <w:tblPr>
        <w:tblStyle w:val="8"/>
        <w:tblW w:w="88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1446"/>
        <w:gridCol w:w="2825"/>
        <w:gridCol w:w="1610"/>
        <w:gridCol w:w="1707"/>
        <w:gridCol w:w="1293"/>
      </w:tblGrid>
      <w:tr w14:paraId="6B9E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blHeader/>
          <w:jc w:val="center"/>
        </w:trPr>
        <w:tc>
          <w:tcPr>
            <w:tcW w:w="1446" w:type="dxa"/>
            <w:tcBorders>
              <w:top w:val="single" w:color="auto" w:sz="4" w:space="0"/>
              <w:left w:val="nil"/>
              <w:bottom w:val="single" w:color="auto" w:sz="4" w:space="0"/>
              <w:right w:val="nil"/>
            </w:tcBorders>
            <w:vAlign w:val="center"/>
          </w:tcPr>
          <w:p w14:paraId="632D5E1D">
            <w:pPr>
              <w:widowControl/>
              <w:snapToGrid w:val="0"/>
              <w:jc w:val="center"/>
              <w:rPr>
                <w:rFonts w:ascii="Times New Roman" w:hAnsi="Times New Roman" w:eastAsia="等线" w:cs="Times New Roman"/>
                <w:b/>
                <w:kern w:val="0"/>
                <w:sz w:val="24"/>
                <w:szCs w:val="24"/>
                <w:lang w:val="de-CH"/>
              </w:rPr>
            </w:pPr>
            <w:r>
              <w:rPr>
                <w:rFonts w:hint="eastAsia" w:ascii="Times New Roman" w:hAnsi="Times New Roman" w:eastAsia="等线" w:cs="Times New Roman"/>
                <w:b/>
                <w:kern w:val="0"/>
                <w:sz w:val="24"/>
                <w:szCs w:val="24"/>
                <w:lang w:val="de-CH"/>
              </w:rPr>
              <w:t>Material category</w:t>
            </w:r>
          </w:p>
        </w:tc>
        <w:tc>
          <w:tcPr>
            <w:tcW w:w="2825" w:type="dxa"/>
            <w:tcBorders>
              <w:top w:val="single" w:color="auto" w:sz="4" w:space="0"/>
              <w:left w:val="nil"/>
              <w:bottom w:val="single" w:color="auto" w:sz="4" w:space="0"/>
              <w:right w:val="nil"/>
            </w:tcBorders>
            <w:vAlign w:val="center"/>
          </w:tcPr>
          <w:p w14:paraId="35E68928">
            <w:pPr>
              <w:widowControl/>
              <w:snapToGrid w:val="0"/>
              <w:jc w:val="center"/>
              <w:rPr>
                <w:rFonts w:ascii="Times New Roman" w:hAnsi="Times New Roman" w:eastAsia="等线" w:cs="Times New Roman"/>
                <w:b/>
                <w:kern w:val="0"/>
                <w:sz w:val="24"/>
                <w:szCs w:val="24"/>
                <w:lang w:val="de-CH"/>
              </w:rPr>
            </w:pPr>
            <w:r>
              <w:rPr>
                <w:rFonts w:hint="eastAsia" w:ascii="Times New Roman" w:hAnsi="Times New Roman" w:eastAsia="等线" w:cs="Times New Roman"/>
                <w:b/>
                <w:kern w:val="0"/>
                <w:sz w:val="24"/>
                <w:szCs w:val="24"/>
                <w:lang w:val="de-CH"/>
              </w:rPr>
              <w:t>Material</w:t>
            </w:r>
          </w:p>
        </w:tc>
        <w:tc>
          <w:tcPr>
            <w:tcW w:w="1610" w:type="dxa"/>
            <w:tcBorders>
              <w:top w:val="single" w:color="auto" w:sz="4" w:space="0"/>
              <w:left w:val="nil"/>
              <w:bottom w:val="single" w:color="auto" w:sz="4" w:space="0"/>
              <w:right w:val="nil"/>
            </w:tcBorders>
            <w:vAlign w:val="center"/>
          </w:tcPr>
          <w:p w14:paraId="403D5964">
            <w:pPr>
              <w:widowControl/>
              <w:snapToGrid w:val="0"/>
              <w:jc w:val="center"/>
              <w:rPr>
                <w:rFonts w:ascii="Times New Roman" w:hAnsi="Times New Roman" w:eastAsia="等线" w:cs="Times New Roman"/>
                <w:b/>
                <w:kern w:val="0"/>
                <w:sz w:val="24"/>
                <w:szCs w:val="24"/>
                <w:lang w:val="de-CH"/>
              </w:rPr>
            </w:pPr>
            <w:r>
              <w:rPr>
                <w:rFonts w:hint="eastAsia" w:ascii="Times New Roman" w:hAnsi="Times New Roman" w:eastAsia="等线" w:cs="Times New Roman"/>
                <w:b/>
                <w:kern w:val="0"/>
                <w:sz w:val="24"/>
                <w:szCs w:val="24"/>
                <w:lang w:val="de-CH"/>
              </w:rPr>
              <w:t>Tensile stress</w:t>
            </w:r>
          </w:p>
          <w:p w14:paraId="6B096943">
            <w:pPr>
              <w:widowControl/>
              <w:snapToGrid w:val="0"/>
              <w:jc w:val="center"/>
              <w:rPr>
                <w:rFonts w:ascii="Times New Roman" w:hAnsi="Times New Roman" w:eastAsia="等线" w:cs="Times New Roman"/>
                <w:b/>
                <w:kern w:val="0"/>
                <w:sz w:val="24"/>
                <w:szCs w:val="24"/>
                <w:lang w:val="de-CH"/>
              </w:rPr>
            </w:pPr>
            <w:r>
              <w:rPr>
                <w:rFonts w:hint="eastAsia" w:ascii="Times New Roman" w:hAnsi="Times New Roman" w:eastAsia="等线" w:cs="Times New Roman"/>
                <w:b/>
                <w:kern w:val="0"/>
                <w:sz w:val="24"/>
                <w:szCs w:val="24"/>
                <w:lang w:val="de-CH"/>
              </w:rPr>
              <w:t>(MPa)</w:t>
            </w:r>
          </w:p>
        </w:tc>
        <w:tc>
          <w:tcPr>
            <w:tcW w:w="1707" w:type="dxa"/>
            <w:tcBorders>
              <w:top w:val="single" w:color="auto" w:sz="4" w:space="0"/>
              <w:left w:val="nil"/>
              <w:bottom w:val="single" w:color="auto" w:sz="4" w:space="0"/>
              <w:right w:val="nil"/>
            </w:tcBorders>
            <w:vAlign w:val="center"/>
          </w:tcPr>
          <w:p w14:paraId="08286DF2">
            <w:pPr>
              <w:widowControl/>
              <w:snapToGrid w:val="0"/>
              <w:jc w:val="center"/>
              <w:rPr>
                <w:rFonts w:ascii="Times New Roman" w:hAnsi="Times New Roman" w:eastAsia="等线" w:cs="Times New Roman"/>
                <w:b/>
                <w:kern w:val="0"/>
                <w:sz w:val="24"/>
                <w:szCs w:val="24"/>
                <w:lang w:val="de-CH"/>
              </w:rPr>
            </w:pPr>
            <w:r>
              <w:rPr>
                <w:rFonts w:hint="eastAsia" w:ascii="Times New Roman" w:hAnsi="Times New Roman" w:eastAsia="等线" w:cs="Times New Roman"/>
                <w:b/>
                <w:kern w:val="0"/>
                <w:sz w:val="24"/>
                <w:szCs w:val="24"/>
                <w:lang w:val="de-CH"/>
              </w:rPr>
              <w:t xml:space="preserve">Toughness </w:t>
            </w:r>
          </w:p>
          <w:p w14:paraId="2FCCE04C">
            <w:pPr>
              <w:widowControl/>
              <w:snapToGrid w:val="0"/>
              <w:jc w:val="center"/>
              <w:rPr>
                <w:rFonts w:ascii="Times New Roman" w:hAnsi="Times New Roman" w:eastAsia="等线" w:cs="Times New Roman"/>
                <w:b/>
                <w:kern w:val="0"/>
                <w:sz w:val="24"/>
                <w:szCs w:val="24"/>
                <w:lang w:val="de-CH"/>
              </w:rPr>
            </w:pPr>
            <w:r>
              <w:rPr>
                <w:rFonts w:hint="eastAsia" w:ascii="Times New Roman" w:hAnsi="Times New Roman" w:eastAsia="等线" w:cs="Times New Roman"/>
                <w:b/>
                <w:kern w:val="0"/>
                <w:sz w:val="24"/>
                <w:szCs w:val="24"/>
                <w:lang w:val="de-CH"/>
              </w:rPr>
              <w:t>(MJ m</w:t>
            </w:r>
            <w:r>
              <w:rPr>
                <w:rFonts w:hint="eastAsia" w:ascii="Times New Roman" w:hAnsi="Times New Roman" w:eastAsia="等线" w:cs="Times New Roman"/>
                <w:b/>
                <w:kern w:val="0"/>
                <w:sz w:val="24"/>
                <w:szCs w:val="24"/>
                <w:vertAlign w:val="superscript"/>
                <w:lang w:val="de-CH"/>
              </w:rPr>
              <w:t>-3</w:t>
            </w:r>
            <w:r>
              <w:rPr>
                <w:rFonts w:hint="eastAsia" w:ascii="Times New Roman" w:hAnsi="Times New Roman" w:eastAsia="等线" w:cs="Times New Roman"/>
                <w:b/>
                <w:kern w:val="0"/>
                <w:sz w:val="24"/>
                <w:szCs w:val="24"/>
                <w:lang w:val="de-CH"/>
              </w:rPr>
              <w:t>)</w:t>
            </w:r>
          </w:p>
        </w:tc>
        <w:tc>
          <w:tcPr>
            <w:tcW w:w="1293" w:type="dxa"/>
            <w:tcBorders>
              <w:top w:val="single" w:color="auto" w:sz="4" w:space="0"/>
              <w:left w:val="nil"/>
              <w:bottom w:val="single" w:color="auto" w:sz="4" w:space="0"/>
              <w:right w:val="nil"/>
            </w:tcBorders>
            <w:vAlign w:val="center"/>
          </w:tcPr>
          <w:p w14:paraId="4FD102C5">
            <w:pPr>
              <w:widowControl/>
              <w:snapToGrid w:val="0"/>
              <w:jc w:val="center"/>
              <w:rPr>
                <w:rFonts w:ascii="Times New Roman" w:hAnsi="Times New Roman" w:eastAsia="等线" w:cs="Times New Roman"/>
                <w:b/>
                <w:kern w:val="0"/>
                <w:sz w:val="24"/>
                <w:szCs w:val="24"/>
                <w:lang w:val="de-CH"/>
              </w:rPr>
            </w:pPr>
            <w:r>
              <w:rPr>
                <w:rFonts w:hint="eastAsia" w:ascii="Times New Roman" w:hAnsi="Times New Roman" w:eastAsia="等线" w:cs="Times New Roman"/>
                <w:b/>
                <w:kern w:val="0"/>
                <w:sz w:val="24"/>
                <w:szCs w:val="24"/>
                <w:lang w:val="de-CH"/>
              </w:rPr>
              <w:t>Refs.</w:t>
            </w:r>
          </w:p>
        </w:tc>
      </w:tr>
      <w:tr w14:paraId="147CB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1446" w:type="dxa"/>
            <w:vMerge w:val="restart"/>
            <w:tcBorders>
              <w:top w:val="single" w:color="auto" w:sz="4" w:space="0"/>
              <w:left w:val="nil"/>
              <w:right w:val="nil"/>
            </w:tcBorders>
            <w:vAlign w:val="center"/>
          </w:tcPr>
          <w:p w14:paraId="6A7AF24D">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Paper</w:t>
            </w:r>
          </w:p>
        </w:tc>
        <w:tc>
          <w:tcPr>
            <w:tcW w:w="2825" w:type="dxa"/>
            <w:tcBorders>
              <w:top w:val="single" w:color="auto" w:sz="4" w:space="0"/>
              <w:left w:val="nil"/>
              <w:bottom w:val="nil"/>
              <w:right w:val="nil"/>
            </w:tcBorders>
            <w:vAlign w:val="center"/>
          </w:tcPr>
          <w:p w14:paraId="7D4BBEAC">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PAA fibers paper</w:t>
            </w:r>
          </w:p>
        </w:tc>
        <w:tc>
          <w:tcPr>
            <w:tcW w:w="1610" w:type="dxa"/>
            <w:tcBorders>
              <w:top w:val="single" w:color="auto" w:sz="4" w:space="0"/>
              <w:left w:val="nil"/>
              <w:bottom w:val="nil"/>
              <w:right w:val="nil"/>
            </w:tcBorders>
            <w:vAlign w:val="center"/>
          </w:tcPr>
          <w:p w14:paraId="30200F5E">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195</w:t>
            </w:r>
          </w:p>
        </w:tc>
        <w:tc>
          <w:tcPr>
            <w:tcW w:w="1707" w:type="dxa"/>
            <w:tcBorders>
              <w:top w:val="single" w:color="auto" w:sz="4" w:space="0"/>
              <w:left w:val="nil"/>
              <w:bottom w:val="nil"/>
              <w:right w:val="nil"/>
            </w:tcBorders>
            <w:vAlign w:val="center"/>
          </w:tcPr>
          <w:p w14:paraId="364D00E5">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2.3</w:t>
            </w:r>
          </w:p>
        </w:tc>
        <w:tc>
          <w:tcPr>
            <w:tcW w:w="1293" w:type="dxa"/>
            <w:tcBorders>
              <w:top w:val="single" w:color="auto" w:sz="4" w:space="0"/>
              <w:left w:val="nil"/>
              <w:bottom w:val="nil"/>
              <w:right w:val="nil"/>
            </w:tcBorders>
            <w:vAlign w:val="center"/>
          </w:tcPr>
          <w:p w14:paraId="2B94F683">
            <w:pPr>
              <w:widowControl/>
              <w:snapToGrid w:val="0"/>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(4</w:t>
            </w:r>
            <w:r>
              <w:rPr>
                <w:rFonts w:hint="eastAsia" w:ascii="Times New Roman" w:hAnsi="Times New Roman" w:eastAsia="等线" w:cs="Times New Roman"/>
                <w:kern w:val="0"/>
                <w:sz w:val="24"/>
                <w:szCs w:val="24"/>
                <w:lang w:val="de-CH"/>
              </w:rPr>
              <w:t>4</w:t>
            </w:r>
            <w:r>
              <w:rPr>
                <w:rFonts w:ascii="Times New Roman" w:hAnsi="Times New Roman" w:eastAsia="等线" w:cs="Times New Roman"/>
                <w:kern w:val="0"/>
                <w:sz w:val="24"/>
                <w:szCs w:val="24"/>
                <w:lang w:val="de-CH"/>
              </w:rPr>
              <w:t>)</w:t>
            </w:r>
          </w:p>
        </w:tc>
      </w:tr>
      <w:tr w14:paraId="36BC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1446" w:type="dxa"/>
            <w:vMerge w:val="continue"/>
            <w:tcBorders>
              <w:left w:val="nil"/>
              <w:right w:val="nil"/>
            </w:tcBorders>
            <w:vAlign w:val="center"/>
          </w:tcPr>
          <w:p w14:paraId="73FB85DF">
            <w:pPr>
              <w:widowControl/>
              <w:snapToGrid w:val="0"/>
              <w:jc w:val="center"/>
              <w:rPr>
                <w:rFonts w:ascii="Times New Roman" w:hAnsi="Times New Roman" w:eastAsia="等线" w:cs="Times New Roman"/>
                <w:kern w:val="0"/>
                <w:sz w:val="24"/>
                <w:szCs w:val="24"/>
                <w:lang w:val="de-CH"/>
              </w:rPr>
            </w:pPr>
          </w:p>
        </w:tc>
        <w:tc>
          <w:tcPr>
            <w:tcW w:w="2825" w:type="dxa"/>
            <w:tcBorders>
              <w:top w:val="nil"/>
              <w:left w:val="nil"/>
              <w:bottom w:val="nil"/>
              <w:right w:val="nil"/>
            </w:tcBorders>
            <w:vAlign w:val="center"/>
          </w:tcPr>
          <w:p w14:paraId="355F2DB8">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Paper impregnated by CMC</w:t>
            </w:r>
          </w:p>
        </w:tc>
        <w:tc>
          <w:tcPr>
            <w:tcW w:w="1610" w:type="dxa"/>
            <w:tcBorders>
              <w:top w:val="nil"/>
              <w:left w:val="nil"/>
              <w:bottom w:val="nil"/>
              <w:right w:val="nil"/>
            </w:tcBorders>
            <w:vAlign w:val="center"/>
          </w:tcPr>
          <w:p w14:paraId="45A2BC0E">
            <w:pPr>
              <w:widowControl/>
              <w:snapToGrid w:val="0"/>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140</w:t>
            </w:r>
          </w:p>
        </w:tc>
        <w:tc>
          <w:tcPr>
            <w:tcW w:w="1707" w:type="dxa"/>
            <w:tcBorders>
              <w:top w:val="nil"/>
              <w:left w:val="nil"/>
              <w:bottom w:val="nil"/>
              <w:right w:val="nil"/>
            </w:tcBorders>
            <w:vAlign w:val="center"/>
          </w:tcPr>
          <w:p w14:paraId="00C51D7E">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8</w:t>
            </w:r>
            <w:r>
              <w:rPr>
                <w:rFonts w:ascii="Times New Roman" w:hAnsi="Times New Roman" w:eastAsia="等线" w:cs="Times New Roman"/>
                <w:kern w:val="0"/>
                <w:sz w:val="24"/>
                <w:szCs w:val="24"/>
                <w:lang w:val="de-CH"/>
              </w:rPr>
              <w:t>.5</w:t>
            </w:r>
          </w:p>
        </w:tc>
        <w:tc>
          <w:tcPr>
            <w:tcW w:w="1293" w:type="dxa"/>
            <w:tcBorders>
              <w:top w:val="nil"/>
              <w:left w:val="nil"/>
              <w:bottom w:val="nil"/>
              <w:right w:val="nil"/>
            </w:tcBorders>
            <w:vAlign w:val="center"/>
          </w:tcPr>
          <w:p w14:paraId="4B04048F">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(45)</w:t>
            </w:r>
          </w:p>
        </w:tc>
      </w:tr>
      <w:tr w14:paraId="26ECF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1446" w:type="dxa"/>
            <w:vMerge w:val="continue"/>
            <w:tcBorders>
              <w:left w:val="nil"/>
              <w:right w:val="nil"/>
            </w:tcBorders>
            <w:vAlign w:val="center"/>
          </w:tcPr>
          <w:p w14:paraId="269F1D1D">
            <w:pPr>
              <w:widowControl/>
              <w:snapToGrid w:val="0"/>
              <w:jc w:val="center"/>
              <w:rPr>
                <w:rFonts w:ascii="Times New Roman" w:hAnsi="Times New Roman" w:eastAsia="等线" w:cs="Times New Roman"/>
                <w:kern w:val="0"/>
                <w:sz w:val="24"/>
                <w:szCs w:val="24"/>
                <w:lang w:val="de-CH"/>
              </w:rPr>
            </w:pPr>
          </w:p>
        </w:tc>
        <w:tc>
          <w:tcPr>
            <w:tcW w:w="2825" w:type="dxa"/>
            <w:tcBorders>
              <w:top w:val="nil"/>
              <w:left w:val="nil"/>
              <w:bottom w:val="nil"/>
              <w:right w:val="nil"/>
            </w:tcBorders>
            <w:vAlign w:val="center"/>
          </w:tcPr>
          <w:p w14:paraId="07568635">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Paper impregnated by RC solution</w:t>
            </w:r>
          </w:p>
        </w:tc>
        <w:tc>
          <w:tcPr>
            <w:tcW w:w="1610" w:type="dxa"/>
            <w:tcBorders>
              <w:top w:val="nil"/>
              <w:left w:val="nil"/>
              <w:bottom w:val="nil"/>
              <w:right w:val="nil"/>
            </w:tcBorders>
            <w:vAlign w:val="center"/>
          </w:tcPr>
          <w:p w14:paraId="3FE9E0F3">
            <w:pPr>
              <w:widowControl/>
              <w:snapToGrid w:val="0"/>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39</w:t>
            </w:r>
          </w:p>
        </w:tc>
        <w:tc>
          <w:tcPr>
            <w:tcW w:w="1707" w:type="dxa"/>
            <w:tcBorders>
              <w:top w:val="nil"/>
              <w:left w:val="nil"/>
              <w:bottom w:val="nil"/>
              <w:right w:val="nil"/>
            </w:tcBorders>
            <w:vAlign w:val="center"/>
          </w:tcPr>
          <w:p w14:paraId="30E7B68A">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2</w:t>
            </w:r>
            <w:r>
              <w:rPr>
                <w:rFonts w:ascii="Times New Roman" w:hAnsi="Times New Roman" w:eastAsia="等线" w:cs="Times New Roman"/>
                <w:kern w:val="0"/>
                <w:sz w:val="24"/>
                <w:szCs w:val="24"/>
                <w:lang w:val="de-CH"/>
              </w:rPr>
              <w:t>.8</w:t>
            </w:r>
          </w:p>
        </w:tc>
        <w:tc>
          <w:tcPr>
            <w:tcW w:w="1293" w:type="dxa"/>
            <w:tcBorders>
              <w:top w:val="nil"/>
              <w:left w:val="nil"/>
              <w:bottom w:val="nil"/>
              <w:right w:val="nil"/>
            </w:tcBorders>
            <w:vAlign w:val="center"/>
          </w:tcPr>
          <w:p w14:paraId="78134278">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(46)</w:t>
            </w:r>
          </w:p>
        </w:tc>
      </w:tr>
      <w:tr w14:paraId="5C286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1446" w:type="dxa"/>
            <w:vMerge w:val="continue"/>
            <w:tcBorders>
              <w:left w:val="nil"/>
              <w:right w:val="nil"/>
            </w:tcBorders>
            <w:vAlign w:val="center"/>
          </w:tcPr>
          <w:p w14:paraId="4F6B2BA5">
            <w:pPr>
              <w:widowControl/>
              <w:snapToGrid w:val="0"/>
              <w:jc w:val="center"/>
              <w:rPr>
                <w:rFonts w:ascii="Times New Roman" w:hAnsi="Times New Roman" w:eastAsia="等线" w:cs="Times New Roman"/>
                <w:kern w:val="0"/>
                <w:sz w:val="24"/>
                <w:szCs w:val="24"/>
                <w:lang w:val="de-CH"/>
              </w:rPr>
            </w:pPr>
          </w:p>
        </w:tc>
        <w:tc>
          <w:tcPr>
            <w:tcW w:w="2825" w:type="dxa"/>
            <w:tcBorders>
              <w:top w:val="nil"/>
              <w:left w:val="nil"/>
              <w:bottom w:val="nil"/>
              <w:right w:val="nil"/>
            </w:tcBorders>
            <w:vAlign w:val="center"/>
          </w:tcPr>
          <w:p w14:paraId="506163BC">
            <w:pPr>
              <w:widowControl/>
              <w:snapToGrid w:val="0"/>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TEMPO microfiber paper</w:t>
            </w:r>
          </w:p>
        </w:tc>
        <w:tc>
          <w:tcPr>
            <w:tcW w:w="1610" w:type="dxa"/>
            <w:tcBorders>
              <w:top w:val="nil"/>
              <w:left w:val="nil"/>
              <w:bottom w:val="nil"/>
              <w:right w:val="nil"/>
            </w:tcBorders>
            <w:vAlign w:val="center"/>
          </w:tcPr>
          <w:p w14:paraId="61DCED71">
            <w:pPr>
              <w:widowControl/>
              <w:snapToGrid w:val="0"/>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89</w:t>
            </w:r>
          </w:p>
        </w:tc>
        <w:tc>
          <w:tcPr>
            <w:tcW w:w="1707" w:type="dxa"/>
            <w:tcBorders>
              <w:top w:val="nil"/>
              <w:left w:val="nil"/>
              <w:bottom w:val="nil"/>
              <w:right w:val="nil"/>
            </w:tcBorders>
            <w:vAlign w:val="center"/>
          </w:tcPr>
          <w:p w14:paraId="0E520170">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1</w:t>
            </w:r>
            <w:r>
              <w:rPr>
                <w:rFonts w:ascii="Times New Roman" w:hAnsi="Times New Roman" w:eastAsia="等线" w:cs="Times New Roman"/>
                <w:kern w:val="0"/>
                <w:sz w:val="24"/>
                <w:szCs w:val="24"/>
                <w:lang w:val="de-CH"/>
              </w:rPr>
              <w:t>.0</w:t>
            </w:r>
          </w:p>
        </w:tc>
        <w:tc>
          <w:tcPr>
            <w:tcW w:w="1293" w:type="dxa"/>
            <w:tcBorders>
              <w:top w:val="nil"/>
              <w:left w:val="nil"/>
              <w:bottom w:val="nil"/>
              <w:right w:val="nil"/>
            </w:tcBorders>
            <w:vAlign w:val="center"/>
          </w:tcPr>
          <w:p w14:paraId="0B43CA96">
            <w:pPr>
              <w:widowControl/>
              <w:snapToGrid w:val="0"/>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(4</w:t>
            </w:r>
            <w:r>
              <w:rPr>
                <w:rFonts w:hint="eastAsia" w:ascii="Times New Roman" w:hAnsi="Times New Roman" w:eastAsia="等线" w:cs="Times New Roman"/>
                <w:kern w:val="0"/>
                <w:sz w:val="24"/>
                <w:szCs w:val="24"/>
                <w:lang w:val="de-CH"/>
              </w:rPr>
              <w:t>7</w:t>
            </w:r>
            <w:r>
              <w:rPr>
                <w:rFonts w:ascii="Times New Roman" w:hAnsi="Times New Roman" w:eastAsia="等线" w:cs="Times New Roman"/>
                <w:kern w:val="0"/>
                <w:sz w:val="24"/>
                <w:szCs w:val="24"/>
                <w:lang w:val="de-CH"/>
              </w:rPr>
              <w:t>)</w:t>
            </w:r>
          </w:p>
        </w:tc>
      </w:tr>
      <w:tr w14:paraId="50DFE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1446" w:type="dxa"/>
            <w:vMerge w:val="continue"/>
            <w:tcBorders>
              <w:left w:val="nil"/>
              <w:bottom w:val="nil"/>
              <w:right w:val="nil"/>
            </w:tcBorders>
            <w:vAlign w:val="center"/>
          </w:tcPr>
          <w:p w14:paraId="31FF353C">
            <w:pPr>
              <w:widowControl/>
              <w:snapToGrid w:val="0"/>
              <w:jc w:val="center"/>
              <w:rPr>
                <w:rFonts w:ascii="Times New Roman" w:hAnsi="Times New Roman" w:eastAsia="等线" w:cs="Times New Roman"/>
                <w:kern w:val="0"/>
                <w:sz w:val="24"/>
                <w:szCs w:val="24"/>
                <w:lang w:val="de-CH"/>
              </w:rPr>
            </w:pPr>
          </w:p>
        </w:tc>
        <w:tc>
          <w:tcPr>
            <w:tcW w:w="2825" w:type="dxa"/>
            <w:tcBorders>
              <w:top w:val="nil"/>
              <w:left w:val="nil"/>
              <w:bottom w:val="nil"/>
              <w:right w:val="nil"/>
            </w:tcBorders>
            <w:vAlign w:val="center"/>
          </w:tcPr>
          <w:p w14:paraId="6F932A0A">
            <w:pPr>
              <w:widowControl/>
              <w:snapToGrid w:val="0"/>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TEMPO microfiber paper</w:t>
            </w:r>
          </w:p>
        </w:tc>
        <w:tc>
          <w:tcPr>
            <w:tcW w:w="1610" w:type="dxa"/>
            <w:tcBorders>
              <w:top w:val="nil"/>
              <w:left w:val="nil"/>
              <w:bottom w:val="nil"/>
              <w:right w:val="nil"/>
            </w:tcBorders>
            <w:vAlign w:val="center"/>
          </w:tcPr>
          <w:p w14:paraId="159C8CAB">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1</w:t>
            </w:r>
            <w:r>
              <w:rPr>
                <w:rFonts w:ascii="Times New Roman" w:hAnsi="Times New Roman" w:eastAsia="等线" w:cs="Times New Roman"/>
                <w:kern w:val="0"/>
                <w:sz w:val="24"/>
                <w:szCs w:val="24"/>
                <w:lang w:val="de-CH"/>
              </w:rPr>
              <w:t>05</w:t>
            </w:r>
          </w:p>
        </w:tc>
        <w:tc>
          <w:tcPr>
            <w:tcW w:w="1707" w:type="dxa"/>
            <w:tcBorders>
              <w:top w:val="nil"/>
              <w:left w:val="nil"/>
              <w:bottom w:val="nil"/>
              <w:right w:val="nil"/>
            </w:tcBorders>
            <w:vAlign w:val="center"/>
          </w:tcPr>
          <w:p w14:paraId="57A25F51">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1</w:t>
            </w:r>
            <w:r>
              <w:rPr>
                <w:rFonts w:ascii="Times New Roman" w:hAnsi="Times New Roman" w:eastAsia="等线" w:cs="Times New Roman"/>
                <w:kern w:val="0"/>
                <w:sz w:val="24"/>
                <w:szCs w:val="24"/>
                <w:lang w:val="de-CH"/>
              </w:rPr>
              <w:t>.9</w:t>
            </w:r>
          </w:p>
        </w:tc>
        <w:tc>
          <w:tcPr>
            <w:tcW w:w="1293" w:type="dxa"/>
            <w:tcBorders>
              <w:top w:val="nil"/>
              <w:left w:val="nil"/>
              <w:bottom w:val="nil"/>
              <w:right w:val="nil"/>
            </w:tcBorders>
            <w:vAlign w:val="center"/>
          </w:tcPr>
          <w:p w14:paraId="18325A23">
            <w:pPr>
              <w:widowControl/>
              <w:snapToGrid w:val="0"/>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(4</w:t>
            </w:r>
            <w:r>
              <w:rPr>
                <w:rFonts w:hint="eastAsia" w:ascii="Times New Roman" w:hAnsi="Times New Roman" w:eastAsia="等线" w:cs="Times New Roman"/>
                <w:kern w:val="0"/>
                <w:sz w:val="24"/>
                <w:szCs w:val="24"/>
                <w:lang w:val="de-CH"/>
              </w:rPr>
              <w:t>8</w:t>
            </w:r>
            <w:r>
              <w:rPr>
                <w:rFonts w:ascii="Times New Roman" w:hAnsi="Times New Roman" w:eastAsia="等线" w:cs="Times New Roman"/>
                <w:kern w:val="0"/>
                <w:sz w:val="24"/>
                <w:szCs w:val="24"/>
                <w:lang w:val="de-CH"/>
              </w:rPr>
              <w:t>)</w:t>
            </w:r>
          </w:p>
        </w:tc>
      </w:tr>
      <w:tr w14:paraId="629E1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1446" w:type="dxa"/>
            <w:vMerge w:val="restart"/>
            <w:tcBorders>
              <w:top w:val="nil"/>
              <w:left w:val="nil"/>
              <w:bottom w:val="nil"/>
              <w:right w:val="nil"/>
            </w:tcBorders>
            <w:vAlign w:val="center"/>
          </w:tcPr>
          <w:p w14:paraId="711C3E87">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Film</w:t>
            </w:r>
          </w:p>
        </w:tc>
        <w:tc>
          <w:tcPr>
            <w:tcW w:w="2825" w:type="dxa"/>
            <w:tcBorders>
              <w:top w:val="nil"/>
              <w:left w:val="nil"/>
              <w:bottom w:val="nil"/>
              <w:right w:val="nil"/>
            </w:tcBorders>
            <w:vAlign w:val="center"/>
          </w:tcPr>
          <w:p w14:paraId="17900C46">
            <w:pPr>
              <w:widowControl/>
              <w:snapToGrid w:val="0"/>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Hot pressing wood film</w:t>
            </w:r>
          </w:p>
        </w:tc>
        <w:tc>
          <w:tcPr>
            <w:tcW w:w="1610" w:type="dxa"/>
            <w:tcBorders>
              <w:top w:val="nil"/>
              <w:left w:val="nil"/>
              <w:bottom w:val="nil"/>
              <w:right w:val="nil"/>
            </w:tcBorders>
            <w:vAlign w:val="center"/>
          </w:tcPr>
          <w:p w14:paraId="4DAA8F57">
            <w:pPr>
              <w:widowControl/>
              <w:snapToGrid w:val="0"/>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150</w:t>
            </w:r>
          </w:p>
        </w:tc>
        <w:tc>
          <w:tcPr>
            <w:tcW w:w="1707" w:type="dxa"/>
            <w:tcBorders>
              <w:top w:val="nil"/>
              <w:left w:val="nil"/>
              <w:bottom w:val="nil"/>
              <w:right w:val="nil"/>
            </w:tcBorders>
            <w:vAlign w:val="center"/>
          </w:tcPr>
          <w:p w14:paraId="67D3D246">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2</w:t>
            </w:r>
            <w:r>
              <w:rPr>
                <w:rFonts w:ascii="Times New Roman" w:hAnsi="Times New Roman" w:eastAsia="等线" w:cs="Times New Roman"/>
                <w:kern w:val="0"/>
                <w:sz w:val="24"/>
                <w:szCs w:val="24"/>
                <w:lang w:val="de-CH"/>
              </w:rPr>
              <w:t>.4</w:t>
            </w:r>
          </w:p>
        </w:tc>
        <w:tc>
          <w:tcPr>
            <w:tcW w:w="1293" w:type="dxa"/>
            <w:tcBorders>
              <w:top w:val="nil"/>
              <w:left w:val="nil"/>
              <w:bottom w:val="nil"/>
              <w:right w:val="nil"/>
            </w:tcBorders>
            <w:vAlign w:val="center"/>
          </w:tcPr>
          <w:p w14:paraId="151E3DE7">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(49)</w:t>
            </w:r>
          </w:p>
        </w:tc>
      </w:tr>
      <w:tr w14:paraId="65BE4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1446" w:type="dxa"/>
            <w:vMerge w:val="continue"/>
            <w:tcBorders>
              <w:top w:val="nil"/>
              <w:left w:val="nil"/>
              <w:bottom w:val="nil"/>
              <w:right w:val="nil"/>
            </w:tcBorders>
            <w:vAlign w:val="center"/>
          </w:tcPr>
          <w:p w14:paraId="32573150">
            <w:pPr>
              <w:widowControl/>
              <w:snapToGrid w:val="0"/>
              <w:jc w:val="center"/>
              <w:rPr>
                <w:rFonts w:ascii="Times New Roman" w:hAnsi="Times New Roman" w:eastAsia="等线" w:cs="Times New Roman"/>
                <w:kern w:val="0"/>
                <w:sz w:val="24"/>
                <w:szCs w:val="24"/>
                <w:lang w:val="de-CH"/>
              </w:rPr>
            </w:pPr>
          </w:p>
        </w:tc>
        <w:tc>
          <w:tcPr>
            <w:tcW w:w="2825" w:type="dxa"/>
            <w:tcBorders>
              <w:top w:val="nil"/>
              <w:left w:val="nil"/>
              <w:bottom w:val="nil"/>
              <w:right w:val="nil"/>
            </w:tcBorders>
            <w:vAlign w:val="center"/>
          </w:tcPr>
          <w:p w14:paraId="620FC1D4">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RC Macrofibers film</w:t>
            </w:r>
          </w:p>
        </w:tc>
        <w:tc>
          <w:tcPr>
            <w:tcW w:w="1610" w:type="dxa"/>
            <w:tcBorders>
              <w:top w:val="nil"/>
              <w:left w:val="nil"/>
              <w:bottom w:val="nil"/>
              <w:right w:val="nil"/>
            </w:tcBorders>
            <w:vAlign w:val="center"/>
          </w:tcPr>
          <w:p w14:paraId="4B53AC0B">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122</w:t>
            </w:r>
          </w:p>
        </w:tc>
        <w:tc>
          <w:tcPr>
            <w:tcW w:w="1707" w:type="dxa"/>
            <w:tcBorders>
              <w:top w:val="nil"/>
              <w:left w:val="nil"/>
              <w:bottom w:val="nil"/>
              <w:right w:val="nil"/>
            </w:tcBorders>
            <w:vAlign w:val="center"/>
          </w:tcPr>
          <w:p w14:paraId="6C993F5F">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8.8</w:t>
            </w:r>
          </w:p>
        </w:tc>
        <w:tc>
          <w:tcPr>
            <w:tcW w:w="1293" w:type="dxa"/>
            <w:tcBorders>
              <w:top w:val="nil"/>
              <w:left w:val="nil"/>
              <w:bottom w:val="nil"/>
              <w:right w:val="nil"/>
            </w:tcBorders>
            <w:vAlign w:val="center"/>
          </w:tcPr>
          <w:p w14:paraId="6589052C">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(50)</w:t>
            </w:r>
          </w:p>
        </w:tc>
      </w:tr>
      <w:tr w14:paraId="5F48B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1446" w:type="dxa"/>
            <w:vMerge w:val="continue"/>
            <w:tcBorders>
              <w:top w:val="nil"/>
              <w:left w:val="nil"/>
              <w:bottom w:val="nil"/>
              <w:right w:val="nil"/>
            </w:tcBorders>
            <w:vAlign w:val="center"/>
          </w:tcPr>
          <w:p w14:paraId="17B4C601">
            <w:pPr>
              <w:widowControl/>
              <w:snapToGrid w:val="0"/>
              <w:jc w:val="center"/>
              <w:rPr>
                <w:rFonts w:ascii="Times New Roman" w:hAnsi="Times New Roman" w:eastAsia="等线" w:cs="Times New Roman"/>
                <w:kern w:val="0"/>
                <w:sz w:val="24"/>
                <w:szCs w:val="24"/>
                <w:lang w:val="de-CH"/>
              </w:rPr>
            </w:pPr>
          </w:p>
        </w:tc>
        <w:tc>
          <w:tcPr>
            <w:tcW w:w="2825" w:type="dxa"/>
            <w:tcBorders>
              <w:top w:val="nil"/>
              <w:left w:val="nil"/>
              <w:bottom w:val="nil"/>
              <w:right w:val="nil"/>
            </w:tcBorders>
            <w:vAlign w:val="center"/>
          </w:tcPr>
          <w:p w14:paraId="25F0B3C9">
            <w:pPr>
              <w:widowControl/>
              <w:snapToGrid w:val="0"/>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Hot-pressing CNF film</w:t>
            </w:r>
          </w:p>
        </w:tc>
        <w:tc>
          <w:tcPr>
            <w:tcW w:w="1610" w:type="dxa"/>
            <w:tcBorders>
              <w:top w:val="nil"/>
              <w:left w:val="nil"/>
              <w:bottom w:val="nil"/>
              <w:right w:val="nil"/>
            </w:tcBorders>
            <w:vAlign w:val="center"/>
          </w:tcPr>
          <w:p w14:paraId="1EF7D0E8">
            <w:pPr>
              <w:widowControl/>
              <w:snapToGrid w:val="0"/>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230</w:t>
            </w:r>
          </w:p>
        </w:tc>
        <w:tc>
          <w:tcPr>
            <w:tcW w:w="1707" w:type="dxa"/>
            <w:tcBorders>
              <w:top w:val="nil"/>
              <w:left w:val="nil"/>
              <w:bottom w:val="nil"/>
              <w:right w:val="nil"/>
            </w:tcBorders>
            <w:vAlign w:val="center"/>
          </w:tcPr>
          <w:p w14:paraId="6F2E30BD">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9</w:t>
            </w:r>
            <w:r>
              <w:rPr>
                <w:rFonts w:ascii="Times New Roman" w:hAnsi="Times New Roman" w:eastAsia="等线" w:cs="Times New Roman"/>
                <w:kern w:val="0"/>
                <w:sz w:val="24"/>
                <w:szCs w:val="24"/>
                <w:lang w:val="de-CH"/>
              </w:rPr>
              <w:t>.9</w:t>
            </w:r>
          </w:p>
        </w:tc>
        <w:tc>
          <w:tcPr>
            <w:tcW w:w="1293" w:type="dxa"/>
            <w:tcBorders>
              <w:top w:val="nil"/>
              <w:left w:val="nil"/>
              <w:bottom w:val="nil"/>
              <w:right w:val="nil"/>
            </w:tcBorders>
            <w:vAlign w:val="center"/>
          </w:tcPr>
          <w:p w14:paraId="4B6D42CB">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(51)</w:t>
            </w:r>
          </w:p>
        </w:tc>
      </w:tr>
      <w:tr w14:paraId="446D7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1446" w:type="dxa"/>
            <w:vMerge w:val="continue"/>
            <w:tcBorders>
              <w:top w:val="nil"/>
              <w:left w:val="nil"/>
              <w:bottom w:val="nil"/>
              <w:right w:val="nil"/>
            </w:tcBorders>
            <w:vAlign w:val="center"/>
          </w:tcPr>
          <w:p w14:paraId="16F9B93A">
            <w:pPr>
              <w:widowControl/>
              <w:snapToGrid w:val="0"/>
              <w:jc w:val="center"/>
              <w:rPr>
                <w:rFonts w:ascii="Times New Roman" w:hAnsi="Times New Roman" w:eastAsia="等线" w:cs="Times New Roman"/>
                <w:kern w:val="0"/>
                <w:sz w:val="24"/>
                <w:szCs w:val="24"/>
                <w:lang w:val="de-CH"/>
              </w:rPr>
            </w:pPr>
          </w:p>
        </w:tc>
        <w:tc>
          <w:tcPr>
            <w:tcW w:w="2825" w:type="dxa"/>
            <w:tcBorders>
              <w:top w:val="nil"/>
              <w:left w:val="nil"/>
              <w:bottom w:val="nil"/>
              <w:right w:val="nil"/>
            </w:tcBorders>
            <w:vAlign w:val="center"/>
          </w:tcPr>
          <w:p w14:paraId="63F2FFB5">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T</w:t>
            </w:r>
            <w:r>
              <w:rPr>
                <w:rFonts w:ascii="Times New Roman" w:hAnsi="Times New Roman" w:eastAsia="等线" w:cs="Times New Roman"/>
                <w:kern w:val="0"/>
                <w:sz w:val="24"/>
                <w:szCs w:val="24"/>
                <w:lang w:val="de-CH"/>
              </w:rPr>
              <w:t>EMPO-CNF film</w:t>
            </w:r>
          </w:p>
        </w:tc>
        <w:tc>
          <w:tcPr>
            <w:tcW w:w="1610" w:type="dxa"/>
            <w:tcBorders>
              <w:top w:val="nil"/>
              <w:left w:val="nil"/>
              <w:bottom w:val="nil"/>
              <w:right w:val="nil"/>
            </w:tcBorders>
            <w:vAlign w:val="center"/>
          </w:tcPr>
          <w:p w14:paraId="162F29C5">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2</w:t>
            </w:r>
            <w:r>
              <w:rPr>
                <w:rFonts w:ascii="Times New Roman" w:hAnsi="Times New Roman" w:eastAsia="等线" w:cs="Times New Roman"/>
                <w:kern w:val="0"/>
                <w:sz w:val="24"/>
                <w:szCs w:val="24"/>
                <w:lang w:val="de-CH"/>
              </w:rPr>
              <w:t>87</w:t>
            </w:r>
          </w:p>
        </w:tc>
        <w:tc>
          <w:tcPr>
            <w:tcW w:w="1707" w:type="dxa"/>
            <w:tcBorders>
              <w:top w:val="nil"/>
              <w:left w:val="nil"/>
              <w:bottom w:val="nil"/>
              <w:right w:val="nil"/>
            </w:tcBorders>
            <w:vAlign w:val="center"/>
          </w:tcPr>
          <w:p w14:paraId="68C88266">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1</w:t>
            </w:r>
            <w:r>
              <w:rPr>
                <w:rFonts w:ascii="Times New Roman" w:hAnsi="Times New Roman" w:eastAsia="等线" w:cs="Times New Roman"/>
                <w:kern w:val="0"/>
                <w:sz w:val="24"/>
                <w:szCs w:val="24"/>
                <w:lang w:val="de-CH"/>
              </w:rPr>
              <w:t>1.7</w:t>
            </w:r>
          </w:p>
        </w:tc>
        <w:tc>
          <w:tcPr>
            <w:tcW w:w="1293" w:type="dxa"/>
            <w:tcBorders>
              <w:top w:val="nil"/>
              <w:left w:val="nil"/>
              <w:bottom w:val="nil"/>
              <w:right w:val="nil"/>
            </w:tcBorders>
            <w:vAlign w:val="center"/>
          </w:tcPr>
          <w:p w14:paraId="45C4A384">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(52)</w:t>
            </w:r>
          </w:p>
        </w:tc>
      </w:tr>
      <w:tr w14:paraId="7DC77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1446" w:type="dxa"/>
            <w:vMerge w:val="restart"/>
            <w:tcBorders>
              <w:top w:val="nil"/>
              <w:left w:val="nil"/>
              <w:right w:val="nil"/>
            </w:tcBorders>
            <w:vAlign w:val="center"/>
          </w:tcPr>
          <w:p w14:paraId="203DAD26">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TWF</w:t>
            </w:r>
          </w:p>
        </w:tc>
        <w:tc>
          <w:tcPr>
            <w:tcW w:w="2825" w:type="dxa"/>
            <w:tcBorders>
              <w:top w:val="nil"/>
              <w:left w:val="nil"/>
              <w:bottom w:val="nil"/>
              <w:right w:val="nil"/>
            </w:tcBorders>
            <w:vAlign w:val="center"/>
          </w:tcPr>
          <w:p w14:paraId="4E2320C5">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Delignified/PMMA</w:t>
            </w:r>
          </w:p>
        </w:tc>
        <w:tc>
          <w:tcPr>
            <w:tcW w:w="1610" w:type="dxa"/>
            <w:tcBorders>
              <w:top w:val="nil"/>
              <w:left w:val="nil"/>
              <w:bottom w:val="nil"/>
              <w:right w:val="nil"/>
            </w:tcBorders>
            <w:vAlign w:val="center"/>
          </w:tcPr>
          <w:p w14:paraId="7D5B8973">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76.36</w:t>
            </w:r>
          </w:p>
        </w:tc>
        <w:tc>
          <w:tcPr>
            <w:tcW w:w="1707" w:type="dxa"/>
            <w:tcBorders>
              <w:top w:val="nil"/>
              <w:left w:val="nil"/>
              <w:bottom w:val="nil"/>
              <w:right w:val="nil"/>
            </w:tcBorders>
            <w:vAlign w:val="center"/>
          </w:tcPr>
          <w:p w14:paraId="34FD8653">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0.87</w:t>
            </w:r>
          </w:p>
        </w:tc>
        <w:tc>
          <w:tcPr>
            <w:tcW w:w="1293" w:type="dxa"/>
            <w:tcBorders>
              <w:top w:val="nil"/>
              <w:left w:val="nil"/>
              <w:bottom w:val="nil"/>
              <w:right w:val="nil"/>
            </w:tcBorders>
            <w:vAlign w:val="center"/>
          </w:tcPr>
          <w:p w14:paraId="6C0CFEC3">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w:t>
            </w:r>
            <w:r>
              <w:rPr>
                <w:rFonts w:ascii="Times New Roman" w:hAnsi="Times New Roman" w:eastAsia="等线" w:cs="Times New Roman"/>
                <w:kern w:val="0"/>
                <w:sz w:val="24"/>
                <w:szCs w:val="24"/>
                <w:lang w:val="de-CH"/>
              </w:rPr>
              <w:t>3</w:t>
            </w:r>
            <w:r>
              <w:rPr>
                <w:rFonts w:hint="eastAsia" w:ascii="Times New Roman" w:hAnsi="Times New Roman" w:eastAsia="等线" w:cs="Times New Roman"/>
                <w:kern w:val="0"/>
                <w:sz w:val="24"/>
                <w:szCs w:val="24"/>
                <w:lang w:val="de-CH"/>
              </w:rPr>
              <w:t>2)</w:t>
            </w:r>
          </w:p>
        </w:tc>
      </w:tr>
      <w:tr w14:paraId="0032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1446" w:type="dxa"/>
            <w:vMerge w:val="continue"/>
            <w:tcBorders>
              <w:left w:val="nil"/>
              <w:right w:val="nil"/>
            </w:tcBorders>
            <w:vAlign w:val="center"/>
          </w:tcPr>
          <w:p w14:paraId="4D41599C">
            <w:pPr>
              <w:widowControl/>
              <w:snapToGrid w:val="0"/>
              <w:jc w:val="center"/>
              <w:rPr>
                <w:rFonts w:ascii="Times New Roman" w:hAnsi="Times New Roman" w:eastAsia="等线" w:cs="Times New Roman"/>
                <w:kern w:val="0"/>
                <w:sz w:val="24"/>
                <w:szCs w:val="24"/>
                <w:lang w:val="de-CH"/>
              </w:rPr>
            </w:pPr>
          </w:p>
        </w:tc>
        <w:tc>
          <w:tcPr>
            <w:tcW w:w="2825" w:type="dxa"/>
            <w:tcBorders>
              <w:top w:val="nil"/>
              <w:left w:val="nil"/>
              <w:bottom w:val="nil"/>
              <w:right w:val="nil"/>
            </w:tcBorders>
            <w:vAlign w:val="center"/>
          </w:tcPr>
          <w:p w14:paraId="7E69A161">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Clear wood/epoxy</w:t>
            </w:r>
          </w:p>
        </w:tc>
        <w:tc>
          <w:tcPr>
            <w:tcW w:w="1610" w:type="dxa"/>
            <w:tcBorders>
              <w:top w:val="nil"/>
              <w:left w:val="nil"/>
              <w:bottom w:val="nil"/>
              <w:right w:val="nil"/>
            </w:tcBorders>
            <w:vAlign w:val="center"/>
          </w:tcPr>
          <w:p w14:paraId="685BF26A">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43.39</w:t>
            </w:r>
          </w:p>
        </w:tc>
        <w:tc>
          <w:tcPr>
            <w:tcW w:w="1707" w:type="dxa"/>
            <w:tcBorders>
              <w:top w:val="nil"/>
              <w:left w:val="nil"/>
              <w:bottom w:val="nil"/>
              <w:right w:val="nil"/>
            </w:tcBorders>
            <w:vAlign w:val="center"/>
          </w:tcPr>
          <w:p w14:paraId="4222EA1A">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6.1</w:t>
            </w:r>
          </w:p>
        </w:tc>
        <w:tc>
          <w:tcPr>
            <w:tcW w:w="1293" w:type="dxa"/>
            <w:tcBorders>
              <w:top w:val="nil"/>
              <w:left w:val="nil"/>
              <w:bottom w:val="nil"/>
              <w:right w:val="nil"/>
            </w:tcBorders>
            <w:vAlign w:val="center"/>
          </w:tcPr>
          <w:p w14:paraId="72A0131D">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(40)</w:t>
            </w:r>
          </w:p>
        </w:tc>
      </w:tr>
      <w:tr w14:paraId="69B39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1446" w:type="dxa"/>
            <w:vMerge w:val="continue"/>
            <w:tcBorders>
              <w:left w:val="nil"/>
              <w:right w:val="nil"/>
            </w:tcBorders>
            <w:vAlign w:val="center"/>
          </w:tcPr>
          <w:p w14:paraId="5912948D">
            <w:pPr>
              <w:widowControl/>
              <w:snapToGrid w:val="0"/>
              <w:jc w:val="center"/>
              <w:rPr>
                <w:rFonts w:ascii="Times New Roman" w:hAnsi="Times New Roman" w:eastAsia="等线" w:cs="Times New Roman"/>
                <w:kern w:val="0"/>
                <w:sz w:val="24"/>
                <w:szCs w:val="24"/>
                <w:lang w:val="de-CH"/>
              </w:rPr>
            </w:pPr>
          </w:p>
        </w:tc>
        <w:tc>
          <w:tcPr>
            <w:tcW w:w="2825" w:type="dxa"/>
            <w:tcBorders>
              <w:top w:val="nil"/>
              <w:left w:val="nil"/>
              <w:bottom w:val="nil"/>
              <w:right w:val="nil"/>
            </w:tcBorders>
            <w:vAlign w:val="center"/>
          </w:tcPr>
          <w:p w14:paraId="5EEDB545">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Acetylated/ delignified/ PMMA</w:t>
            </w:r>
          </w:p>
        </w:tc>
        <w:tc>
          <w:tcPr>
            <w:tcW w:w="1610" w:type="dxa"/>
            <w:tcBorders>
              <w:top w:val="nil"/>
              <w:left w:val="nil"/>
              <w:bottom w:val="nil"/>
              <w:right w:val="nil"/>
            </w:tcBorders>
            <w:vAlign w:val="center"/>
          </w:tcPr>
          <w:p w14:paraId="0A65FEDB">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78.9</w:t>
            </w:r>
          </w:p>
        </w:tc>
        <w:tc>
          <w:tcPr>
            <w:tcW w:w="1707" w:type="dxa"/>
            <w:tcBorders>
              <w:top w:val="nil"/>
              <w:left w:val="nil"/>
              <w:bottom w:val="nil"/>
              <w:right w:val="nil"/>
            </w:tcBorders>
            <w:vAlign w:val="center"/>
          </w:tcPr>
          <w:p w14:paraId="71309B5C">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1</w:t>
            </w:r>
          </w:p>
        </w:tc>
        <w:tc>
          <w:tcPr>
            <w:tcW w:w="1293" w:type="dxa"/>
            <w:tcBorders>
              <w:top w:val="nil"/>
              <w:left w:val="nil"/>
              <w:bottom w:val="nil"/>
              <w:right w:val="nil"/>
            </w:tcBorders>
            <w:vAlign w:val="center"/>
          </w:tcPr>
          <w:p w14:paraId="6B68639F">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(53)</w:t>
            </w:r>
          </w:p>
        </w:tc>
      </w:tr>
      <w:tr w14:paraId="34C7B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1446" w:type="dxa"/>
            <w:vMerge w:val="continue"/>
            <w:tcBorders>
              <w:left w:val="nil"/>
              <w:right w:val="nil"/>
            </w:tcBorders>
            <w:vAlign w:val="center"/>
          </w:tcPr>
          <w:p w14:paraId="5A83810C">
            <w:pPr>
              <w:widowControl/>
              <w:snapToGrid w:val="0"/>
              <w:jc w:val="center"/>
              <w:rPr>
                <w:rFonts w:ascii="Times New Roman" w:hAnsi="Times New Roman" w:eastAsia="等线" w:cs="Times New Roman"/>
                <w:kern w:val="0"/>
                <w:sz w:val="24"/>
                <w:szCs w:val="24"/>
                <w:lang w:val="de-CH"/>
              </w:rPr>
            </w:pPr>
          </w:p>
        </w:tc>
        <w:tc>
          <w:tcPr>
            <w:tcW w:w="2825" w:type="dxa"/>
            <w:tcBorders>
              <w:top w:val="nil"/>
              <w:left w:val="nil"/>
              <w:bottom w:val="nil"/>
              <w:right w:val="nil"/>
            </w:tcBorders>
            <w:vAlign w:val="center"/>
          </w:tcPr>
          <w:p w14:paraId="1FDEA62B">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Delignified/epoxy</w:t>
            </w:r>
          </w:p>
        </w:tc>
        <w:tc>
          <w:tcPr>
            <w:tcW w:w="1610" w:type="dxa"/>
            <w:tcBorders>
              <w:top w:val="nil"/>
              <w:left w:val="nil"/>
              <w:bottom w:val="nil"/>
              <w:right w:val="nil"/>
            </w:tcBorders>
            <w:vAlign w:val="center"/>
          </w:tcPr>
          <w:p w14:paraId="1DE44C79">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45.38</w:t>
            </w:r>
          </w:p>
        </w:tc>
        <w:tc>
          <w:tcPr>
            <w:tcW w:w="1707" w:type="dxa"/>
            <w:tcBorders>
              <w:top w:val="nil"/>
              <w:left w:val="nil"/>
              <w:bottom w:val="nil"/>
              <w:right w:val="nil"/>
            </w:tcBorders>
            <w:vAlign w:val="center"/>
          </w:tcPr>
          <w:p w14:paraId="17DEB3E9">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1.2</w:t>
            </w:r>
          </w:p>
        </w:tc>
        <w:tc>
          <w:tcPr>
            <w:tcW w:w="1293" w:type="dxa"/>
            <w:tcBorders>
              <w:top w:val="nil"/>
              <w:left w:val="nil"/>
              <w:bottom w:val="nil"/>
              <w:right w:val="nil"/>
            </w:tcBorders>
            <w:vAlign w:val="center"/>
          </w:tcPr>
          <w:p w14:paraId="047313F5">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(54)</w:t>
            </w:r>
          </w:p>
        </w:tc>
      </w:tr>
      <w:tr w14:paraId="4D66E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1446" w:type="dxa"/>
            <w:vMerge w:val="continue"/>
            <w:tcBorders>
              <w:left w:val="nil"/>
              <w:right w:val="nil"/>
            </w:tcBorders>
            <w:vAlign w:val="center"/>
          </w:tcPr>
          <w:p w14:paraId="3E6B2672">
            <w:pPr>
              <w:widowControl/>
              <w:snapToGrid w:val="0"/>
              <w:jc w:val="center"/>
              <w:rPr>
                <w:rFonts w:ascii="Times New Roman" w:hAnsi="Times New Roman" w:eastAsia="等线" w:cs="Times New Roman"/>
                <w:kern w:val="0"/>
                <w:sz w:val="24"/>
                <w:szCs w:val="24"/>
                <w:lang w:val="de-CH"/>
              </w:rPr>
            </w:pPr>
          </w:p>
        </w:tc>
        <w:tc>
          <w:tcPr>
            <w:tcW w:w="2825" w:type="dxa"/>
            <w:tcBorders>
              <w:top w:val="nil"/>
              <w:left w:val="nil"/>
              <w:bottom w:val="nil"/>
              <w:right w:val="nil"/>
            </w:tcBorders>
            <w:vAlign w:val="center"/>
          </w:tcPr>
          <w:p w14:paraId="5DCF8747">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Delignified/PMMA</w:t>
            </w:r>
          </w:p>
        </w:tc>
        <w:tc>
          <w:tcPr>
            <w:tcW w:w="1610" w:type="dxa"/>
            <w:tcBorders>
              <w:top w:val="nil"/>
              <w:left w:val="nil"/>
              <w:bottom w:val="nil"/>
              <w:right w:val="nil"/>
            </w:tcBorders>
            <w:vAlign w:val="center"/>
          </w:tcPr>
          <w:p w14:paraId="226CE408">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23.38</w:t>
            </w:r>
          </w:p>
        </w:tc>
        <w:tc>
          <w:tcPr>
            <w:tcW w:w="1707" w:type="dxa"/>
            <w:tcBorders>
              <w:top w:val="nil"/>
              <w:left w:val="nil"/>
              <w:bottom w:val="nil"/>
              <w:right w:val="nil"/>
            </w:tcBorders>
            <w:vAlign w:val="center"/>
          </w:tcPr>
          <w:p w14:paraId="39452B0E">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0.59</w:t>
            </w:r>
          </w:p>
        </w:tc>
        <w:tc>
          <w:tcPr>
            <w:tcW w:w="1293" w:type="dxa"/>
            <w:tcBorders>
              <w:top w:val="nil"/>
              <w:left w:val="nil"/>
              <w:bottom w:val="nil"/>
              <w:right w:val="nil"/>
            </w:tcBorders>
            <w:vAlign w:val="center"/>
          </w:tcPr>
          <w:p w14:paraId="1C625C75">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(55)</w:t>
            </w:r>
          </w:p>
        </w:tc>
      </w:tr>
      <w:tr w14:paraId="7E11B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1446" w:type="dxa"/>
            <w:vMerge w:val="continue"/>
            <w:tcBorders>
              <w:left w:val="nil"/>
              <w:right w:val="nil"/>
            </w:tcBorders>
            <w:vAlign w:val="center"/>
          </w:tcPr>
          <w:p w14:paraId="612C7270">
            <w:pPr>
              <w:widowControl/>
              <w:snapToGrid w:val="0"/>
              <w:jc w:val="center"/>
              <w:rPr>
                <w:rFonts w:ascii="Times New Roman" w:hAnsi="Times New Roman" w:eastAsia="等线" w:cs="Times New Roman"/>
                <w:kern w:val="0"/>
                <w:sz w:val="24"/>
                <w:szCs w:val="24"/>
                <w:lang w:val="de-CH"/>
              </w:rPr>
            </w:pPr>
          </w:p>
        </w:tc>
        <w:tc>
          <w:tcPr>
            <w:tcW w:w="2825" w:type="dxa"/>
            <w:tcBorders>
              <w:top w:val="nil"/>
              <w:left w:val="nil"/>
              <w:bottom w:val="nil"/>
              <w:right w:val="nil"/>
            </w:tcBorders>
            <w:vAlign w:val="center"/>
          </w:tcPr>
          <w:p w14:paraId="18008B72">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Clear wood/PVA</w:t>
            </w:r>
          </w:p>
        </w:tc>
        <w:tc>
          <w:tcPr>
            <w:tcW w:w="1610" w:type="dxa"/>
            <w:tcBorders>
              <w:top w:val="nil"/>
              <w:left w:val="nil"/>
              <w:bottom w:val="nil"/>
              <w:right w:val="nil"/>
            </w:tcBorders>
            <w:vAlign w:val="center"/>
          </w:tcPr>
          <w:p w14:paraId="3BD8FEDA">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143</w:t>
            </w:r>
          </w:p>
        </w:tc>
        <w:tc>
          <w:tcPr>
            <w:tcW w:w="1707" w:type="dxa"/>
            <w:tcBorders>
              <w:top w:val="nil"/>
              <w:left w:val="nil"/>
              <w:bottom w:val="nil"/>
              <w:right w:val="nil"/>
            </w:tcBorders>
            <w:vAlign w:val="center"/>
          </w:tcPr>
          <w:p w14:paraId="43352DCC">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3.03</w:t>
            </w:r>
          </w:p>
        </w:tc>
        <w:tc>
          <w:tcPr>
            <w:tcW w:w="1293" w:type="dxa"/>
            <w:tcBorders>
              <w:top w:val="nil"/>
              <w:left w:val="nil"/>
              <w:bottom w:val="nil"/>
              <w:right w:val="nil"/>
            </w:tcBorders>
            <w:vAlign w:val="center"/>
          </w:tcPr>
          <w:p w14:paraId="0F4DDE5F">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w:t>
            </w:r>
            <w:r>
              <w:rPr>
                <w:rFonts w:ascii="Times New Roman" w:hAnsi="Times New Roman" w:eastAsia="等线" w:cs="Times New Roman"/>
                <w:kern w:val="0"/>
                <w:sz w:val="24"/>
                <w:szCs w:val="24"/>
                <w:lang w:val="de-CH"/>
              </w:rPr>
              <w:t>5</w:t>
            </w:r>
            <w:r>
              <w:rPr>
                <w:rFonts w:hint="eastAsia" w:ascii="Times New Roman" w:hAnsi="Times New Roman" w:eastAsia="等线" w:cs="Times New Roman"/>
                <w:kern w:val="0"/>
                <w:sz w:val="24"/>
                <w:szCs w:val="24"/>
                <w:lang w:val="de-CH"/>
              </w:rPr>
              <w:t>6)</w:t>
            </w:r>
          </w:p>
        </w:tc>
      </w:tr>
      <w:tr w14:paraId="4F2B6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1446" w:type="dxa"/>
            <w:vMerge w:val="continue"/>
            <w:tcBorders>
              <w:left w:val="nil"/>
              <w:bottom w:val="nil"/>
              <w:right w:val="nil"/>
            </w:tcBorders>
            <w:vAlign w:val="center"/>
          </w:tcPr>
          <w:p w14:paraId="0CD622EB">
            <w:pPr>
              <w:widowControl/>
              <w:snapToGrid w:val="0"/>
              <w:jc w:val="center"/>
              <w:rPr>
                <w:rFonts w:ascii="Times New Roman" w:hAnsi="Times New Roman" w:eastAsia="等线" w:cs="Times New Roman"/>
                <w:kern w:val="0"/>
                <w:sz w:val="24"/>
                <w:szCs w:val="24"/>
                <w:lang w:val="de-CH"/>
              </w:rPr>
            </w:pPr>
          </w:p>
        </w:tc>
        <w:tc>
          <w:tcPr>
            <w:tcW w:w="2825" w:type="dxa"/>
            <w:tcBorders>
              <w:top w:val="nil"/>
              <w:left w:val="nil"/>
              <w:bottom w:val="nil"/>
              <w:right w:val="nil"/>
            </w:tcBorders>
            <w:vAlign w:val="center"/>
          </w:tcPr>
          <w:p w14:paraId="390E5CDA">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TWF</w:t>
            </w:r>
          </w:p>
        </w:tc>
        <w:tc>
          <w:tcPr>
            <w:tcW w:w="1610" w:type="dxa"/>
            <w:tcBorders>
              <w:top w:val="nil"/>
              <w:left w:val="nil"/>
              <w:bottom w:val="nil"/>
              <w:right w:val="nil"/>
            </w:tcBorders>
            <w:vAlign w:val="center"/>
          </w:tcPr>
          <w:p w14:paraId="4A5947B0">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350</w:t>
            </w:r>
          </w:p>
        </w:tc>
        <w:tc>
          <w:tcPr>
            <w:tcW w:w="1707" w:type="dxa"/>
            <w:tcBorders>
              <w:top w:val="nil"/>
              <w:left w:val="nil"/>
              <w:bottom w:val="nil"/>
              <w:right w:val="nil"/>
            </w:tcBorders>
            <w:vAlign w:val="center"/>
          </w:tcPr>
          <w:p w14:paraId="1D0707A4">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7.38</w:t>
            </w:r>
          </w:p>
        </w:tc>
        <w:tc>
          <w:tcPr>
            <w:tcW w:w="1293" w:type="dxa"/>
            <w:tcBorders>
              <w:top w:val="nil"/>
              <w:left w:val="nil"/>
              <w:bottom w:val="nil"/>
              <w:right w:val="nil"/>
            </w:tcBorders>
            <w:vAlign w:val="center"/>
          </w:tcPr>
          <w:p w14:paraId="2973CE0E">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w:t>
            </w:r>
            <w:r>
              <w:rPr>
                <w:rFonts w:ascii="Times New Roman" w:hAnsi="Times New Roman" w:eastAsia="等线" w:cs="Times New Roman"/>
                <w:kern w:val="0"/>
                <w:sz w:val="24"/>
                <w:szCs w:val="24"/>
                <w:lang w:val="de-CH"/>
              </w:rPr>
              <w:t>5</w:t>
            </w:r>
            <w:r>
              <w:rPr>
                <w:rFonts w:hint="eastAsia" w:ascii="Times New Roman" w:hAnsi="Times New Roman" w:eastAsia="等线" w:cs="Times New Roman"/>
                <w:kern w:val="0"/>
                <w:sz w:val="24"/>
                <w:szCs w:val="24"/>
                <w:lang w:val="de-CH"/>
              </w:rPr>
              <w:t>7)</w:t>
            </w:r>
          </w:p>
        </w:tc>
      </w:tr>
      <w:tr w14:paraId="5E31A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1446" w:type="dxa"/>
            <w:vMerge w:val="restart"/>
            <w:tcBorders>
              <w:top w:val="nil"/>
              <w:left w:val="nil"/>
              <w:right w:val="nil"/>
            </w:tcBorders>
            <w:vAlign w:val="center"/>
          </w:tcPr>
          <w:p w14:paraId="5F544036">
            <w:pPr>
              <w:widowControl/>
              <w:snapToGrid w:val="0"/>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Bioplastic</w:t>
            </w:r>
          </w:p>
        </w:tc>
        <w:tc>
          <w:tcPr>
            <w:tcW w:w="2825" w:type="dxa"/>
            <w:tcBorders>
              <w:top w:val="nil"/>
              <w:left w:val="nil"/>
              <w:bottom w:val="nil"/>
              <w:right w:val="nil"/>
            </w:tcBorders>
            <w:vAlign w:val="center"/>
          </w:tcPr>
          <w:p w14:paraId="61400941">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W</w:t>
            </w:r>
            <w:r>
              <w:rPr>
                <w:rFonts w:ascii="Times New Roman" w:hAnsi="Times New Roman" w:eastAsia="等线" w:cs="Times New Roman"/>
                <w:sz w:val="24"/>
                <w:szCs w:val="24"/>
                <w:lang w:val="de-CH"/>
              </w:rPr>
              <w:t>-bioplastic</w:t>
            </w:r>
          </w:p>
        </w:tc>
        <w:tc>
          <w:tcPr>
            <w:tcW w:w="1610" w:type="dxa"/>
            <w:tcBorders>
              <w:top w:val="nil"/>
              <w:left w:val="nil"/>
              <w:bottom w:val="nil"/>
              <w:right w:val="nil"/>
            </w:tcBorders>
            <w:vAlign w:val="center"/>
          </w:tcPr>
          <w:p w14:paraId="4210EA51">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306.03</w:t>
            </w:r>
          </w:p>
        </w:tc>
        <w:tc>
          <w:tcPr>
            <w:tcW w:w="1707" w:type="dxa"/>
            <w:tcBorders>
              <w:top w:val="nil"/>
              <w:left w:val="nil"/>
              <w:bottom w:val="nil"/>
              <w:right w:val="nil"/>
            </w:tcBorders>
            <w:vAlign w:val="center"/>
          </w:tcPr>
          <w:p w14:paraId="27A6090B">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10.82</w:t>
            </w:r>
          </w:p>
        </w:tc>
        <w:tc>
          <w:tcPr>
            <w:tcW w:w="1293" w:type="dxa"/>
            <w:tcBorders>
              <w:top w:val="nil"/>
              <w:left w:val="nil"/>
              <w:bottom w:val="nil"/>
              <w:right w:val="nil"/>
            </w:tcBorders>
            <w:vAlign w:val="center"/>
          </w:tcPr>
          <w:p w14:paraId="51CF21FC">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This work</w:t>
            </w:r>
          </w:p>
        </w:tc>
      </w:tr>
      <w:tr w14:paraId="67823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1446" w:type="dxa"/>
            <w:vMerge w:val="continue"/>
            <w:tcBorders>
              <w:left w:val="nil"/>
              <w:right w:val="nil"/>
            </w:tcBorders>
            <w:vAlign w:val="center"/>
          </w:tcPr>
          <w:p w14:paraId="46F41A43">
            <w:pPr>
              <w:widowControl/>
              <w:snapToGrid w:val="0"/>
              <w:jc w:val="center"/>
              <w:rPr>
                <w:rFonts w:ascii="Times New Roman" w:hAnsi="Times New Roman" w:eastAsia="等线" w:cs="Times New Roman"/>
                <w:kern w:val="0"/>
                <w:sz w:val="24"/>
                <w:szCs w:val="24"/>
                <w:lang w:val="de-CH"/>
              </w:rPr>
            </w:pPr>
          </w:p>
        </w:tc>
        <w:tc>
          <w:tcPr>
            <w:tcW w:w="2825" w:type="dxa"/>
            <w:tcBorders>
              <w:top w:val="nil"/>
              <w:left w:val="nil"/>
              <w:bottom w:val="nil"/>
              <w:right w:val="nil"/>
            </w:tcBorders>
            <w:vAlign w:val="center"/>
          </w:tcPr>
          <w:p w14:paraId="4E5BD042">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M</w:t>
            </w:r>
            <w:r>
              <w:rPr>
                <w:rFonts w:ascii="Times New Roman" w:hAnsi="Times New Roman" w:eastAsia="等线" w:cs="Times New Roman"/>
                <w:sz w:val="24"/>
                <w:szCs w:val="24"/>
                <w:lang w:val="de-CH"/>
              </w:rPr>
              <w:t>-bioplastic</w:t>
            </w:r>
          </w:p>
        </w:tc>
        <w:tc>
          <w:tcPr>
            <w:tcW w:w="1610" w:type="dxa"/>
            <w:tcBorders>
              <w:top w:val="nil"/>
              <w:left w:val="nil"/>
              <w:bottom w:val="nil"/>
              <w:right w:val="nil"/>
            </w:tcBorders>
            <w:vAlign w:val="center"/>
          </w:tcPr>
          <w:p w14:paraId="23967EAA">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348.05</w:t>
            </w:r>
          </w:p>
        </w:tc>
        <w:tc>
          <w:tcPr>
            <w:tcW w:w="1707" w:type="dxa"/>
            <w:tcBorders>
              <w:top w:val="nil"/>
              <w:left w:val="nil"/>
              <w:bottom w:val="nil"/>
              <w:right w:val="nil"/>
            </w:tcBorders>
            <w:vAlign w:val="center"/>
          </w:tcPr>
          <w:p w14:paraId="1E5D4709">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12.28</w:t>
            </w:r>
          </w:p>
        </w:tc>
        <w:tc>
          <w:tcPr>
            <w:tcW w:w="1293" w:type="dxa"/>
            <w:tcBorders>
              <w:top w:val="nil"/>
              <w:left w:val="nil"/>
              <w:bottom w:val="nil"/>
              <w:right w:val="nil"/>
            </w:tcBorders>
            <w:vAlign w:val="center"/>
          </w:tcPr>
          <w:p w14:paraId="6E94F685">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This work</w:t>
            </w:r>
          </w:p>
        </w:tc>
      </w:tr>
      <w:tr w14:paraId="5BB74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1446" w:type="dxa"/>
            <w:vMerge w:val="continue"/>
            <w:tcBorders>
              <w:left w:val="nil"/>
              <w:right w:val="nil"/>
            </w:tcBorders>
            <w:vAlign w:val="center"/>
          </w:tcPr>
          <w:p w14:paraId="75E544B5">
            <w:pPr>
              <w:widowControl/>
              <w:snapToGrid w:val="0"/>
              <w:jc w:val="center"/>
              <w:rPr>
                <w:rFonts w:ascii="Times New Roman" w:hAnsi="Times New Roman" w:eastAsia="等线" w:cs="Times New Roman"/>
                <w:kern w:val="0"/>
                <w:sz w:val="24"/>
                <w:szCs w:val="24"/>
                <w:lang w:val="de-CH"/>
              </w:rPr>
            </w:pPr>
          </w:p>
        </w:tc>
        <w:tc>
          <w:tcPr>
            <w:tcW w:w="2825" w:type="dxa"/>
            <w:tcBorders>
              <w:top w:val="nil"/>
              <w:left w:val="nil"/>
              <w:bottom w:val="nil"/>
              <w:right w:val="nil"/>
            </w:tcBorders>
            <w:vAlign w:val="center"/>
          </w:tcPr>
          <w:p w14:paraId="5805104A">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E</w:t>
            </w:r>
            <w:r>
              <w:rPr>
                <w:rFonts w:ascii="Times New Roman" w:hAnsi="Times New Roman" w:eastAsia="等线" w:cs="Times New Roman"/>
                <w:sz w:val="24"/>
                <w:szCs w:val="24"/>
                <w:lang w:val="de-CH"/>
              </w:rPr>
              <w:t>-bioplastic</w:t>
            </w:r>
          </w:p>
        </w:tc>
        <w:tc>
          <w:tcPr>
            <w:tcW w:w="1610" w:type="dxa"/>
            <w:tcBorders>
              <w:top w:val="nil"/>
              <w:left w:val="nil"/>
              <w:bottom w:val="nil"/>
              <w:right w:val="nil"/>
            </w:tcBorders>
            <w:vAlign w:val="center"/>
          </w:tcPr>
          <w:p w14:paraId="3F87CF96">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463.10</w:t>
            </w:r>
          </w:p>
        </w:tc>
        <w:tc>
          <w:tcPr>
            <w:tcW w:w="1707" w:type="dxa"/>
            <w:tcBorders>
              <w:top w:val="nil"/>
              <w:left w:val="nil"/>
              <w:bottom w:val="nil"/>
              <w:right w:val="nil"/>
            </w:tcBorders>
            <w:vAlign w:val="center"/>
          </w:tcPr>
          <w:p w14:paraId="6FD5E2D6">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24.05</w:t>
            </w:r>
          </w:p>
        </w:tc>
        <w:tc>
          <w:tcPr>
            <w:tcW w:w="1293" w:type="dxa"/>
            <w:tcBorders>
              <w:top w:val="nil"/>
              <w:left w:val="nil"/>
              <w:bottom w:val="nil"/>
              <w:right w:val="nil"/>
            </w:tcBorders>
            <w:vAlign w:val="center"/>
          </w:tcPr>
          <w:p w14:paraId="4DCFDD3A">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This work</w:t>
            </w:r>
          </w:p>
        </w:tc>
      </w:tr>
      <w:tr w14:paraId="3C590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1446" w:type="dxa"/>
            <w:vMerge w:val="continue"/>
            <w:tcBorders>
              <w:left w:val="nil"/>
              <w:bottom w:val="single" w:color="auto" w:sz="4" w:space="0"/>
              <w:right w:val="nil"/>
            </w:tcBorders>
            <w:vAlign w:val="center"/>
          </w:tcPr>
          <w:p w14:paraId="194F8A66">
            <w:pPr>
              <w:widowControl/>
              <w:snapToGrid w:val="0"/>
              <w:jc w:val="center"/>
              <w:rPr>
                <w:rFonts w:ascii="Times New Roman" w:hAnsi="Times New Roman" w:eastAsia="等线" w:cs="Times New Roman"/>
                <w:kern w:val="0"/>
                <w:sz w:val="24"/>
                <w:szCs w:val="24"/>
                <w:lang w:val="de-CH"/>
              </w:rPr>
            </w:pPr>
          </w:p>
        </w:tc>
        <w:tc>
          <w:tcPr>
            <w:tcW w:w="2825" w:type="dxa"/>
            <w:tcBorders>
              <w:top w:val="nil"/>
              <w:left w:val="nil"/>
              <w:bottom w:val="single" w:color="auto" w:sz="4" w:space="0"/>
              <w:right w:val="nil"/>
            </w:tcBorders>
            <w:vAlign w:val="center"/>
          </w:tcPr>
          <w:p w14:paraId="1E7FA6D0">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G</w:t>
            </w:r>
            <w:r>
              <w:rPr>
                <w:rFonts w:ascii="Times New Roman" w:hAnsi="Times New Roman" w:eastAsia="等线" w:cs="Times New Roman"/>
                <w:sz w:val="24"/>
                <w:szCs w:val="24"/>
                <w:lang w:val="de-CH"/>
              </w:rPr>
              <w:t>-bioplastic</w:t>
            </w:r>
          </w:p>
        </w:tc>
        <w:tc>
          <w:tcPr>
            <w:tcW w:w="1610" w:type="dxa"/>
            <w:tcBorders>
              <w:top w:val="nil"/>
              <w:left w:val="nil"/>
              <w:bottom w:val="single" w:color="auto" w:sz="4" w:space="0"/>
              <w:right w:val="nil"/>
            </w:tcBorders>
            <w:vAlign w:val="center"/>
          </w:tcPr>
          <w:p w14:paraId="1967E568">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516.61</w:t>
            </w:r>
          </w:p>
        </w:tc>
        <w:tc>
          <w:tcPr>
            <w:tcW w:w="1707" w:type="dxa"/>
            <w:tcBorders>
              <w:top w:val="nil"/>
              <w:left w:val="nil"/>
              <w:bottom w:val="single" w:color="auto" w:sz="4" w:space="0"/>
              <w:right w:val="nil"/>
            </w:tcBorders>
            <w:vAlign w:val="center"/>
          </w:tcPr>
          <w:p w14:paraId="191EE448">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28.37</w:t>
            </w:r>
          </w:p>
        </w:tc>
        <w:tc>
          <w:tcPr>
            <w:tcW w:w="1293" w:type="dxa"/>
            <w:tcBorders>
              <w:top w:val="nil"/>
              <w:left w:val="nil"/>
              <w:bottom w:val="single" w:color="auto" w:sz="4" w:space="0"/>
              <w:right w:val="nil"/>
            </w:tcBorders>
            <w:vAlign w:val="center"/>
          </w:tcPr>
          <w:p w14:paraId="00967930">
            <w:pPr>
              <w:widowControl/>
              <w:snapToGrid w:val="0"/>
              <w:jc w:val="center"/>
              <w:rPr>
                <w:rFonts w:ascii="Times New Roman" w:hAnsi="Times New Roman" w:eastAsia="等线" w:cs="Times New Roman"/>
                <w:kern w:val="0"/>
                <w:sz w:val="24"/>
                <w:szCs w:val="24"/>
                <w:lang w:val="de-CH"/>
              </w:rPr>
            </w:pPr>
            <w:r>
              <w:rPr>
                <w:rFonts w:hint="eastAsia" w:ascii="Times New Roman" w:hAnsi="Times New Roman" w:eastAsia="等线" w:cs="Times New Roman"/>
                <w:kern w:val="0"/>
                <w:sz w:val="24"/>
                <w:szCs w:val="24"/>
                <w:lang w:val="de-CH"/>
              </w:rPr>
              <w:t>This work</w:t>
            </w:r>
          </w:p>
        </w:tc>
      </w:tr>
    </w:tbl>
    <w:p w14:paraId="7972AB56">
      <w:pPr>
        <w:rPr>
          <w:rFonts w:ascii="Times New Roman" w:hAnsi="Times New Roman" w:eastAsia="宋体" w:cs="Times New Roman"/>
          <w:sz w:val="28"/>
          <w:szCs w:val="28"/>
        </w:rPr>
      </w:pPr>
    </w:p>
    <w:p w14:paraId="08FF3DD0">
      <w:pPr>
        <w:rPr>
          <w:rFonts w:ascii="Times New Roman" w:hAnsi="Times New Roman" w:eastAsia="宋体" w:cs="Times New Roman"/>
          <w:sz w:val="28"/>
          <w:szCs w:val="28"/>
        </w:rPr>
      </w:pPr>
    </w:p>
    <w:p w14:paraId="51AE1EC1">
      <w:pPr>
        <w:rPr>
          <w:rFonts w:ascii="Times New Roman" w:hAnsi="Times New Roman" w:eastAsia="宋体" w:cs="Times New Roman"/>
          <w:sz w:val="28"/>
          <w:szCs w:val="28"/>
        </w:rPr>
      </w:pPr>
    </w:p>
    <w:p w14:paraId="7A978346">
      <w:pPr>
        <w:rPr>
          <w:rFonts w:ascii="Times New Roman" w:hAnsi="Times New Roman" w:eastAsia="宋体" w:cs="Times New Roman"/>
          <w:sz w:val="28"/>
          <w:szCs w:val="28"/>
        </w:rPr>
      </w:pPr>
    </w:p>
    <w:p w14:paraId="5EB62CD7">
      <w:pPr>
        <w:rPr>
          <w:rFonts w:ascii="Times New Roman" w:hAnsi="Times New Roman" w:eastAsia="宋体" w:cs="Times New Roman"/>
          <w:sz w:val="28"/>
          <w:szCs w:val="28"/>
        </w:rPr>
      </w:pPr>
    </w:p>
    <w:p w14:paraId="450D6C95">
      <w:pPr>
        <w:rPr>
          <w:rFonts w:ascii="Times New Roman" w:hAnsi="Times New Roman" w:eastAsia="宋体" w:cs="Times New Roman"/>
          <w:sz w:val="28"/>
          <w:szCs w:val="28"/>
        </w:rPr>
      </w:pPr>
    </w:p>
    <w:p w14:paraId="40008A75">
      <w:pPr>
        <w:spacing w:line="480" w:lineRule="auto"/>
        <w:rPr>
          <w:rFonts w:ascii="Times New Roman" w:hAnsi="Times New Roman" w:eastAsia="宋体" w:cs="Times New Roman"/>
          <w:b/>
          <w:sz w:val="24"/>
          <w:szCs w:val="24"/>
        </w:rPr>
      </w:pPr>
    </w:p>
    <w:p w14:paraId="6EA07C20">
      <w:pPr>
        <w:spacing w:line="480" w:lineRule="auto"/>
        <w:rPr>
          <w:rFonts w:ascii="Times New Roman" w:hAnsi="Times New Roman" w:eastAsia="宋体" w:cs="Times New Roman"/>
          <w:b/>
          <w:sz w:val="24"/>
          <w:szCs w:val="24"/>
        </w:rPr>
      </w:pPr>
      <w:r>
        <w:rPr>
          <w:rFonts w:ascii="Times New Roman" w:hAnsi="Times New Roman" w:eastAsia="宋体" w:cs="Times New Roman"/>
          <w:b/>
          <w:sz w:val="24"/>
          <w:szCs w:val="24"/>
        </w:rPr>
        <w:t>Supplementary Table 4.</w:t>
      </w:r>
      <w:r>
        <w:rPr>
          <w:rFonts w:ascii="Times New Roman" w:hAnsi="Times New Roman" w:eastAsia="宋体" w:cs="Times New Roman"/>
          <w:sz w:val="24"/>
          <w:szCs w:val="24"/>
        </w:rPr>
        <w:t xml:space="preserve"> Folding endurance of G</w:t>
      </w:r>
      <w:r>
        <w:rPr>
          <w:rFonts w:ascii="Times New Roman" w:hAnsi="Times New Roman" w:eastAsia="等线" w:cs="Times New Roman"/>
          <w:sz w:val="24"/>
          <w:szCs w:val="24"/>
        </w:rPr>
        <w:t>-bioplastic</w:t>
      </w:r>
      <w:r>
        <w:rPr>
          <w:rFonts w:ascii="Times New Roman" w:hAnsi="Times New Roman" w:eastAsia="宋体" w:cs="Times New Roman"/>
          <w:sz w:val="24"/>
          <w:szCs w:val="24"/>
        </w:rPr>
        <w:t xml:space="preserve"> compared with that of paper substrates and polymeric films under a standardized tension of 9.81 N.</w:t>
      </w:r>
    </w:p>
    <w:tbl>
      <w:tblPr>
        <w:tblStyle w:val="8"/>
        <w:tblW w:w="8495"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45" w:type="dxa"/>
          <w:left w:w="96" w:type="dxa"/>
          <w:bottom w:w="45" w:type="dxa"/>
          <w:right w:w="96" w:type="dxa"/>
        </w:tblCellMar>
      </w:tblPr>
      <w:tblGrid>
        <w:gridCol w:w="3377"/>
        <w:gridCol w:w="3464"/>
        <w:gridCol w:w="1654"/>
      </w:tblGrid>
      <w:tr w14:paraId="00D8D65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45" w:type="dxa"/>
            <w:left w:w="96" w:type="dxa"/>
            <w:bottom w:w="45" w:type="dxa"/>
            <w:right w:w="96" w:type="dxa"/>
          </w:tblCellMar>
        </w:tblPrEx>
        <w:trPr>
          <w:tblHeader/>
          <w:jc w:val="center"/>
        </w:trPr>
        <w:tc>
          <w:tcPr>
            <w:tcW w:w="3377" w:type="dxa"/>
            <w:tcBorders>
              <w:top w:val="single" w:color="auto" w:sz="4" w:space="0"/>
              <w:left w:val="nil"/>
              <w:bottom w:val="single" w:color="auto" w:sz="4" w:space="0"/>
              <w:right w:val="nil"/>
            </w:tcBorders>
            <w:vAlign w:val="center"/>
          </w:tcPr>
          <w:p w14:paraId="3AF591E2">
            <w:pPr>
              <w:snapToGrid w:val="0"/>
              <w:jc w:val="center"/>
              <w:rPr>
                <w:rFonts w:ascii="Times New Roman" w:hAnsi="Times New Roman" w:eastAsia="等线" w:cs="Times New Roman"/>
                <w:b/>
                <w:bCs/>
                <w:sz w:val="24"/>
                <w:szCs w:val="24"/>
                <w:lang w:val="de-CH"/>
              </w:rPr>
            </w:pPr>
            <w:r>
              <w:rPr>
                <w:rFonts w:hint="eastAsia" w:ascii="Times New Roman" w:hAnsi="Times New Roman" w:eastAsia="等线" w:cs="Times New Roman"/>
                <w:b/>
                <w:bCs/>
                <w:sz w:val="24"/>
                <w:szCs w:val="24"/>
                <w:lang w:val="de-CH"/>
              </w:rPr>
              <w:t>Material</w:t>
            </w:r>
          </w:p>
        </w:tc>
        <w:tc>
          <w:tcPr>
            <w:tcW w:w="3464" w:type="dxa"/>
            <w:tcBorders>
              <w:top w:val="single" w:color="auto" w:sz="4" w:space="0"/>
              <w:left w:val="nil"/>
              <w:bottom w:val="single" w:color="auto" w:sz="4" w:space="0"/>
              <w:right w:val="nil"/>
            </w:tcBorders>
            <w:vAlign w:val="center"/>
          </w:tcPr>
          <w:p w14:paraId="3F4F2073">
            <w:pPr>
              <w:snapToGrid w:val="0"/>
              <w:jc w:val="center"/>
              <w:rPr>
                <w:rFonts w:ascii="Times New Roman" w:hAnsi="Times New Roman" w:eastAsia="等线" w:cs="Times New Roman"/>
                <w:b/>
                <w:bCs/>
                <w:sz w:val="24"/>
                <w:szCs w:val="24"/>
                <w:lang w:val="de-CH"/>
              </w:rPr>
            </w:pPr>
            <w:r>
              <w:rPr>
                <w:rFonts w:hint="eastAsia" w:ascii="Times New Roman" w:hAnsi="Times New Roman" w:eastAsia="等线" w:cs="Times New Roman"/>
                <w:b/>
                <w:bCs/>
                <w:sz w:val="24"/>
                <w:szCs w:val="24"/>
                <w:lang w:val="de-CH"/>
              </w:rPr>
              <w:t>Folding times (×10*</w:t>
            </w:r>
            <w:r>
              <w:rPr>
                <w:rFonts w:hint="eastAsia" w:ascii="Times New Roman" w:hAnsi="Times New Roman" w:eastAsia="等线" w:cs="Times New Roman"/>
                <w:b/>
                <w:bCs/>
                <w:sz w:val="24"/>
                <w:szCs w:val="24"/>
                <w:vertAlign w:val="superscript"/>
                <w:lang w:val="de-CH"/>
              </w:rPr>
              <w:t>3</w:t>
            </w:r>
            <w:r>
              <w:rPr>
                <w:rFonts w:hint="eastAsia" w:ascii="Times New Roman" w:hAnsi="Times New Roman" w:eastAsia="等线" w:cs="Times New Roman"/>
                <w:b/>
                <w:bCs/>
                <w:sz w:val="24"/>
                <w:szCs w:val="24"/>
                <w:lang w:val="de-CH"/>
              </w:rPr>
              <w:t>)</w:t>
            </w:r>
          </w:p>
        </w:tc>
        <w:tc>
          <w:tcPr>
            <w:tcW w:w="1654" w:type="dxa"/>
            <w:tcBorders>
              <w:top w:val="single" w:color="auto" w:sz="4" w:space="0"/>
              <w:left w:val="nil"/>
              <w:bottom w:val="single" w:color="auto" w:sz="4" w:space="0"/>
              <w:right w:val="nil"/>
            </w:tcBorders>
            <w:vAlign w:val="center"/>
          </w:tcPr>
          <w:p w14:paraId="1BE87FE4">
            <w:pPr>
              <w:snapToGrid w:val="0"/>
              <w:jc w:val="center"/>
              <w:rPr>
                <w:rFonts w:ascii="Times New Roman" w:hAnsi="Times New Roman" w:eastAsia="等线" w:cs="Times New Roman"/>
                <w:b/>
                <w:bCs/>
                <w:sz w:val="24"/>
                <w:szCs w:val="24"/>
                <w:lang w:val="de-CH"/>
              </w:rPr>
            </w:pPr>
            <w:r>
              <w:rPr>
                <w:rFonts w:hint="eastAsia" w:ascii="Times New Roman" w:hAnsi="Times New Roman" w:eastAsia="等线" w:cs="Times New Roman"/>
                <w:b/>
                <w:bCs/>
                <w:kern w:val="0"/>
                <w:sz w:val="24"/>
                <w:szCs w:val="24"/>
                <w:lang w:val="de-CH"/>
              </w:rPr>
              <w:t>Ref.</w:t>
            </w:r>
          </w:p>
        </w:tc>
      </w:tr>
      <w:tr w14:paraId="7D2CC3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45" w:type="dxa"/>
            <w:left w:w="96" w:type="dxa"/>
            <w:bottom w:w="45" w:type="dxa"/>
            <w:right w:w="96" w:type="dxa"/>
          </w:tblCellMar>
        </w:tblPrEx>
        <w:trPr>
          <w:jc w:val="center"/>
        </w:trPr>
        <w:tc>
          <w:tcPr>
            <w:tcW w:w="3377" w:type="dxa"/>
            <w:tcBorders>
              <w:top w:val="single" w:color="auto" w:sz="4" w:space="0"/>
              <w:left w:val="nil"/>
              <w:bottom w:val="nil"/>
              <w:right w:val="nil"/>
            </w:tcBorders>
            <w:vAlign w:val="center"/>
          </w:tcPr>
          <w:p w14:paraId="1123A9B5">
            <w:pPr>
              <w:snapToGrid w:val="0"/>
              <w:jc w:val="center"/>
              <w:rPr>
                <w:rFonts w:ascii="Times New Roman" w:hAnsi="Times New Roman" w:eastAsia="等线" w:cs="Times New Roman"/>
                <w:sz w:val="24"/>
                <w:szCs w:val="24"/>
                <w:lang w:val="de-CH"/>
              </w:rPr>
            </w:pPr>
            <w:r>
              <w:rPr>
                <w:rFonts w:ascii="Times New Roman" w:hAnsi="Times New Roman" w:eastAsia="等线" w:cs="Times New Roman"/>
                <w:kern w:val="0"/>
                <w:sz w:val="24"/>
                <w:szCs w:val="24"/>
                <w:lang w:val="de-CH"/>
              </w:rPr>
              <w:t>Kraft paper</w:t>
            </w:r>
          </w:p>
        </w:tc>
        <w:tc>
          <w:tcPr>
            <w:tcW w:w="3464" w:type="dxa"/>
            <w:tcBorders>
              <w:top w:val="single" w:color="auto" w:sz="4" w:space="0"/>
              <w:left w:val="nil"/>
              <w:bottom w:val="nil"/>
              <w:right w:val="nil"/>
            </w:tcBorders>
            <w:vAlign w:val="center"/>
          </w:tcPr>
          <w:p w14:paraId="499432AB">
            <w:pPr>
              <w:snapToGrid w:val="0"/>
              <w:jc w:val="center"/>
              <w:rPr>
                <w:rFonts w:ascii="Times New Roman" w:hAnsi="Times New Roman" w:eastAsia="等线" w:cs="Times New Roman"/>
                <w:sz w:val="24"/>
                <w:szCs w:val="24"/>
                <w:lang w:val="de-CH"/>
              </w:rPr>
            </w:pPr>
            <w:r>
              <w:rPr>
                <w:rFonts w:hint="eastAsia" w:ascii="Times New Roman" w:hAnsi="Times New Roman" w:eastAsia="等线" w:cs="Times New Roman"/>
                <w:sz w:val="24"/>
                <w:szCs w:val="24"/>
                <w:lang w:val="de-CH"/>
              </w:rPr>
              <w:t>0.50</w:t>
            </w:r>
          </w:p>
        </w:tc>
        <w:tc>
          <w:tcPr>
            <w:tcW w:w="1654" w:type="dxa"/>
            <w:tcBorders>
              <w:top w:val="single" w:color="auto" w:sz="4" w:space="0"/>
              <w:left w:val="nil"/>
              <w:bottom w:val="nil"/>
              <w:right w:val="nil"/>
            </w:tcBorders>
            <w:vAlign w:val="center"/>
          </w:tcPr>
          <w:p w14:paraId="1EF0007E">
            <w:pPr>
              <w:snapToGrid w:val="0"/>
              <w:jc w:val="center"/>
              <w:rPr>
                <w:rFonts w:ascii="Times New Roman" w:hAnsi="Times New Roman" w:eastAsia="等线" w:cs="Times New Roman"/>
                <w:sz w:val="24"/>
                <w:szCs w:val="24"/>
                <w:lang w:val="de-CH"/>
              </w:rPr>
            </w:pPr>
            <w:r>
              <w:rPr>
                <w:rFonts w:ascii="Times New Roman" w:hAnsi="Times New Roman" w:eastAsia="等线" w:cs="Times New Roman"/>
                <w:kern w:val="0"/>
                <w:sz w:val="24"/>
                <w:szCs w:val="24"/>
                <w:lang w:val="de-CH"/>
              </w:rPr>
              <w:t>(</w:t>
            </w:r>
            <w:r>
              <w:rPr>
                <w:rFonts w:hint="eastAsia" w:ascii="Times New Roman" w:hAnsi="Times New Roman" w:eastAsia="等线" w:cs="Times New Roman"/>
                <w:kern w:val="0"/>
                <w:sz w:val="24"/>
                <w:szCs w:val="24"/>
                <w:lang w:val="de-CH"/>
              </w:rPr>
              <w:t>12</w:t>
            </w:r>
            <w:r>
              <w:rPr>
                <w:rFonts w:ascii="Times New Roman" w:hAnsi="Times New Roman" w:eastAsia="等线" w:cs="Times New Roman"/>
                <w:kern w:val="0"/>
                <w:sz w:val="24"/>
                <w:szCs w:val="24"/>
                <w:lang w:val="de-CH"/>
              </w:rPr>
              <w:t>)</w:t>
            </w:r>
          </w:p>
        </w:tc>
      </w:tr>
      <w:tr w14:paraId="5355274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45" w:type="dxa"/>
            <w:left w:w="96" w:type="dxa"/>
            <w:bottom w:w="45" w:type="dxa"/>
            <w:right w:w="96" w:type="dxa"/>
          </w:tblCellMar>
        </w:tblPrEx>
        <w:trPr>
          <w:jc w:val="center"/>
        </w:trPr>
        <w:tc>
          <w:tcPr>
            <w:tcW w:w="3377" w:type="dxa"/>
            <w:tcBorders>
              <w:top w:val="nil"/>
              <w:left w:val="nil"/>
              <w:bottom w:val="nil"/>
              <w:right w:val="nil"/>
            </w:tcBorders>
            <w:vAlign w:val="center"/>
          </w:tcPr>
          <w:p w14:paraId="4658E207">
            <w:pPr>
              <w:snapToGrid w:val="0"/>
              <w:jc w:val="center"/>
              <w:rPr>
                <w:rFonts w:ascii="Times New Roman" w:hAnsi="Times New Roman" w:eastAsia="等线" w:cs="Times New Roman"/>
                <w:sz w:val="24"/>
                <w:szCs w:val="24"/>
                <w:lang w:val="de-CH"/>
              </w:rPr>
            </w:pPr>
            <w:r>
              <w:rPr>
                <w:rFonts w:ascii="Times New Roman" w:hAnsi="Times New Roman" w:eastAsia="等线" w:cs="Times New Roman"/>
                <w:kern w:val="0"/>
                <w:sz w:val="24"/>
                <w:szCs w:val="24"/>
                <w:lang w:val="de-CH"/>
              </w:rPr>
              <w:t>All-celluloulose film</w:t>
            </w:r>
          </w:p>
        </w:tc>
        <w:tc>
          <w:tcPr>
            <w:tcW w:w="3464" w:type="dxa"/>
            <w:tcBorders>
              <w:top w:val="nil"/>
              <w:left w:val="nil"/>
              <w:bottom w:val="nil"/>
              <w:right w:val="nil"/>
            </w:tcBorders>
            <w:vAlign w:val="center"/>
          </w:tcPr>
          <w:p w14:paraId="79B36737">
            <w:pPr>
              <w:snapToGrid w:val="0"/>
              <w:jc w:val="center"/>
              <w:rPr>
                <w:rFonts w:ascii="Times New Roman" w:hAnsi="Times New Roman" w:eastAsia="等线" w:cs="Times New Roman"/>
                <w:sz w:val="24"/>
                <w:szCs w:val="24"/>
                <w:lang w:val="de-CH"/>
              </w:rPr>
            </w:pPr>
            <w:r>
              <w:rPr>
                <w:rFonts w:hint="eastAsia" w:ascii="Times New Roman" w:hAnsi="Times New Roman" w:eastAsia="等线" w:cs="Times New Roman"/>
                <w:sz w:val="24"/>
                <w:szCs w:val="24"/>
                <w:lang w:val="de-CH"/>
              </w:rPr>
              <w:t>3.34</w:t>
            </w:r>
          </w:p>
        </w:tc>
        <w:tc>
          <w:tcPr>
            <w:tcW w:w="1654" w:type="dxa"/>
            <w:tcBorders>
              <w:top w:val="nil"/>
              <w:left w:val="nil"/>
              <w:bottom w:val="nil"/>
              <w:right w:val="nil"/>
            </w:tcBorders>
            <w:vAlign w:val="center"/>
          </w:tcPr>
          <w:p w14:paraId="07BE88C7">
            <w:pPr>
              <w:snapToGrid w:val="0"/>
              <w:jc w:val="center"/>
              <w:rPr>
                <w:rFonts w:ascii="Times New Roman" w:hAnsi="Times New Roman" w:eastAsia="等线" w:cs="Times New Roman"/>
                <w:sz w:val="24"/>
                <w:szCs w:val="24"/>
                <w:lang w:val="de-CH"/>
              </w:rPr>
            </w:pPr>
            <w:r>
              <w:rPr>
                <w:rFonts w:ascii="Times New Roman" w:hAnsi="Times New Roman" w:eastAsia="等线" w:cs="Times New Roman"/>
                <w:kern w:val="0"/>
                <w:sz w:val="24"/>
                <w:szCs w:val="24"/>
                <w:lang w:val="de-CH"/>
              </w:rPr>
              <w:t>(</w:t>
            </w:r>
            <w:r>
              <w:rPr>
                <w:rFonts w:hint="eastAsia" w:ascii="Times New Roman" w:hAnsi="Times New Roman" w:eastAsia="等线" w:cs="Times New Roman"/>
                <w:kern w:val="0"/>
                <w:sz w:val="24"/>
                <w:szCs w:val="24"/>
                <w:lang w:val="de-CH"/>
              </w:rPr>
              <w:t>12</w:t>
            </w:r>
            <w:r>
              <w:rPr>
                <w:rFonts w:ascii="Times New Roman" w:hAnsi="Times New Roman" w:eastAsia="等线" w:cs="Times New Roman"/>
                <w:kern w:val="0"/>
                <w:sz w:val="24"/>
                <w:szCs w:val="24"/>
                <w:lang w:val="de-CH"/>
              </w:rPr>
              <w:t>)</w:t>
            </w:r>
          </w:p>
        </w:tc>
      </w:tr>
      <w:tr w14:paraId="05C4721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45" w:type="dxa"/>
            <w:left w:w="96" w:type="dxa"/>
            <w:bottom w:w="45" w:type="dxa"/>
            <w:right w:w="96" w:type="dxa"/>
          </w:tblCellMar>
        </w:tblPrEx>
        <w:trPr>
          <w:jc w:val="center"/>
        </w:trPr>
        <w:tc>
          <w:tcPr>
            <w:tcW w:w="3377" w:type="dxa"/>
            <w:tcBorders>
              <w:top w:val="nil"/>
              <w:left w:val="nil"/>
              <w:bottom w:val="nil"/>
              <w:right w:val="nil"/>
            </w:tcBorders>
            <w:vAlign w:val="center"/>
          </w:tcPr>
          <w:p w14:paraId="26EA9CFF">
            <w:pPr>
              <w:snapToGrid w:val="0"/>
              <w:jc w:val="center"/>
              <w:rPr>
                <w:rFonts w:ascii="Times New Roman" w:hAnsi="Times New Roman" w:eastAsia="等线" w:cs="Times New Roman"/>
                <w:sz w:val="24"/>
                <w:szCs w:val="24"/>
                <w:lang w:val="de-CH"/>
              </w:rPr>
            </w:pPr>
            <w:r>
              <w:rPr>
                <w:rFonts w:hint="eastAsia" w:ascii="Times New Roman" w:hAnsi="Times New Roman" w:eastAsia="等线" w:cs="Times New Roman"/>
                <w:sz w:val="24"/>
                <w:szCs w:val="24"/>
                <w:lang w:val="de-CH"/>
              </w:rPr>
              <w:t>CMC/fiber hybrid film</w:t>
            </w:r>
          </w:p>
        </w:tc>
        <w:tc>
          <w:tcPr>
            <w:tcW w:w="3464" w:type="dxa"/>
            <w:tcBorders>
              <w:top w:val="nil"/>
              <w:left w:val="nil"/>
              <w:bottom w:val="nil"/>
              <w:right w:val="nil"/>
            </w:tcBorders>
            <w:vAlign w:val="center"/>
          </w:tcPr>
          <w:p w14:paraId="5AADCD46">
            <w:pPr>
              <w:snapToGrid w:val="0"/>
              <w:jc w:val="center"/>
              <w:rPr>
                <w:rFonts w:ascii="Times New Roman" w:hAnsi="Times New Roman" w:eastAsia="等线" w:cs="Times New Roman"/>
                <w:sz w:val="24"/>
                <w:szCs w:val="24"/>
                <w:lang w:val="de-CH"/>
              </w:rPr>
            </w:pPr>
            <w:r>
              <w:rPr>
                <w:rFonts w:hint="eastAsia" w:ascii="Times New Roman" w:hAnsi="Times New Roman" w:eastAsia="等线" w:cs="Times New Roman"/>
                <w:sz w:val="24"/>
                <w:szCs w:val="24"/>
                <w:lang w:val="de-CH"/>
              </w:rPr>
              <w:t>3.342</w:t>
            </w:r>
          </w:p>
        </w:tc>
        <w:tc>
          <w:tcPr>
            <w:tcW w:w="1654" w:type="dxa"/>
            <w:tcBorders>
              <w:top w:val="nil"/>
              <w:left w:val="nil"/>
              <w:bottom w:val="nil"/>
              <w:right w:val="nil"/>
            </w:tcBorders>
            <w:vAlign w:val="center"/>
          </w:tcPr>
          <w:p w14:paraId="6DDBFDF5">
            <w:pPr>
              <w:snapToGrid w:val="0"/>
              <w:jc w:val="center"/>
              <w:rPr>
                <w:rFonts w:ascii="Times New Roman" w:hAnsi="Times New Roman" w:eastAsia="等线" w:cs="Times New Roman"/>
                <w:sz w:val="24"/>
                <w:szCs w:val="24"/>
                <w:lang w:val="de-CH"/>
              </w:rPr>
            </w:pPr>
            <w:r>
              <w:rPr>
                <w:rFonts w:ascii="Times New Roman" w:hAnsi="Times New Roman" w:eastAsia="等线" w:cs="Times New Roman"/>
                <w:kern w:val="0"/>
                <w:sz w:val="24"/>
                <w:szCs w:val="24"/>
                <w:lang w:val="de-CH"/>
              </w:rPr>
              <w:t>(</w:t>
            </w:r>
            <w:r>
              <w:rPr>
                <w:rFonts w:hint="eastAsia" w:ascii="Times New Roman" w:hAnsi="Times New Roman" w:eastAsia="等线" w:cs="Times New Roman"/>
                <w:kern w:val="0"/>
                <w:sz w:val="24"/>
                <w:szCs w:val="24"/>
                <w:lang w:val="de-CH"/>
              </w:rPr>
              <w:t>13</w:t>
            </w:r>
            <w:r>
              <w:rPr>
                <w:rFonts w:ascii="Times New Roman" w:hAnsi="Times New Roman" w:eastAsia="等线" w:cs="Times New Roman"/>
                <w:kern w:val="0"/>
                <w:sz w:val="24"/>
                <w:szCs w:val="24"/>
                <w:lang w:val="de-CH"/>
              </w:rPr>
              <w:t>)</w:t>
            </w:r>
          </w:p>
        </w:tc>
      </w:tr>
      <w:tr w14:paraId="1B8E785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45" w:type="dxa"/>
            <w:left w:w="96" w:type="dxa"/>
            <w:bottom w:w="45" w:type="dxa"/>
            <w:right w:w="96" w:type="dxa"/>
          </w:tblCellMar>
        </w:tblPrEx>
        <w:trPr>
          <w:jc w:val="center"/>
        </w:trPr>
        <w:tc>
          <w:tcPr>
            <w:tcW w:w="3377" w:type="dxa"/>
            <w:tcBorders>
              <w:top w:val="nil"/>
              <w:left w:val="nil"/>
              <w:bottom w:val="nil"/>
              <w:right w:val="nil"/>
            </w:tcBorders>
            <w:vAlign w:val="center"/>
          </w:tcPr>
          <w:p w14:paraId="5433DD44">
            <w:pPr>
              <w:snapToGrid w:val="0"/>
              <w:jc w:val="center"/>
              <w:rPr>
                <w:rFonts w:ascii="Times New Roman" w:hAnsi="Times New Roman" w:eastAsia="等线" w:cs="Times New Roman"/>
                <w:sz w:val="24"/>
                <w:szCs w:val="24"/>
                <w:lang w:val="de-CH"/>
              </w:rPr>
            </w:pPr>
            <w:r>
              <w:rPr>
                <w:rFonts w:hint="eastAsia" w:ascii="Times New Roman" w:hAnsi="Times New Roman" w:eastAsia="等线" w:cs="Times New Roman"/>
                <w:sz w:val="24"/>
                <w:szCs w:val="24"/>
                <w:lang w:val="de-CH"/>
              </w:rPr>
              <w:t>Money paper</w:t>
            </w:r>
          </w:p>
        </w:tc>
        <w:tc>
          <w:tcPr>
            <w:tcW w:w="3464" w:type="dxa"/>
            <w:tcBorders>
              <w:top w:val="nil"/>
              <w:left w:val="nil"/>
              <w:bottom w:val="nil"/>
              <w:right w:val="nil"/>
            </w:tcBorders>
            <w:vAlign w:val="center"/>
          </w:tcPr>
          <w:p w14:paraId="559EDAB1">
            <w:pPr>
              <w:snapToGrid w:val="0"/>
              <w:jc w:val="center"/>
              <w:rPr>
                <w:rFonts w:ascii="Times New Roman" w:hAnsi="Times New Roman" w:eastAsia="等线" w:cs="Times New Roman"/>
                <w:sz w:val="24"/>
                <w:szCs w:val="24"/>
                <w:lang w:val="de-CH"/>
              </w:rPr>
            </w:pPr>
            <w:r>
              <w:rPr>
                <w:rFonts w:hint="eastAsia" w:ascii="Times New Roman" w:hAnsi="Times New Roman" w:eastAsia="等线" w:cs="Times New Roman"/>
                <w:sz w:val="24"/>
                <w:szCs w:val="24"/>
                <w:lang w:val="de-CH"/>
              </w:rPr>
              <w:t>3.38</w:t>
            </w:r>
          </w:p>
        </w:tc>
        <w:tc>
          <w:tcPr>
            <w:tcW w:w="1654" w:type="dxa"/>
            <w:tcBorders>
              <w:top w:val="nil"/>
              <w:left w:val="nil"/>
              <w:bottom w:val="nil"/>
              <w:right w:val="nil"/>
            </w:tcBorders>
            <w:vAlign w:val="center"/>
          </w:tcPr>
          <w:p w14:paraId="5B09682F">
            <w:pPr>
              <w:snapToGrid w:val="0"/>
              <w:jc w:val="center"/>
              <w:rPr>
                <w:rFonts w:ascii="Times New Roman" w:hAnsi="Times New Roman" w:eastAsia="等线" w:cs="Times New Roman"/>
                <w:sz w:val="24"/>
                <w:szCs w:val="24"/>
                <w:lang w:val="de-CH"/>
              </w:rPr>
            </w:pPr>
            <w:r>
              <w:rPr>
                <w:rFonts w:ascii="Times New Roman" w:hAnsi="Times New Roman" w:eastAsia="等线" w:cs="Times New Roman"/>
                <w:kern w:val="0"/>
                <w:sz w:val="24"/>
                <w:szCs w:val="24"/>
                <w:lang w:val="de-CH"/>
              </w:rPr>
              <w:t>(</w:t>
            </w:r>
            <w:r>
              <w:rPr>
                <w:rFonts w:hint="eastAsia" w:ascii="Times New Roman" w:hAnsi="Times New Roman" w:eastAsia="等线" w:cs="Times New Roman"/>
                <w:kern w:val="0"/>
                <w:sz w:val="24"/>
                <w:szCs w:val="24"/>
                <w:lang w:val="de-CH"/>
              </w:rPr>
              <w:t>12</w:t>
            </w:r>
            <w:r>
              <w:rPr>
                <w:rFonts w:ascii="Times New Roman" w:hAnsi="Times New Roman" w:eastAsia="等线" w:cs="Times New Roman"/>
                <w:kern w:val="0"/>
                <w:sz w:val="24"/>
                <w:szCs w:val="24"/>
                <w:lang w:val="de-CH"/>
              </w:rPr>
              <w:t>)</w:t>
            </w:r>
          </w:p>
        </w:tc>
      </w:tr>
      <w:tr w14:paraId="08AEC77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45" w:type="dxa"/>
            <w:left w:w="96" w:type="dxa"/>
            <w:bottom w:w="45" w:type="dxa"/>
            <w:right w:w="96" w:type="dxa"/>
          </w:tblCellMar>
        </w:tblPrEx>
        <w:trPr>
          <w:jc w:val="center"/>
        </w:trPr>
        <w:tc>
          <w:tcPr>
            <w:tcW w:w="3377" w:type="dxa"/>
            <w:tcBorders>
              <w:top w:val="nil"/>
              <w:left w:val="nil"/>
              <w:bottom w:val="nil"/>
              <w:right w:val="nil"/>
            </w:tcBorders>
            <w:vAlign w:val="center"/>
          </w:tcPr>
          <w:p w14:paraId="5A79FC40">
            <w:pPr>
              <w:snapToGrid w:val="0"/>
              <w:jc w:val="center"/>
              <w:rPr>
                <w:rFonts w:ascii="Times New Roman" w:hAnsi="Times New Roman" w:eastAsia="等线" w:cs="Times New Roman"/>
                <w:sz w:val="24"/>
                <w:szCs w:val="24"/>
                <w:lang w:val="de-CH"/>
              </w:rPr>
            </w:pPr>
            <w:r>
              <w:rPr>
                <w:rFonts w:ascii="Times New Roman" w:hAnsi="Times New Roman" w:eastAsia="等线" w:cs="Times New Roman"/>
                <w:kern w:val="0"/>
                <w:sz w:val="24"/>
                <w:szCs w:val="24"/>
                <w:lang w:val="de-CH"/>
              </w:rPr>
              <w:t>Tracing paper</w:t>
            </w:r>
          </w:p>
        </w:tc>
        <w:tc>
          <w:tcPr>
            <w:tcW w:w="3464" w:type="dxa"/>
            <w:tcBorders>
              <w:top w:val="nil"/>
              <w:left w:val="nil"/>
              <w:bottom w:val="nil"/>
              <w:right w:val="nil"/>
            </w:tcBorders>
            <w:vAlign w:val="center"/>
          </w:tcPr>
          <w:p w14:paraId="20171593">
            <w:pPr>
              <w:snapToGrid w:val="0"/>
              <w:jc w:val="center"/>
              <w:rPr>
                <w:rFonts w:ascii="Times New Roman" w:hAnsi="Times New Roman" w:eastAsia="等线" w:cs="Times New Roman"/>
                <w:sz w:val="24"/>
                <w:szCs w:val="24"/>
                <w:lang w:val="de-CH"/>
              </w:rPr>
            </w:pPr>
            <w:r>
              <w:rPr>
                <w:rFonts w:hint="eastAsia" w:ascii="Times New Roman" w:hAnsi="Times New Roman" w:eastAsia="等线" w:cs="Times New Roman"/>
                <w:sz w:val="24"/>
                <w:szCs w:val="24"/>
                <w:lang w:val="de-CH"/>
              </w:rPr>
              <w:t>5.613</w:t>
            </w:r>
          </w:p>
        </w:tc>
        <w:tc>
          <w:tcPr>
            <w:tcW w:w="1654" w:type="dxa"/>
            <w:tcBorders>
              <w:top w:val="nil"/>
              <w:left w:val="nil"/>
              <w:bottom w:val="nil"/>
              <w:right w:val="nil"/>
            </w:tcBorders>
            <w:vAlign w:val="center"/>
          </w:tcPr>
          <w:p w14:paraId="4ED08170">
            <w:pPr>
              <w:snapToGrid w:val="0"/>
              <w:jc w:val="center"/>
              <w:rPr>
                <w:rFonts w:ascii="Times New Roman" w:hAnsi="Times New Roman" w:eastAsia="等线" w:cs="Times New Roman"/>
                <w:sz w:val="24"/>
                <w:szCs w:val="24"/>
                <w:lang w:val="de-CH"/>
              </w:rPr>
            </w:pPr>
            <w:r>
              <w:rPr>
                <w:rFonts w:ascii="Times New Roman" w:hAnsi="Times New Roman" w:eastAsia="等线" w:cs="Times New Roman"/>
                <w:kern w:val="0"/>
                <w:sz w:val="24"/>
                <w:szCs w:val="24"/>
                <w:lang w:val="de-CH"/>
              </w:rPr>
              <w:t>(</w:t>
            </w:r>
            <w:r>
              <w:rPr>
                <w:rFonts w:hint="eastAsia" w:ascii="Times New Roman" w:hAnsi="Times New Roman" w:eastAsia="等线" w:cs="Times New Roman"/>
                <w:kern w:val="0"/>
                <w:sz w:val="24"/>
                <w:szCs w:val="24"/>
                <w:lang w:val="de-CH"/>
              </w:rPr>
              <w:t>13</w:t>
            </w:r>
            <w:r>
              <w:rPr>
                <w:rFonts w:ascii="Times New Roman" w:hAnsi="Times New Roman" w:eastAsia="等线" w:cs="Times New Roman"/>
                <w:kern w:val="0"/>
                <w:sz w:val="24"/>
                <w:szCs w:val="24"/>
                <w:lang w:val="de-CH"/>
              </w:rPr>
              <w:t>)</w:t>
            </w:r>
          </w:p>
        </w:tc>
      </w:tr>
      <w:tr w14:paraId="7B84B93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45" w:type="dxa"/>
            <w:left w:w="96" w:type="dxa"/>
            <w:bottom w:w="45" w:type="dxa"/>
            <w:right w:w="96" w:type="dxa"/>
          </w:tblCellMar>
        </w:tblPrEx>
        <w:trPr>
          <w:jc w:val="center"/>
        </w:trPr>
        <w:tc>
          <w:tcPr>
            <w:tcW w:w="3377" w:type="dxa"/>
            <w:tcBorders>
              <w:top w:val="nil"/>
              <w:left w:val="nil"/>
              <w:bottom w:val="nil"/>
              <w:right w:val="nil"/>
            </w:tcBorders>
            <w:vAlign w:val="center"/>
          </w:tcPr>
          <w:p w14:paraId="6CEDB172">
            <w:pPr>
              <w:snapToGrid w:val="0"/>
              <w:jc w:val="center"/>
              <w:rPr>
                <w:rFonts w:ascii="Times New Roman" w:hAnsi="Times New Roman" w:eastAsia="等线" w:cs="Times New Roman"/>
                <w:sz w:val="24"/>
                <w:szCs w:val="24"/>
                <w:lang w:val="de-CH"/>
              </w:rPr>
            </w:pPr>
            <w:r>
              <w:rPr>
                <w:rFonts w:ascii="Times New Roman" w:hAnsi="Times New Roman" w:eastAsia="等线" w:cs="Times New Roman"/>
                <w:kern w:val="0"/>
                <w:sz w:val="24"/>
                <w:szCs w:val="24"/>
                <w:lang w:val="de-CH"/>
              </w:rPr>
              <w:t>CM-ASAM paper</w:t>
            </w:r>
          </w:p>
        </w:tc>
        <w:tc>
          <w:tcPr>
            <w:tcW w:w="3464" w:type="dxa"/>
            <w:tcBorders>
              <w:top w:val="nil"/>
              <w:left w:val="nil"/>
              <w:bottom w:val="nil"/>
              <w:right w:val="nil"/>
            </w:tcBorders>
            <w:vAlign w:val="center"/>
          </w:tcPr>
          <w:p w14:paraId="243F657F">
            <w:pPr>
              <w:snapToGrid w:val="0"/>
              <w:jc w:val="center"/>
              <w:rPr>
                <w:rFonts w:ascii="Times New Roman" w:hAnsi="Times New Roman" w:eastAsia="等线" w:cs="Times New Roman"/>
                <w:sz w:val="24"/>
                <w:szCs w:val="24"/>
                <w:lang w:val="de-CH"/>
              </w:rPr>
            </w:pPr>
            <w:r>
              <w:rPr>
                <w:rFonts w:hint="eastAsia" w:ascii="Times New Roman" w:hAnsi="Times New Roman" w:eastAsia="等线" w:cs="Times New Roman"/>
                <w:sz w:val="24"/>
                <w:szCs w:val="24"/>
                <w:lang w:val="de-CH"/>
              </w:rPr>
              <w:t>6.45</w:t>
            </w:r>
          </w:p>
        </w:tc>
        <w:tc>
          <w:tcPr>
            <w:tcW w:w="1654" w:type="dxa"/>
            <w:tcBorders>
              <w:top w:val="nil"/>
              <w:left w:val="nil"/>
              <w:bottom w:val="nil"/>
              <w:right w:val="nil"/>
            </w:tcBorders>
            <w:vAlign w:val="center"/>
          </w:tcPr>
          <w:p w14:paraId="7D01131E">
            <w:pPr>
              <w:snapToGrid w:val="0"/>
              <w:jc w:val="center"/>
              <w:rPr>
                <w:rFonts w:ascii="Times New Roman" w:hAnsi="Times New Roman" w:eastAsia="等线" w:cs="Times New Roman"/>
                <w:sz w:val="24"/>
                <w:szCs w:val="24"/>
                <w:lang w:val="de-CH"/>
              </w:rPr>
            </w:pPr>
            <w:r>
              <w:rPr>
                <w:rFonts w:ascii="Times New Roman" w:hAnsi="Times New Roman" w:eastAsia="等线" w:cs="Times New Roman"/>
                <w:kern w:val="0"/>
                <w:sz w:val="24"/>
                <w:szCs w:val="24"/>
                <w:lang w:val="de-CH"/>
              </w:rPr>
              <w:t>(</w:t>
            </w:r>
            <w:r>
              <w:rPr>
                <w:rFonts w:hint="eastAsia" w:ascii="Times New Roman" w:hAnsi="Times New Roman" w:eastAsia="等线" w:cs="Times New Roman"/>
                <w:kern w:val="0"/>
                <w:sz w:val="24"/>
                <w:szCs w:val="24"/>
                <w:lang w:val="de-CH"/>
              </w:rPr>
              <w:t>12</w:t>
            </w:r>
            <w:r>
              <w:rPr>
                <w:rFonts w:ascii="Times New Roman" w:hAnsi="Times New Roman" w:eastAsia="等线" w:cs="Times New Roman"/>
                <w:kern w:val="0"/>
                <w:sz w:val="24"/>
                <w:szCs w:val="24"/>
                <w:lang w:val="de-CH"/>
              </w:rPr>
              <w:t>)</w:t>
            </w:r>
          </w:p>
        </w:tc>
      </w:tr>
      <w:tr w14:paraId="17A3887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45" w:type="dxa"/>
            <w:left w:w="96" w:type="dxa"/>
            <w:bottom w:w="45" w:type="dxa"/>
            <w:right w:w="96" w:type="dxa"/>
          </w:tblCellMar>
        </w:tblPrEx>
        <w:trPr>
          <w:jc w:val="center"/>
        </w:trPr>
        <w:tc>
          <w:tcPr>
            <w:tcW w:w="3377" w:type="dxa"/>
            <w:tcBorders>
              <w:top w:val="nil"/>
              <w:left w:val="nil"/>
              <w:bottom w:val="nil"/>
              <w:right w:val="nil"/>
            </w:tcBorders>
            <w:vAlign w:val="center"/>
          </w:tcPr>
          <w:p w14:paraId="7DB9CF5D">
            <w:pPr>
              <w:snapToGrid w:val="0"/>
              <w:jc w:val="center"/>
              <w:rPr>
                <w:rFonts w:ascii="Times New Roman" w:hAnsi="Times New Roman" w:eastAsia="等线" w:cs="Times New Roman"/>
                <w:sz w:val="24"/>
                <w:szCs w:val="24"/>
                <w:lang w:val="de-CH"/>
              </w:rPr>
            </w:pPr>
            <w:r>
              <w:rPr>
                <w:rFonts w:ascii="Times New Roman" w:hAnsi="Times New Roman" w:eastAsia="等线" w:cs="Times New Roman"/>
                <w:kern w:val="0"/>
                <w:sz w:val="24"/>
                <w:szCs w:val="24"/>
                <w:lang w:val="de-CH"/>
              </w:rPr>
              <w:t>CM-Kraft paper</w:t>
            </w:r>
          </w:p>
        </w:tc>
        <w:tc>
          <w:tcPr>
            <w:tcW w:w="3464" w:type="dxa"/>
            <w:tcBorders>
              <w:top w:val="nil"/>
              <w:left w:val="nil"/>
              <w:bottom w:val="nil"/>
              <w:right w:val="nil"/>
            </w:tcBorders>
            <w:vAlign w:val="center"/>
          </w:tcPr>
          <w:p w14:paraId="73F526AA">
            <w:pPr>
              <w:snapToGrid w:val="0"/>
              <w:jc w:val="center"/>
              <w:rPr>
                <w:rFonts w:ascii="Times New Roman" w:hAnsi="Times New Roman" w:eastAsia="等线" w:cs="Times New Roman"/>
                <w:sz w:val="24"/>
                <w:szCs w:val="24"/>
                <w:lang w:val="de-CH"/>
              </w:rPr>
            </w:pPr>
            <w:r>
              <w:rPr>
                <w:rFonts w:hint="eastAsia" w:ascii="Times New Roman" w:hAnsi="Times New Roman" w:eastAsia="等线" w:cs="Times New Roman"/>
                <w:sz w:val="24"/>
                <w:szCs w:val="24"/>
                <w:lang w:val="de-CH"/>
              </w:rPr>
              <w:t>9.22</w:t>
            </w:r>
          </w:p>
        </w:tc>
        <w:tc>
          <w:tcPr>
            <w:tcW w:w="1654" w:type="dxa"/>
            <w:tcBorders>
              <w:top w:val="nil"/>
              <w:left w:val="nil"/>
              <w:bottom w:val="nil"/>
              <w:right w:val="nil"/>
            </w:tcBorders>
            <w:vAlign w:val="center"/>
          </w:tcPr>
          <w:p w14:paraId="67048F1D">
            <w:pPr>
              <w:snapToGrid w:val="0"/>
              <w:jc w:val="center"/>
              <w:rPr>
                <w:rFonts w:ascii="Times New Roman" w:hAnsi="Times New Roman" w:eastAsia="等线" w:cs="Times New Roman"/>
                <w:sz w:val="24"/>
                <w:szCs w:val="24"/>
                <w:lang w:val="de-CH"/>
              </w:rPr>
            </w:pPr>
            <w:r>
              <w:rPr>
                <w:rFonts w:ascii="Times New Roman" w:hAnsi="Times New Roman" w:eastAsia="等线" w:cs="Times New Roman"/>
                <w:kern w:val="0"/>
                <w:sz w:val="24"/>
                <w:szCs w:val="24"/>
                <w:lang w:val="de-CH"/>
              </w:rPr>
              <w:t>(</w:t>
            </w:r>
            <w:r>
              <w:rPr>
                <w:rFonts w:hint="eastAsia" w:ascii="Times New Roman" w:hAnsi="Times New Roman" w:eastAsia="等线" w:cs="Times New Roman"/>
                <w:kern w:val="0"/>
                <w:sz w:val="24"/>
                <w:szCs w:val="24"/>
                <w:lang w:val="de-CH"/>
              </w:rPr>
              <w:t>12</w:t>
            </w:r>
            <w:r>
              <w:rPr>
                <w:rFonts w:ascii="Times New Roman" w:hAnsi="Times New Roman" w:eastAsia="等线" w:cs="Times New Roman"/>
                <w:kern w:val="0"/>
                <w:sz w:val="24"/>
                <w:szCs w:val="24"/>
                <w:lang w:val="de-CH"/>
              </w:rPr>
              <w:t>)</w:t>
            </w:r>
          </w:p>
        </w:tc>
      </w:tr>
      <w:tr w14:paraId="0AFC284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45" w:type="dxa"/>
            <w:left w:w="96" w:type="dxa"/>
            <w:bottom w:w="45" w:type="dxa"/>
            <w:right w:w="96" w:type="dxa"/>
          </w:tblCellMar>
        </w:tblPrEx>
        <w:trPr>
          <w:jc w:val="center"/>
        </w:trPr>
        <w:tc>
          <w:tcPr>
            <w:tcW w:w="3377" w:type="dxa"/>
            <w:tcBorders>
              <w:top w:val="nil"/>
              <w:left w:val="nil"/>
              <w:bottom w:val="nil"/>
              <w:right w:val="nil"/>
            </w:tcBorders>
            <w:vAlign w:val="center"/>
          </w:tcPr>
          <w:p w14:paraId="37E052B5">
            <w:pPr>
              <w:snapToGrid w:val="0"/>
              <w:jc w:val="center"/>
              <w:rPr>
                <w:rFonts w:ascii="Times New Roman" w:hAnsi="Times New Roman" w:eastAsia="等线" w:cs="Times New Roman"/>
                <w:sz w:val="24"/>
                <w:szCs w:val="24"/>
                <w:lang w:val="de-CH"/>
              </w:rPr>
            </w:pPr>
            <w:r>
              <w:rPr>
                <w:rFonts w:ascii="Times New Roman" w:hAnsi="Times New Roman" w:eastAsia="等线" w:cs="Times New Roman"/>
                <w:kern w:val="0"/>
                <w:sz w:val="24"/>
                <w:szCs w:val="24"/>
                <w:lang w:val="de-CH"/>
              </w:rPr>
              <w:t>CNF/PET film</w:t>
            </w:r>
          </w:p>
        </w:tc>
        <w:tc>
          <w:tcPr>
            <w:tcW w:w="3464" w:type="dxa"/>
            <w:tcBorders>
              <w:top w:val="nil"/>
              <w:left w:val="nil"/>
              <w:bottom w:val="nil"/>
              <w:right w:val="nil"/>
            </w:tcBorders>
            <w:vAlign w:val="center"/>
          </w:tcPr>
          <w:p w14:paraId="4728AE83">
            <w:pPr>
              <w:snapToGrid w:val="0"/>
              <w:jc w:val="center"/>
              <w:rPr>
                <w:rFonts w:ascii="Times New Roman" w:hAnsi="Times New Roman" w:eastAsia="等线" w:cs="Times New Roman"/>
                <w:sz w:val="24"/>
                <w:szCs w:val="24"/>
                <w:lang w:val="de-CH"/>
              </w:rPr>
            </w:pPr>
            <w:r>
              <w:rPr>
                <w:rFonts w:hint="eastAsia" w:ascii="Times New Roman" w:hAnsi="Times New Roman" w:eastAsia="等线" w:cs="Times New Roman"/>
                <w:sz w:val="24"/>
                <w:szCs w:val="24"/>
                <w:lang w:val="de-CH"/>
              </w:rPr>
              <w:t>10.97</w:t>
            </w:r>
          </w:p>
        </w:tc>
        <w:tc>
          <w:tcPr>
            <w:tcW w:w="1654" w:type="dxa"/>
            <w:tcBorders>
              <w:top w:val="nil"/>
              <w:left w:val="nil"/>
              <w:bottom w:val="nil"/>
              <w:right w:val="nil"/>
            </w:tcBorders>
            <w:vAlign w:val="center"/>
          </w:tcPr>
          <w:p w14:paraId="1D182EDC">
            <w:pPr>
              <w:snapToGrid w:val="0"/>
              <w:jc w:val="center"/>
              <w:rPr>
                <w:rFonts w:ascii="Times New Roman" w:hAnsi="Times New Roman" w:eastAsia="等线" w:cs="Times New Roman"/>
                <w:sz w:val="24"/>
                <w:szCs w:val="24"/>
                <w:lang w:val="de-CH"/>
              </w:rPr>
            </w:pPr>
            <w:r>
              <w:rPr>
                <w:rFonts w:ascii="Times New Roman" w:hAnsi="Times New Roman" w:eastAsia="等线" w:cs="Times New Roman"/>
                <w:kern w:val="0"/>
                <w:sz w:val="24"/>
                <w:szCs w:val="24"/>
                <w:lang w:val="de-CH"/>
              </w:rPr>
              <w:t>(</w:t>
            </w:r>
            <w:r>
              <w:rPr>
                <w:rFonts w:hint="eastAsia" w:ascii="Times New Roman" w:hAnsi="Times New Roman" w:eastAsia="等线" w:cs="Times New Roman"/>
                <w:kern w:val="0"/>
                <w:sz w:val="24"/>
                <w:szCs w:val="24"/>
                <w:lang w:val="de-CH"/>
              </w:rPr>
              <w:t>58</w:t>
            </w:r>
            <w:r>
              <w:rPr>
                <w:rFonts w:ascii="Times New Roman" w:hAnsi="Times New Roman" w:eastAsia="等线" w:cs="Times New Roman"/>
                <w:kern w:val="0"/>
                <w:sz w:val="24"/>
                <w:szCs w:val="24"/>
                <w:lang w:val="de-CH"/>
              </w:rPr>
              <w:t>)</w:t>
            </w:r>
          </w:p>
        </w:tc>
      </w:tr>
      <w:tr w14:paraId="5A9CCD4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45" w:type="dxa"/>
            <w:left w:w="96" w:type="dxa"/>
            <w:bottom w:w="45" w:type="dxa"/>
            <w:right w:w="96" w:type="dxa"/>
          </w:tblCellMar>
        </w:tblPrEx>
        <w:trPr>
          <w:jc w:val="center"/>
        </w:trPr>
        <w:tc>
          <w:tcPr>
            <w:tcW w:w="3377" w:type="dxa"/>
            <w:tcBorders>
              <w:top w:val="nil"/>
              <w:left w:val="nil"/>
              <w:bottom w:val="single" w:color="auto" w:sz="4" w:space="0"/>
              <w:right w:val="nil"/>
            </w:tcBorders>
            <w:vAlign w:val="center"/>
          </w:tcPr>
          <w:p w14:paraId="2005415E">
            <w:pPr>
              <w:snapToGrid w:val="0"/>
              <w:jc w:val="center"/>
              <w:rPr>
                <w:rFonts w:ascii="Times New Roman" w:hAnsi="Times New Roman" w:eastAsia="等线" w:cs="Times New Roman"/>
                <w:kern w:val="0"/>
                <w:sz w:val="24"/>
                <w:szCs w:val="24"/>
                <w:lang w:val="de-CH"/>
              </w:rPr>
            </w:pPr>
            <w:r>
              <w:rPr>
                <w:rFonts w:ascii="Times New Roman" w:hAnsi="Times New Roman" w:eastAsia="等线" w:cs="Times New Roman"/>
                <w:kern w:val="0"/>
                <w:sz w:val="24"/>
                <w:szCs w:val="24"/>
                <w:lang w:val="de-CH"/>
              </w:rPr>
              <w:t>G</w:t>
            </w:r>
            <w:r>
              <w:rPr>
                <w:rFonts w:ascii="Times New Roman" w:hAnsi="Times New Roman" w:eastAsia="等线" w:cs="Times New Roman"/>
                <w:sz w:val="24"/>
                <w:szCs w:val="24"/>
                <w:lang w:val="de-CH"/>
              </w:rPr>
              <w:t>-bioplastic</w:t>
            </w:r>
          </w:p>
        </w:tc>
        <w:tc>
          <w:tcPr>
            <w:tcW w:w="3464" w:type="dxa"/>
            <w:tcBorders>
              <w:top w:val="nil"/>
              <w:left w:val="nil"/>
              <w:bottom w:val="single" w:color="auto" w:sz="4" w:space="0"/>
              <w:right w:val="nil"/>
            </w:tcBorders>
            <w:vAlign w:val="center"/>
          </w:tcPr>
          <w:p w14:paraId="75DCFC33">
            <w:pPr>
              <w:snapToGrid w:val="0"/>
              <w:jc w:val="center"/>
              <w:rPr>
                <w:rFonts w:ascii="Times New Roman" w:hAnsi="Times New Roman" w:eastAsia="等线" w:cs="Times New Roman"/>
                <w:sz w:val="24"/>
                <w:szCs w:val="24"/>
                <w:lang w:val="de-CH"/>
              </w:rPr>
            </w:pPr>
            <w:r>
              <w:rPr>
                <w:rFonts w:hint="eastAsia" w:ascii="Times New Roman" w:hAnsi="Times New Roman" w:eastAsia="等线" w:cs="Times New Roman"/>
                <w:sz w:val="24"/>
                <w:szCs w:val="24"/>
                <w:lang w:val="de-CH"/>
              </w:rPr>
              <w:t>15.067</w:t>
            </w:r>
          </w:p>
        </w:tc>
        <w:tc>
          <w:tcPr>
            <w:tcW w:w="1654" w:type="dxa"/>
            <w:tcBorders>
              <w:top w:val="nil"/>
              <w:left w:val="nil"/>
              <w:bottom w:val="single" w:color="auto" w:sz="4" w:space="0"/>
              <w:right w:val="nil"/>
            </w:tcBorders>
            <w:vAlign w:val="center"/>
          </w:tcPr>
          <w:p w14:paraId="3BB58F1C">
            <w:pPr>
              <w:snapToGrid w:val="0"/>
              <w:jc w:val="center"/>
              <w:rPr>
                <w:rFonts w:ascii="Times New Roman" w:hAnsi="Times New Roman" w:eastAsia="等线" w:cs="Times New Roman"/>
                <w:sz w:val="24"/>
                <w:szCs w:val="24"/>
                <w:lang w:val="de-CH"/>
              </w:rPr>
            </w:pPr>
            <w:r>
              <w:rPr>
                <w:rFonts w:hint="eastAsia" w:ascii="Times New Roman" w:hAnsi="Times New Roman" w:eastAsia="等线" w:cs="Times New Roman"/>
                <w:kern w:val="0"/>
                <w:sz w:val="24"/>
                <w:szCs w:val="24"/>
                <w:lang w:val="de-CH"/>
              </w:rPr>
              <w:t>This work</w:t>
            </w:r>
          </w:p>
        </w:tc>
      </w:tr>
    </w:tbl>
    <w:p w14:paraId="6AEF4CF2">
      <w:pPr>
        <w:rPr>
          <w:rFonts w:ascii="Times New Roman" w:hAnsi="Times New Roman" w:eastAsia="宋体" w:cs="Times New Roman"/>
          <w:b/>
          <w:sz w:val="28"/>
          <w:szCs w:val="28"/>
        </w:rPr>
      </w:pPr>
    </w:p>
    <w:p w14:paraId="36B91BDA">
      <w:pPr>
        <w:spacing w:line="480" w:lineRule="auto"/>
        <w:rPr>
          <w:rFonts w:ascii="Times New Roman" w:hAnsi="Times New Roman" w:eastAsia="宋体" w:cs="Times New Roman"/>
          <w:b/>
          <w:sz w:val="24"/>
          <w:szCs w:val="24"/>
        </w:rPr>
      </w:pPr>
      <w:r>
        <w:rPr>
          <w:rFonts w:ascii="Times New Roman" w:hAnsi="Times New Roman" w:eastAsia="宋体" w:cs="Times New Roman"/>
          <w:b/>
          <w:sz w:val="24"/>
          <w:szCs w:val="24"/>
        </w:rPr>
        <w:t>Supplementary Table 5. LCA inventory for 1.0 kg G-bioplastic production.</w:t>
      </w:r>
    </w:p>
    <w:tbl>
      <w:tblPr>
        <w:tblStyle w:val="14"/>
        <w:tblpPr w:leftFromText="181" w:rightFromText="181" w:vertAnchor="text" w:horzAnchor="page" w:tblpX="1231" w:tblpY="1"/>
        <w:tblOverlap w:val="never"/>
        <w:tblW w:w="94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7"/>
        <w:gridCol w:w="1100"/>
        <w:gridCol w:w="1083"/>
        <w:gridCol w:w="4059"/>
        <w:gridCol w:w="1431"/>
      </w:tblGrid>
      <w:tr w14:paraId="38EF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737" w:type="dxa"/>
            <w:tcBorders>
              <w:top w:val="single" w:color="auto" w:sz="4" w:space="0"/>
              <w:left w:val="single" w:color="auto" w:sz="4" w:space="0"/>
              <w:bottom w:val="single" w:color="auto" w:sz="4" w:space="0"/>
              <w:right w:val="nil"/>
              <w:insideV w:val="nil"/>
              <w:tl2br w:val="nil"/>
              <w:tr2bl w:val="nil"/>
            </w:tcBorders>
            <w:vAlign w:val="center"/>
          </w:tcPr>
          <w:p w14:paraId="3D258B47">
            <w:pPr>
              <w:spacing w:line="360" w:lineRule="exact"/>
              <w:jc w:val="center"/>
              <w:rPr>
                <w:rFonts w:hint="default" w:ascii="Times New Roman" w:hAnsi="Times New Roman" w:eastAsia="宋体" w:cs="Times New Roman"/>
                <w:b w:val="0"/>
                <w:i w:val="0"/>
                <w:kern w:val="0"/>
                <w:sz w:val="24"/>
                <w:szCs w:val="24"/>
              </w:rPr>
            </w:pPr>
            <w:r>
              <w:rPr>
                <w:rFonts w:hint="default" w:ascii="Times New Roman" w:hAnsi="Times New Roman" w:eastAsia="宋体" w:cs="Times New Roman"/>
                <w:b w:val="0"/>
                <w:i w:val="0"/>
                <w:kern w:val="0"/>
                <w:sz w:val="24"/>
                <w:szCs w:val="24"/>
              </w:rPr>
              <w:t>Inputs/Outputs</w:t>
            </w:r>
          </w:p>
        </w:tc>
        <w:tc>
          <w:tcPr>
            <w:tcW w:w="1100" w:type="dxa"/>
            <w:tcBorders>
              <w:top w:val="single" w:color="auto" w:sz="4" w:space="0"/>
              <w:left w:val="single" w:color="auto" w:sz="4" w:space="0"/>
              <w:bottom w:val="single" w:color="auto" w:sz="4" w:space="0"/>
              <w:right w:val="nil"/>
              <w:insideV w:val="nil"/>
              <w:tl2br w:val="nil"/>
              <w:tr2bl w:val="nil"/>
            </w:tcBorders>
            <w:vAlign w:val="center"/>
          </w:tcPr>
          <w:p w14:paraId="3FAE0064">
            <w:pPr>
              <w:spacing w:line="360" w:lineRule="exact"/>
              <w:jc w:val="center"/>
              <w:rPr>
                <w:rFonts w:hint="default" w:ascii="Times New Roman" w:hAnsi="Times New Roman" w:eastAsia="宋体" w:cs="Times New Roman"/>
                <w:b w:val="0"/>
                <w:i w:val="0"/>
                <w:kern w:val="0"/>
                <w:sz w:val="24"/>
                <w:szCs w:val="24"/>
              </w:rPr>
            </w:pPr>
            <w:r>
              <w:rPr>
                <w:rFonts w:hint="default" w:ascii="Times New Roman" w:hAnsi="Times New Roman" w:eastAsia="宋体" w:cs="Times New Roman"/>
                <w:b w:val="0"/>
                <w:i w:val="0"/>
                <w:kern w:val="0"/>
                <w:sz w:val="24"/>
                <w:szCs w:val="24"/>
              </w:rPr>
              <w:t>Quantity</w:t>
            </w:r>
          </w:p>
        </w:tc>
        <w:tc>
          <w:tcPr>
            <w:tcW w:w="1083" w:type="dxa"/>
            <w:tcBorders>
              <w:top w:val="single" w:color="auto" w:sz="4" w:space="0"/>
              <w:left w:val="single" w:color="auto" w:sz="4" w:space="0"/>
              <w:bottom w:val="single" w:color="auto" w:sz="4" w:space="0"/>
              <w:right w:val="nil"/>
              <w:insideV w:val="nil"/>
              <w:tl2br w:val="nil"/>
              <w:tr2bl w:val="nil"/>
            </w:tcBorders>
            <w:vAlign w:val="center"/>
          </w:tcPr>
          <w:p w14:paraId="4AB3F07D">
            <w:pPr>
              <w:spacing w:line="360" w:lineRule="exact"/>
              <w:jc w:val="center"/>
              <w:rPr>
                <w:rFonts w:hint="default" w:ascii="Times New Roman" w:hAnsi="Times New Roman" w:eastAsia="宋体" w:cs="Times New Roman"/>
                <w:b w:val="0"/>
                <w:i w:val="0"/>
                <w:kern w:val="0"/>
                <w:sz w:val="24"/>
                <w:szCs w:val="24"/>
              </w:rPr>
            </w:pPr>
            <w:r>
              <w:rPr>
                <w:rFonts w:hint="default" w:ascii="Times New Roman" w:hAnsi="Times New Roman" w:eastAsia="宋体" w:cs="Times New Roman"/>
                <w:b w:val="0"/>
                <w:i w:val="0"/>
                <w:kern w:val="0"/>
                <w:sz w:val="24"/>
                <w:szCs w:val="24"/>
              </w:rPr>
              <w:t>Unit</w:t>
            </w:r>
          </w:p>
        </w:tc>
        <w:tc>
          <w:tcPr>
            <w:tcW w:w="4059" w:type="dxa"/>
            <w:tcBorders>
              <w:top w:val="single" w:color="auto" w:sz="4" w:space="0"/>
              <w:left w:val="single" w:color="auto" w:sz="4" w:space="0"/>
              <w:bottom w:val="single" w:color="auto" w:sz="4" w:space="0"/>
              <w:right w:val="nil"/>
              <w:insideV w:val="nil"/>
              <w:tl2br w:val="nil"/>
              <w:tr2bl w:val="nil"/>
            </w:tcBorders>
            <w:vAlign w:val="center"/>
          </w:tcPr>
          <w:p w14:paraId="746EEA35">
            <w:pPr>
              <w:spacing w:line="360" w:lineRule="exact"/>
              <w:jc w:val="center"/>
              <w:rPr>
                <w:rFonts w:hint="default" w:ascii="Times New Roman" w:hAnsi="Times New Roman" w:eastAsia="宋体" w:cs="Times New Roman"/>
                <w:b w:val="0"/>
                <w:i w:val="0"/>
                <w:kern w:val="0"/>
                <w:sz w:val="24"/>
                <w:szCs w:val="24"/>
              </w:rPr>
            </w:pPr>
            <w:bookmarkStart w:id="6" w:name="OLE_LINK4"/>
            <w:r>
              <w:rPr>
                <w:rFonts w:hint="default" w:ascii="Times New Roman" w:hAnsi="Times New Roman" w:eastAsia="宋体" w:cs="Times New Roman"/>
                <w:b w:val="0"/>
                <w:i w:val="0"/>
                <w:kern w:val="0"/>
                <w:sz w:val="24"/>
                <w:szCs w:val="24"/>
              </w:rPr>
              <w:t>Corresponding LCI</w:t>
            </w:r>
            <w:bookmarkEnd w:id="6"/>
          </w:p>
        </w:tc>
        <w:tc>
          <w:tcPr>
            <w:tcW w:w="1431" w:type="dxa"/>
            <w:tcBorders>
              <w:top w:val="single" w:color="auto" w:sz="4" w:space="0"/>
              <w:left w:val="single" w:color="auto" w:sz="4" w:space="0"/>
              <w:bottom w:val="single" w:color="auto" w:sz="4" w:space="0"/>
              <w:right w:val="single" w:color="auto" w:sz="4" w:space="0"/>
              <w:insideV w:val="nil"/>
              <w:tl2br w:val="nil"/>
              <w:tr2bl w:val="nil"/>
            </w:tcBorders>
            <w:vAlign w:val="center"/>
          </w:tcPr>
          <w:p w14:paraId="0FCA5C79">
            <w:pPr>
              <w:spacing w:line="360" w:lineRule="exact"/>
              <w:jc w:val="center"/>
              <w:rPr>
                <w:rFonts w:hint="default" w:ascii="Times New Roman" w:hAnsi="Times New Roman" w:eastAsia="宋体" w:cs="Times New Roman"/>
                <w:b w:val="0"/>
                <w:i w:val="0"/>
                <w:kern w:val="0"/>
                <w:sz w:val="24"/>
                <w:szCs w:val="24"/>
              </w:rPr>
            </w:pPr>
            <w:r>
              <w:rPr>
                <w:rFonts w:hint="default" w:ascii="Times New Roman" w:hAnsi="Times New Roman" w:eastAsia="宋体" w:cs="Times New Roman"/>
                <w:b w:val="0"/>
                <w:i w:val="0"/>
                <w:kern w:val="0"/>
                <w:sz w:val="24"/>
                <w:szCs w:val="24"/>
              </w:rPr>
              <w:t>Database</w:t>
            </w:r>
          </w:p>
        </w:tc>
      </w:tr>
      <w:tr w14:paraId="079F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9410" w:type="dxa"/>
            <w:gridSpan w:val="5"/>
            <w:tcBorders>
              <w:top w:val="single" w:color="auto" w:sz="4" w:space="0"/>
              <w:bottom w:val="single" w:color="auto" w:sz="4" w:space="0"/>
            </w:tcBorders>
            <w:vAlign w:val="center"/>
          </w:tcPr>
          <w:p w14:paraId="20DAD9C3">
            <w:pPr>
              <w:jc w:val="center"/>
              <w:rPr>
                <w:rFonts w:ascii="Times New Roman" w:hAnsi="Times New Roman" w:eastAsia="宋体" w:cs="Times New Roman"/>
                <w:b/>
                <w:kern w:val="0"/>
                <w:sz w:val="24"/>
                <w:szCs w:val="24"/>
              </w:rPr>
            </w:pPr>
            <w:r>
              <w:rPr>
                <w:rFonts w:ascii="Times New Roman" w:hAnsi="Times New Roman" w:eastAsia="宋体" w:cs="Times New Roman"/>
                <w:b/>
                <w:kern w:val="0"/>
                <w:sz w:val="24"/>
                <w:szCs w:val="24"/>
              </w:rPr>
              <w:t>Step 1: Delignification</w:t>
            </w:r>
          </w:p>
        </w:tc>
      </w:tr>
      <w:tr w14:paraId="67FAA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9410" w:type="dxa"/>
            <w:gridSpan w:val="5"/>
            <w:tcBorders>
              <w:top w:val="single" w:color="auto" w:sz="4" w:space="0"/>
              <w:bottom w:val="single" w:color="auto" w:sz="4" w:space="0"/>
            </w:tcBorders>
            <w:vAlign w:val="center"/>
          </w:tcPr>
          <w:p w14:paraId="0AEE0791">
            <w:pPr>
              <w:jc w:val="center"/>
              <w:rPr>
                <w:rFonts w:ascii="Times New Roman" w:hAnsi="Times New Roman" w:eastAsia="宋体" w:cs="Times New Roman"/>
                <w:kern w:val="0"/>
                <w:sz w:val="24"/>
                <w:szCs w:val="24"/>
              </w:rPr>
            </w:pPr>
            <w:r>
              <w:rPr>
                <w:rFonts w:ascii="Times New Roman" w:hAnsi="Times New Roman" w:eastAsia="宋体" w:cs="Times New Roman"/>
                <w:b/>
                <w:kern w:val="0"/>
                <w:sz w:val="24"/>
                <w:szCs w:val="24"/>
              </w:rPr>
              <w:t>Input</w:t>
            </w:r>
          </w:p>
        </w:tc>
      </w:tr>
      <w:tr w14:paraId="705A9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737" w:type="dxa"/>
            <w:tcBorders>
              <w:top w:val="single" w:color="auto" w:sz="4" w:space="0"/>
              <w:bottom w:val="single" w:color="auto" w:sz="4" w:space="0"/>
              <w:right w:val="single" w:color="auto" w:sz="4" w:space="0"/>
            </w:tcBorders>
            <w:vAlign w:val="center"/>
          </w:tcPr>
          <w:p w14:paraId="370AA667">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Balsa wood</w:t>
            </w:r>
          </w:p>
        </w:tc>
        <w:tc>
          <w:tcPr>
            <w:tcW w:w="1100" w:type="dxa"/>
            <w:tcBorders>
              <w:top w:val="single" w:color="auto" w:sz="4" w:space="0"/>
              <w:left w:val="single" w:color="auto" w:sz="4" w:space="0"/>
              <w:bottom w:val="single" w:color="auto" w:sz="4" w:space="0"/>
              <w:right w:val="single" w:color="auto" w:sz="4" w:space="0"/>
            </w:tcBorders>
            <w:vAlign w:val="center"/>
          </w:tcPr>
          <w:p w14:paraId="2EA48EF9">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1.334</w:t>
            </w:r>
          </w:p>
        </w:tc>
        <w:tc>
          <w:tcPr>
            <w:tcW w:w="1083" w:type="dxa"/>
            <w:tcBorders>
              <w:top w:val="single" w:color="auto" w:sz="4" w:space="0"/>
              <w:left w:val="single" w:color="auto" w:sz="4" w:space="0"/>
              <w:bottom w:val="single" w:color="auto" w:sz="4" w:space="0"/>
              <w:right w:val="single" w:color="auto" w:sz="4" w:space="0"/>
            </w:tcBorders>
            <w:vAlign w:val="center"/>
          </w:tcPr>
          <w:p w14:paraId="5746A57C">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kg</w:t>
            </w:r>
          </w:p>
        </w:tc>
        <w:tc>
          <w:tcPr>
            <w:tcW w:w="4059" w:type="dxa"/>
            <w:tcBorders>
              <w:top w:val="single" w:color="auto" w:sz="4" w:space="0"/>
              <w:left w:val="single" w:color="auto" w:sz="4" w:space="0"/>
              <w:bottom w:val="single" w:color="auto" w:sz="4" w:space="0"/>
              <w:right w:val="single" w:color="auto" w:sz="4" w:space="0"/>
            </w:tcBorders>
            <w:vAlign w:val="center"/>
          </w:tcPr>
          <w:p w14:paraId="00363432">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Wood, unspecified, standing/kg</w:t>
            </w:r>
          </w:p>
        </w:tc>
        <w:tc>
          <w:tcPr>
            <w:tcW w:w="1431" w:type="dxa"/>
            <w:tcBorders>
              <w:top w:val="single" w:color="auto" w:sz="4" w:space="0"/>
              <w:left w:val="single" w:color="auto" w:sz="4" w:space="0"/>
              <w:bottom w:val="single" w:color="auto" w:sz="4" w:space="0"/>
            </w:tcBorders>
            <w:vAlign w:val="center"/>
          </w:tcPr>
          <w:p w14:paraId="57FCA7E1">
            <w:pPr>
              <w:jc w:val="center"/>
              <w:rPr>
                <w:rFonts w:ascii="Times New Roman" w:hAnsi="Times New Roman" w:eastAsia="宋体" w:cs="Times New Roman"/>
                <w:kern w:val="0"/>
                <w:sz w:val="24"/>
                <w:szCs w:val="24"/>
              </w:rPr>
            </w:pPr>
            <w:bookmarkStart w:id="7" w:name="OLE_LINK3"/>
            <w:r>
              <w:rPr>
                <w:rFonts w:ascii="Times New Roman" w:hAnsi="Times New Roman" w:eastAsia="宋体" w:cs="Times New Roman"/>
                <w:kern w:val="0"/>
                <w:sz w:val="24"/>
                <w:szCs w:val="24"/>
              </w:rPr>
              <w:t>Ecoinvent 3</w:t>
            </w:r>
            <w:bookmarkEnd w:id="7"/>
          </w:p>
        </w:tc>
      </w:tr>
      <w:tr w14:paraId="137C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737" w:type="dxa"/>
            <w:tcBorders>
              <w:top w:val="single" w:color="auto" w:sz="4" w:space="0"/>
              <w:bottom w:val="single" w:color="auto" w:sz="4" w:space="0"/>
              <w:right w:val="single" w:color="auto" w:sz="4" w:space="0"/>
            </w:tcBorders>
            <w:vAlign w:val="center"/>
          </w:tcPr>
          <w:p w14:paraId="7E07AAAF">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NaClO</w:t>
            </w:r>
            <w:r>
              <w:rPr>
                <w:rFonts w:ascii="Times New Roman" w:hAnsi="Times New Roman" w:eastAsia="宋体" w:cs="Times New Roman"/>
                <w:kern w:val="0"/>
                <w:sz w:val="24"/>
                <w:szCs w:val="24"/>
                <w:vertAlign w:val="subscript"/>
              </w:rPr>
              <w:t>2</w:t>
            </w:r>
          </w:p>
        </w:tc>
        <w:tc>
          <w:tcPr>
            <w:tcW w:w="1100" w:type="dxa"/>
            <w:tcBorders>
              <w:top w:val="single" w:color="auto" w:sz="4" w:space="0"/>
              <w:left w:val="single" w:color="auto" w:sz="4" w:space="0"/>
              <w:bottom w:val="single" w:color="auto" w:sz="4" w:space="0"/>
              <w:right w:val="single" w:color="auto" w:sz="4" w:space="0"/>
            </w:tcBorders>
            <w:vAlign w:val="center"/>
          </w:tcPr>
          <w:p w14:paraId="361DA46D">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0.222</w:t>
            </w:r>
          </w:p>
        </w:tc>
        <w:tc>
          <w:tcPr>
            <w:tcW w:w="1083" w:type="dxa"/>
            <w:tcBorders>
              <w:top w:val="single" w:color="auto" w:sz="4" w:space="0"/>
              <w:left w:val="single" w:color="auto" w:sz="4" w:space="0"/>
              <w:bottom w:val="single" w:color="auto" w:sz="4" w:space="0"/>
              <w:right w:val="single" w:color="auto" w:sz="4" w:space="0"/>
            </w:tcBorders>
            <w:vAlign w:val="center"/>
          </w:tcPr>
          <w:p w14:paraId="033ACBB1">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kg</w:t>
            </w:r>
          </w:p>
        </w:tc>
        <w:tc>
          <w:tcPr>
            <w:tcW w:w="4059" w:type="dxa"/>
            <w:tcBorders>
              <w:top w:val="single" w:color="auto" w:sz="4" w:space="0"/>
              <w:left w:val="single" w:color="auto" w:sz="4" w:space="0"/>
              <w:bottom w:val="single" w:color="auto" w:sz="4" w:space="0"/>
              <w:right w:val="single" w:color="auto" w:sz="4" w:space="0"/>
            </w:tcBorders>
            <w:vAlign w:val="center"/>
          </w:tcPr>
          <w:p w14:paraId="6500EE76">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Sodium hypochlorite, without water, in 15% solution state {RoW}| market for sodium hypochlorite, without water, in 15% solution state | Cut-off, U</w:t>
            </w:r>
          </w:p>
        </w:tc>
        <w:tc>
          <w:tcPr>
            <w:tcW w:w="1431" w:type="dxa"/>
            <w:tcBorders>
              <w:top w:val="single" w:color="auto" w:sz="4" w:space="0"/>
              <w:left w:val="single" w:color="auto" w:sz="4" w:space="0"/>
              <w:bottom w:val="single" w:color="auto" w:sz="4" w:space="0"/>
            </w:tcBorders>
            <w:vAlign w:val="center"/>
          </w:tcPr>
          <w:p w14:paraId="661C67AB">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Ecoinvent 3</w:t>
            </w:r>
          </w:p>
        </w:tc>
      </w:tr>
      <w:tr w14:paraId="1489F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737" w:type="dxa"/>
            <w:tcBorders>
              <w:top w:val="single" w:color="auto" w:sz="4" w:space="0"/>
              <w:bottom w:val="single" w:color="auto" w:sz="4" w:space="0"/>
              <w:right w:val="single" w:color="auto" w:sz="4" w:space="0"/>
            </w:tcBorders>
            <w:vAlign w:val="center"/>
          </w:tcPr>
          <w:p w14:paraId="4146F494">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CH</w:t>
            </w:r>
            <w:r>
              <w:rPr>
                <w:rFonts w:ascii="Times New Roman" w:hAnsi="Times New Roman" w:eastAsia="宋体" w:cs="Times New Roman"/>
                <w:kern w:val="0"/>
                <w:sz w:val="24"/>
                <w:szCs w:val="24"/>
                <w:vertAlign w:val="subscript"/>
              </w:rPr>
              <w:t>3</w:t>
            </w:r>
            <w:r>
              <w:rPr>
                <w:rFonts w:ascii="Times New Roman" w:hAnsi="Times New Roman" w:eastAsia="宋体" w:cs="Times New Roman"/>
                <w:kern w:val="0"/>
                <w:sz w:val="24"/>
                <w:szCs w:val="24"/>
              </w:rPr>
              <w:t>COOH</w:t>
            </w:r>
          </w:p>
        </w:tc>
        <w:tc>
          <w:tcPr>
            <w:tcW w:w="1100" w:type="dxa"/>
            <w:tcBorders>
              <w:top w:val="single" w:color="auto" w:sz="4" w:space="0"/>
              <w:left w:val="single" w:color="auto" w:sz="4" w:space="0"/>
              <w:bottom w:val="single" w:color="auto" w:sz="4" w:space="0"/>
              <w:right w:val="single" w:color="auto" w:sz="4" w:space="0"/>
            </w:tcBorders>
            <w:vAlign w:val="center"/>
          </w:tcPr>
          <w:p w14:paraId="798305B3">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0.0333</w:t>
            </w:r>
          </w:p>
        </w:tc>
        <w:tc>
          <w:tcPr>
            <w:tcW w:w="1083" w:type="dxa"/>
            <w:tcBorders>
              <w:top w:val="single" w:color="auto" w:sz="4" w:space="0"/>
              <w:left w:val="single" w:color="auto" w:sz="4" w:space="0"/>
              <w:bottom w:val="single" w:color="auto" w:sz="4" w:space="0"/>
              <w:right w:val="single" w:color="auto" w:sz="4" w:space="0"/>
            </w:tcBorders>
            <w:vAlign w:val="center"/>
          </w:tcPr>
          <w:p w14:paraId="7E816C8E">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L</w:t>
            </w:r>
          </w:p>
        </w:tc>
        <w:tc>
          <w:tcPr>
            <w:tcW w:w="4059" w:type="dxa"/>
            <w:tcBorders>
              <w:top w:val="single" w:color="auto" w:sz="4" w:space="0"/>
              <w:left w:val="single" w:color="auto" w:sz="4" w:space="0"/>
              <w:bottom w:val="single" w:color="auto" w:sz="4" w:space="0"/>
              <w:right w:val="single" w:color="auto" w:sz="4" w:space="0"/>
            </w:tcBorders>
            <w:vAlign w:val="center"/>
          </w:tcPr>
          <w:p w14:paraId="37CEDDA5">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Acetic acid, without water, in 98% solution state {GLO}| market for acetic acid, without water, in 98% solution state | Cut-off, U</w:t>
            </w:r>
          </w:p>
        </w:tc>
        <w:tc>
          <w:tcPr>
            <w:tcW w:w="1431" w:type="dxa"/>
            <w:tcBorders>
              <w:top w:val="single" w:color="auto" w:sz="4" w:space="0"/>
              <w:left w:val="single" w:color="auto" w:sz="4" w:space="0"/>
              <w:bottom w:val="single" w:color="auto" w:sz="4" w:space="0"/>
            </w:tcBorders>
            <w:vAlign w:val="center"/>
          </w:tcPr>
          <w:p w14:paraId="226571BA">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Ecoinvent 3</w:t>
            </w:r>
          </w:p>
        </w:tc>
      </w:tr>
      <w:tr w14:paraId="66F24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737" w:type="dxa"/>
            <w:tcBorders>
              <w:top w:val="single" w:color="auto" w:sz="4" w:space="0"/>
              <w:bottom w:val="single" w:color="auto" w:sz="4" w:space="0"/>
              <w:right w:val="single" w:color="auto" w:sz="4" w:space="0"/>
            </w:tcBorders>
            <w:vAlign w:val="center"/>
          </w:tcPr>
          <w:p w14:paraId="73309C64">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Water</w:t>
            </w:r>
          </w:p>
        </w:tc>
        <w:tc>
          <w:tcPr>
            <w:tcW w:w="1100" w:type="dxa"/>
            <w:tcBorders>
              <w:top w:val="single" w:color="auto" w:sz="4" w:space="0"/>
              <w:left w:val="single" w:color="auto" w:sz="4" w:space="0"/>
              <w:bottom w:val="single" w:color="auto" w:sz="4" w:space="0"/>
              <w:right w:val="single" w:color="auto" w:sz="4" w:space="0"/>
            </w:tcBorders>
            <w:vAlign w:val="center"/>
          </w:tcPr>
          <w:p w14:paraId="4CBA6E9B">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66.667</w:t>
            </w:r>
          </w:p>
        </w:tc>
        <w:tc>
          <w:tcPr>
            <w:tcW w:w="1083" w:type="dxa"/>
            <w:tcBorders>
              <w:top w:val="single" w:color="auto" w:sz="4" w:space="0"/>
              <w:left w:val="single" w:color="auto" w:sz="4" w:space="0"/>
              <w:bottom w:val="single" w:color="auto" w:sz="4" w:space="0"/>
              <w:right w:val="single" w:color="auto" w:sz="4" w:space="0"/>
            </w:tcBorders>
            <w:vAlign w:val="center"/>
          </w:tcPr>
          <w:p w14:paraId="34AAE63D">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L</w:t>
            </w:r>
          </w:p>
        </w:tc>
        <w:tc>
          <w:tcPr>
            <w:tcW w:w="4059" w:type="dxa"/>
            <w:tcBorders>
              <w:top w:val="single" w:color="auto" w:sz="4" w:space="0"/>
              <w:left w:val="single" w:color="auto" w:sz="4" w:space="0"/>
              <w:bottom w:val="single" w:color="auto" w:sz="4" w:space="0"/>
              <w:right w:val="single" w:color="auto" w:sz="4" w:space="0"/>
            </w:tcBorders>
            <w:vAlign w:val="center"/>
          </w:tcPr>
          <w:p w14:paraId="753B653B">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Water, decarbonised {CN}| market for water, decarbonised | Cut-off, U</w:t>
            </w:r>
          </w:p>
        </w:tc>
        <w:tc>
          <w:tcPr>
            <w:tcW w:w="1431" w:type="dxa"/>
            <w:tcBorders>
              <w:top w:val="single" w:color="auto" w:sz="4" w:space="0"/>
              <w:left w:val="single" w:color="auto" w:sz="4" w:space="0"/>
              <w:bottom w:val="single" w:color="auto" w:sz="4" w:space="0"/>
            </w:tcBorders>
            <w:vAlign w:val="center"/>
          </w:tcPr>
          <w:p w14:paraId="2D3C4DDF">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Ecoinvent 3</w:t>
            </w:r>
          </w:p>
        </w:tc>
      </w:tr>
      <w:tr w14:paraId="71EC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737" w:type="dxa"/>
            <w:tcBorders>
              <w:top w:val="single" w:color="auto" w:sz="4" w:space="0"/>
              <w:bottom w:val="single" w:color="auto" w:sz="4" w:space="0"/>
              <w:right w:val="single" w:color="auto" w:sz="4" w:space="0"/>
            </w:tcBorders>
            <w:vAlign w:val="center"/>
          </w:tcPr>
          <w:p w14:paraId="55D90374">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Energy</w:t>
            </w:r>
          </w:p>
        </w:tc>
        <w:tc>
          <w:tcPr>
            <w:tcW w:w="1100" w:type="dxa"/>
            <w:tcBorders>
              <w:top w:val="single" w:color="auto" w:sz="4" w:space="0"/>
              <w:left w:val="single" w:color="auto" w:sz="4" w:space="0"/>
              <w:bottom w:val="single" w:color="auto" w:sz="4" w:space="0"/>
              <w:right w:val="single" w:color="auto" w:sz="4" w:space="0"/>
            </w:tcBorders>
            <w:vAlign w:val="center"/>
          </w:tcPr>
          <w:p w14:paraId="38A87152">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0.00091</w:t>
            </w:r>
          </w:p>
        </w:tc>
        <w:tc>
          <w:tcPr>
            <w:tcW w:w="1083" w:type="dxa"/>
            <w:tcBorders>
              <w:top w:val="single" w:color="auto" w:sz="4" w:space="0"/>
              <w:left w:val="single" w:color="auto" w:sz="4" w:space="0"/>
              <w:bottom w:val="single" w:color="auto" w:sz="4" w:space="0"/>
              <w:right w:val="single" w:color="auto" w:sz="4" w:space="0"/>
            </w:tcBorders>
            <w:vAlign w:val="center"/>
          </w:tcPr>
          <w:p w14:paraId="1C36FD03">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kWh</w:t>
            </w:r>
          </w:p>
        </w:tc>
        <w:tc>
          <w:tcPr>
            <w:tcW w:w="4059" w:type="dxa"/>
            <w:tcBorders>
              <w:top w:val="single" w:color="auto" w:sz="4" w:space="0"/>
              <w:left w:val="single" w:color="auto" w:sz="4" w:space="0"/>
              <w:bottom w:val="single" w:color="auto" w:sz="4" w:space="0"/>
              <w:right w:val="single" w:color="auto" w:sz="4" w:space="0"/>
            </w:tcBorders>
            <w:vAlign w:val="center"/>
          </w:tcPr>
          <w:p w14:paraId="34DDA035">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Electricity, at grid {CN} | Electricity, at grid, CN, 2018</w:t>
            </w:r>
          </w:p>
        </w:tc>
        <w:tc>
          <w:tcPr>
            <w:tcW w:w="1431" w:type="dxa"/>
            <w:tcBorders>
              <w:top w:val="single" w:color="auto" w:sz="4" w:space="0"/>
              <w:left w:val="single" w:color="auto" w:sz="4" w:space="0"/>
              <w:bottom w:val="single" w:color="auto" w:sz="4" w:space="0"/>
            </w:tcBorders>
            <w:vAlign w:val="center"/>
          </w:tcPr>
          <w:p w14:paraId="6223B083">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Ecoinvent 3</w:t>
            </w:r>
          </w:p>
        </w:tc>
      </w:tr>
      <w:tr w14:paraId="0FEBB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9410" w:type="dxa"/>
            <w:gridSpan w:val="5"/>
            <w:tcBorders>
              <w:top w:val="single" w:color="auto" w:sz="4" w:space="0"/>
              <w:bottom w:val="single" w:color="auto" w:sz="4" w:space="0"/>
            </w:tcBorders>
            <w:vAlign w:val="center"/>
          </w:tcPr>
          <w:p w14:paraId="340275E3">
            <w:pPr>
              <w:jc w:val="center"/>
              <w:rPr>
                <w:rFonts w:ascii="Times New Roman" w:hAnsi="Times New Roman" w:eastAsia="宋体" w:cs="Times New Roman"/>
                <w:kern w:val="0"/>
                <w:sz w:val="24"/>
                <w:szCs w:val="24"/>
              </w:rPr>
            </w:pPr>
            <w:r>
              <w:rPr>
                <w:rFonts w:ascii="Times New Roman" w:hAnsi="Times New Roman" w:eastAsia="宋体" w:cs="Times New Roman"/>
                <w:b/>
                <w:kern w:val="0"/>
                <w:sz w:val="24"/>
                <w:szCs w:val="24"/>
              </w:rPr>
              <w:t>Output</w:t>
            </w:r>
          </w:p>
        </w:tc>
      </w:tr>
      <w:tr w14:paraId="4869D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737" w:type="dxa"/>
            <w:tcBorders>
              <w:top w:val="single" w:color="auto" w:sz="4" w:space="0"/>
              <w:bottom w:val="single" w:color="auto" w:sz="4" w:space="0"/>
              <w:right w:val="single" w:color="auto" w:sz="4" w:space="0"/>
            </w:tcBorders>
            <w:vAlign w:val="center"/>
          </w:tcPr>
          <w:p w14:paraId="0571E9BE">
            <w:pPr>
              <w:adjustRightInd w:val="0"/>
              <w:snapToGri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Delignified wood</w:t>
            </w:r>
          </w:p>
        </w:tc>
        <w:tc>
          <w:tcPr>
            <w:tcW w:w="1100" w:type="dxa"/>
            <w:tcBorders>
              <w:top w:val="single" w:color="auto" w:sz="4" w:space="0"/>
              <w:left w:val="single" w:color="auto" w:sz="4" w:space="0"/>
              <w:bottom w:val="single" w:color="auto" w:sz="4" w:space="0"/>
              <w:right w:val="single" w:color="auto" w:sz="4" w:space="0"/>
            </w:tcBorders>
            <w:vAlign w:val="center"/>
          </w:tcPr>
          <w:p w14:paraId="27420589">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6.6</w:t>
            </w:r>
          </w:p>
        </w:tc>
        <w:tc>
          <w:tcPr>
            <w:tcW w:w="1083" w:type="dxa"/>
            <w:tcBorders>
              <w:top w:val="single" w:color="auto" w:sz="4" w:space="0"/>
              <w:left w:val="single" w:color="auto" w:sz="4" w:space="0"/>
              <w:bottom w:val="single" w:color="auto" w:sz="4" w:space="0"/>
              <w:right w:val="single" w:color="auto" w:sz="4" w:space="0"/>
            </w:tcBorders>
            <w:vAlign w:val="center"/>
          </w:tcPr>
          <w:p w14:paraId="323EC9EB">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kg</w:t>
            </w:r>
          </w:p>
        </w:tc>
        <w:tc>
          <w:tcPr>
            <w:tcW w:w="4059" w:type="dxa"/>
            <w:tcBorders>
              <w:top w:val="single" w:color="auto" w:sz="4" w:space="0"/>
              <w:left w:val="single" w:color="auto" w:sz="4" w:space="0"/>
              <w:bottom w:val="single" w:color="auto" w:sz="4" w:space="0"/>
              <w:right w:val="single" w:color="auto" w:sz="4" w:space="0"/>
            </w:tcBorders>
            <w:vAlign w:val="center"/>
          </w:tcPr>
          <w:p w14:paraId="6E3CF57E">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Intermediate products</w:t>
            </w:r>
          </w:p>
        </w:tc>
        <w:tc>
          <w:tcPr>
            <w:tcW w:w="1431" w:type="dxa"/>
            <w:tcBorders>
              <w:top w:val="single" w:color="auto" w:sz="4" w:space="0"/>
              <w:left w:val="single" w:color="auto" w:sz="4" w:space="0"/>
              <w:bottom w:val="single" w:color="auto" w:sz="4" w:space="0"/>
            </w:tcBorders>
            <w:vAlign w:val="center"/>
          </w:tcPr>
          <w:p w14:paraId="435CAE4C">
            <w:pPr>
              <w:jc w:val="center"/>
              <w:rPr>
                <w:rFonts w:ascii="Times New Roman" w:hAnsi="Times New Roman" w:eastAsia="宋体" w:cs="Times New Roman"/>
                <w:kern w:val="0"/>
                <w:sz w:val="24"/>
                <w:szCs w:val="24"/>
              </w:rPr>
            </w:pPr>
          </w:p>
        </w:tc>
      </w:tr>
      <w:tr w14:paraId="4D50D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737" w:type="dxa"/>
            <w:tcBorders>
              <w:top w:val="single" w:color="auto" w:sz="4" w:space="0"/>
              <w:bottom w:val="single" w:color="auto" w:sz="4" w:space="0"/>
              <w:right w:val="single" w:color="auto" w:sz="4" w:space="0"/>
            </w:tcBorders>
            <w:vAlign w:val="center"/>
          </w:tcPr>
          <w:p w14:paraId="077AB1CE">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Wastewater</w:t>
            </w:r>
          </w:p>
        </w:tc>
        <w:tc>
          <w:tcPr>
            <w:tcW w:w="1100" w:type="dxa"/>
            <w:tcBorders>
              <w:top w:val="single" w:color="auto" w:sz="4" w:space="0"/>
              <w:left w:val="single" w:color="auto" w:sz="4" w:space="0"/>
              <w:bottom w:val="single" w:color="auto" w:sz="4" w:space="0"/>
              <w:right w:val="single" w:color="auto" w:sz="4" w:space="0"/>
            </w:tcBorders>
            <w:vAlign w:val="center"/>
          </w:tcPr>
          <w:p w14:paraId="3CE0BA0F">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60</w:t>
            </w:r>
          </w:p>
        </w:tc>
        <w:tc>
          <w:tcPr>
            <w:tcW w:w="1083" w:type="dxa"/>
            <w:tcBorders>
              <w:top w:val="single" w:color="auto" w:sz="4" w:space="0"/>
              <w:left w:val="single" w:color="auto" w:sz="4" w:space="0"/>
              <w:bottom w:val="single" w:color="auto" w:sz="4" w:space="0"/>
              <w:right w:val="single" w:color="auto" w:sz="4" w:space="0"/>
            </w:tcBorders>
            <w:vAlign w:val="center"/>
          </w:tcPr>
          <w:p w14:paraId="2C86A38B">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L</w:t>
            </w:r>
          </w:p>
        </w:tc>
        <w:tc>
          <w:tcPr>
            <w:tcW w:w="4059" w:type="dxa"/>
            <w:tcBorders>
              <w:top w:val="single" w:color="auto" w:sz="4" w:space="0"/>
              <w:left w:val="single" w:color="auto" w:sz="4" w:space="0"/>
              <w:bottom w:val="single" w:color="auto" w:sz="4" w:space="0"/>
              <w:right w:val="single" w:color="auto" w:sz="4" w:space="0"/>
            </w:tcBorders>
            <w:vAlign w:val="center"/>
          </w:tcPr>
          <w:p w14:paraId="467E08A9">
            <w:pPr>
              <w:jc w:val="center"/>
              <w:rPr>
                <w:rFonts w:ascii="Times New Roman" w:hAnsi="Times New Roman" w:eastAsia="宋体" w:cs="Times New Roman"/>
                <w:kern w:val="0"/>
                <w:sz w:val="24"/>
                <w:szCs w:val="24"/>
              </w:rPr>
            </w:pPr>
            <w:bookmarkStart w:id="8" w:name="OLE_LINK1"/>
            <w:r>
              <w:rPr>
                <w:rFonts w:ascii="Times New Roman" w:hAnsi="Times New Roman" w:eastAsia="宋体" w:cs="Times New Roman"/>
                <w:kern w:val="0"/>
                <w:sz w:val="24"/>
                <w:szCs w:val="24"/>
              </w:rPr>
              <w:t>Wastewater, average {RoW}| market for wastewater, average | Cut-off, U</w:t>
            </w:r>
            <w:bookmarkEnd w:id="8"/>
          </w:p>
        </w:tc>
        <w:tc>
          <w:tcPr>
            <w:tcW w:w="1431" w:type="dxa"/>
            <w:tcBorders>
              <w:top w:val="single" w:color="auto" w:sz="4" w:space="0"/>
              <w:left w:val="single" w:color="auto" w:sz="4" w:space="0"/>
              <w:bottom w:val="single" w:color="auto" w:sz="4" w:space="0"/>
            </w:tcBorders>
            <w:vAlign w:val="center"/>
          </w:tcPr>
          <w:p w14:paraId="27DCDD70">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Ecoinvent 3</w:t>
            </w:r>
          </w:p>
        </w:tc>
      </w:tr>
      <w:tr w14:paraId="1EB38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9410" w:type="dxa"/>
            <w:gridSpan w:val="5"/>
            <w:tcBorders>
              <w:top w:val="single" w:color="auto" w:sz="4" w:space="0"/>
              <w:bottom w:val="single" w:color="auto" w:sz="4" w:space="0"/>
            </w:tcBorders>
            <w:vAlign w:val="center"/>
          </w:tcPr>
          <w:p w14:paraId="648EFC73">
            <w:pPr>
              <w:jc w:val="center"/>
              <w:rPr>
                <w:rFonts w:ascii="Times New Roman" w:hAnsi="Times New Roman" w:eastAsia="宋体" w:cs="Times New Roman"/>
                <w:b/>
                <w:kern w:val="0"/>
                <w:sz w:val="24"/>
                <w:szCs w:val="24"/>
              </w:rPr>
            </w:pPr>
            <w:r>
              <w:rPr>
                <w:rFonts w:ascii="Times New Roman" w:hAnsi="Times New Roman" w:eastAsia="宋体" w:cs="Times New Roman"/>
                <w:b/>
                <w:kern w:val="0"/>
                <w:sz w:val="24"/>
                <w:szCs w:val="24"/>
              </w:rPr>
              <w:t>Step 2: Hemicellulose removal</w:t>
            </w:r>
          </w:p>
        </w:tc>
      </w:tr>
      <w:tr w14:paraId="7B437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9410" w:type="dxa"/>
            <w:gridSpan w:val="5"/>
            <w:tcBorders>
              <w:top w:val="single" w:color="auto" w:sz="4" w:space="0"/>
              <w:bottom w:val="single" w:color="auto" w:sz="4" w:space="0"/>
            </w:tcBorders>
            <w:vAlign w:val="center"/>
          </w:tcPr>
          <w:p w14:paraId="22D7D3FB">
            <w:pPr>
              <w:jc w:val="center"/>
              <w:rPr>
                <w:rFonts w:ascii="Times New Roman" w:hAnsi="Times New Roman" w:eastAsia="宋体" w:cs="Times New Roman"/>
                <w:kern w:val="0"/>
                <w:sz w:val="24"/>
                <w:szCs w:val="24"/>
              </w:rPr>
            </w:pPr>
            <w:r>
              <w:rPr>
                <w:rFonts w:ascii="Times New Roman" w:hAnsi="Times New Roman" w:eastAsia="宋体" w:cs="Times New Roman"/>
                <w:b/>
                <w:kern w:val="0"/>
                <w:sz w:val="24"/>
                <w:szCs w:val="24"/>
              </w:rPr>
              <w:t>Input</w:t>
            </w:r>
          </w:p>
        </w:tc>
      </w:tr>
      <w:tr w14:paraId="194D7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737" w:type="dxa"/>
            <w:tcBorders>
              <w:top w:val="single" w:color="auto" w:sz="4" w:space="0"/>
              <w:bottom w:val="single" w:color="auto" w:sz="4" w:space="0"/>
              <w:right w:val="single" w:color="auto" w:sz="4" w:space="0"/>
            </w:tcBorders>
            <w:vAlign w:val="center"/>
          </w:tcPr>
          <w:p w14:paraId="6B165C57">
            <w:pPr>
              <w:adjustRightInd w:val="0"/>
              <w:snapToGri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Delignified wood</w:t>
            </w:r>
          </w:p>
        </w:tc>
        <w:tc>
          <w:tcPr>
            <w:tcW w:w="1100" w:type="dxa"/>
            <w:tcBorders>
              <w:top w:val="single" w:color="auto" w:sz="4" w:space="0"/>
              <w:left w:val="single" w:color="auto" w:sz="4" w:space="0"/>
              <w:bottom w:val="single" w:color="auto" w:sz="4" w:space="0"/>
              <w:right w:val="single" w:color="auto" w:sz="4" w:space="0"/>
            </w:tcBorders>
            <w:vAlign w:val="center"/>
          </w:tcPr>
          <w:p w14:paraId="7B72E6F9">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6.6</w:t>
            </w:r>
          </w:p>
        </w:tc>
        <w:tc>
          <w:tcPr>
            <w:tcW w:w="1083" w:type="dxa"/>
            <w:tcBorders>
              <w:top w:val="single" w:color="auto" w:sz="4" w:space="0"/>
              <w:left w:val="single" w:color="auto" w:sz="4" w:space="0"/>
              <w:bottom w:val="single" w:color="auto" w:sz="4" w:space="0"/>
              <w:right w:val="single" w:color="auto" w:sz="4" w:space="0"/>
            </w:tcBorders>
            <w:vAlign w:val="center"/>
          </w:tcPr>
          <w:p w14:paraId="0D8DFCC2">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kg</w:t>
            </w:r>
          </w:p>
        </w:tc>
        <w:tc>
          <w:tcPr>
            <w:tcW w:w="4059" w:type="dxa"/>
            <w:tcBorders>
              <w:top w:val="single" w:color="auto" w:sz="4" w:space="0"/>
              <w:left w:val="single" w:color="auto" w:sz="4" w:space="0"/>
              <w:bottom w:val="single" w:color="auto" w:sz="4" w:space="0"/>
              <w:right w:val="single" w:color="auto" w:sz="4" w:space="0"/>
            </w:tcBorders>
            <w:vAlign w:val="center"/>
          </w:tcPr>
          <w:p w14:paraId="6F59D4F8">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Intermediate products</w:t>
            </w:r>
          </w:p>
        </w:tc>
        <w:tc>
          <w:tcPr>
            <w:tcW w:w="1431" w:type="dxa"/>
            <w:tcBorders>
              <w:top w:val="single" w:color="auto" w:sz="4" w:space="0"/>
              <w:left w:val="single" w:color="auto" w:sz="4" w:space="0"/>
              <w:bottom w:val="single" w:color="auto" w:sz="4" w:space="0"/>
            </w:tcBorders>
            <w:vAlign w:val="center"/>
          </w:tcPr>
          <w:p w14:paraId="465871C1">
            <w:pPr>
              <w:jc w:val="center"/>
              <w:rPr>
                <w:rFonts w:ascii="Times New Roman" w:hAnsi="Times New Roman" w:eastAsia="宋体" w:cs="Times New Roman"/>
                <w:kern w:val="0"/>
                <w:sz w:val="24"/>
                <w:szCs w:val="24"/>
              </w:rPr>
            </w:pPr>
          </w:p>
        </w:tc>
      </w:tr>
      <w:tr w14:paraId="202B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737" w:type="dxa"/>
            <w:tcBorders>
              <w:top w:val="single" w:color="auto" w:sz="4" w:space="0"/>
              <w:bottom w:val="single" w:color="auto" w:sz="4" w:space="0"/>
              <w:right w:val="single" w:color="auto" w:sz="4" w:space="0"/>
            </w:tcBorders>
            <w:vAlign w:val="center"/>
          </w:tcPr>
          <w:p w14:paraId="24F1B9AA">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NaOH</w:t>
            </w:r>
          </w:p>
        </w:tc>
        <w:tc>
          <w:tcPr>
            <w:tcW w:w="1100" w:type="dxa"/>
            <w:tcBorders>
              <w:top w:val="single" w:color="auto" w:sz="4" w:space="0"/>
              <w:left w:val="single" w:color="auto" w:sz="4" w:space="0"/>
              <w:bottom w:val="single" w:color="auto" w:sz="4" w:space="0"/>
              <w:right w:val="single" w:color="auto" w:sz="4" w:space="0"/>
            </w:tcBorders>
            <w:vAlign w:val="center"/>
          </w:tcPr>
          <w:p w14:paraId="3F2D94E1">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0.111</w:t>
            </w:r>
          </w:p>
        </w:tc>
        <w:tc>
          <w:tcPr>
            <w:tcW w:w="1083" w:type="dxa"/>
            <w:tcBorders>
              <w:top w:val="single" w:color="auto" w:sz="4" w:space="0"/>
              <w:left w:val="single" w:color="auto" w:sz="4" w:space="0"/>
              <w:bottom w:val="single" w:color="auto" w:sz="4" w:space="0"/>
              <w:right w:val="single" w:color="auto" w:sz="4" w:space="0"/>
            </w:tcBorders>
            <w:vAlign w:val="center"/>
          </w:tcPr>
          <w:p w14:paraId="0A2671C5">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kg</w:t>
            </w:r>
          </w:p>
        </w:tc>
        <w:tc>
          <w:tcPr>
            <w:tcW w:w="4059" w:type="dxa"/>
            <w:tcBorders>
              <w:top w:val="single" w:color="auto" w:sz="4" w:space="0"/>
              <w:left w:val="single" w:color="auto" w:sz="4" w:space="0"/>
              <w:bottom w:val="single" w:color="auto" w:sz="4" w:space="0"/>
              <w:right w:val="single" w:color="auto" w:sz="4" w:space="0"/>
            </w:tcBorders>
            <w:vAlign w:val="center"/>
          </w:tcPr>
          <w:p w14:paraId="2D1F442A">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Sodium hydroxide, without water, in 50% solution state {GLO}| chlor-alkali electrolysis, diaphragm cell | Cut-off, U</w:t>
            </w:r>
          </w:p>
        </w:tc>
        <w:tc>
          <w:tcPr>
            <w:tcW w:w="1431" w:type="dxa"/>
            <w:tcBorders>
              <w:top w:val="single" w:color="auto" w:sz="4" w:space="0"/>
              <w:left w:val="single" w:color="auto" w:sz="4" w:space="0"/>
              <w:bottom w:val="single" w:color="auto" w:sz="4" w:space="0"/>
            </w:tcBorders>
            <w:vAlign w:val="center"/>
          </w:tcPr>
          <w:p w14:paraId="1BD0FFCB">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Ecoinvent 3</w:t>
            </w:r>
          </w:p>
        </w:tc>
      </w:tr>
      <w:tr w14:paraId="6851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trPr>
        <w:tc>
          <w:tcPr>
            <w:tcW w:w="1737" w:type="dxa"/>
            <w:tcBorders>
              <w:top w:val="single" w:color="auto" w:sz="4" w:space="0"/>
              <w:bottom w:val="single" w:color="auto" w:sz="4" w:space="0"/>
              <w:right w:val="single" w:color="auto" w:sz="4" w:space="0"/>
            </w:tcBorders>
            <w:vAlign w:val="center"/>
          </w:tcPr>
          <w:p w14:paraId="3AAA0A85">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Water</w:t>
            </w:r>
          </w:p>
        </w:tc>
        <w:tc>
          <w:tcPr>
            <w:tcW w:w="1100" w:type="dxa"/>
            <w:tcBorders>
              <w:top w:val="single" w:color="auto" w:sz="4" w:space="0"/>
              <w:left w:val="single" w:color="auto" w:sz="4" w:space="0"/>
              <w:bottom w:val="single" w:color="auto" w:sz="4" w:space="0"/>
              <w:right w:val="single" w:color="auto" w:sz="4" w:space="0"/>
            </w:tcBorders>
            <w:vAlign w:val="center"/>
          </w:tcPr>
          <w:p w14:paraId="7F2927AE">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66.667</w:t>
            </w:r>
          </w:p>
        </w:tc>
        <w:tc>
          <w:tcPr>
            <w:tcW w:w="1083" w:type="dxa"/>
            <w:tcBorders>
              <w:top w:val="single" w:color="auto" w:sz="4" w:space="0"/>
              <w:left w:val="single" w:color="auto" w:sz="4" w:space="0"/>
              <w:bottom w:val="single" w:color="auto" w:sz="4" w:space="0"/>
              <w:right w:val="single" w:color="auto" w:sz="4" w:space="0"/>
            </w:tcBorders>
            <w:vAlign w:val="center"/>
          </w:tcPr>
          <w:p w14:paraId="2E11F876">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L</w:t>
            </w:r>
          </w:p>
        </w:tc>
        <w:tc>
          <w:tcPr>
            <w:tcW w:w="4059" w:type="dxa"/>
            <w:tcBorders>
              <w:top w:val="single" w:color="auto" w:sz="4" w:space="0"/>
              <w:left w:val="single" w:color="auto" w:sz="4" w:space="0"/>
              <w:bottom w:val="single" w:color="auto" w:sz="4" w:space="0"/>
              <w:right w:val="single" w:color="auto" w:sz="4" w:space="0"/>
            </w:tcBorders>
            <w:vAlign w:val="center"/>
          </w:tcPr>
          <w:p w14:paraId="6FA82A12">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Water, decarbonised {CN}| market for water, decarbonised | Cut-off, U</w:t>
            </w:r>
          </w:p>
        </w:tc>
        <w:tc>
          <w:tcPr>
            <w:tcW w:w="1431" w:type="dxa"/>
            <w:tcBorders>
              <w:top w:val="single" w:color="auto" w:sz="4" w:space="0"/>
              <w:left w:val="single" w:color="auto" w:sz="4" w:space="0"/>
              <w:bottom w:val="single" w:color="auto" w:sz="4" w:space="0"/>
            </w:tcBorders>
            <w:vAlign w:val="center"/>
          </w:tcPr>
          <w:p w14:paraId="6FBD9189">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Ecoinvent 3</w:t>
            </w:r>
          </w:p>
        </w:tc>
      </w:tr>
      <w:tr w14:paraId="7396C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9410" w:type="dxa"/>
            <w:gridSpan w:val="5"/>
            <w:tcBorders>
              <w:top w:val="single" w:color="auto" w:sz="4" w:space="0"/>
              <w:bottom w:val="single" w:color="auto" w:sz="4" w:space="0"/>
            </w:tcBorders>
            <w:vAlign w:val="center"/>
          </w:tcPr>
          <w:p w14:paraId="75FD2571">
            <w:pPr>
              <w:jc w:val="center"/>
              <w:rPr>
                <w:rFonts w:ascii="Times New Roman" w:hAnsi="Times New Roman" w:eastAsia="宋体" w:cs="Times New Roman"/>
                <w:b/>
                <w:bCs/>
                <w:kern w:val="0"/>
                <w:sz w:val="24"/>
                <w:szCs w:val="24"/>
              </w:rPr>
            </w:pPr>
            <w:r>
              <w:rPr>
                <w:rFonts w:ascii="Times New Roman" w:hAnsi="Times New Roman" w:eastAsia="宋体" w:cs="Times New Roman"/>
                <w:b/>
                <w:bCs/>
                <w:kern w:val="0"/>
                <w:sz w:val="24"/>
                <w:szCs w:val="24"/>
              </w:rPr>
              <w:t>Output</w:t>
            </w:r>
          </w:p>
        </w:tc>
      </w:tr>
      <w:tr w14:paraId="78968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737" w:type="dxa"/>
            <w:tcBorders>
              <w:top w:val="single" w:color="auto" w:sz="4" w:space="0"/>
              <w:bottom w:val="single" w:color="auto" w:sz="4" w:space="0"/>
              <w:right w:val="single" w:color="auto" w:sz="4" w:space="0"/>
            </w:tcBorders>
            <w:vAlign w:val="center"/>
          </w:tcPr>
          <w:p w14:paraId="1C547570">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Alkali treatment wood</w:t>
            </w:r>
          </w:p>
        </w:tc>
        <w:tc>
          <w:tcPr>
            <w:tcW w:w="1100" w:type="dxa"/>
            <w:tcBorders>
              <w:top w:val="single" w:color="auto" w:sz="4" w:space="0"/>
              <w:left w:val="single" w:color="auto" w:sz="4" w:space="0"/>
              <w:bottom w:val="single" w:color="auto" w:sz="4" w:space="0"/>
              <w:right w:val="single" w:color="auto" w:sz="4" w:space="0"/>
            </w:tcBorders>
            <w:vAlign w:val="center"/>
          </w:tcPr>
          <w:p w14:paraId="5B2EC2E0">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0.867</w:t>
            </w:r>
          </w:p>
        </w:tc>
        <w:tc>
          <w:tcPr>
            <w:tcW w:w="1083" w:type="dxa"/>
            <w:tcBorders>
              <w:top w:val="single" w:color="auto" w:sz="4" w:space="0"/>
              <w:left w:val="single" w:color="auto" w:sz="4" w:space="0"/>
              <w:bottom w:val="single" w:color="auto" w:sz="4" w:space="0"/>
              <w:right w:val="single" w:color="auto" w:sz="4" w:space="0"/>
            </w:tcBorders>
            <w:vAlign w:val="center"/>
          </w:tcPr>
          <w:p w14:paraId="4997861F">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kg</w:t>
            </w:r>
          </w:p>
        </w:tc>
        <w:tc>
          <w:tcPr>
            <w:tcW w:w="4059" w:type="dxa"/>
            <w:tcBorders>
              <w:top w:val="single" w:color="auto" w:sz="4" w:space="0"/>
              <w:left w:val="single" w:color="auto" w:sz="4" w:space="0"/>
              <w:bottom w:val="single" w:color="auto" w:sz="4" w:space="0"/>
              <w:right w:val="single" w:color="auto" w:sz="4" w:space="0"/>
            </w:tcBorders>
            <w:vAlign w:val="center"/>
          </w:tcPr>
          <w:p w14:paraId="4FF7BDC6">
            <w:pPr>
              <w:jc w:val="center"/>
              <w:rPr>
                <w:rFonts w:ascii="Times New Roman" w:hAnsi="Times New Roman" w:eastAsia="宋体" w:cs="Times New Roman"/>
                <w:kern w:val="0"/>
                <w:sz w:val="24"/>
                <w:szCs w:val="24"/>
              </w:rPr>
            </w:pPr>
            <w:bookmarkStart w:id="9" w:name="OLE_LINK2"/>
            <w:r>
              <w:rPr>
                <w:rFonts w:ascii="Times New Roman" w:hAnsi="Times New Roman" w:eastAsia="宋体" w:cs="Times New Roman"/>
                <w:kern w:val="0"/>
                <w:sz w:val="24"/>
                <w:szCs w:val="24"/>
              </w:rPr>
              <w:t>Intermediate products</w:t>
            </w:r>
            <w:bookmarkEnd w:id="9"/>
          </w:p>
        </w:tc>
        <w:tc>
          <w:tcPr>
            <w:tcW w:w="1431" w:type="dxa"/>
            <w:tcBorders>
              <w:top w:val="single" w:color="auto" w:sz="4" w:space="0"/>
              <w:left w:val="single" w:color="auto" w:sz="4" w:space="0"/>
              <w:bottom w:val="single" w:color="auto" w:sz="4" w:space="0"/>
            </w:tcBorders>
            <w:vAlign w:val="center"/>
          </w:tcPr>
          <w:p w14:paraId="108F43D9">
            <w:pPr>
              <w:jc w:val="center"/>
              <w:rPr>
                <w:rFonts w:ascii="Times New Roman" w:hAnsi="Times New Roman" w:eastAsia="宋体" w:cs="Times New Roman"/>
                <w:kern w:val="0"/>
                <w:sz w:val="24"/>
                <w:szCs w:val="24"/>
              </w:rPr>
            </w:pPr>
          </w:p>
        </w:tc>
      </w:tr>
      <w:tr w14:paraId="0885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737" w:type="dxa"/>
            <w:tcBorders>
              <w:top w:val="single" w:color="auto" w:sz="4" w:space="0"/>
              <w:bottom w:val="single" w:color="auto" w:sz="4" w:space="0"/>
              <w:right w:val="single" w:color="auto" w:sz="4" w:space="0"/>
            </w:tcBorders>
            <w:vAlign w:val="center"/>
          </w:tcPr>
          <w:p w14:paraId="1339668C">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Wastewater</w:t>
            </w:r>
          </w:p>
        </w:tc>
        <w:tc>
          <w:tcPr>
            <w:tcW w:w="1100" w:type="dxa"/>
            <w:tcBorders>
              <w:top w:val="single" w:color="auto" w:sz="4" w:space="0"/>
              <w:left w:val="single" w:color="auto" w:sz="4" w:space="0"/>
              <w:bottom w:val="single" w:color="auto" w:sz="4" w:space="0"/>
              <w:right w:val="single" w:color="auto" w:sz="4" w:space="0"/>
            </w:tcBorders>
            <w:vAlign w:val="center"/>
          </w:tcPr>
          <w:p w14:paraId="49BEF6D7">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60</w:t>
            </w:r>
          </w:p>
        </w:tc>
        <w:tc>
          <w:tcPr>
            <w:tcW w:w="1083" w:type="dxa"/>
            <w:tcBorders>
              <w:top w:val="single" w:color="auto" w:sz="4" w:space="0"/>
              <w:left w:val="single" w:color="auto" w:sz="4" w:space="0"/>
              <w:bottom w:val="single" w:color="auto" w:sz="4" w:space="0"/>
              <w:right w:val="single" w:color="auto" w:sz="4" w:space="0"/>
            </w:tcBorders>
            <w:vAlign w:val="center"/>
          </w:tcPr>
          <w:p w14:paraId="2E4D8420">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L</w:t>
            </w:r>
          </w:p>
        </w:tc>
        <w:tc>
          <w:tcPr>
            <w:tcW w:w="4059" w:type="dxa"/>
            <w:tcBorders>
              <w:top w:val="single" w:color="auto" w:sz="4" w:space="0"/>
              <w:left w:val="single" w:color="auto" w:sz="4" w:space="0"/>
              <w:bottom w:val="single" w:color="auto" w:sz="4" w:space="0"/>
              <w:right w:val="single" w:color="auto" w:sz="4" w:space="0"/>
            </w:tcBorders>
            <w:vAlign w:val="center"/>
          </w:tcPr>
          <w:p w14:paraId="7C0E1867">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Wastewater, average {RoW}| market for wastewater, average | Cut-off, U</w:t>
            </w:r>
          </w:p>
        </w:tc>
        <w:tc>
          <w:tcPr>
            <w:tcW w:w="1431" w:type="dxa"/>
            <w:tcBorders>
              <w:top w:val="single" w:color="auto" w:sz="4" w:space="0"/>
              <w:left w:val="single" w:color="auto" w:sz="4" w:space="0"/>
              <w:bottom w:val="single" w:color="auto" w:sz="4" w:space="0"/>
            </w:tcBorders>
            <w:vAlign w:val="center"/>
          </w:tcPr>
          <w:p w14:paraId="600C95EA">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Ecoinvent 3</w:t>
            </w:r>
          </w:p>
        </w:tc>
      </w:tr>
      <w:tr w14:paraId="3846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410" w:type="dxa"/>
            <w:gridSpan w:val="5"/>
            <w:tcBorders>
              <w:top w:val="single" w:color="auto" w:sz="4" w:space="0"/>
              <w:bottom w:val="single" w:color="auto" w:sz="4" w:space="0"/>
            </w:tcBorders>
            <w:vAlign w:val="center"/>
          </w:tcPr>
          <w:p w14:paraId="17FB96B3">
            <w:pPr>
              <w:jc w:val="center"/>
              <w:rPr>
                <w:rFonts w:ascii="Times New Roman" w:hAnsi="Times New Roman" w:eastAsia="宋体" w:cs="Times New Roman"/>
                <w:b/>
                <w:kern w:val="0"/>
                <w:sz w:val="24"/>
                <w:szCs w:val="24"/>
              </w:rPr>
            </w:pPr>
            <w:r>
              <w:rPr>
                <w:rFonts w:ascii="Times New Roman" w:hAnsi="Times New Roman" w:eastAsia="宋体" w:cs="Times New Roman"/>
                <w:b/>
                <w:kern w:val="0"/>
                <w:sz w:val="24"/>
                <w:szCs w:val="24"/>
              </w:rPr>
              <w:t>Step 3: Soaking in Glycerol and drying at room temperature</w:t>
            </w:r>
          </w:p>
        </w:tc>
      </w:tr>
      <w:tr w14:paraId="6B31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9410" w:type="dxa"/>
            <w:gridSpan w:val="5"/>
            <w:tcBorders>
              <w:top w:val="single" w:color="auto" w:sz="4" w:space="0"/>
              <w:bottom w:val="single" w:color="auto" w:sz="4" w:space="0"/>
            </w:tcBorders>
            <w:vAlign w:val="center"/>
          </w:tcPr>
          <w:p w14:paraId="33894F82">
            <w:pPr>
              <w:jc w:val="center"/>
              <w:rPr>
                <w:rFonts w:ascii="Times New Roman" w:hAnsi="Times New Roman" w:eastAsia="宋体" w:cs="Times New Roman"/>
                <w:kern w:val="0"/>
                <w:sz w:val="24"/>
                <w:szCs w:val="24"/>
              </w:rPr>
            </w:pPr>
            <w:r>
              <w:rPr>
                <w:rFonts w:ascii="Times New Roman" w:hAnsi="Times New Roman" w:eastAsia="宋体" w:cs="Times New Roman"/>
                <w:b/>
                <w:kern w:val="0"/>
                <w:sz w:val="24"/>
                <w:szCs w:val="24"/>
              </w:rPr>
              <w:t>Input</w:t>
            </w:r>
          </w:p>
        </w:tc>
      </w:tr>
      <w:tr w14:paraId="1AA55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737" w:type="dxa"/>
            <w:tcBorders>
              <w:top w:val="single" w:color="auto" w:sz="4" w:space="0"/>
              <w:bottom w:val="single" w:color="auto" w:sz="4" w:space="0"/>
              <w:right w:val="single" w:color="auto" w:sz="4" w:space="0"/>
            </w:tcBorders>
            <w:vAlign w:val="center"/>
          </w:tcPr>
          <w:p w14:paraId="470FD721">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Alkali treatment wood</w:t>
            </w:r>
          </w:p>
        </w:tc>
        <w:tc>
          <w:tcPr>
            <w:tcW w:w="1100" w:type="dxa"/>
            <w:tcBorders>
              <w:top w:val="single" w:color="auto" w:sz="4" w:space="0"/>
              <w:left w:val="single" w:color="auto" w:sz="4" w:space="0"/>
              <w:bottom w:val="single" w:color="auto" w:sz="4" w:space="0"/>
              <w:right w:val="single" w:color="auto" w:sz="4" w:space="0"/>
            </w:tcBorders>
            <w:vAlign w:val="center"/>
          </w:tcPr>
          <w:p w14:paraId="13907727">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0.867</w:t>
            </w:r>
          </w:p>
        </w:tc>
        <w:tc>
          <w:tcPr>
            <w:tcW w:w="1083" w:type="dxa"/>
            <w:tcBorders>
              <w:top w:val="single" w:color="auto" w:sz="4" w:space="0"/>
              <w:left w:val="single" w:color="auto" w:sz="4" w:space="0"/>
              <w:bottom w:val="single" w:color="auto" w:sz="4" w:space="0"/>
              <w:right w:val="single" w:color="auto" w:sz="4" w:space="0"/>
            </w:tcBorders>
            <w:vAlign w:val="center"/>
          </w:tcPr>
          <w:p w14:paraId="4201466E">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kg</w:t>
            </w:r>
          </w:p>
        </w:tc>
        <w:tc>
          <w:tcPr>
            <w:tcW w:w="4059" w:type="dxa"/>
            <w:tcBorders>
              <w:top w:val="single" w:color="auto" w:sz="4" w:space="0"/>
              <w:left w:val="single" w:color="auto" w:sz="4" w:space="0"/>
              <w:bottom w:val="single" w:color="auto" w:sz="4" w:space="0"/>
              <w:right w:val="single" w:color="auto" w:sz="4" w:space="0"/>
            </w:tcBorders>
            <w:vAlign w:val="center"/>
          </w:tcPr>
          <w:p w14:paraId="3B51848B">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Intermediate products</w:t>
            </w:r>
          </w:p>
        </w:tc>
        <w:tc>
          <w:tcPr>
            <w:tcW w:w="1431" w:type="dxa"/>
            <w:tcBorders>
              <w:top w:val="single" w:color="auto" w:sz="4" w:space="0"/>
              <w:left w:val="single" w:color="auto" w:sz="4" w:space="0"/>
              <w:bottom w:val="single" w:color="auto" w:sz="4" w:space="0"/>
            </w:tcBorders>
            <w:vAlign w:val="center"/>
          </w:tcPr>
          <w:p w14:paraId="44BDD7D6">
            <w:pPr>
              <w:jc w:val="center"/>
              <w:rPr>
                <w:rFonts w:ascii="Times New Roman" w:hAnsi="Times New Roman" w:eastAsia="宋体" w:cs="Times New Roman"/>
                <w:kern w:val="0"/>
                <w:sz w:val="24"/>
                <w:szCs w:val="24"/>
              </w:rPr>
            </w:pPr>
          </w:p>
        </w:tc>
      </w:tr>
      <w:tr w14:paraId="3C577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737" w:type="dxa"/>
            <w:tcBorders>
              <w:top w:val="single" w:color="auto" w:sz="4" w:space="0"/>
              <w:bottom w:val="single" w:color="auto" w:sz="4" w:space="0"/>
              <w:right w:val="single" w:color="auto" w:sz="4" w:space="0"/>
            </w:tcBorders>
            <w:vAlign w:val="center"/>
          </w:tcPr>
          <w:p w14:paraId="004F6704">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Glycerol</w:t>
            </w:r>
          </w:p>
        </w:tc>
        <w:tc>
          <w:tcPr>
            <w:tcW w:w="1100" w:type="dxa"/>
            <w:tcBorders>
              <w:top w:val="single" w:color="auto" w:sz="4" w:space="0"/>
              <w:left w:val="single" w:color="auto" w:sz="4" w:space="0"/>
              <w:bottom w:val="single" w:color="auto" w:sz="4" w:space="0"/>
              <w:right w:val="single" w:color="auto" w:sz="4" w:space="0"/>
            </w:tcBorders>
            <w:vAlign w:val="center"/>
          </w:tcPr>
          <w:p w14:paraId="04A295CA">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0.111</w:t>
            </w:r>
          </w:p>
        </w:tc>
        <w:tc>
          <w:tcPr>
            <w:tcW w:w="1083" w:type="dxa"/>
            <w:tcBorders>
              <w:top w:val="single" w:color="auto" w:sz="4" w:space="0"/>
              <w:left w:val="single" w:color="auto" w:sz="4" w:space="0"/>
              <w:bottom w:val="single" w:color="auto" w:sz="4" w:space="0"/>
              <w:right w:val="single" w:color="auto" w:sz="4" w:space="0"/>
            </w:tcBorders>
            <w:vAlign w:val="center"/>
          </w:tcPr>
          <w:p w14:paraId="0BCB1EC5">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L</w:t>
            </w:r>
          </w:p>
        </w:tc>
        <w:tc>
          <w:tcPr>
            <w:tcW w:w="4059" w:type="dxa"/>
            <w:tcBorders>
              <w:top w:val="single" w:color="auto" w:sz="4" w:space="0"/>
              <w:left w:val="single" w:color="auto" w:sz="4" w:space="0"/>
              <w:bottom w:val="single" w:color="auto" w:sz="4" w:space="0"/>
              <w:right w:val="single" w:color="auto" w:sz="4" w:space="0"/>
            </w:tcBorders>
            <w:vAlign w:val="center"/>
          </w:tcPr>
          <w:p w14:paraId="38D9EA23">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Glycerine {GLO}| stearic acid production | Cut-off, U</w:t>
            </w:r>
          </w:p>
        </w:tc>
        <w:tc>
          <w:tcPr>
            <w:tcW w:w="1431" w:type="dxa"/>
            <w:tcBorders>
              <w:top w:val="single" w:color="auto" w:sz="4" w:space="0"/>
              <w:left w:val="single" w:color="auto" w:sz="4" w:space="0"/>
              <w:bottom w:val="single" w:color="auto" w:sz="4" w:space="0"/>
            </w:tcBorders>
            <w:vAlign w:val="center"/>
          </w:tcPr>
          <w:p w14:paraId="73E4DA53">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Ecoinvent 3</w:t>
            </w:r>
          </w:p>
        </w:tc>
      </w:tr>
      <w:tr w14:paraId="2004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737" w:type="dxa"/>
            <w:tcBorders>
              <w:top w:val="single" w:color="auto" w:sz="4" w:space="0"/>
              <w:bottom w:val="single" w:color="auto" w:sz="4" w:space="0"/>
              <w:right w:val="single" w:color="auto" w:sz="4" w:space="0"/>
            </w:tcBorders>
            <w:vAlign w:val="center"/>
          </w:tcPr>
          <w:p w14:paraId="5A662439">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Water</w:t>
            </w:r>
          </w:p>
        </w:tc>
        <w:tc>
          <w:tcPr>
            <w:tcW w:w="1100" w:type="dxa"/>
            <w:tcBorders>
              <w:top w:val="single" w:color="auto" w:sz="4" w:space="0"/>
              <w:left w:val="single" w:color="auto" w:sz="4" w:space="0"/>
              <w:bottom w:val="single" w:color="auto" w:sz="4" w:space="0"/>
              <w:right w:val="single" w:color="auto" w:sz="4" w:space="0"/>
            </w:tcBorders>
            <w:vAlign w:val="center"/>
          </w:tcPr>
          <w:p w14:paraId="42B0E380">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33.334</w:t>
            </w:r>
          </w:p>
        </w:tc>
        <w:tc>
          <w:tcPr>
            <w:tcW w:w="1083" w:type="dxa"/>
            <w:tcBorders>
              <w:top w:val="single" w:color="auto" w:sz="4" w:space="0"/>
              <w:left w:val="single" w:color="auto" w:sz="4" w:space="0"/>
              <w:bottom w:val="single" w:color="auto" w:sz="4" w:space="0"/>
              <w:right w:val="single" w:color="auto" w:sz="4" w:space="0"/>
            </w:tcBorders>
            <w:vAlign w:val="center"/>
          </w:tcPr>
          <w:p w14:paraId="45BAEFA2">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L</w:t>
            </w:r>
          </w:p>
        </w:tc>
        <w:tc>
          <w:tcPr>
            <w:tcW w:w="4059" w:type="dxa"/>
            <w:tcBorders>
              <w:top w:val="single" w:color="auto" w:sz="4" w:space="0"/>
              <w:left w:val="single" w:color="auto" w:sz="4" w:space="0"/>
              <w:bottom w:val="single" w:color="auto" w:sz="4" w:space="0"/>
              <w:right w:val="single" w:color="auto" w:sz="4" w:space="0"/>
            </w:tcBorders>
            <w:vAlign w:val="center"/>
          </w:tcPr>
          <w:p w14:paraId="616EA4CA">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Water, decarbonised {CN}| market for water, decarbonised | Cut-off, U</w:t>
            </w:r>
          </w:p>
        </w:tc>
        <w:tc>
          <w:tcPr>
            <w:tcW w:w="1431" w:type="dxa"/>
            <w:tcBorders>
              <w:top w:val="single" w:color="auto" w:sz="4" w:space="0"/>
              <w:left w:val="single" w:color="auto" w:sz="4" w:space="0"/>
              <w:bottom w:val="single" w:color="auto" w:sz="4" w:space="0"/>
            </w:tcBorders>
            <w:vAlign w:val="center"/>
          </w:tcPr>
          <w:p w14:paraId="71ADAC36">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Recycled</w:t>
            </w:r>
          </w:p>
        </w:tc>
      </w:tr>
      <w:tr w14:paraId="5DC6A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9410" w:type="dxa"/>
            <w:gridSpan w:val="5"/>
            <w:tcBorders>
              <w:top w:val="single" w:color="auto" w:sz="4" w:space="0"/>
              <w:bottom w:val="single" w:color="auto" w:sz="4" w:space="0"/>
            </w:tcBorders>
            <w:vAlign w:val="center"/>
          </w:tcPr>
          <w:p w14:paraId="7879D795">
            <w:pPr>
              <w:jc w:val="center"/>
              <w:rPr>
                <w:rFonts w:ascii="Times New Roman" w:hAnsi="Times New Roman" w:eastAsia="宋体" w:cs="Times New Roman"/>
                <w:kern w:val="0"/>
                <w:sz w:val="24"/>
                <w:szCs w:val="24"/>
              </w:rPr>
            </w:pPr>
            <w:r>
              <w:rPr>
                <w:rFonts w:ascii="Times New Roman" w:hAnsi="Times New Roman" w:eastAsia="宋体" w:cs="Times New Roman"/>
                <w:b/>
                <w:kern w:val="0"/>
                <w:sz w:val="24"/>
                <w:szCs w:val="24"/>
              </w:rPr>
              <w:t>Output</w:t>
            </w:r>
          </w:p>
        </w:tc>
      </w:tr>
      <w:tr w14:paraId="77C0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737" w:type="dxa"/>
            <w:tcBorders>
              <w:top w:val="single" w:color="auto" w:sz="4" w:space="0"/>
              <w:bottom w:val="single" w:color="auto" w:sz="4" w:space="0"/>
              <w:right w:val="single" w:color="auto" w:sz="4" w:space="0"/>
            </w:tcBorders>
            <w:vAlign w:val="center"/>
          </w:tcPr>
          <w:p w14:paraId="5FF549FA">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G</w:t>
            </w:r>
            <w:r>
              <w:rPr>
                <w:rFonts w:ascii="Times New Roman" w:hAnsi="Times New Roman" w:eastAsia="等线" w:cs="Times New Roman"/>
                <w:sz w:val="24"/>
                <w:szCs w:val="24"/>
              </w:rPr>
              <w:t>-bioplastic</w:t>
            </w:r>
          </w:p>
        </w:tc>
        <w:tc>
          <w:tcPr>
            <w:tcW w:w="1100" w:type="dxa"/>
            <w:tcBorders>
              <w:top w:val="single" w:color="auto" w:sz="4" w:space="0"/>
              <w:left w:val="single" w:color="auto" w:sz="4" w:space="0"/>
              <w:bottom w:val="single" w:color="auto" w:sz="4" w:space="0"/>
              <w:right w:val="single" w:color="auto" w:sz="4" w:space="0"/>
            </w:tcBorders>
            <w:vAlign w:val="center"/>
          </w:tcPr>
          <w:p w14:paraId="3B6A7C49">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1.0</w:t>
            </w:r>
          </w:p>
        </w:tc>
        <w:tc>
          <w:tcPr>
            <w:tcW w:w="1083" w:type="dxa"/>
            <w:tcBorders>
              <w:top w:val="single" w:color="auto" w:sz="4" w:space="0"/>
              <w:left w:val="single" w:color="auto" w:sz="4" w:space="0"/>
              <w:bottom w:val="single" w:color="auto" w:sz="4" w:space="0"/>
              <w:right w:val="single" w:color="auto" w:sz="4" w:space="0"/>
            </w:tcBorders>
            <w:vAlign w:val="center"/>
          </w:tcPr>
          <w:p w14:paraId="58E903A2">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kg</w:t>
            </w:r>
          </w:p>
        </w:tc>
        <w:tc>
          <w:tcPr>
            <w:tcW w:w="4059" w:type="dxa"/>
            <w:tcBorders>
              <w:top w:val="single" w:color="auto" w:sz="4" w:space="0"/>
              <w:left w:val="single" w:color="auto" w:sz="4" w:space="0"/>
              <w:bottom w:val="single" w:color="auto" w:sz="4" w:space="0"/>
              <w:right w:val="single" w:color="auto" w:sz="4" w:space="0"/>
            </w:tcBorders>
            <w:vAlign w:val="center"/>
          </w:tcPr>
          <w:p w14:paraId="1262D974">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Cellulose fibre {RoW}| market for cellulose fibre | Cut-off, U</w:t>
            </w:r>
          </w:p>
        </w:tc>
        <w:tc>
          <w:tcPr>
            <w:tcW w:w="1431" w:type="dxa"/>
            <w:tcBorders>
              <w:top w:val="single" w:color="auto" w:sz="4" w:space="0"/>
              <w:left w:val="single" w:color="auto" w:sz="4" w:space="0"/>
              <w:bottom w:val="single" w:color="auto" w:sz="4" w:space="0"/>
            </w:tcBorders>
            <w:vAlign w:val="center"/>
          </w:tcPr>
          <w:p w14:paraId="22DA4548">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Avoided products</w:t>
            </w:r>
          </w:p>
        </w:tc>
      </w:tr>
    </w:tbl>
    <w:p w14:paraId="74C37927">
      <w:pPr>
        <w:spacing w:line="480" w:lineRule="auto"/>
        <w:rPr>
          <w:rFonts w:ascii="Times New Roman" w:hAnsi="Times New Roman" w:eastAsia="宋体" w:cs="Times New Roman"/>
          <w:strike/>
          <w:sz w:val="28"/>
          <w:szCs w:val="28"/>
        </w:rPr>
      </w:pPr>
    </w:p>
    <w:p w14:paraId="77BFCF55">
      <w:pPr>
        <w:spacing w:line="480" w:lineRule="auto"/>
        <w:rPr>
          <w:rFonts w:ascii="Times New Roman" w:hAnsi="Times New Roman" w:eastAsia="宋体" w:cs="Times New Roman"/>
          <w:strike/>
          <w:sz w:val="28"/>
          <w:szCs w:val="28"/>
        </w:rPr>
      </w:pPr>
    </w:p>
    <w:p w14:paraId="1344115E">
      <w:pPr>
        <w:spacing w:line="480" w:lineRule="auto"/>
        <w:rPr>
          <w:rFonts w:ascii="Times New Roman" w:hAnsi="Times New Roman" w:eastAsia="宋体" w:cs="Times New Roman"/>
          <w:strike/>
          <w:sz w:val="28"/>
          <w:szCs w:val="28"/>
        </w:rPr>
      </w:pPr>
    </w:p>
    <w:p w14:paraId="58886429">
      <w:pPr>
        <w:spacing w:line="480" w:lineRule="auto"/>
        <w:rPr>
          <w:rFonts w:ascii="Times New Roman" w:hAnsi="Times New Roman" w:eastAsia="宋体" w:cs="Times New Roman"/>
          <w:strike/>
          <w:sz w:val="28"/>
          <w:szCs w:val="28"/>
        </w:rPr>
      </w:pPr>
    </w:p>
    <w:p w14:paraId="79E72CEC">
      <w:pPr>
        <w:spacing w:line="480" w:lineRule="auto"/>
        <w:rPr>
          <w:rFonts w:ascii="Times New Roman" w:hAnsi="Times New Roman" w:eastAsia="宋体" w:cs="Times New Roman"/>
          <w:strike/>
          <w:sz w:val="28"/>
          <w:szCs w:val="28"/>
        </w:rPr>
      </w:pPr>
    </w:p>
    <w:p w14:paraId="60678811">
      <w:pPr>
        <w:spacing w:line="480" w:lineRule="auto"/>
        <w:rPr>
          <w:rFonts w:ascii="Times New Roman" w:hAnsi="Times New Roman" w:eastAsia="宋体" w:cs="Times New Roman"/>
          <w:strike/>
          <w:sz w:val="28"/>
          <w:szCs w:val="28"/>
        </w:rPr>
      </w:pPr>
    </w:p>
    <w:p w14:paraId="33A65F29">
      <w:pPr>
        <w:spacing w:line="480" w:lineRule="auto"/>
        <w:rPr>
          <w:rFonts w:ascii="Times New Roman" w:hAnsi="Times New Roman" w:eastAsia="宋体" w:cs="Times New Roman"/>
          <w:strike/>
          <w:sz w:val="28"/>
          <w:szCs w:val="28"/>
        </w:rPr>
      </w:pPr>
    </w:p>
    <w:p w14:paraId="37DB19A1">
      <w:pPr>
        <w:spacing w:line="480" w:lineRule="auto"/>
        <w:rPr>
          <w:rFonts w:ascii="Times New Roman" w:hAnsi="Times New Roman" w:eastAsia="宋体" w:cs="Times New Roman"/>
          <w:strike/>
          <w:sz w:val="28"/>
          <w:szCs w:val="28"/>
        </w:rPr>
      </w:pPr>
    </w:p>
    <w:p w14:paraId="45F50C7D">
      <w:pPr>
        <w:spacing w:line="480" w:lineRule="auto"/>
        <w:rPr>
          <w:rFonts w:ascii="Times New Roman" w:hAnsi="Times New Roman" w:eastAsia="宋体" w:cs="Times New Roman"/>
          <w:strike/>
          <w:sz w:val="28"/>
          <w:szCs w:val="28"/>
        </w:rPr>
      </w:pPr>
    </w:p>
    <w:p w14:paraId="0CFE6E0F">
      <w:pPr>
        <w:spacing w:line="480" w:lineRule="auto"/>
        <w:rPr>
          <w:rFonts w:ascii="Times New Roman" w:hAnsi="Times New Roman" w:eastAsia="宋体" w:cs="Times New Roman"/>
          <w:strike/>
          <w:sz w:val="28"/>
          <w:szCs w:val="28"/>
        </w:rPr>
      </w:pPr>
    </w:p>
    <w:p w14:paraId="5AED45A7">
      <w:pPr>
        <w:rPr>
          <w:rFonts w:ascii="Times New Roman" w:hAnsi="Times New Roman" w:eastAsia="宋体" w:cs="Times New Roman"/>
          <w:b/>
          <w:sz w:val="24"/>
          <w:szCs w:val="24"/>
        </w:rPr>
      </w:pPr>
      <w:r>
        <w:rPr>
          <w:rFonts w:ascii="Times New Roman" w:hAnsi="Times New Roman" w:eastAsia="宋体" w:cs="Times New Roman"/>
          <w:b/>
          <w:sz w:val="24"/>
          <w:szCs w:val="24"/>
        </w:rPr>
        <w:br w:type="page"/>
      </w:r>
    </w:p>
    <w:p w14:paraId="1417BE35">
      <w:pPr>
        <w:spacing w:line="480" w:lineRule="auto"/>
        <w:rPr>
          <w:rFonts w:ascii="Times New Roman" w:hAnsi="Times New Roman" w:eastAsia="宋体" w:cs="Times New Roman"/>
          <w:b/>
          <w:sz w:val="24"/>
          <w:szCs w:val="24"/>
          <w:highlight w:val="yellow"/>
        </w:rPr>
        <w:sectPr>
          <w:footerReference r:id="rId3" w:type="default"/>
          <w:pgSz w:w="11906" w:h="16838"/>
          <w:pgMar w:top="1440" w:right="1800" w:bottom="1440" w:left="1800" w:header="851" w:footer="992" w:gutter="0"/>
          <w:cols w:space="425" w:num="1"/>
          <w:docGrid w:type="lines" w:linePitch="312" w:charSpace="0"/>
        </w:sectPr>
      </w:pPr>
    </w:p>
    <w:p w14:paraId="70771128">
      <w:pPr>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t>Supplementary Table 6.</w:t>
      </w:r>
      <w:r>
        <w:rPr>
          <w:rFonts w:ascii="Times New Roman" w:hAnsi="Times New Roman" w:eastAsia="宋体" w:cs="Times New Roman"/>
          <w:sz w:val="24"/>
          <w:szCs w:val="24"/>
        </w:rPr>
        <w:t xml:space="preserve"> LCA inventory and environmental impact values for 1.0 kg plastic.</w:t>
      </w:r>
    </w:p>
    <w:tbl>
      <w:tblPr>
        <w:tblStyle w:val="7"/>
        <w:tblW w:w="137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3"/>
        <w:gridCol w:w="1309"/>
        <w:gridCol w:w="1701"/>
        <w:gridCol w:w="1748"/>
        <w:gridCol w:w="2693"/>
        <w:gridCol w:w="2410"/>
        <w:gridCol w:w="2268"/>
      </w:tblGrid>
      <w:tr w14:paraId="06E1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663" w:type="dxa"/>
            <w:tcBorders>
              <w:top w:val="single" w:color="auto" w:sz="4" w:space="0"/>
              <w:left w:val="single" w:color="auto" w:sz="4" w:space="0"/>
              <w:bottom w:val="single" w:color="auto" w:sz="4" w:space="0"/>
              <w:right w:val="single" w:color="auto" w:sz="4" w:space="0"/>
            </w:tcBorders>
            <w:noWrap/>
            <w:vAlign w:val="center"/>
          </w:tcPr>
          <w:p w14:paraId="26EC3671">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Impact category</w:t>
            </w:r>
          </w:p>
        </w:tc>
        <w:tc>
          <w:tcPr>
            <w:tcW w:w="1309" w:type="dxa"/>
            <w:tcBorders>
              <w:top w:val="single" w:color="auto" w:sz="4" w:space="0"/>
              <w:left w:val="single" w:color="auto" w:sz="4" w:space="0"/>
              <w:bottom w:val="single" w:color="auto" w:sz="4" w:space="0"/>
              <w:right w:val="single" w:color="auto" w:sz="4" w:space="0"/>
            </w:tcBorders>
            <w:noWrap/>
            <w:vAlign w:val="center"/>
          </w:tcPr>
          <w:p w14:paraId="0F443902">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Unit</w:t>
            </w:r>
          </w:p>
        </w:tc>
        <w:tc>
          <w:tcPr>
            <w:tcW w:w="1701" w:type="dxa"/>
            <w:tcBorders>
              <w:top w:val="single" w:color="auto" w:sz="4" w:space="0"/>
              <w:left w:val="single" w:color="auto" w:sz="4" w:space="0"/>
              <w:bottom w:val="single" w:color="auto" w:sz="4" w:space="0"/>
              <w:right w:val="single" w:color="auto" w:sz="4" w:space="0"/>
            </w:tcBorders>
            <w:noWrap/>
            <w:vAlign w:val="center"/>
          </w:tcPr>
          <w:p w14:paraId="6A15C40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PLA</w:t>
            </w:r>
          </w:p>
        </w:tc>
        <w:tc>
          <w:tcPr>
            <w:tcW w:w="1748" w:type="dxa"/>
            <w:tcBorders>
              <w:top w:val="single" w:color="auto" w:sz="4" w:space="0"/>
              <w:left w:val="single" w:color="auto" w:sz="4" w:space="0"/>
              <w:bottom w:val="single" w:color="auto" w:sz="4" w:space="0"/>
              <w:right w:val="single" w:color="auto" w:sz="4" w:space="0"/>
            </w:tcBorders>
            <w:noWrap/>
            <w:vAlign w:val="center"/>
          </w:tcPr>
          <w:p w14:paraId="4464F95F">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PVC</w:t>
            </w:r>
          </w:p>
        </w:tc>
        <w:tc>
          <w:tcPr>
            <w:tcW w:w="2693" w:type="dxa"/>
            <w:tcBorders>
              <w:top w:val="single" w:color="auto" w:sz="4" w:space="0"/>
              <w:left w:val="single" w:color="auto" w:sz="4" w:space="0"/>
              <w:bottom w:val="single" w:color="auto" w:sz="4" w:space="0"/>
              <w:right w:val="single" w:color="auto" w:sz="4" w:space="0"/>
            </w:tcBorders>
            <w:noWrap/>
            <w:vAlign w:val="center"/>
          </w:tcPr>
          <w:p w14:paraId="73F8BE51">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PET</w:t>
            </w:r>
          </w:p>
        </w:tc>
        <w:tc>
          <w:tcPr>
            <w:tcW w:w="2410" w:type="dxa"/>
            <w:tcBorders>
              <w:top w:val="single" w:color="auto" w:sz="4" w:space="0"/>
              <w:left w:val="single" w:color="auto" w:sz="4" w:space="0"/>
              <w:bottom w:val="single" w:color="auto" w:sz="4" w:space="0"/>
              <w:right w:val="single" w:color="auto" w:sz="4" w:space="0"/>
            </w:tcBorders>
            <w:noWrap/>
            <w:vAlign w:val="center"/>
          </w:tcPr>
          <w:p w14:paraId="0BDDF657">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PE</w:t>
            </w:r>
          </w:p>
        </w:tc>
        <w:tc>
          <w:tcPr>
            <w:tcW w:w="2268" w:type="dxa"/>
            <w:tcBorders>
              <w:top w:val="single" w:color="auto" w:sz="4" w:space="0"/>
              <w:left w:val="single" w:color="auto" w:sz="4" w:space="0"/>
              <w:bottom w:val="single" w:color="auto" w:sz="4" w:space="0"/>
              <w:right w:val="single" w:color="auto" w:sz="4" w:space="0"/>
            </w:tcBorders>
            <w:noWrap/>
            <w:vAlign w:val="center"/>
          </w:tcPr>
          <w:p w14:paraId="61BC56AC">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PS</w:t>
            </w:r>
          </w:p>
        </w:tc>
      </w:tr>
      <w:tr w14:paraId="29AE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663" w:type="dxa"/>
            <w:tcBorders>
              <w:top w:val="single" w:color="auto" w:sz="4" w:space="0"/>
              <w:left w:val="single" w:color="auto" w:sz="4" w:space="0"/>
              <w:bottom w:val="single" w:color="auto" w:sz="4" w:space="0"/>
              <w:right w:val="single" w:color="auto" w:sz="4" w:space="0"/>
            </w:tcBorders>
            <w:noWrap/>
            <w:vAlign w:val="center"/>
          </w:tcPr>
          <w:p w14:paraId="51A8A5C8">
            <w:pPr>
              <w:widowControl/>
              <w:jc w:val="center"/>
              <w:rPr>
                <w:rFonts w:ascii="Times New Roman" w:hAnsi="Times New Roman" w:eastAsia="宋体" w:cs="Times New Roman"/>
                <w:sz w:val="24"/>
                <w:szCs w:val="24"/>
              </w:rPr>
            </w:pPr>
            <w:r>
              <w:rPr>
                <w:rFonts w:ascii="Times New Roman" w:hAnsi="Times New Roman" w:eastAsia="宋体" w:cs="Times New Roman"/>
                <w:sz w:val="24"/>
                <w:szCs w:val="24"/>
              </w:rPr>
              <w:t>Amount</w:t>
            </w:r>
          </w:p>
        </w:tc>
        <w:tc>
          <w:tcPr>
            <w:tcW w:w="1309" w:type="dxa"/>
            <w:tcBorders>
              <w:top w:val="single" w:color="auto" w:sz="4" w:space="0"/>
              <w:left w:val="single" w:color="auto" w:sz="4" w:space="0"/>
              <w:bottom w:val="single" w:color="auto" w:sz="4" w:space="0"/>
              <w:right w:val="single" w:color="auto" w:sz="4" w:space="0"/>
            </w:tcBorders>
            <w:noWrap/>
            <w:vAlign w:val="center"/>
          </w:tcPr>
          <w:p w14:paraId="3508369B">
            <w:pPr>
              <w:widowControl/>
              <w:jc w:val="center"/>
              <w:rPr>
                <w:rFonts w:ascii="Times New Roman" w:hAnsi="Times New Roman" w:eastAsia="宋体" w:cs="Times New Roman"/>
                <w:color w:val="000000"/>
                <w:kern w:val="0"/>
                <w:sz w:val="24"/>
                <w:szCs w:val="24"/>
              </w:rPr>
            </w:pPr>
          </w:p>
        </w:tc>
        <w:tc>
          <w:tcPr>
            <w:tcW w:w="1701" w:type="dxa"/>
            <w:tcBorders>
              <w:top w:val="single" w:color="auto" w:sz="4" w:space="0"/>
              <w:left w:val="single" w:color="auto" w:sz="4" w:space="0"/>
              <w:bottom w:val="single" w:color="auto" w:sz="4" w:space="0"/>
              <w:right w:val="single" w:color="auto" w:sz="4" w:space="0"/>
            </w:tcBorders>
            <w:noWrap/>
            <w:vAlign w:val="center"/>
          </w:tcPr>
          <w:p w14:paraId="68569701">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w:t>
            </w:r>
          </w:p>
        </w:tc>
        <w:tc>
          <w:tcPr>
            <w:tcW w:w="1748" w:type="dxa"/>
            <w:tcBorders>
              <w:top w:val="single" w:color="auto" w:sz="4" w:space="0"/>
              <w:left w:val="single" w:color="auto" w:sz="4" w:space="0"/>
              <w:bottom w:val="single" w:color="auto" w:sz="4" w:space="0"/>
              <w:right w:val="single" w:color="auto" w:sz="4" w:space="0"/>
            </w:tcBorders>
            <w:noWrap/>
            <w:vAlign w:val="center"/>
          </w:tcPr>
          <w:p w14:paraId="49CC7303">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w:t>
            </w:r>
          </w:p>
        </w:tc>
        <w:tc>
          <w:tcPr>
            <w:tcW w:w="2693" w:type="dxa"/>
            <w:tcBorders>
              <w:top w:val="single" w:color="auto" w:sz="4" w:space="0"/>
              <w:left w:val="single" w:color="auto" w:sz="4" w:space="0"/>
              <w:bottom w:val="single" w:color="auto" w:sz="4" w:space="0"/>
              <w:right w:val="single" w:color="auto" w:sz="4" w:space="0"/>
            </w:tcBorders>
            <w:noWrap/>
            <w:vAlign w:val="center"/>
          </w:tcPr>
          <w:p w14:paraId="250E3F2D">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w:t>
            </w:r>
          </w:p>
        </w:tc>
        <w:tc>
          <w:tcPr>
            <w:tcW w:w="2410" w:type="dxa"/>
            <w:tcBorders>
              <w:top w:val="single" w:color="auto" w:sz="4" w:space="0"/>
              <w:left w:val="single" w:color="auto" w:sz="4" w:space="0"/>
              <w:bottom w:val="single" w:color="auto" w:sz="4" w:space="0"/>
              <w:right w:val="single" w:color="auto" w:sz="4" w:space="0"/>
            </w:tcBorders>
            <w:noWrap/>
            <w:vAlign w:val="center"/>
          </w:tcPr>
          <w:p w14:paraId="50B524FC">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w:t>
            </w:r>
          </w:p>
        </w:tc>
        <w:tc>
          <w:tcPr>
            <w:tcW w:w="2268" w:type="dxa"/>
            <w:tcBorders>
              <w:top w:val="single" w:color="auto" w:sz="4" w:space="0"/>
              <w:left w:val="single" w:color="auto" w:sz="4" w:space="0"/>
              <w:bottom w:val="single" w:color="auto" w:sz="4" w:space="0"/>
              <w:right w:val="single" w:color="auto" w:sz="4" w:space="0"/>
            </w:tcBorders>
            <w:noWrap/>
            <w:vAlign w:val="center"/>
          </w:tcPr>
          <w:p w14:paraId="11EDCD38">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w:t>
            </w:r>
          </w:p>
        </w:tc>
      </w:tr>
      <w:tr w14:paraId="6EED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3" w:hRule="atLeast"/>
          <w:jc w:val="center"/>
        </w:trPr>
        <w:tc>
          <w:tcPr>
            <w:tcW w:w="1663" w:type="dxa"/>
            <w:tcBorders>
              <w:top w:val="single" w:color="auto" w:sz="4" w:space="0"/>
              <w:left w:val="single" w:color="auto" w:sz="4" w:space="0"/>
              <w:bottom w:val="single" w:color="auto" w:sz="4" w:space="0"/>
              <w:right w:val="single" w:color="auto" w:sz="4" w:space="0"/>
            </w:tcBorders>
            <w:noWrap/>
            <w:vAlign w:val="center"/>
          </w:tcPr>
          <w:p w14:paraId="5EA4053D">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sz w:val="24"/>
                <w:szCs w:val="24"/>
              </w:rPr>
              <w:t>Corresponding LCI</w:t>
            </w:r>
          </w:p>
        </w:tc>
        <w:tc>
          <w:tcPr>
            <w:tcW w:w="1309" w:type="dxa"/>
            <w:tcBorders>
              <w:top w:val="single" w:color="auto" w:sz="4" w:space="0"/>
              <w:left w:val="single" w:color="auto" w:sz="4" w:space="0"/>
              <w:bottom w:val="single" w:color="auto" w:sz="4" w:space="0"/>
              <w:right w:val="single" w:color="auto" w:sz="4" w:space="0"/>
            </w:tcBorders>
            <w:noWrap/>
            <w:vAlign w:val="center"/>
          </w:tcPr>
          <w:p w14:paraId="343D756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kg</w:t>
            </w:r>
          </w:p>
        </w:tc>
        <w:tc>
          <w:tcPr>
            <w:tcW w:w="1701" w:type="dxa"/>
            <w:tcBorders>
              <w:top w:val="single" w:color="auto" w:sz="4" w:space="0"/>
              <w:left w:val="single" w:color="auto" w:sz="4" w:space="0"/>
              <w:bottom w:val="single" w:color="auto" w:sz="4" w:space="0"/>
              <w:right w:val="single" w:color="auto" w:sz="4" w:space="0"/>
            </w:tcBorders>
            <w:noWrap/>
            <w:vAlign w:val="center"/>
          </w:tcPr>
          <w:p w14:paraId="33950E58">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Polylactide (PLA) biopolymer resin, at plant {RNA} | Polylactide (PLA) biopolymer resin, at plant</w:t>
            </w:r>
          </w:p>
        </w:tc>
        <w:tc>
          <w:tcPr>
            <w:tcW w:w="1748" w:type="dxa"/>
            <w:tcBorders>
              <w:top w:val="single" w:color="auto" w:sz="4" w:space="0"/>
              <w:left w:val="single" w:color="auto" w:sz="4" w:space="0"/>
              <w:bottom w:val="single" w:color="auto" w:sz="4" w:space="0"/>
              <w:right w:val="single" w:color="auto" w:sz="4" w:space="0"/>
            </w:tcBorders>
            <w:noWrap/>
            <w:vAlign w:val="center"/>
          </w:tcPr>
          <w:p w14:paraId="7EB2455A">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Polyvinyl chloride (PVC) resin, at plant {RNA} | Polyvinyl chloride (PVC) virgin resin, at plant</w:t>
            </w:r>
          </w:p>
        </w:tc>
        <w:tc>
          <w:tcPr>
            <w:tcW w:w="2693" w:type="dxa"/>
            <w:tcBorders>
              <w:top w:val="single" w:color="auto" w:sz="4" w:space="0"/>
              <w:left w:val="single" w:color="auto" w:sz="4" w:space="0"/>
              <w:bottom w:val="single" w:color="auto" w:sz="4" w:space="0"/>
              <w:right w:val="single" w:color="auto" w:sz="4" w:space="0"/>
            </w:tcBorders>
            <w:noWrap/>
            <w:vAlign w:val="center"/>
          </w:tcPr>
          <w:p w14:paraId="70BAB06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Polyethylene terephthalate, granulate, amorphous {RoW}| polyethylene terephthalate, granulate, amorphous, recycled to generic market for amorphous PET granulate | Cut-off, U</w:t>
            </w:r>
          </w:p>
        </w:tc>
        <w:tc>
          <w:tcPr>
            <w:tcW w:w="2410" w:type="dxa"/>
            <w:tcBorders>
              <w:top w:val="single" w:color="auto" w:sz="4" w:space="0"/>
              <w:left w:val="single" w:color="auto" w:sz="4" w:space="0"/>
              <w:bottom w:val="single" w:color="auto" w:sz="4" w:space="0"/>
              <w:right w:val="single" w:color="auto" w:sz="4" w:space="0"/>
            </w:tcBorders>
            <w:noWrap/>
            <w:vAlign w:val="center"/>
          </w:tcPr>
          <w:p w14:paraId="66524B6D">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Polyethylene, low density, granulate {GLO}| market for polyethylene, low density, granulate | Cut-off, U</w:t>
            </w:r>
          </w:p>
        </w:tc>
        <w:tc>
          <w:tcPr>
            <w:tcW w:w="2268" w:type="dxa"/>
            <w:tcBorders>
              <w:top w:val="single" w:color="auto" w:sz="4" w:space="0"/>
              <w:left w:val="single" w:color="auto" w:sz="4" w:space="0"/>
              <w:bottom w:val="single" w:color="auto" w:sz="4" w:space="0"/>
              <w:right w:val="single" w:color="auto" w:sz="4" w:space="0"/>
            </w:tcBorders>
            <w:noWrap/>
            <w:vAlign w:val="center"/>
          </w:tcPr>
          <w:p w14:paraId="0786396C">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Polystyrene, general purpose {GLO}| market for polystyrene, general purpose | Cut-off, U</w:t>
            </w:r>
          </w:p>
        </w:tc>
      </w:tr>
      <w:tr w14:paraId="01A0F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663" w:type="dxa"/>
            <w:tcBorders>
              <w:top w:val="single" w:color="auto" w:sz="4" w:space="0"/>
              <w:left w:val="single" w:color="auto" w:sz="4" w:space="0"/>
              <w:bottom w:val="single" w:color="auto" w:sz="4" w:space="0"/>
              <w:right w:val="single" w:color="auto" w:sz="4" w:space="0"/>
            </w:tcBorders>
            <w:noWrap/>
            <w:vAlign w:val="center"/>
          </w:tcPr>
          <w:p w14:paraId="4A5BD686">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Ozone depletion</w:t>
            </w:r>
          </w:p>
        </w:tc>
        <w:tc>
          <w:tcPr>
            <w:tcW w:w="1309" w:type="dxa"/>
            <w:tcBorders>
              <w:top w:val="single" w:color="auto" w:sz="4" w:space="0"/>
              <w:left w:val="single" w:color="auto" w:sz="4" w:space="0"/>
              <w:bottom w:val="single" w:color="auto" w:sz="4" w:space="0"/>
              <w:right w:val="single" w:color="auto" w:sz="4" w:space="0"/>
            </w:tcBorders>
            <w:noWrap/>
            <w:vAlign w:val="center"/>
          </w:tcPr>
          <w:p w14:paraId="0E45A7CC">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kg CFC-11 eq</w:t>
            </w:r>
          </w:p>
        </w:tc>
        <w:tc>
          <w:tcPr>
            <w:tcW w:w="1701" w:type="dxa"/>
            <w:tcBorders>
              <w:top w:val="single" w:color="auto" w:sz="4" w:space="0"/>
              <w:left w:val="single" w:color="auto" w:sz="4" w:space="0"/>
              <w:bottom w:val="single" w:color="auto" w:sz="4" w:space="0"/>
              <w:right w:val="single" w:color="auto" w:sz="4" w:space="0"/>
            </w:tcBorders>
            <w:noWrap/>
            <w:vAlign w:val="center"/>
          </w:tcPr>
          <w:p w14:paraId="634FCC86">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4.01E-09</w:t>
            </w:r>
          </w:p>
        </w:tc>
        <w:tc>
          <w:tcPr>
            <w:tcW w:w="1748" w:type="dxa"/>
            <w:tcBorders>
              <w:top w:val="single" w:color="auto" w:sz="4" w:space="0"/>
              <w:left w:val="single" w:color="auto" w:sz="4" w:space="0"/>
              <w:bottom w:val="single" w:color="auto" w:sz="4" w:space="0"/>
              <w:right w:val="single" w:color="auto" w:sz="4" w:space="0"/>
            </w:tcBorders>
            <w:noWrap/>
            <w:vAlign w:val="center"/>
          </w:tcPr>
          <w:p w14:paraId="7184598B">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2.09E-06</w:t>
            </w:r>
          </w:p>
        </w:tc>
        <w:tc>
          <w:tcPr>
            <w:tcW w:w="2693" w:type="dxa"/>
            <w:tcBorders>
              <w:top w:val="single" w:color="auto" w:sz="4" w:space="0"/>
              <w:left w:val="single" w:color="auto" w:sz="4" w:space="0"/>
              <w:bottom w:val="single" w:color="auto" w:sz="4" w:space="0"/>
              <w:right w:val="single" w:color="auto" w:sz="4" w:space="0"/>
            </w:tcBorders>
            <w:noWrap/>
            <w:vAlign w:val="center"/>
          </w:tcPr>
          <w:p w14:paraId="0F75F4E4">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1.86E-08</w:t>
            </w:r>
          </w:p>
        </w:tc>
        <w:tc>
          <w:tcPr>
            <w:tcW w:w="2410" w:type="dxa"/>
            <w:tcBorders>
              <w:top w:val="single" w:color="auto" w:sz="4" w:space="0"/>
              <w:left w:val="single" w:color="auto" w:sz="4" w:space="0"/>
              <w:bottom w:val="single" w:color="auto" w:sz="4" w:space="0"/>
              <w:right w:val="single" w:color="auto" w:sz="4" w:space="0"/>
            </w:tcBorders>
            <w:noWrap/>
            <w:vAlign w:val="center"/>
          </w:tcPr>
          <w:p w14:paraId="1AB3AA54">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9.66E-08</w:t>
            </w:r>
          </w:p>
        </w:tc>
        <w:tc>
          <w:tcPr>
            <w:tcW w:w="2268" w:type="dxa"/>
            <w:tcBorders>
              <w:top w:val="single" w:color="auto" w:sz="4" w:space="0"/>
              <w:left w:val="single" w:color="auto" w:sz="4" w:space="0"/>
              <w:bottom w:val="single" w:color="auto" w:sz="4" w:space="0"/>
              <w:right w:val="single" w:color="auto" w:sz="4" w:space="0"/>
            </w:tcBorders>
            <w:noWrap/>
            <w:vAlign w:val="center"/>
          </w:tcPr>
          <w:p w14:paraId="640E843C">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2.50E-09</w:t>
            </w:r>
          </w:p>
        </w:tc>
      </w:tr>
      <w:tr w14:paraId="68CE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663" w:type="dxa"/>
            <w:tcBorders>
              <w:top w:val="single" w:color="auto" w:sz="4" w:space="0"/>
              <w:left w:val="single" w:color="auto" w:sz="4" w:space="0"/>
              <w:bottom w:val="single" w:color="auto" w:sz="4" w:space="0"/>
              <w:right w:val="single" w:color="auto" w:sz="4" w:space="0"/>
            </w:tcBorders>
            <w:noWrap/>
            <w:vAlign w:val="center"/>
          </w:tcPr>
          <w:p w14:paraId="556B58A7">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Global warming</w:t>
            </w:r>
          </w:p>
        </w:tc>
        <w:tc>
          <w:tcPr>
            <w:tcW w:w="1309" w:type="dxa"/>
            <w:tcBorders>
              <w:top w:val="single" w:color="auto" w:sz="4" w:space="0"/>
              <w:left w:val="single" w:color="auto" w:sz="4" w:space="0"/>
              <w:bottom w:val="single" w:color="auto" w:sz="4" w:space="0"/>
              <w:right w:val="single" w:color="auto" w:sz="4" w:space="0"/>
            </w:tcBorders>
            <w:noWrap/>
            <w:vAlign w:val="center"/>
          </w:tcPr>
          <w:p w14:paraId="40609177">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kg CO</w:t>
            </w:r>
            <w:r>
              <w:rPr>
                <w:rFonts w:ascii="Times New Roman" w:hAnsi="Times New Roman" w:eastAsia="宋体" w:cs="Times New Roman"/>
                <w:color w:val="000000"/>
                <w:kern w:val="0"/>
                <w:sz w:val="24"/>
                <w:szCs w:val="24"/>
                <w:vertAlign w:val="subscript"/>
              </w:rPr>
              <w:t>2</w:t>
            </w:r>
            <w:r>
              <w:rPr>
                <w:rFonts w:ascii="Times New Roman" w:hAnsi="Times New Roman" w:eastAsia="宋体" w:cs="Times New Roman"/>
                <w:color w:val="000000"/>
                <w:kern w:val="0"/>
                <w:sz w:val="24"/>
                <w:szCs w:val="24"/>
              </w:rPr>
              <w:t xml:space="preserve"> eq</w:t>
            </w:r>
          </w:p>
        </w:tc>
        <w:tc>
          <w:tcPr>
            <w:tcW w:w="1701" w:type="dxa"/>
            <w:tcBorders>
              <w:top w:val="single" w:color="auto" w:sz="4" w:space="0"/>
              <w:left w:val="single" w:color="auto" w:sz="4" w:space="0"/>
              <w:bottom w:val="single" w:color="auto" w:sz="4" w:space="0"/>
              <w:right w:val="single" w:color="auto" w:sz="4" w:space="0"/>
            </w:tcBorders>
            <w:noWrap/>
            <w:vAlign w:val="center"/>
          </w:tcPr>
          <w:p w14:paraId="34A4B250">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-2.29E-01</w:t>
            </w:r>
          </w:p>
        </w:tc>
        <w:tc>
          <w:tcPr>
            <w:tcW w:w="1748" w:type="dxa"/>
            <w:tcBorders>
              <w:top w:val="single" w:color="auto" w:sz="4" w:space="0"/>
              <w:left w:val="single" w:color="auto" w:sz="4" w:space="0"/>
              <w:bottom w:val="single" w:color="auto" w:sz="4" w:space="0"/>
              <w:right w:val="single" w:color="auto" w:sz="4" w:space="0"/>
            </w:tcBorders>
            <w:noWrap/>
            <w:vAlign w:val="center"/>
          </w:tcPr>
          <w:p w14:paraId="7FFA3446">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1.90E+00</w:t>
            </w:r>
          </w:p>
        </w:tc>
        <w:tc>
          <w:tcPr>
            <w:tcW w:w="2693" w:type="dxa"/>
            <w:tcBorders>
              <w:top w:val="single" w:color="auto" w:sz="4" w:space="0"/>
              <w:left w:val="single" w:color="auto" w:sz="4" w:space="0"/>
              <w:bottom w:val="single" w:color="auto" w:sz="4" w:space="0"/>
              <w:right w:val="single" w:color="auto" w:sz="4" w:space="0"/>
            </w:tcBorders>
            <w:noWrap/>
            <w:vAlign w:val="center"/>
          </w:tcPr>
          <w:p w14:paraId="13D89D3B">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1.65E+00</w:t>
            </w:r>
          </w:p>
        </w:tc>
        <w:tc>
          <w:tcPr>
            <w:tcW w:w="2410" w:type="dxa"/>
            <w:tcBorders>
              <w:top w:val="single" w:color="auto" w:sz="4" w:space="0"/>
              <w:left w:val="single" w:color="auto" w:sz="4" w:space="0"/>
              <w:bottom w:val="single" w:color="auto" w:sz="4" w:space="0"/>
              <w:right w:val="single" w:color="auto" w:sz="4" w:space="0"/>
            </w:tcBorders>
            <w:noWrap/>
            <w:vAlign w:val="center"/>
          </w:tcPr>
          <w:p w14:paraId="53FFF682">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3.16E+00</w:t>
            </w:r>
          </w:p>
        </w:tc>
        <w:tc>
          <w:tcPr>
            <w:tcW w:w="2268" w:type="dxa"/>
            <w:tcBorders>
              <w:top w:val="single" w:color="auto" w:sz="4" w:space="0"/>
              <w:left w:val="single" w:color="auto" w:sz="4" w:space="0"/>
              <w:bottom w:val="single" w:color="auto" w:sz="4" w:space="0"/>
              <w:right w:val="single" w:color="auto" w:sz="4" w:space="0"/>
            </w:tcBorders>
            <w:noWrap/>
            <w:vAlign w:val="center"/>
          </w:tcPr>
          <w:p w14:paraId="1CC1E014">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3.60E+00</w:t>
            </w:r>
          </w:p>
        </w:tc>
      </w:tr>
      <w:tr w14:paraId="096C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663" w:type="dxa"/>
            <w:tcBorders>
              <w:top w:val="single" w:color="auto" w:sz="4" w:space="0"/>
              <w:left w:val="single" w:color="auto" w:sz="4" w:space="0"/>
              <w:bottom w:val="single" w:color="auto" w:sz="4" w:space="0"/>
              <w:right w:val="single" w:color="auto" w:sz="4" w:space="0"/>
            </w:tcBorders>
            <w:noWrap/>
            <w:vAlign w:val="center"/>
          </w:tcPr>
          <w:p w14:paraId="4179DF85">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Smog</w:t>
            </w:r>
          </w:p>
        </w:tc>
        <w:tc>
          <w:tcPr>
            <w:tcW w:w="1309" w:type="dxa"/>
            <w:tcBorders>
              <w:top w:val="single" w:color="auto" w:sz="4" w:space="0"/>
              <w:left w:val="single" w:color="auto" w:sz="4" w:space="0"/>
              <w:bottom w:val="single" w:color="auto" w:sz="4" w:space="0"/>
              <w:right w:val="single" w:color="auto" w:sz="4" w:space="0"/>
            </w:tcBorders>
            <w:noWrap/>
            <w:vAlign w:val="center"/>
          </w:tcPr>
          <w:p w14:paraId="594AF38A">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kg O</w:t>
            </w:r>
            <w:r>
              <w:rPr>
                <w:rFonts w:ascii="Times New Roman" w:hAnsi="Times New Roman" w:eastAsia="宋体" w:cs="Times New Roman"/>
                <w:color w:val="000000"/>
                <w:kern w:val="0"/>
                <w:sz w:val="24"/>
                <w:szCs w:val="24"/>
                <w:vertAlign w:val="subscript"/>
              </w:rPr>
              <w:t>3</w:t>
            </w:r>
            <w:r>
              <w:rPr>
                <w:rFonts w:ascii="Times New Roman" w:hAnsi="Times New Roman" w:eastAsia="宋体" w:cs="Times New Roman"/>
                <w:color w:val="000000"/>
                <w:kern w:val="0"/>
                <w:sz w:val="24"/>
                <w:szCs w:val="24"/>
              </w:rPr>
              <w:t xml:space="preserve"> eq</w:t>
            </w:r>
          </w:p>
        </w:tc>
        <w:tc>
          <w:tcPr>
            <w:tcW w:w="1701" w:type="dxa"/>
            <w:tcBorders>
              <w:top w:val="single" w:color="auto" w:sz="4" w:space="0"/>
              <w:left w:val="single" w:color="auto" w:sz="4" w:space="0"/>
              <w:bottom w:val="single" w:color="auto" w:sz="4" w:space="0"/>
              <w:right w:val="single" w:color="auto" w:sz="4" w:space="0"/>
            </w:tcBorders>
            <w:noWrap/>
            <w:vAlign w:val="center"/>
          </w:tcPr>
          <w:p w14:paraId="1A5466A3">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1.90E-01</w:t>
            </w:r>
          </w:p>
        </w:tc>
        <w:tc>
          <w:tcPr>
            <w:tcW w:w="1748" w:type="dxa"/>
            <w:tcBorders>
              <w:top w:val="single" w:color="auto" w:sz="4" w:space="0"/>
              <w:left w:val="single" w:color="auto" w:sz="4" w:space="0"/>
              <w:bottom w:val="single" w:color="auto" w:sz="4" w:space="0"/>
              <w:right w:val="single" w:color="auto" w:sz="4" w:space="0"/>
            </w:tcBorders>
            <w:noWrap/>
            <w:vAlign w:val="center"/>
          </w:tcPr>
          <w:p w14:paraId="148C4AC4">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1.03E-01</w:t>
            </w:r>
          </w:p>
        </w:tc>
        <w:tc>
          <w:tcPr>
            <w:tcW w:w="2693" w:type="dxa"/>
            <w:tcBorders>
              <w:top w:val="single" w:color="auto" w:sz="4" w:space="0"/>
              <w:left w:val="single" w:color="auto" w:sz="4" w:space="0"/>
              <w:bottom w:val="single" w:color="auto" w:sz="4" w:space="0"/>
              <w:right w:val="single" w:color="auto" w:sz="4" w:space="0"/>
            </w:tcBorders>
            <w:noWrap/>
            <w:vAlign w:val="center"/>
          </w:tcPr>
          <w:p w14:paraId="6A9D71BA">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1.00E-01</w:t>
            </w:r>
          </w:p>
        </w:tc>
        <w:tc>
          <w:tcPr>
            <w:tcW w:w="2410" w:type="dxa"/>
            <w:tcBorders>
              <w:top w:val="single" w:color="auto" w:sz="4" w:space="0"/>
              <w:left w:val="single" w:color="auto" w:sz="4" w:space="0"/>
              <w:bottom w:val="single" w:color="auto" w:sz="4" w:space="0"/>
              <w:right w:val="single" w:color="auto" w:sz="4" w:space="0"/>
            </w:tcBorders>
            <w:noWrap/>
            <w:vAlign w:val="center"/>
          </w:tcPr>
          <w:p w14:paraId="71D91D24">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1.55E-01</w:t>
            </w:r>
          </w:p>
        </w:tc>
        <w:tc>
          <w:tcPr>
            <w:tcW w:w="2268" w:type="dxa"/>
            <w:tcBorders>
              <w:top w:val="single" w:color="auto" w:sz="4" w:space="0"/>
              <w:left w:val="single" w:color="auto" w:sz="4" w:space="0"/>
              <w:bottom w:val="single" w:color="auto" w:sz="4" w:space="0"/>
              <w:right w:val="single" w:color="auto" w:sz="4" w:space="0"/>
            </w:tcBorders>
            <w:noWrap/>
            <w:vAlign w:val="center"/>
          </w:tcPr>
          <w:p w14:paraId="27B6FE67">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1.47E-01</w:t>
            </w:r>
          </w:p>
        </w:tc>
      </w:tr>
      <w:tr w14:paraId="4AB33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663" w:type="dxa"/>
            <w:tcBorders>
              <w:top w:val="single" w:color="auto" w:sz="4" w:space="0"/>
              <w:left w:val="single" w:color="auto" w:sz="4" w:space="0"/>
              <w:bottom w:val="single" w:color="auto" w:sz="4" w:space="0"/>
              <w:right w:val="single" w:color="auto" w:sz="4" w:space="0"/>
            </w:tcBorders>
            <w:noWrap/>
            <w:vAlign w:val="center"/>
          </w:tcPr>
          <w:p w14:paraId="496B2E32">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Acidification</w:t>
            </w:r>
          </w:p>
        </w:tc>
        <w:tc>
          <w:tcPr>
            <w:tcW w:w="1309" w:type="dxa"/>
            <w:tcBorders>
              <w:top w:val="single" w:color="auto" w:sz="4" w:space="0"/>
              <w:left w:val="single" w:color="auto" w:sz="4" w:space="0"/>
              <w:bottom w:val="single" w:color="auto" w:sz="4" w:space="0"/>
              <w:right w:val="single" w:color="auto" w:sz="4" w:space="0"/>
            </w:tcBorders>
            <w:noWrap/>
            <w:vAlign w:val="center"/>
          </w:tcPr>
          <w:p w14:paraId="40DAA206">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kg SO</w:t>
            </w:r>
            <w:r>
              <w:rPr>
                <w:rFonts w:ascii="Times New Roman" w:hAnsi="Times New Roman" w:eastAsia="宋体" w:cs="Times New Roman"/>
                <w:color w:val="000000"/>
                <w:kern w:val="0"/>
                <w:sz w:val="24"/>
                <w:szCs w:val="24"/>
                <w:vertAlign w:val="subscript"/>
              </w:rPr>
              <w:t>2</w:t>
            </w:r>
            <w:r>
              <w:rPr>
                <w:rFonts w:ascii="Times New Roman" w:hAnsi="Times New Roman" w:eastAsia="宋体" w:cs="Times New Roman"/>
                <w:color w:val="000000"/>
                <w:kern w:val="0"/>
                <w:sz w:val="24"/>
                <w:szCs w:val="24"/>
              </w:rPr>
              <w:t xml:space="preserve"> eq</w:t>
            </w:r>
          </w:p>
        </w:tc>
        <w:tc>
          <w:tcPr>
            <w:tcW w:w="1701" w:type="dxa"/>
            <w:tcBorders>
              <w:top w:val="single" w:color="auto" w:sz="4" w:space="0"/>
              <w:left w:val="single" w:color="auto" w:sz="4" w:space="0"/>
              <w:bottom w:val="single" w:color="auto" w:sz="4" w:space="0"/>
              <w:right w:val="single" w:color="auto" w:sz="4" w:space="0"/>
            </w:tcBorders>
            <w:noWrap/>
            <w:vAlign w:val="center"/>
          </w:tcPr>
          <w:p w14:paraId="3ED2371C">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7.01E-03</w:t>
            </w:r>
          </w:p>
        </w:tc>
        <w:tc>
          <w:tcPr>
            <w:tcW w:w="1748" w:type="dxa"/>
            <w:tcBorders>
              <w:top w:val="single" w:color="auto" w:sz="4" w:space="0"/>
              <w:left w:val="single" w:color="auto" w:sz="4" w:space="0"/>
              <w:bottom w:val="single" w:color="auto" w:sz="4" w:space="0"/>
              <w:right w:val="single" w:color="auto" w:sz="4" w:space="0"/>
            </w:tcBorders>
            <w:noWrap/>
            <w:vAlign w:val="center"/>
          </w:tcPr>
          <w:p w14:paraId="6A58D82E">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3.60E-03</w:t>
            </w:r>
          </w:p>
        </w:tc>
        <w:tc>
          <w:tcPr>
            <w:tcW w:w="2693" w:type="dxa"/>
            <w:tcBorders>
              <w:top w:val="single" w:color="auto" w:sz="4" w:space="0"/>
              <w:left w:val="single" w:color="auto" w:sz="4" w:space="0"/>
              <w:bottom w:val="single" w:color="auto" w:sz="4" w:space="0"/>
              <w:right w:val="single" w:color="auto" w:sz="4" w:space="0"/>
            </w:tcBorders>
            <w:noWrap/>
            <w:vAlign w:val="center"/>
          </w:tcPr>
          <w:p w14:paraId="53B7073C">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6.37E-03</w:t>
            </w:r>
          </w:p>
        </w:tc>
        <w:tc>
          <w:tcPr>
            <w:tcW w:w="2410" w:type="dxa"/>
            <w:tcBorders>
              <w:top w:val="single" w:color="auto" w:sz="4" w:space="0"/>
              <w:left w:val="single" w:color="auto" w:sz="4" w:space="0"/>
              <w:bottom w:val="single" w:color="auto" w:sz="4" w:space="0"/>
              <w:right w:val="single" w:color="auto" w:sz="4" w:space="0"/>
            </w:tcBorders>
            <w:noWrap/>
            <w:vAlign w:val="center"/>
          </w:tcPr>
          <w:p w14:paraId="3B5C8B86">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1.14E-02</w:t>
            </w:r>
          </w:p>
        </w:tc>
        <w:tc>
          <w:tcPr>
            <w:tcW w:w="2268" w:type="dxa"/>
            <w:tcBorders>
              <w:top w:val="single" w:color="auto" w:sz="4" w:space="0"/>
              <w:left w:val="single" w:color="auto" w:sz="4" w:space="0"/>
              <w:bottom w:val="single" w:color="auto" w:sz="4" w:space="0"/>
              <w:right w:val="single" w:color="auto" w:sz="4" w:space="0"/>
            </w:tcBorders>
            <w:noWrap/>
            <w:vAlign w:val="center"/>
          </w:tcPr>
          <w:p w14:paraId="3043BA63">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1.17E-02</w:t>
            </w:r>
          </w:p>
        </w:tc>
      </w:tr>
      <w:tr w14:paraId="1A79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663" w:type="dxa"/>
            <w:tcBorders>
              <w:top w:val="single" w:color="auto" w:sz="4" w:space="0"/>
              <w:left w:val="single" w:color="auto" w:sz="4" w:space="0"/>
              <w:bottom w:val="single" w:color="auto" w:sz="4" w:space="0"/>
              <w:right w:val="single" w:color="auto" w:sz="4" w:space="0"/>
            </w:tcBorders>
            <w:noWrap/>
            <w:vAlign w:val="center"/>
          </w:tcPr>
          <w:p w14:paraId="520FAD0A">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Carcinogenics</w:t>
            </w:r>
          </w:p>
        </w:tc>
        <w:tc>
          <w:tcPr>
            <w:tcW w:w="1309" w:type="dxa"/>
            <w:tcBorders>
              <w:top w:val="single" w:color="auto" w:sz="4" w:space="0"/>
              <w:left w:val="single" w:color="auto" w:sz="4" w:space="0"/>
              <w:bottom w:val="single" w:color="auto" w:sz="4" w:space="0"/>
              <w:right w:val="single" w:color="auto" w:sz="4" w:space="0"/>
            </w:tcBorders>
            <w:noWrap/>
            <w:vAlign w:val="center"/>
          </w:tcPr>
          <w:p w14:paraId="6854DB26">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CTUh</w:t>
            </w:r>
          </w:p>
        </w:tc>
        <w:tc>
          <w:tcPr>
            <w:tcW w:w="1701" w:type="dxa"/>
            <w:tcBorders>
              <w:top w:val="single" w:color="auto" w:sz="4" w:space="0"/>
              <w:left w:val="single" w:color="auto" w:sz="4" w:space="0"/>
              <w:bottom w:val="single" w:color="auto" w:sz="4" w:space="0"/>
              <w:right w:val="single" w:color="auto" w:sz="4" w:space="0"/>
            </w:tcBorders>
            <w:noWrap/>
            <w:vAlign w:val="center"/>
          </w:tcPr>
          <w:p w14:paraId="72A4F590">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6.77E-09</w:t>
            </w:r>
          </w:p>
        </w:tc>
        <w:tc>
          <w:tcPr>
            <w:tcW w:w="1748" w:type="dxa"/>
            <w:tcBorders>
              <w:top w:val="single" w:color="auto" w:sz="4" w:space="0"/>
              <w:left w:val="single" w:color="auto" w:sz="4" w:space="0"/>
              <w:bottom w:val="single" w:color="auto" w:sz="4" w:space="0"/>
              <w:right w:val="single" w:color="auto" w:sz="4" w:space="0"/>
            </w:tcBorders>
            <w:noWrap/>
            <w:vAlign w:val="center"/>
          </w:tcPr>
          <w:p w14:paraId="3E663C3A">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9.91E-09</w:t>
            </w:r>
          </w:p>
        </w:tc>
        <w:tc>
          <w:tcPr>
            <w:tcW w:w="2693" w:type="dxa"/>
            <w:tcBorders>
              <w:top w:val="single" w:color="auto" w:sz="4" w:space="0"/>
              <w:left w:val="single" w:color="auto" w:sz="4" w:space="0"/>
              <w:bottom w:val="single" w:color="auto" w:sz="4" w:space="0"/>
              <w:right w:val="single" w:color="auto" w:sz="4" w:space="0"/>
            </w:tcBorders>
            <w:noWrap/>
            <w:vAlign w:val="center"/>
          </w:tcPr>
          <w:p w14:paraId="3B17E750">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5.78E-07</w:t>
            </w:r>
          </w:p>
        </w:tc>
        <w:tc>
          <w:tcPr>
            <w:tcW w:w="2410" w:type="dxa"/>
            <w:tcBorders>
              <w:top w:val="single" w:color="auto" w:sz="4" w:space="0"/>
              <w:left w:val="single" w:color="auto" w:sz="4" w:space="0"/>
              <w:bottom w:val="single" w:color="auto" w:sz="4" w:space="0"/>
              <w:right w:val="single" w:color="auto" w:sz="4" w:space="0"/>
            </w:tcBorders>
            <w:noWrap/>
            <w:vAlign w:val="center"/>
          </w:tcPr>
          <w:p w14:paraId="4A3EEA0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7.97E-07</w:t>
            </w:r>
          </w:p>
        </w:tc>
        <w:tc>
          <w:tcPr>
            <w:tcW w:w="2268" w:type="dxa"/>
            <w:tcBorders>
              <w:top w:val="single" w:color="auto" w:sz="4" w:space="0"/>
              <w:left w:val="single" w:color="auto" w:sz="4" w:space="0"/>
              <w:bottom w:val="single" w:color="auto" w:sz="4" w:space="0"/>
              <w:right w:val="single" w:color="auto" w:sz="4" w:space="0"/>
            </w:tcBorders>
            <w:noWrap/>
            <w:vAlign w:val="center"/>
          </w:tcPr>
          <w:p w14:paraId="233176CE">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1.17E-07</w:t>
            </w:r>
          </w:p>
        </w:tc>
      </w:tr>
      <w:tr w14:paraId="1000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663" w:type="dxa"/>
            <w:tcBorders>
              <w:top w:val="single" w:color="auto" w:sz="4" w:space="0"/>
              <w:left w:val="single" w:color="auto" w:sz="4" w:space="0"/>
              <w:bottom w:val="single" w:color="auto" w:sz="4" w:space="0"/>
              <w:right w:val="single" w:color="auto" w:sz="4" w:space="0"/>
            </w:tcBorders>
            <w:noWrap/>
            <w:vAlign w:val="center"/>
          </w:tcPr>
          <w:p w14:paraId="6477136A">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Non carcinogenics</w:t>
            </w:r>
          </w:p>
        </w:tc>
        <w:tc>
          <w:tcPr>
            <w:tcW w:w="1309" w:type="dxa"/>
            <w:tcBorders>
              <w:top w:val="single" w:color="auto" w:sz="4" w:space="0"/>
              <w:left w:val="single" w:color="auto" w:sz="4" w:space="0"/>
              <w:bottom w:val="single" w:color="auto" w:sz="4" w:space="0"/>
              <w:right w:val="single" w:color="auto" w:sz="4" w:space="0"/>
            </w:tcBorders>
            <w:noWrap/>
            <w:vAlign w:val="center"/>
          </w:tcPr>
          <w:p w14:paraId="59074457">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CTUh</w:t>
            </w:r>
          </w:p>
        </w:tc>
        <w:tc>
          <w:tcPr>
            <w:tcW w:w="1701" w:type="dxa"/>
            <w:tcBorders>
              <w:top w:val="single" w:color="auto" w:sz="4" w:space="0"/>
              <w:left w:val="single" w:color="auto" w:sz="4" w:space="0"/>
              <w:bottom w:val="single" w:color="auto" w:sz="4" w:space="0"/>
              <w:right w:val="single" w:color="auto" w:sz="4" w:space="0"/>
            </w:tcBorders>
            <w:noWrap/>
            <w:vAlign w:val="center"/>
          </w:tcPr>
          <w:p w14:paraId="12CF8010">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5.38E-07</w:t>
            </w:r>
          </w:p>
        </w:tc>
        <w:tc>
          <w:tcPr>
            <w:tcW w:w="1748" w:type="dxa"/>
            <w:tcBorders>
              <w:top w:val="single" w:color="auto" w:sz="4" w:space="0"/>
              <w:left w:val="single" w:color="auto" w:sz="4" w:space="0"/>
              <w:bottom w:val="single" w:color="auto" w:sz="4" w:space="0"/>
              <w:right w:val="single" w:color="auto" w:sz="4" w:space="0"/>
            </w:tcBorders>
            <w:noWrap/>
            <w:vAlign w:val="center"/>
          </w:tcPr>
          <w:p w14:paraId="49EC05AF">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7.71E-07</w:t>
            </w:r>
          </w:p>
        </w:tc>
        <w:tc>
          <w:tcPr>
            <w:tcW w:w="2693" w:type="dxa"/>
            <w:tcBorders>
              <w:top w:val="single" w:color="auto" w:sz="4" w:space="0"/>
              <w:left w:val="single" w:color="auto" w:sz="4" w:space="0"/>
              <w:bottom w:val="single" w:color="auto" w:sz="4" w:space="0"/>
              <w:right w:val="single" w:color="auto" w:sz="4" w:space="0"/>
            </w:tcBorders>
            <w:noWrap/>
            <w:vAlign w:val="center"/>
          </w:tcPr>
          <w:p w14:paraId="51220CBB">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1.03E-06</w:t>
            </w:r>
          </w:p>
        </w:tc>
        <w:tc>
          <w:tcPr>
            <w:tcW w:w="2410" w:type="dxa"/>
            <w:tcBorders>
              <w:top w:val="single" w:color="auto" w:sz="4" w:space="0"/>
              <w:left w:val="single" w:color="auto" w:sz="4" w:space="0"/>
              <w:bottom w:val="single" w:color="auto" w:sz="4" w:space="0"/>
              <w:right w:val="single" w:color="auto" w:sz="4" w:space="0"/>
            </w:tcBorders>
            <w:noWrap/>
            <w:vAlign w:val="center"/>
          </w:tcPr>
          <w:p w14:paraId="0DDBE081">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7.38E-07</w:t>
            </w:r>
          </w:p>
        </w:tc>
        <w:tc>
          <w:tcPr>
            <w:tcW w:w="2268" w:type="dxa"/>
            <w:tcBorders>
              <w:top w:val="single" w:color="auto" w:sz="4" w:space="0"/>
              <w:left w:val="single" w:color="auto" w:sz="4" w:space="0"/>
              <w:bottom w:val="single" w:color="auto" w:sz="4" w:space="0"/>
              <w:right w:val="single" w:color="auto" w:sz="4" w:space="0"/>
            </w:tcBorders>
            <w:noWrap/>
            <w:vAlign w:val="center"/>
          </w:tcPr>
          <w:p w14:paraId="43D3E5D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1.09E-07</w:t>
            </w:r>
          </w:p>
        </w:tc>
      </w:tr>
      <w:tr w14:paraId="0D04C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663" w:type="dxa"/>
            <w:tcBorders>
              <w:top w:val="single" w:color="auto" w:sz="4" w:space="0"/>
              <w:left w:val="single" w:color="auto" w:sz="4" w:space="0"/>
              <w:bottom w:val="single" w:color="auto" w:sz="4" w:space="0"/>
              <w:right w:val="single" w:color="auto" w:sz="4" w:space="0"/>
            </w:tcBorders>
            <w:noWrap/>
            <w:vAlign w:val="center"/>
          </w:tcPr>
          <w:p w14:paraId="1F1E05A2">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Respiratory effects</w:t>
            </w:r>
          </w:p>
        </w:tc>
        <w:tc>
          <w:tcPr>
            <w:tcW w:w="1309" w:type="dxa"/>
            <w:tcBorders>
              <w:top w:val="single" w:color="auto" w:sz="4" w:space="0"/>
              <w:left w:val="single" w:color="auto" w:sz="4" w:space="0"/>
              <w:bottom w:val="single" w:color="auto" w:sz="4" w:space="0"/>
              <w:right w:val="single" w:color="auto" w:sz="4" w:space="0"/>
            </w:tcBorders>
            <w:noWrap/>
            <w:vAlign w:val="center"/>
          </w:tcPr>
          <w:p w14:paraId="4592B587">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kg PM</w:t>
            </w:r>
            <w:r>
              <w:rPr>
                <w:rFonts w:ascii="Times New Roman" w:hAnsi="Times New Roman" w:eastAsia="宋体" w:cs="Times New Roman"/>
                <w:color w:val="000000"/>
                <w:kern w:val="0"/>
                <w:sz w:val="24"/>
                <w:szCs w:val="24"/>
                <w:vertAlign w:val="subscript"/>
              </w:rPr>
              <w:t>2.5</w:t>
            </w:r>
            <w:r>
              <w:rPr>
                <w:rFonts w:ascii="Times New Roman" w:hAnsi="Times New Roman" w:eastAsia="宋体" w:cs="Times New Roman"/>
                <w:color w:val="000000"/>
                <w:kern w:val="0"/>
                <w:sz w:val="24"/>
                <w:szCs w:val="24"/>
              </w:rPr>
              <w:t xml:space="preserve"> eq</w:t>
            </w:r>
          </w:p>
        </w:tc>
        <w:tc>
          <w:tcPr>
            <w:tcW w:w="1701" w:type="dxa"/>
            <w:tcBorders>
              <w:top w:val="single" w:color="auto" w:sz="4" w:space="0"/>
              <w:left w:val="single" w:color="auto" w:sz="4" w:space="0"/>
              <w:bottom w:val="single" w:color="auto" w:sz="4" w:space="0"/>
              <w:right w:val="single" w:color="auto" w:sz="4" w:space="0"/>
            </w:tcBorders>
            <w:noWrap/>
            <w:vAlign w:val="center"/>
          </w:tcPr>
          <w:p w14:paraId="4B8C9330">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1.57E-04</w:t>
            </w:r>
          </w:p>
        </w:tc>
        <w:tc>
          <w:tcPr>
            <w:tcW w:w="1748" w:type="dxa"/>
            <w:tcBorders>
              <w:top w:val="single" w:color="auto" w:sz="4" w:space="0"/>
              <w:left w:val="single" w:color="auto" w:sz="4" w:space="0"/>
              <w:bottom w:val="single" w:color="auto" w:sz="4" w:space="0"/>
              <w:right w:val="single" w:color="auto" w:sz="4" w:space="0"/>
            </w:tcBorders>
            <w:noWrap/>
            <w:vAlign w:val="center"/>
          </w:tcPr>
          <w:p w14:paraId="73FA020E">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1.63E-04</w:t>
            </w:r>
          </w:p>
        </w:tc>
        <w:tc>
          <w:tcPr>
            <w:tcW w:w="2693" w:type="dxa"/>
            <w:tcBorders>
              <w:top w:val="single" w:color="auto" w:sz="4" w:space="0"/>
              <w:left w:val="single" w:color="auto" w:sz="4" w:space="0"/>
              <w:bottom w:val="single" w:color="auto" w:sz="4" w:space="0"/>
              <w:right w:val="single" w:color="auto" w:sz="4" w:space="0"/>
            </w:tcBorders>
            <w:noWrap/>
            <w:vAlign w:val="center"/>
          </w:tcPr>
          <w:p w14:paraId="4278D967">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1.95E-03</w:t>
            </w:r>
          </w:p>
        </w:tc>
        <w:tc>
          <w:tcPr>
            <w:tcW w:w="2410" w:type="dxa"/>
            <w:tcBorders>
              <w:top w:val="single" w:color="auto" w:sz="4" w:space="0"/>
              <w:left w:val="single" w:color="auto" w:sz="4" w:space="0"/>
              <w:bottom w:val="single" w:color="auto" w:sz="4" w:space="0"/>
              <w:right w:val="single" w:color="auto" w:sz="4" w:space="0"/>
            </w:tcBorders>
            <w:noWrap/>
            <w:vAlign w:val="center"/>
          </w:tcPr>
          <w:p w14:paraId="431C081B">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2.10E-03</w:t>
            </w:r>
          </w:p>
        </w:tc>
        <w:tc>
          <w:tcPr>
            <w:tcW w:w="2268" w:type="dxa"/>
            <w:tcBorders>
              <w:top w:val="single" w:color="auto" w:sz="4" w:space="0"/>
              <w:left w:val="single" w:color="auto" w:sz="4" w:space="0"/>
              <w:bottom w:val="single" w:color="auto" w:sz="4" w:space="0"/>
              <w:right w:val="single" w:color="auto" w:sz="4" w:space="0"/>
            </w:tcBorders>
            <w:noWrap/>
            <w:vAlign w:val="center"/>
          </w:tcPr>
          <w:p w14:paraId="4A1C0F6A">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9.00E-04</w:t>
            </w:r>
          </w:p>
        </w:tc>
      </w:tr>
      <w:tr w14:paraId="422DB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663" w:type="dxa"/>
            <w:tcBorders>
              <w:top w:val="single" w:color="auto" w:sz="4" w:space="0"/>
              <w:left w:val="single" w:color="auto" w:sz="4" w:space="0"/>
              <w:bottom w:val="single" w:color="auto" w:sz="4" w:space="0"/>
              <w:right w:val="single" w:color="auto" w:sz="4" w:space="0"/>
            </w:tcBorders>
            <w:noWrap/>
            <w:vAlign w:val="center"/>
          </w:tcPr>
          <w:p w14:paraId="0F5EFE06">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Ecotoxicity</w:t>
            </w:r>
          </w:p>
        </w:tc>
        <w:tc>
          <w:tcPr>
            <w:tcW w:w="1309" w:type="dxa"/>
            <w:tcBorders>
              <w:top w:val="single" w:color="auto" w:sz="4" w:space="0"/>
              <w:left w:val="single" w:color="auto" w:sz="4" w:space="0"/>
              <w:bottom w:val="single" w:color="auto" w:sz="4" w:space="0"/>
              <w:right w:val="single" w:color="auto" w:sz="4" w:space="0"/>
            </w:tcBorders>
            <w:noWrap/>
            <w:vAlign w:val="center"/>
          </w:tcPr>
          <w:p w14:paraId="3E13AE56">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CTUe</w:t>
            </w:r>
          </w:p>
        </w:tc>
        <w:tc>
          <w:tcPr>
            <w:tcW w:w="1701" w:type="dxa"/>
            <w:tcBorders>
              <w:top w:val="single" w:color="auto" w:sz="4" w:space="0"/>
              <w:left w:val="single" w:color="auto" w:sz="4" w:space="0"/>
              <w:bottom w:val="single" w:color="auto" w:sz="4" w:space="0"/>
              <w:right w:val="single" w:color="auto" w:sz="4" w:space="0"/>
            </w:tcBorders>
            <w:noWrap/>
            <w:vAlign w:val="center"/>
          </w:tcPr>
          <w:p w14:paraId="707867E5">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1.47E+01</w:t>
            </w:r>
          </w:p>
        </w:tc>
        <w:tc>
          <w:tcPr>
            <w:tcW w:w="1748" w:type="dxa"/>
            <w:tcBorders>
              <w:top w:val="single" w:color="auto" w:sz="4" w:space="0"/>
              <w:left w:val="single" w:color="auto" w:sz="4" w:space="0"/>
              <w:bottom w:val="single" w:color="auto" w:sz="4" w:space="0"/>
              <w:right w:val="single" w:color="auto" w:sz="4" w:space="0"/>
            </w:tcBorders>
            <w:noWrap/>
            <w:vAlign w:val="center"/>
          </w:tcPr>
          <w:p w14:paraId="5A15BFFF">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1.66E+01</w:t>
            </w:r>
          </w:p>
        </w:tc>
        <w:tc>
          <w:tcPr>
            <w:tcW w:w="2693" w:type="dxa"/>
            <w:tcBorders>
              <w:top w:val="single" w:color="auto" w:sz="4" w:space="0"/>
              <w:left w:val="single" w:color="auto" w:sz="4" w:space="0"/>
              <w:bottom w:val="single" w:color="auto" w:sz="4" w:space="0"/>
              <w:right w:val="single" w:color="auto" w:sz="4" w:space="0"/>
            </w:tcBorders>
            <w:noWrap/>
            <w:vAlign w:val="center"/>
          </w:tcPr>
          <w:p w14:paraId="57FB2C98">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6.56E+01</w:t>
            </w:r>
          </w:p>
        </w:tc>
        <w:tc>
          <w:tcPr>
            <w:tcW w:w="2410" w:type="dxa"/>
            <w:tcBorders>
              <w:top w:val="single" w:color="auto" w:sz="4" w:space="0"/>
              <w:left w:val="single" w:color="auto" w:sz="4" w:space="0"/>
              <w:bottom w:val="single" w:color="auto" w:sz="4" w:space="0"/>
              <w:right w:val="single" w:color="auto" w:sz="4" w:space="0"/>
            </w:tcBorders>
            <w:noWrap/>
            <w:vAlign w:val="center"/>
          </w:tcPr>
          <w:p w14:paraId="190924D5">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4.88E+01</w:t>
            </w:r>
          </w:p>
        </w:tc>
        <w:tc>
          <w:tcPr>
            <w:tcW w:w="2268" w:type="dxa"/>
            <w:tcBorders>
              <w:top w:val="single" w:color="auto" w:sz="4" w:space="0"/>
              <w:left w:val="single" w:color="auto" w:sz="4" w:space="0"/>
              <w:bottom w:val="single" w:color="auto" w:sz="4" w:space="0"/>
              <w:right w:val="single" w:color="auto" w:sz="4" w:space="0"/>
            </w:tcBorders>
            <w:noWrap/>
            <w:vAlign w:val="center"/>
          </w:tcPr>
          <w:p w14:paraId="6910D80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9.42E+00</w:t>
            </w:r>
          </w:p>
        </w:tc>
      </w:tr>
      <w:tr w14:paraId="6EAF6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663" w:type="dxa"/>
            <w:tcBorders>
              <w:top w:val="single" w:color="auto" w:sz="4" w:space="0"/>
              <w:left w:val="single" w:color="auto" w:sz="4" w:space="0"/>
              <w:bottom w:val="single" w:color="auto" w:sz="4" w:space="0"/>
              <w:right w:val="single" w:color="auto" w:sz="4" w:space="0"/>
            </w:tcBorders>
            <w:noWrap/>
            <w:vAlign w:val="center"/>
          </w:tcPr>
          <w:p w14:paraId="1DA557EF">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Freshwater eutrophication</w:t>
            </w:r>
          </w:p>
        </w:tc>
        <w:tc>
          <w:tcPr>
            <w:tcW w:w="1309" w:type="dxa"/>
            <w:tcBorders>
              <w:top w:val="single" w:color="auto" w:sz="4" w:space="0"/>
              <w:left w:val="single" w:color="auto" w:sz="4" w:space="0"/>
              <w:bottom w:val="single" w:color="auto" w:sz="4" w:space="0"/>
              <w:right w:val="single" w:color="auto" w:sz="4" w:space="0"/>
            </w:tcBorders>
            <w:noWrap/>
            <w:vAlign w:val="center"/>
          </w:tcPr>
          <w:p w14:paraId="61EECCB3">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kg P eq</w:t>
            </w:r>
          </w:p>
        </w:tc>
        <w:tc>
          <w:tcPr>
            <w:tcW w:w="1701" w:type="dxa"/>
            <w:tcBorders>
              <w:top w:val="single" w:color="auto" w:sz="4" w:space="0"/>
              <w:left w:val="single" w:color="auto" w:sz="4" w:space="0"/>
              <w:bottom w:val="single" w:color="auto" w:sz="4" w:space="0"/>
              <w:right w:val="single" w:color="auto" w:sz="4" w:space="0"/>
            </w:tcBorders>
            <w:noWrap/>
            <w:vAlign w:val="center"/>
          </w:tcPr>
          <w:p w14:paraId="67C5FA60">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2.11E-05</w:t>
            </w:r>
          </w:p>
        </w:tc>
        <w:tc>
          <w:tcPr>
            <w:tcW w:w="1748" w:type="dxa"/>
            <w:tcBorders>
              <w:top w:val="single" w:color="auto" w:sz="4" w:space="0"/>
              <w:left w:val="single" w:color="auto" w:sz="4" w:space="0"/>
              <w:bottom w:val="single" w:color="auto" w:sz="4" w:space="0"/>
              <w:right w:val="single" w:color="auto" w:sz="4" w:space="0"/>
            </w:tcBorders>
            <w:noWrap/>
            <w:vAlign w:val="center"/>
          </w:tcPr>
          <w:p w14:paraId="69FF05E6">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9.42E-07</w:t>
            </w:r>
          </w:p>
        </w:tc>
        <w:tc>
          <w:tcPr>
            <w:tcW w:w="2693" w:type="dxa"/>
            <w:tcBorders>
              <w:top w:val="single" w:color="auto" w:sz="4" w:space="0"/>
              <w:left w:val="single" w:color="auto" w:sz="4" w:space="0"/>
              <w:bottom w:val="single" w:color="auto" w:sz="4" w:space="0"/>
              <w:right w:val="single" w:color="auto" w:sz="4" w:space="0"/>
            </w:tcBorders>
            <w:noWrap/>
            <w:vAlign w:val="center"/>
          </w:tcPr>
          <w:p w14:paraId="3C119061">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5.81E-04</w:t>
            </w:r>
          </w:p>
        </w:tc>
        <w:tc>
          <w:tcPr>
            <w:tcW w:w="2410" w:type="dxa"/>
            <w:tcBorders>
              <w:top w:val="single" w:color="auto" w:sz="4" w:space="0"/>
              <w:left w:val="single" w:color="auto" w:sz="4" w:space="0"/>
              <w:bottom w:val="single" w:color="auto" w:sz="4" w:space="0"/>
              <w:right w:val="single" w:color="auto" w:sz="4" w:space="0"/>
            </w:tcBorders>
            <w:noWrap/>
            <w:vAlign w:val="center"/>
          </w:tcPr>
          <w:p w14:paraId="4A441494">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4.49E-04</w:t>
            </w:r>
          </w:p>
        </w:tc>
        <w:tc>
          <w:tcPr>
            <w:tcW w:w="2268" w:type="dxa"/>
            <w:tcBorders>
              <w:top w:val="single" w:color="auto" w:sz="4" w:space="0"/>
              <w:left w:val="single" w:color="auto" w:sz="4" w:space="0"/>
              <w:bottom w:val="single" w:color="auto" w:sz="4" w:space="0"/>
              <w:right w:val="single" w:color="auto" w:sz="4" w:space="0"/>
            </w:tcBorders>
            <w:noWrap/>
            <w:vAlign w:val="center"/>
          </w:tcPr>
          <w:p w14:paraId="1F47C8A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4.48E-05</w:t>
            </w:r>
          </w:p>
        </w:tc>
      </w:tr>
      <w:tr w14:paraId="434C8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663" w:type="dxa"/>
            <w:tcBorders>
              <w:top w:val="single" w:color="auto" w:sz="4" w:space="0"/>
              <w:left w:val="single" w:color="auto" w:sz="4" w:space="0"/>
              <w:bottom w:val="single" w:color="auto" w:sz="4" w:space="0"/>
              <w:right w:val="single" w:color="auto" w:sz="4" w:space="0"/>
            </w:tcBorders>
            <w:noWrap/>
            <w:vAlign w:val="center"/>
          </w:tcPr>
          <w:p w14:paraId="6ABA88B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Marine eutrophication</w:t>
            </w:r>
          </w:p>
        </w:tc>
        <w:tc>
          <w:tcPr>
            <w:tcW w:w="1309" w:type="dxa"/>
            <w:tcBorders>
              <w:top w:val="single" w:color="auto" w:sz="4" w:space="0"/>
              <w:left w:val="single" w:color="auto" w:sz="4" w:space="0"/>
              <w:bottom w:val="single" w:color="auto" w:sz="4" w:space="0"/>
              <w:right w:val="single" w:color="auto" w:sz="4" w:space="0"/>
            </w:tcBorders>
            <w:noWrap/>
            <w:vAlign w:val="center"/>
          </w:tcPr>
          <w:p w14:paraId="2431992B">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kg N eq</w:t>
            </w:r>
          </w:p>
        </w:tc>
        <w:tc>
          <w:tcPr>
            <w:tcW w:w="1701" w:type="dxa"/>
            <w:tcBorders>
              <w:top w:val="single" w:color="auto" w:sz="4" w:space="0"/>
              <w:left w:val="single" w:color="auto" w:sz="4" w:space="0"/>
              <w:bottom w:val="single" w:color="auto" w:sz="4" w:space="0"/>
              <w:right w:val="single" w:color="auto" w:sz="4" w:space="0"/>
            </w:tcBorders>
            <w:noWrap/>
            <w:vAlign w:val="center"/>
          </w:tcPr>
          <w:p w14:paraId="47C768C8">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1.64E-03</w:t>
            </w:r>
          </w:p>
        </w:tc>
        <w:tc>
          <w:tcPr>
            <w:tcW w:w="1748" w:type="dxa"/>
            <w:tcBorders>
              <w:top w:val="single" w:color="auto" w:sz="4" w:space="0"/>
              <w:left w:val="single" w:color="auto" w:sz="4" w:space="0"/>
              <w:bottom w:val="single" w:color="auto" w:sz="4" w:space="0"/>
              <w:right w:val="single" w:color="auto" w:sz="4" w:space="0"/>
            </w:tcBorders>
            <w:noWrap/>
            <w:vAlign w:val="center"/>
          </w:tcPr>
          <w:p w14:paraId="6AFD962B">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8.52E-04</w:t>
            </w:r>
          </w:p>
        </w:tc>
        <w:tc>
          <w:tcPr>
            <w:tcW w:w="2693" w:type="dxa"/>
            <w:tcBorders>
              <w:top w:val="single" w:color="auto" w:sz="4" w:space="0"/>
              <w:left w:val="single" w:color="auto" w:sz="4" w:space="0"/>
              <w:bottom w:val="single" w:color="auto" w:sz="4" w:space="0"/>
              <w:right w:val="single" w:color="auto" w:sz="4" w:space="0"/>
            </w:tcBorders>
            <w:noWrap/>
            <w:vAlign w:val="center"/>
          </w:tcPr>
          <w:p w14:paraId="456FCA84">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1.00E-03</w:t>
            </w:r>
          </w:p>
        </w:tc>
        <w:tc>
          <w:tcPr>
            <w:tcW w:w="2410" w:type="dxa"/>
            <w:tcBorders>
              <w:top w:val="single" w:color="auto" w:sz="4" w:space="0"/>
              <w:left w:val="single" w:color="auto" w:sz="4" w:space="0"/>
              <w:bottom w:val="single" w:color="auto" w:sz="4" w:space="0"/>
              <w:right w:val="single" w:color="auto" w:sz="4" w:space="0"/>
            </w:tcBorders>
            <w:noWrap/>
            <w:vAlign w:val="center"/>
          </w:tcPr>
          <w:p w14:paraId="6402963A">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1.29E-03</w:t>
            </w:r>
          </w:p>
        </w:tc>
        <w:tc>
          <w:tcPr>
            <w:tcW w:w="2268" w:type="dxa"/>
            <w:tcBorders>
              <w:top w:val="single" w:color="auto" w:sz="4" w:space="0"/>
              <w:left w:val="single" w:color="auto" w:sz="4" w:space="0"/>
              <w:bottom w:val="single" w:color="auto" w:sz="4" w:space="0"/>
              <w:right w:val="single" w:color="auto" w:sz="4" w:space="0"/>
            </w:tcBorders>
            <w:noWrap/>
            <w:vAlign w:val="center"/>
          </w:tcPr>
          <w:p w14:paraId="222719B1">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1.24E-03</w:t>
            </w:r>
          </w:p>
        </w:tc>
      </w:tr>
    </w:tbl>
    <w:p w14:paraId="3238D92B">
      <w:pPr>
        <w:spacing w:line="480" w:lineRule="auto"/>
        <w:rPr>
          <w:rFonts w:ascii="Times New Roman" w:hAnsi="Times New Roman" w:eastAsia="宋体" w:cs="Times New Roman"/>
          <w:strike/>
          <w:sz w:val="24"/>
          <w:szCs w:val="24"/>
        </w:rPr>
      </w:pPr>
    </w:p>
    <w:p w14:paraId="37F0EBEA">
      <w:pPr>
        <w:spacing w:line="480" w:lineRule="auto"/>
        <w:rPr>
          <w:rFonts w:ascii="Times New Roman" w:hAnsi="Times New Roman" w:eastAsia="宋体" w:cs="Times New Roman"/>
          <w:strike/>
          <w:sz w:val="24"/>
          <w:szCs w:val="24"/>
        </w:rPr>
      </w:pPr>
    </w:p>
    <w:p w14:paraId="3AD0CBCF">
      <w:pPr>
        <w:spacing w:line="480" w:lineRule="auto"/>
        <w:rPr>
          <w:rFonts w:ascii="Times New Roman" w:hAnsi="Times New Roman" w:eastAsia="宋体" w:cs="Times New Roman"/>
          <w:strike/>
          <w:sz w:val="24"/>
          <w:szCs w:val="24"/>
        </w:rPr>
      </w:pPr>
    </w:p>
    <w:p w14:paraId="6219B5A9">
      <w:pPr>
        <w:spacing w:line="480" w:lineRule="auto"/>
        <w:rPr>
          <w:rFonts w:ascii="Times New Roman" w:hAnsi="Times New Roman" w:eastAsia="宋体" w:cs="Times New Roman"/>
          <w:strike/>
          <w:sz w:val="24"/>
          <w:szCs w:val="24"/>
        </w:rPr>
      </w:pPr>
    </w:p>
    <w:p w14:paraId="448B542D">
      <w:pPr>
        <w:spacing w:line="480" w:lineRule="auto"/>
        <w:rPr>
          <w:rFonts w:ascii="Times New Roman" w:hAnsi="Times New Roman" w:eastAsia="宋体" w:cs="Times New Roman"/>
          <w:strike/>
          <w:sz w:val="24"/>
          <w:szCs w:val="24"/>
        </w:rPr>
      </w:pPr>
    </w:p>
    <w:p w14:paraId="3D867764">
      <w:pPr>
        <w:spacing w:line="480" w:lineRule="auto"/>
        <w:rPr>
          <w:rFonts w:ascii="Times New Roman" w:hAnsi="Times New Roman" w:eastAsia="宋体" w:cs="Times New Roman"/>
          <w:strike/>
          <w:sz w:val="24"/>
          <w:szCs w:val="24"/>
        </w:rPr>
      </w:pPr>
    </w:p>
    <w:p w14:paraId="6B83E316">
      <w:pPr>
        <w:spacing w:line="480" w:lineRule="auto"/>
        <w:rPr>
          <w:rFonts w:ascii="Times New Roman" w:hAnsi="Times New Roman" w:eastAsia="宋体" w:cs="Times New Roman"/>
          <w:strike/>
          <w:sz w:val="24"/>
          <w:szCs w:val="24"/>
        </w:rPr>
      </w:pPr>
    </w:p>
    <w:p w14:paraId="5E0D0992">
      <w:pPr>
        <w:spacing w:line="480" w:lineRule="auto"/>
        <w:rPr>
          <w:rFonts w:ascii="Times New Roman" w:hAnsi="Times New Roman" w:eastAsia="宋体" w:cs="Times New Roman"/>
          <w:strike/>
          <w:sz w:val="24"/>
          <w:szCs w:val="24"/>
        </w:rPr>
      </w:pPr>
    </w:p>
    <w:p w14:paraId="74E8EA31">
      <w:pPr>
        <w:spacing w:line="480" w:lineRule="auto"/>
        <w:rPr>
          <w:rFonts w:ascii="Times New Roman" w:hAnsi="Times New Roman" w:eastAsia="宋体" w:cs="Times New Roman"/>
          <w:strike/>
          <w:sz w:val="24"/>
          <w:szCs w:val="24"/>
        </w:rPr>
      </w:pPr>
    </w:p>
    <w:p w14:paraId="6E2FD0C7">
      <w:pPr>
        <w:spacing w:line="480" w:lineRule="auto"/>
        <w:rPr>
          <w:rFonts w:ascii="Times New Roman" w:hAnsi="Times New Roman" w:eastAsia="宋体" w:cs="Times New Roman"/>
          <w:strike/>
          <w:sz w:val="24"/>
          <w:szCs w:val="24"/>
        </w:rPr>
      </w:pPr>
    </w:p>
    <w:p w14:paraId="2B212F25">
      <w:pPr>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t>Supplementary Table 7.</w:t>
      </w:r>
      <w:r>
        <w:rPr>
          <w:rFonts w:ascii="Times New Roman" w:hAnsi="Times New Roman" w:eastAsia="宋体" w:cs="Times New Roman"/>
          <w:sz w:val="24"/>
          <w:szCs w:val="24"/>
        </w:rPr>
        <w:t xml:space="preserve"> LCA characterization data results for producing 1.0 kg G</w:t>
      </w:r>
      <w:r>
        <w:rPr>
          <w:rFonts w:ascii="Times New Roman" w:hAnsi="Times New Roman" w:eastAsia="等线" w:cs="Times New Roman"/>
          <w:sz w:val="24"/>
          <w:szCs w:val="24"/>
        </w:rPr>
        <w:t>-bioplastic</w:t>
      </w:r>
      <w:r>
        <w:rPr>
          <w:rFonts w:ascii="Times New Roman" w:hAnsi="Times New Roman" w:eastAsia="宋体" w:cs="Times New Roman"/>
          <w:sz w:val="24"/>
          <w:szCs w:val="24"/>
        </w:rPr>
        <w:t>.</w:t>
      </w:r>
    </w:p>
    <w:tbl>
      <w:tblPr>
        <w:tblStyle w:val="7"/>
        <w:tblW w:w="14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1150"/>
        <w:gridCol w:w="1298"/>
        <w:gridCol w:w="1195"/>
        <w:gridCol w:w="1304"/>
        <w:gridCol w:w="1395"/>
        <w:gridCol w:w="1350"/>
        <w:gridCol w:w="1195"/>
        <w:gridCol w:w="1195"/>
        <w:gridCol w:w="1407"/>
        <w:gridCol w:w="1426"/>
      </w:tblGrid>
      <w:tr w14:paraId="239A3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254" w:type="dxa"/>
            <w:tcBorders>
              <w:top w:val="single" w:color="auto" w:sz="4" w:space="0"/>
              <w:left w:val="single" w:color="auto" w:sz="4" w:space="0"/>
              <w:bottom w:val="single" w:color="auto" w:sz="4" w:space="0"/>
              <w:right w:val="single" w:color="auto" w:sz="4" w:space="0"/>
            </w:tcBorders>
            <w:noWrap/>
            <w:vAlign w:val="center"/>
          </w:tcPr>
          <w:p w14:paraId="2DAE540A">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Impact category</w:t>
            </w:r>
          </w:p>
        </w:tc>
        <w:tc>
          <w:tcPr>
            <w:tcW w:w="981" w:type="dxa"/>
            <w:tcBorders>
              <w:top w:val="single" w:color="auto" w:sz="4" w:space="0"/>
              <w:left w:val="single" w:color="auto" w:sz="4" w:space="0"/>
              <w:bottom w:val="single" w:color="auto" w:sz="4" w:space="0"/>
              <w:right w:val="single" w:color="auto" w:sz="4" w:space="0"/>
            </w:tcBorders>
            <w:noWrap/>
            <w:vAlign w:val="center"/>
          </w:tcPr>
          <w:p w14:paraId="09B064E6">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Ozone depletion</w:t>
            </w:r>
          </w:p>
        </w:tc>
        <w:tc>
          <w:tcPr>
            <w:tcW w:w="1294" w:type="dxa"/>
            <w:tcBorders>
              <w:top w:val="single" w:color="auto" w:sz="4" w:space="0"/>
              <w:left w:val="single" w:color="auto" w:sz="4" w:space="0"/>
              <w:bottom w:val="single" w:color="auto" w:sz="4" w:space="0"/>
              <w:right w:val="single" w:color="auto" w:sz="4" w:space="0"/>
            </w:tcBorders>
            <w:noWrap/>
            <w:vAlign w:val="center"/>
          </w:tcPr>
          <w:p w14:paraId="2C1F7E4F">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Global warming</w:t>
            </w:r>
          </w:p>
        </w:tc>
        <w:tc>
          <w:tcPr>
            <w:tcW w:w="1192" w:type="dxa"/>
            <w:tcBorders>
              <w:top w:val="single" w:color="auto" w:sz="4" w:space="0"/>
              <w:left w:val="single" w:color="auto" w:sz="4" w:space="0"/>
              <w:bottom w:val="single" w:color="auto" w:sz="4" w:space="0"/>
              <w:right w:val="single" w:color="auto" w:sz="4" w:space="0"/>
            </w:tcBorders>
            <w:noWrap/>
            <w:vAlign w:val="center"/>
          </w:tcPr>
          <w:p w14:paraId="2687B664">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Smog</w:t>
            </w:r>
          </w:p>
        </w:tc>
        <w:tc>
          <w:tcPr>
            <w:tcW w:w="1300" w:type="dxa"/>
            <w:tcBorders>
              <w:top w:val="single" w:color="auto" w:sz="4" w:space="0"/>
              <w:left w:val="single" w:color="auto" w:sz="4" w:space="0"/>
              <w:bottom w:val="single" w:color="auto" w:sz="4" w:space="0"/>
              <w:right w:val="single" w:color="auto" w:sz="4" w:space="0"/>
            </w:tcBorders>
            <w:noWrap/>
            <w:vAlign w:val="center"/>
          </w:tcPr>
          <w:p w14:paraId="77D44BBA">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Acidification</w:t>
            </w:r>
          </w:p>
        </w:tc>
        <w:tc>
          <w:tcPr>
            <w:tcW w:w="1391" w:type="dxa"/>
            <w:tcBorders>
              <w:top w:val="single" w:color="auto" w:sz="4" w:space="0"/>
              <w:left w:val="single" w:color="auto" w:sz="4" w:space="0"/>
              <w:bottom w:val="single" w:color="auto" w:sz="4" w:space="0"/>
              <w:right w:val="single" w:color="auto" w:sz="4" w:space="0"/>
            </w:tcBorders>
            <w:noWrap/>
            <w:vAlign w:val="center"/>
          </w:tcPr>
          <w:p w14:paraId="2A4AAEA1">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Carcinogenics</w:t>
            </w:r>
          </w:p>
        </w:tc>
        <w:tc>
          <w:tcPr>
            <w:tcW w:w="1346" w:type="dxa"/>
            <w:tcBorders>
              <w:top w:val="single" w:color="auto" w:sz="4" w:space="0"/>
              <w:left w:val="single" w:color="auto" w:sz="4" w:space="0"/>
              <w:bottom w:val="single" w:color="auto" w:sz="4" w:space="0"/>
              <w:right w:val="single" w:color="auto" w:sz="4" w:space="0"/>
            </w:tcBorders>
            <w:noWrap/>
            <w:vAlign w:val="center"/>
          </w:tcPr>
          <w:p w14:paraId="0C4235DC">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Non carcinogenics</w:t>
            </w:r>
          </w:p>
        </w:tc>
        <w:tc>
          <w:tcPr>
            <w:tcW w:w="1192" w:type="dxa"/>
            <w:tcBorders>
              <w:top w:val="single" w:color="auto" w:sz="4" w:space="0"/>
              <w:left w:val="single" w:color="auto" w:sz="4" w:space="0"/>
              <w:bottom w:val="single" w:color="auto" w:sz="4" w:space="0"/>
              <w:right w:val="single" w:color="auto" w:sz="4" w:space="0"/>
            </w:tcBorders>
            <w:noWrap/>
            <w:vAlign w:val="center"/>
          </w:tcPr>
          <w:p w14:paraId="01788BDD">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Respiratory effects</w:t>
            </w:r>
          </w:p>
        </w:tc>
        <w:tc>
          <w:tcPr>
            <w:tcW w:w="1192" w:type="dxa"/>
            <w:tcBorders>
              <w:top w:val="single" w:color="auto" w:sz="4" w:space="0"/>
              <w:left w:val="single" w:color="auto" w:sz="4" w:space="0"/>
              <w:bottom w:val="single" w:color="auto" w:sz="4" w:space="0"/>
              <w:right w:val="single" w:color="auto" w:sz="4" w:space="0"/>
            </w:tcBorders>
            <w:noWrap/>
            <w:vAlign w:val="center"/>
          </w:tcPr>
          <w:p w14:paraId="2044043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Ecotoxicity</w:t>
            </w:r>
          </w:p>
        </w:tc>
        <w:tc>
          <w:tcPr>
            <w:tcW w:w="1403" w:type="dxa"/>
            <w:tcBorders>
              <w:top w:val="single" w:color="auto" w:sz="4" w:space="0"/>
              <w:left w:val="single" w:color="auto" w:sz="4" w:space="0"/>
              <w:bottom w:val="single" w:color="auto" w:sz="4" w:space="0"/>
              <w:right w:val="single" w:color="auto" w:sz="4" w:space="0"/>
            </w:tcBorders>
            <w:noWrap/>
            <w:vAlign w:val="center"/>
          </w:tcPr>
          <w:p w14:paraId="7A696400">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Freshwater eutrophication</w:t>
            </w:r>
          </w:p>
        </w:tc>
        <w:tc>
          <w:tcPr>
            <w:tcW w:w="1625" w:type="dxa"/>
            <w:tcBorders>
              <w:top w:val="single" w:color="auto" w:sz="4" w:space="0"/>
              <w:left w:val="single" w:color="auto" w:sz="4" w:space="0"/>
              <w:bottom w:val="single" w:color="auto" w:sz="4" w:space="0"/>
              <w:right w:val="single" w:color="auto" w:sz="4" w:space="0"/>
            </w:tcBorders>
            <w:noWrap/>
            <w:vAlign w:val="center"/>
          </w:tcPr>
          <w:p w14:paraId="1F996C36">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Marine eutrophication</w:t>
            </w:r>
          </w:p>
        </w:tc>
      </w:tr>
      <w:tr w14:paraId="62F7C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254" w:type="dxa"/>
            <w:tcBorders>
              <w:top w:val="single" w:color="auto" w:sz="4" w:space="0"/>
              <w:left w:val="single" w:color="auto" w:sz="4" w:space="0"/>
              <w:bottom w:val="single" w:color="auto" w:sz="4" w:space="0"/>
              <w:right w:val="single" w:color="auto" w:sz="4" w:space="0"/>
            </w:tcBorders>
            <w:noWrap/>
            <w:vAlign w:val="center"/>
          </w:tcPr>
          <w:p w14:paraId="3BB0C8D3">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Unit</w:t>
            </w:r>
          </w:p>
        </w:tc>
        <w:tc>
          <w:tcPr>
            <w:tcW w:w="981" w:type="dxa"/>
            <w:tcBorders>
              <w:top w:val="single" w:color="auto" w:sz="4" w:space="0"/>
              <w:left w:val="single" w:color="auto" w:sz="4" w:space="0"/>
              <w:bottom w:val="single" w:color="auto" w:sz="4" w:space="0"/>
              <w:right w:val="single" w:color="auto" w:sz="4" w:space="0"/>
            </w:tcBorders>
            <w:noWrap/>
            <w:vAlign w:val="center"/>
          </w:tcPr>
          <w:p w14:paraId="692B9A50">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kg CFC-11 eq</w:t>
            </w:r>
          </w:p>
        </w:tc>
        <w:tc>
          <w:tcPr>
            <w:tcW w:w="1294" w:type="dxa"/>
            <w:tcBorders>
              <w:top w:val="single" w:color="auto" w:sz="4" w:space="0"/>
              <w:left w:val="single" w:color="auto" w:sz="4" w:space="0"/>
              <w:bottom w:val="single" w:color="auto" w:sz="4" w:space="0"/>
              <w:right w:val="single" w:color="auto" w:sz="4" w:space="0"/>
            </w:tcBorders>
            <w:noWrap/>
            <w:vAlign w:val="center"/>
          </w:tcPr>
          <w:p w14:paraId="650DAABB">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kg CO</w:t>
            </w:r>
            <w:r>
              <w:rPr>
                <w:rFonts w:ascii="Times New Roman" w:hAnsi="Times New Roman" w:eastAsia="宋体" w:cs="Times New Roman"/>
                <w:color w:val="000000"/>
                <w:kern w:val="0"/>
                <w:sz w:val="24"/>
                <w:szCs w:val="24"/>
                <w:vertAlign w:val="subscript"/>
              </w:rPr>
              <w:t>2</w:t>
            </w:r>
            <w:r>
              <w:rPr>
                <w:rFonts w:ascii="Times New Roman" w:hAnsi="Times New Roman" w:eastAsia="宋体" w:cs="Times New Roman"/>
                <w:color w:val="000000"/>
                <w:kern w:val="0"/>
                <w:sz w:val="24"/>
                <w:szCs w:val="24"/>
              </w:rPr>
              <w:t xml:space="preserve"> eq</w:t>
            </w:r>
          </w:p>
        </w:tc>
        <w:tc>
          <w:tcPr>
            <w:tcW w:w="1192" w:type="dxa"/>
            <w:tcBorders>
              <w:top w:val="single" w:color="auto" w:sz="4" w:space="0"/>
              <w:left w:val="single" w:color="auto" w:sz="4" w:space="0"/>
              <w:bottom w:val="single" w:color="auto" w:sz="4" w:space="0"/>
              <w:right w:val="single" w:color="auto" w:sz="4" w:space="0"/>
            </w:tcBorders>
            <w:noWrap/>
            <w:vAlign w:val="center"/>
          </w:tcPr>
          <w:p w14:paraId="386ED6E8">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kg O</w:t>
            </w:r>
            <w:r>
              <w:rPr>
                <w:rFonts w:ascii="Times New Roman" w:hAnsi="Times New Roman" w:eastAsia="宋体" w:cs="Times New Roman"/>
                <w:color w:val="000000"/>
                <w:kern w:val="0"/>
                <w:sz w:val="24"/>
                <w:szCs w:val="24"/>
                <w:vertAlign w:val="subscript"/>
              </w:rPr>
              <w:t>3</w:t>
            </w:r>
            <w:r>
              <w:rPr>
                <w:rFonts w:ascii="Times New Roman" w:hAnsi="Times New Roman" w:eastAsia="宋体" w:cs="Times New Roman"/>
                <w:color w:val="000000"/>
                <w:kern w:val="0"/>
                <w:sz w:val="24"/>
                <w:szCs w:val="24"/>
              </w:rPr>
              <w:t xml:space="preserve"> eq</w:t>
            </w:r>
          </w:p>
        </w:tc>
        <w:tc>
          <w:tcPr>
            <w:tcW w:w="1300" w:type="dxa"/>
            <w:tcBorders>
              <w:top w:val="single" w:color="auto" w:sz="4" w:space="0"/>
              <w:left w:val="single" w:color="auto" w:sz="4" w:space="0"/>
              <w:bottom w:val="single" w:color="auto" w:sz="4" w:space="0"/>
              <w:right w:val="single" w:color="auto" w:sz="4" w:space="0"/>
            </w:tcBorders>
            <w:noWrap/>
            <w:vAlign w:val="center"/>
          </w:tcPr>
          <w:p w14:paraId="53F0F383">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kg SO</w:t>
            </w:r>
            <w:r>
              <w:rPr>
                <w:rFonts w:ascii="Times New Roman" w:hAnsi="Times New Roman" w:eastAsia="宋体" w:cs="Times New Roman"/>
                <w:color w:val="000000"/>
                <w:kern w:val="0"/>
                <w:sz w:val="24"/>
                <w:szCs w:val="24"/>
                <w:vertAlign w:val="subscript"/>
              </w:rPr>
              <w:t>2</w:t>
            </w:r>
            <w:r>
              <w:rPr>
                <w:rFonts w:ascii="Times New Roman" w:hAnsi="Times New Roman" w:eastAsia="宋体" w:cs="Times New Roman"/>
                <w:color w:val="000000"/>
                <w:kern w:val="0"/>
                <w:sz w:val="24"/>
                <w:szCs w:val="24"/>
              </w:rPr>
              <w:t xml:space="preserve"> eq</w:t>
            </w:r>
          </w:p>
        </w:tc>
        <w:tc>
          <w:tcPr>
            <w:tcW w:w="1391" w:type="dxa"/>
            <w:tcBorders>
              <w:top w:val="single" w:color="auto" w:sz="4" w:space="0"/>
              <w:left w:val="single" w:color="auto" w:sz="4" w:space="0"/>
              <w:bottom w:val="single" w:color="auto" w:sz="4" w:space="0"/>
              <w:right w:val="single" w:color="auto" w:sz="4" w:space="0"/>
            </w:tcBorders>
            <w:noWrap/>
            <w:vAlign w:val="center"/>
          </w:tcPr>
          <w:p w14:paraId="4E528B3D">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CTUh</w:t>
            </w:r>
          </w:p>
        </w:tc>
        <w:tc>
          <w:tcPr>
            <w:tcW w:w="1346" w:type="dxa"/>
            <w:tcBorders>
              <w:top w:val="single" w:color="auto" w:sz="4" w:space="0"/>
              <w:left w:val="single" w:color="auto" w:sz="4" w:space="0"/>
              <w:bottom w:val="single" w:color="auto" w:sz="4" w:space="0"/>
              <w:right w:val="single" w:color="auto" w:sz="4" w:space="0"/>
            </w:tcBorders>
            <w:noWrap/>
            <w:vAlign w:val="center"/>
          </w:tcPr>
          <w:p w14:paraId="48E487D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CTUh</w:t>
            </w:r>
          </w:p>
        </w:tc>
        <w:tc>
          <w:tcPr>
            <w:tcW w:w="1192" w:type="dxa"/>
            <w:tcBorders>
              <w:top w:val="single" w:color="auto" w:sz="4" w:space="0"/>
              <w:left w:val="single" w:color="auto" w:sz="4" w:space="0"/>
              <w:bottom w:val="single" w:color="auto" w:sz="4" w:space="0"/>
              <w:right w:val="single" w:color="auto" w:sz="4" w:space="0"/>
            </w:tcBorders>
            <w:noWrap/>
            <w:vAlign w:val="center"/>
          </w:tcPr>
          <w:p w14:paraId="669CE888">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kg PM2.5 eq</w:t>
            </w:r>
          </w:p>
        </w:tc>
        <w:tc>
          <w:tcPr>
            <w:tcW w:w="1192" w:type="dxa"/>
            <w:tcBorders>
              <w:top w:val="single" w:color="auto" w:sz="4" w:space="0"/>
              <w:left w:val="single" w:color="auto" w:sz="4" w:space="0"/>
              <w:bottom w:val="single" w:color="auto" w:sz="4" w:space="0"/>
              <w:right w:val="single" w:color="auto" w:sz="4" w:space="0"/>
            </w:tcBorders>
            <w:noWrap/>
            <w:vAlign w:val="center"/>
          </w:tcPr>
          <w:p w14:paraId="32DD88E4">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CTUe</w:t>
            </w:r>
          </w:p>
        </w:tc>
        <w:tc>
          <w:tcPr>
            <w:tcW w:w="1403" w:type="dxa"/>
            <w:tcBorders>
              <w:top w:val="single" w:color="auto" w:sz="4" w:space="0"/>
              <w:left w:val="single" w:color="auto" w:sz="4" w:space="0"/>
              <w:bottom w:val="single" w:color="auto" w:sz="4" w:space="0"/>
              <w:right w:val="single" w:color="auto" w:sz="4" w:space="0"/>
            </w:tcBorders>
            <w:noWrap/>
            <w:vAlign w:val="center"/>
          </w:tcPr>
          <w:p w14:paraId="565E6E00">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kg P eq</w:t>
            </w:r>
          </w:p>
        </w:tc>
        <w:tc>
          <w:tcPr>
            <w:tcW w:w="1625" w:type="dxa"/>
            <w:tcBorders>
              <w:top w:val="single" w:color="auto" w:sz="4" w:space="0"/>
              <w:left w:val="single" w:color="auto" w:sz="4" w:space="0"/>
              <w:bottom w:val="single" w:color="auto" w:sz="4" w:space="0"/>
              <w:right w:val="single" w:color="auto" w:sz="4" w:space="0"/>
            </w:tcBorders>
            <w:noWrap/>
            <w:vAlign w:val="center"/>
          </w:tcPr>
          <w:p w14:paraId="7D063DF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kg N eq</w:t>
            </w:r>
          </w:p>
        </w:tc>
      </w:tr>
      <w:tr w14:paraId="3117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254" w:type="dxa"/>
            <w:tcBorders>
              <w:top w:val="single" w:color="auto" w:sz="4" w:space="0"/>
              <w:left w:val="single" w:color="auto" w:sz="4" w:space="0"/>
              <w:bottom w:val="single" w:color="auto" w:sz="4" w:space="0"/>
              <w:right w:val="single" w:color="auto" w:sz="4" w:space="0"/>
            </w:tcBorders>
            <w:noWrap/>
            <w:vAlign w:val="center"/>
          </w:tcPr>
          <w:p w14:paraId="5D74238F">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Total</w:t>
            </w:r>
          </w:p>
        </w:tc>
        <w:tc>
          <w:tcPr>
            <w:tcW w:w="981" w:type="dxa"/>
            <w:tcBorders>
              <w:top w:val="single" w:color="auto" w:sz="4" w:space="0"/>
              <w:left w:val="single" w:color="auto" w:sz="4" w:space="0"/>
              <w:bottom w:val="single" w:color="auto" w:sz="4" w:space="0"/>
              <w:right w:val="single" w:color="auto" w:sz="4" w:space="0"/>
            </w:tcBorders>
            <w:noWrap/>
            <w:vAlign w:val="center"/>
          </w:tcPr>
          <w:p w14:paraId="520E7694">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9.223E-08</w:t>
            </w:r>
          </w:p>
        </w:tc>
        <w:tc>
          <w:tcPr>
            <w:tcW w:w="1294" w:type="dxa"/>
            <w:tcBorders>
              <w:top w:val="single" w:color="auto" w:sz="4" w:space="0"/>
              <w:left w:val="single" w:color="auto" w:sz="4" w:space="0"/>
              <w:bottom w:val="single" w:color="auto" w:sz="4" w:space="0"/>
              <w:right w:val="single" w:color="auto" w:sz="4" w:space="0"/>
            </w:tcBorders>
            <w:noWrap/>
            <w:vAlign w:val="center"/>
          </w:tcPr>
          <w:p w14:paraId="65D89FBD">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0.59769253</w:t>
            </w:r>
          </w:p>
        </w:tc>
        <w:tc>
          <w:tcPr>
            <w:tcW w:w="1192" w:type="dxa"/>
            <w:tcBorders>
              <w:top w:val="single" w:color="auto" w:sz="4" w:space="0"/>
              <w:left w:val="single" w:color="auto" w:sz="4" w:space="0"/>
              <w:bottom w:val="single" w:color="auto" w:sz="4" w:space="0"/>
              <w:right w:val="single" w:color="auto" w:sz="4" w:space="0"/>
            </w:tcBorders>
            <w:noWrap/>
            <w:vAlign w:val="center"/>
          </w:tcPr>
          <w:p w14:paraId="4CB4FAF1">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0.02307303</w:t>
            </w:r>
          </w:p>
        </w:tc>
        <w:tc>
          <w:tcPr>
            <w:tcW w:w="1300" w:type="dxa"/>
            <w:tcBorders>
              <w:top w:val="single" w:color="auto" w:sz="4" w:space="0"/>
              <w:left w:val="single" w:color="auto" w:sz="4" w:space="0"/>
              <w:bottom w:val="single" w:color="auto" w:sz="4" w:space="0"/>
              <w:right w:val="single" w:color="auto" w:sz="4" w:space="0"/>
            </w:tcBorders>
            <w:noWrap/>
            <w:vAlign w:val="center"/>
          </w:tcPr>
          <w:p w14:paraId="1E757992">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0.00210273</w:t>
            </w:r>
          </w:p>
        </w:tc>
        <w:tc>
          <w:tcPr>
            <w:tcW w:w="1391" w:type="dxa"/>
            <w:tcBorders>
              <w:top w:val="single" w:color="auto" w:sz="4" w:space="0"/>
              <w:left w:val="single" w:color="auto" w:sz="4" w:space="0"/>
              <w:bottom w:val="single" w:color="auto" w:sz="4" w:space="0"/>
              <w:right w:val="single" w:color="auto" w:sz="4" w:space="0"/>
            </w:tcBorders>
            <w:noWrap/>
            <w:vAlign w:val="center"/>
          </w:tcPr>
          <w:p w14:paraId="7B61999F">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-6.787E-09</w:t>
            </w:r>
          </w:p>
        </w:tc>
        <w:tc>
          <w:tcPr>
            <w:tcW w:w="1346" w:type="dxa"/>
            <w:tcBorders>
              <w:top w:val="single" w:color="auto" w:sz="4" w:space="0"/>
              <w:left w:val="single" w:color="auto" w:sz="4" w:space="0"/>
              <w:bottom w:val="single" w:color="auto" w:sz="4" w:space="0"/>
              <w:right w:val="single" w:color="auto" w:sz="4" w:space="0"/>
            </w:tcBorders>
            <w:noWrap/>
            <w:vAlign w:val="center"/>
          </w:tcPr>
          <w:p w14:paraId="158973C8">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3.3377E-07</w:t>
            </w:r>
          </w:p>
        </w:tc>
        <w:tc>
          <w:tcPr>
            <w:tcW w:w="1192" w:type="dxa"/>
            <w:tcBorders>
              <w:top w:val="single" w:color="auto" w:sz="4" w:space="0"/>
              <w:left w:val="single" w:color="auto" w:sz="4" w:space="0"/>
              <w:bottom w:val="single" w:color="auto" w:sz="4" w:space="0"/>
              <w:right w:val="single" w:color="auto" w:sz="4" w:space="0"/>
            </w:tcBorders>
            <w:noWrap/>
            <w:vAlign w:val="center"/>
          </w:tcPr>
          <w:p w14:paraId="54998364">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0.00071123</w:t>
            </w:r>
          </w:p>
        </w:tc>
        <w:tc>
          <w:tcPr>
            <w:tcW w:w="1192" w:type="dxa"/>
            <w:tcBorders>
              <w:top w:val="single" w:color="auto" w:sz="4" w:space="0"/>
              <w:left w:val="single" w:color="auto" w:sz="4" w:space="0"/>
              <w:bottom w:val="single" w:color="auto" w:sz="4" w:space="0"/>
              <w:right w:val="single" w:color="auto" w:sz="4" w:space="0"/>
            </w:tcBorders>
            <w:noWrap/>
            <w:vAlign w:val="center"/>
          </w:tcPr>
          <w:p w14:paraId="22F16475">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7.2772273</w:t>
            </w:r>
          </w:p>
        </w:tc>
        <w:tc>
          <w:tcPr>
            <w:tcW w:w="1403" w:type="dxa"/>
            <w:tcBorders>
              <w:top w:val="single" w:color="auto" w:sz="4" w:space="0"/>
              <w:left w:val="single" w:color="auto" w:sz="4" w:space="0"/>
              <w:bottom w:val="single" w:color="auto" w:sz="4" w:space="0"/>
              <w:right w:val="single" w:color="auto" w:sz="4" w:space="0"/>
            </w:tcBorders>
            <w:noWrap/>
            <w:vAlign w:val="center"/>
          </w:tcPr>
          <w:p w14:paraId="4B4E7432">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0.00042477</w:t>
            </w:r>
          </w:p>
        </w:tc>
        <w:tc>
          <w:tcPr>
            <w:tcW w:w="1625" w:type="dxa"/>
            <w:tcBorders>
              <w:top w:val="single" w:color="auto" w:sz="4" w:space="0"/>
              <w:left w:val="single" w:color="auto" w:sz="4" w:space="0"/>
              <w:bottom w:val="single" w:color="auto" w:sz="4" w:space="0"/>
              <w:right w:val="single" w:color="auto" w:sz="4" w:space="0"/>
            </w:tcBorders>
            <w:noWrap/>
            <w:vAlign w:val="center"/>
          </w:tcPr>
          <w:p w14:paraId="6B318E22">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0.000378024</w:t>
            </w:r>
          </w:p>
        </w:tc>
      </w:tr>
      <w:tr w14:paraId="3E4D5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254" w:type="dxa"/>
            <w:tcBorders>
              <w:top w:val="single" w:color="auto" w:sz="4" w:space="0"/>
              <w:left w:val="single" w:color="auto" w:sz="4" w:space="0"/>
              <w:bottom w:val="single" w:color="auto" w:sz="4" w:space="0"/>
              <w:right w:val="single" w:color="auto" w:sz="4" w:space="0"/>
            </w:tcBorders>
            <w:noWrap/>
            <w:vAlign w:val="center"/>
          </w:tcPr>
          <w:p w14:paraId="366FBE7E">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Acetic acid</w:t>
            </w:r>
          </w:p>
        </w:tc>
        <w:tc>
          <w:tcPr>
            <w:tcW w:w="981" w:type="dxa"/>
            <w:tcBorders>
              <w:top w:val="single" w:color="auto" w:sz="4" w:space="0"/>
              <w:left w:val="single" w:color="auto" w:sz="4" w:space="0"/>
              <w:bottom w:val="single" w:color="auto" w:sz="4" w:space="0"/>
              <w:right w:val="single" w:color="auto" w:sz="4" w:space="0"/>
            </w:tcBorders>
            <w:noWrap/>
            <w:vAlign w:val="center"/>
          </w:tcPr>
          <w:p w14:paraId="65239375">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2.156E-09</w:t>
            </w:r>
          </w:p>
        </w:tc>
        <w:tc>
          <w:tcPr>
            <w:tcW w:w="1294" w:type="dxa"/>
            <w:tcBorders>
              <w:top w:val="single" w:color="auto" w:sz="4" w:space="0"/>
              <w:left w:val="single" w:color="auto" w:sz="4" w:space="0"/>
              <w:bottom w:val="single" w:color="auto" w:sz="4" w:space="0"/>
              <w:right w:val="single" w:color="auto" w:sz="4" w:space="0"/>
            </w:tcBorders>
            <w:noWrap/>
            <w:vAlign w:val="center"/>
          </w:tcPr>
          <w:p w14:paraId="2FF312B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0.10719191</w:t>
            </w:r>
          </w:p>
        </w:tc>
        <w:tc>
          <w:tcPr>
            <w:tcW w:w="1192" w:type="dxa"/>
            <w:tcBorders>
              <w:top w:val="single" w:color="auto" w:sz="4" w:space="0"/>
              <w:left w:val="single" w:color="auto" w:sz="4" w:space="0"/>
              <w:bottom w:val="single" w:color="auto" w:sz="4" w:space="0"/>
              <w:right w:val="single" w:color="auto" w:sz="4" w:space="0"/>
            </w:tcBorders>
            <w:noWrap/>
            <w:vAlign w:val="center"/>
          </w:tcPr>
          <w:p w14:paraId="7709336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0.00511691</w:t>
            </w:r>
          </w:p>
        </w:tc>
        <w:tc>
          <w:tcPr>
            <w:tcW w:w="1300" w:type="dxa"/>
            <w:tcBorders>
              <w:top w:val="single" w:color="auto" w:sz="4" w:space="0"/>
              <w:left w:val="single" w:color="auto" w:sz="4" w:space="0"/>
              <w:bottom w:val="single" w:color="auto" w:sz="4" w:space="0"/>
              <w:right w:val="single" w:color="auto" w:sz="4" w:space="0"/>
            </w:tcBorders>
            <w:noWrap/>
            <w:vAlign w:val="center"/>
          </w:tcPr>
          <w:p w14:paraId="70277440">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0.00044713</w:t>
            </w:r>
          </w:p>
        </w:tc>
        <w:tc>
          <w:tcPr>
            <w:tcW w:w="1391" w:type="dxa"/>
            <w:tcBorders>
              <w:top w:val="single" w:color="auto" w:sz="4" w:space="0"/>
              <w:left w:val="single" w:color="auto" w:sz="4" w:space="0"/>
              <w:bottom w:val="single" w:color="auto" w:sz="4" w:space="0"/>
              <w:right w:val="single" w:color="auto" w:sz="4" w:space="0"/>
            </w:tcBorders>
            <w:noWrap/>
            <w:vAlign w:val="center"/>
          </w:tcPr>
          <w:p w14:paraId="4B2BE805">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2.1788E-08</w:t>
            </w:r>
          </w:p>
        </w:tc>
        <w:tc>
          <w:tcPr>
            <w:tcW w:w="1346" w:type="dxa"/>
            <w:tcBorders>
              <w:top w:val="single" w:color="auto" w:sz="4" w:space="0"/>
              <w:left w:val="single" w:color="auto" w:sz="4" w:space="0"/>
              <w:bottom w:val="single" w:color="auto" w:sz="4" w:space="0"/>
              <w:right w:val="single" w:color="auto" w:sz="4" w:space="0"/>
            </w:tcBorders>
            <w:noWrap/>
            <w:vAlign w:val="center"/>
          </w:tcPr>
          <w:p w14:paraId="35D4223A">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2.6991E-08</w:t>
            </w:r>
          </w:p>
        </w:tc>
        <w:tc>
          <w:tcPr>
            <w:tcW w:w="1192" w:type="dxa"/>
            <w:tcBorders>
              <w:top w:val="single" w:color="auto" w:sz="4" w:space="0"/>
              <w:left w:val="single" w:color="auto" w:sz="4" w:space="0"/>
              <w:bottom w:val="single" w:color="auto" w:sz="4" w:space="0"/>
              <w:right w:val="single" w:color="auto" w:sz="4" w:space="0"/>
            </w:tcBorders>
            <w:noWrap/>
            <w:vAlign w:val="center"/>
          </w:tcPr>
          <w:p w14:paraId="38DCE205">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8.6614E-05</w:t>
            </w:r>
          </w:p>
        </w:tc>
        <w:tc>
          <w:tcPr>
            <w:tcW w:w="1192" w:type="dxa"/>
            <w:tcBorders>
              <w:top w:val="single" w:color="auto" w:sz="4" w:space="0"/>
              <w:left w:val="single" w:color="auto" w:sz="4" w:space="0"/>
              <w:bottom w:val="single" w:color="auto" w:sz="4" w:space="0"/>
              <w:right w:val="single" w:color="auto" w:sz="4" w:space="0"/>
            </w:tcBorders>
            <w:noWrap/>
            <w:vAlign w:val="center"/>
          </w:tcPr>
          <w:p w14:paraId="0FE4F38E">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1.3417444</w:t>
            </w:r>
          </w:p>
        </w:tc>
        <w:tc>
          <w:tcPr>
            <w:tcW w:w="1403" w:type="dxa"/>
            <w:tcBorders>
              <w:top w:val="single" w:color="auto" w:sz="4" w:space="0"/>
              <w:left w:val="single" w:color="auto" w:sz="4" w:space="0"/>
              <w:bottom w:val="single" w:color="auto" w:sz="4" w:space="0"/>
              <w:right w:val="single" w:color="auto" w:sz="4" w:space="0"/>
            </w:tcBorders>
            <w:noWrap/>
            <w:vAlign w:val="center"/>
          </w:tcPr>
          <w:p w14:paraId="1661A54D">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1.891E-05</w:t>
            </w:r>
          </w:p>
        </w:tc>
        <w:tc>
          <w:tcPr>
            <w:tcW w:w="1625" w:type="dxa"/>
            <w:tcBorders>
              <w:top w:val="single" w:color="auto" w:sz="4" w:space="0"/>
              <w:left w:val="single" w:color="auto" w:sz="4" w:space="0"/>
              <w:bottom w:val="single" w:color="auto" w:sz="4" w:space="0"/>
              <w:right w:val="single" w:color="auto" w:sz="4" w:space="0"/>
            </w:tcBorders>
            <w:noWrap/>
            <w:vAlign w:val="center"/>
          </w:tcPr>
          <w:p w14:paraId="0B5824D7">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4.30504E-05</w:t>
            </w:r>
          </w:p>
        </w:tc>
      </w:tr>
      <w:tr w14:paraId="2559E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254" w:type="dxa"/>
            <w:tcBorders>
              <w:top w:val="single" w:color="auto" w:sz="4" w:space="0"/>
              <w:left w:val="single" w:color="auto" w:sz="4" w:space="0"/>
              <w:bottom w:val="single" w:color="auto" w:sz="4" w:space="0"/>
              <w:right w:val="single" w:color="auto" w:sz="4" w:space="0"/>
            </w:tcBorders>
            <w:noWrap/>
            <w:vAlign w:val="center"/>
          </w:tcPr>
          <w:p w14:paraId="29F5F115">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Glycerine</w:t>
            </w:r>
          </w:p>
        </w:tc>
        <w:tc>
          <w:tcPr>
            <w:tcW w:w="981" w:type="dxa"/>
            <w:tcBorders>
              <w:top w:val="single" w:color="auto" w:sz="4" w:space="0"/>
              <w:left w:val="single" w:color="auto" w:sz="4" w:space="0"/>
              <w:bottom w:val="single" w:color="auto" w:sz="4" w:space="0"/>
              <w:right w:val="single" w:color="auto" w:sz="4" w:space="0"/>
            </w:tcBorders>
            <w:noWrap/>
            <w:vAlign w:val="center"/>
          </w:tcPr>
          <w:p w14:paraId="44296DD0">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6.356E-10</w:t>
            </w:r>
          </w:p>
        </w:tc>
        <w:tc>
          <w:tcPr>
            <w:tcW w:w="1294" w:type="dxa"/>
            <w:tcBorders>
              <w:top w:val="single" w:color="auto" w:sz="4" w:space="0"/>
              <w:left w:val="single" w:color="auto" w:sz="4" w:space="0"/>
              <w:bottom w:val="single" w:color="auto" w:sz="4" w:space="0"/>
              <w:right w:val="single" w:color="auto" w:sz="4" w:space="0"/>
            </w:tcBorders>
            <w:noWrap/>
            <w:vAlign w:val="center"/>
          </w:tcPr>
          <w:p w14:paraId="58E049AD">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0.050433123</w:t>
            </w:r>
          </w:p>
        </w:tc>
        <w:tc>
          <w:tcPr>
            <w:tcW w:w="1192" w:type="dxa"/>
            <w:tcBorders>
              <w:top w:val="single" w:color="auto" w:sz="4" w:space="0"/>
              <w:left w:val="single" w:color="auto" w:sz="4" w:space="0"/>
              <w:bottom w:val="single" w:color="auto" w:sz="4" w:space="0"/>
              <w:right w:val="single" w:color="auto" w:sz="4" w:space="0"/>
            </w:tcBorders>
            <w:noWrap/>
            <w:vAlign w:val="center"/>
          </w:tcPr>
          <w:p w14:paraId="26708563">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0.0029925</w:t>
            </w:r>
          </w:p>
        </w:tc>
        <w:tc>
          <w:tcPr>
            <w:tcW w:w="1300" w:type="dxa"/>
            <w:tcBorders>
              <w:top w:val="single" w:color="auto" w:sz="4" w:space="0"/>
              <w:left w:val="single" w:color="auto" w:sz="4" w:space="0"/>
              <w:bottom w:val="single" w:color="auto" w:sz="4" w:space="0"/>
              <w:right w:val="single" w:color="auto" w:sz="4" w:space="0"/>
            </w:tcBorders>
            <w:noWrap/>
            <w:vAlign w:val="center"/>
          </w:tcPr>
          <w:p w14:paraId="0BE474A1">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0.00021747</w:t>
            </w:r>
          </w:p>
        </w:tc>
        <w:tc>
          <w:tcPr>
            <w:tcW w:w="1391" w:type="dxa"/>
            <w:tcBorders>
              <w:top w:val="single" w:color="auto" w:sz="4" w:space="0"/>
              <w:left w:val="single" w:color="auto" w:sz="4" w:space="0"/>
              <w:bottom w:val="single" w:color="auto" w:sz="4" w:space="0"/>
              <w:right w:val="single" w:color="auto" w:sz="4" w:space="0"/>
            </w:tcBorders>
            <w:noWrap/>
            <w:vAlign w:val="center"/>
          </w:tcPr>
          <w:p w14:paraId="373864B0">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1.8461E-08</w:t>
            </w:r>
          </w:p>
        </w:tc>
        <w:tc>
          <w:tcPr>
            <w:tcW w:w="1346" w:type="dxa"/>
            <w:tcBorders>
              <w:top w:val="single" w:color="auto" w:sz="4" w:space="0"/>
              <w:left w:val="single" w:color="auto" w:sz="4" w:space="0"/>
              <w:bottom w:val="single" w:color="auto" w:sz="4" w:space="0"/>
              <w:right w:val="single" w:color="auto" w:sz="4" w:space="0"/>
            </w:tcBorders>
            <w:noWrap/>
            <w:vAlign w:val="center"/>
          </w:tcPr>
          <w:p w14:paraId="33D8BD93">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2.0422E-08</w:t>
            </w:r>
          </w:p>
        </w:tc>
        <w:tc>
          <w:tcPr>
            <w:tcW w:w="1192" w:type="dxa"/>
            <w:tcBorders>
              <w:top w:val="single" w:color="auto" w:sz="4" w:space="0"/>
              <w:left w:val="single" w:color="auto" w:sz="4" w:space="0"/>
              <w:bottom w:val="single" w:color="auto" w:sz="4" w:space="0"/>
              <w:right w:val="single" w:color="auto" w:sz="4" w:space="0"/>
            </w:tcBorders>
            <w:noWrap/>
            <w:vAlign w:val="center"/>
          </w:tcPr>
          <w:p w14:paraId="36323273">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5.2676E-05</w:t>
            </w:r>
          </w:p>
        </w:tc>
        <w:tc>
          <w:tcPr>
            <w:tcW w:w="1192" w:type="dxa"/>
            <w:tcBorders>
              <w:top w:val="single" w:color="auto" w:sz="4" w:space="0"/>
              <w:left w:val="single" w:color="auto" w:sz="4" w:space="0"/>
              <w:bottom w:val="single" w:color="auto" w:sz="4" w:space="0"/>
              <w:right w:val="single" w:color="auto" w:sz="4" w:space="0"/>
            </w:tcBorders>
            <w:noWrap/>
            <w:vAlign w:val="center"/>
          </w:tcPr>
          <w:p w14:paraId="3C7581F4">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1.4574222</w:t>
            </w:r>
          </w:p>
        </w:tc>
        <w:tc>
          <w:tcPr>
            <w:tcW w:w="1403" w:type="dxa"/>
            <w:tcBorders>
              <w:top w:val="single" w:color="auto" w:sz="4" w:space="0"/>
              <w:left w:val="single" w:color="auto" w:sz="4" w:space="0"/>
              <w:bottom w:val="single" w:color="auto" w:sz="4" w:space="0"/>
              <w:right w:val="single" w:color="auto" w:sz="4" w:space="0"/>
            </w:tcBorders>
            <w:noWrap/>
            <w:vAlign w:val="center"/>
          </w:tcPr>
          <w:p w14:paraId="5BD936B3">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1.082E-05</w:t>
            </w:r>
          </w:p>
        </w:tc>
        <w:tc>
          <w:tcPr>
            <w:tcW w:w="1625" w:type="dxa"/>
            <w:tcBorders>
              <w:top w:val="single" w:color="auto" w:sz="4" w:space="0"/>
              <w:left w:val="single" w:color="auto" w:sz="4" w:space="0"/>
              <w:bottom w:val="single" w:color="auto" w:sz="4" w:space="0"/>
              <w:right w:val="single" w:color="auto" w:sz="4" w:space="0"/>
            </w:tcBorders>
            <w:noWrap/>
            <w:vAlign w:val="center"/>
          </w:tcPr>
          <w:p w14:paraId="49DCC43D">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2.67104E-05</w:t>
            </w:r>
          </w:p>
        </w:tc>
      </w:tr>
      <w:tr w14:paraId="492D8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254" w:type="dxa"/>
            <w:tcBorders>
              <w:top w:val="single" w:color="auto" w:sz="4" w:space="0"/>
              <w:left w:val="single" w:color="auto" w:sz="4" w:space="0"/>
              <w:bottom w:val="single" w:color="auto" w:sz="4" w:space="0"/>
              <w:right w:val="single" w:color="auto" w:sz="4" w:space="0"/>
            </w:tcBorders>
            <w:noWrap/>
            <w:vAlign w:val="center"/>
          </w:tcPr>
          <w:p w14:paraId="4D1FB98C">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Sodium hydroxide</w:t>
            </w:r>
          </w:p>
        </w:tc>
        <w:tc>
          <w:tcPr>
            <w:tcW w:w="981" w:type="dxa"/>
            <w:tcBorders>
              <w:top w:val="single" w:color="auto" w:sz="4" w:space="0"/>
              <w:left w:val="single" w:color="auto" w:sz="4" w:space="0"/>
              <w:bottom w:val="single" w:color="auto" w:sz="4" w:space="0"/>
              <w:right w:val="single" w:color="auto" w:sz="4" w:space="0"/>
            </w:tcBorders>
            <w:noWrap/>
            <w:vAlign w:val="center"/>
          </w:tcPr>
          <w:p w14:paraId="5F8C807C">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8.625E-08</w:t>
            </w:r>
          </w:p>
        </w:tc>
        <w:tc>
          <w:tcPr>
            <w:tcW w:w="1294" w:type="dxa"/>
            <w:tcBorders>
              <w:top w:val="single" w:color="auto" w:sz="4" w:space="0"/>
              <w:left w:val="single" w:color="auto" w:sz="4" w:space="0"/>
              <w:bottom w:val="single" w:color="auto" w:sz="4" w:space="0"/>
              <w:right w:val="single" w:color="auto" w:sz="4" w:space="0"/>
            </w:tcBorders>
            <w:noWrap/>
            <w:vAlign w:val="center"/>
          </w:tcPr>
          <w:p w14:paraId="71299B2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0.1626443</w:t>
            </w:r>
          </w:p>
        </w:tc>
        <w:tc>
          <w:tcPr>
            <w:tcW w:w="1192" w:type="dxa"/>
            <w:tcBorders>
              <w:top w:val="single" w:color="auto" w:sz="4" w:space="0"/>
              <w:left w:val="single" w:color="auto" w:sz="4" w:space="0"/>
              <w:bottom w:val="single" w:color="auto" w:sz="4" w:space="0"/>
              <w:right w:val="single" w:color="auto" w:sz="4" w:space="0"/>
            </w:tcBorders>
            <w:noWrap/>
            <w:vAlign w:val="center"/>
          </w:tcPr>
          <w:p w14:paraId="005C7BF5">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0.00981084</w:t>
            </w:r>
          </w:p>
        </w:tc>
        <w:tc>
          <w:tcPr>
            <w:tcW w:w="1300" w:type="dxa"/>
            <w:tcBorders>
              <w:top w:val="single" w:color="auto" w:sz="4" w:space="0"/>
              <w:left w:val="single" w:color="auto" w:sz="4" w:space="0"/>
              <w:bottom w:val="single" w:color="auto" w:sz="4" w:space="0"/>
              <w:right w:val="single" w:color="auto" w:sz="4" w:space="0"/>
            </w:tcBorders>
            <w:noWrap/>
            <w:vAlign w:val="center"/>
          </w:tcPr>
          <w:p w14:paraId="08A88EEC">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0.00075552</w:t>
            </w:r>
          </w:p>
        </w:tc>
        <w:tc>
          <w:tcPr>
            <w:tcW w:w="1391" w:type="dxa"/>
            <w:tcBorders>
              <w:top w:val="single" w:color="auto" w:sz="4" w:space="0"/>
              <w:left w:val="single" w:color="auto" w:sz="4" w:space="0"/>
              <w:bottom w:val="single" w:color="auto" w:sz="4" w:space="0"/>
              <w:right w:val="single" w:color="auto" w:sz="4" w:space="0"/>
            </w:tcBorders>
            <w:noWrap/>
            <w:vAlign w:val="center"/>
          </w:tcPr>
          <w:p w14:paraId="07E3EBA0">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4.3846E-08</w:t>
            </w:r>
          </w:p>
        </w:tc>
        <w:tc>
          <w:tcPr>
            <w:tcW w:w="1346" w:type="dxa"/>
            <w:tcBorders>
              <w:top w:val="single" w:color="auto" w:sz="4" w:space="0"/>
              <w:left w:val="single" w:color="auto" w:sz="4" w:space="0"/>
              <w:bottom w:val="single" w:color="auto" w:sz="4" w:space="0"/>
              <w:right w:val="single" w:color="auto" w:sz="4" w:space="0"/>
            </w:tcBorders>
            <w:noWrap/>
            <w:vAlign w:val="center"/>
          </w:tcPr>
          <w:p w14:paraId="5E7D37FE">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5.8437E-08</w:t>
            </w:r>
          </w:p>
        </w:tc>
        <w:tc>
          <w:tcPr>
            <w:tcW w:w="1192" w:type="dxa"/>
            <w:tcBorders>
              <w:top w:val="single" w:color="auto" w:sz="4" w:space="0"/>
              <w:left w:val="single" w:color="auto" w:sz="4" w:space="0"/>
              <w:bottom w:val="single" w:color="auto" w:sz="4" w:space="0"/>
              <w:right w:val="single" w:color="auto" w:sz="4" w:space="0"/>
            </w:tcBorders>
            <w:noWrap/>
            <w:vAlign w:val="center"/>
          </w:tcPr>
          <w:p w14:paraId="10C4FE5A">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0.00021129</w:t>
            </w:r>
          </w:p>
        </w:tc>
        <w:tc>
          <w:tcPr>
            <w:tcW w:w="1192" w:type="dxa"/>
            <w:tcBorders>
              <w:top w:val="single" w:color="auto" w:sz="4" w:space="0"/>
              <w:left w:val="single" w:color="auto" w:sz="4" w:space="0"/>
              <w:bottom w:val="single" w:color="auto" w:sz="4" w:space="0"/>
              <w:right w:val="single" w:color="auto" w:sz="4" w:space="0"/>
            </w:tcBorders>
            <w:noWrap/>
            <w:vAlign w:val="center"/>
          </w:tcPr>
          <w:p w14:paraId="4E1DEDDC">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3.1908762</w:t>
            </w:r>
          </w:p>
        </w:tc>
        <w:tc>
          <w:tcPr>
            <w:tcW w:w="1403" w:type="dxa"/>
            <w:tcBorders>
              <w:top w:val="single" w:color="auto" w:sz="4" w:space="0"/>
              <w:left w:val="single" w:color="auto" w:sz="4" w:space="0"/>
              <w:bottom w:val="single" w:color="auto" w:sz="4" w:space="0"/>
              <w:right w:val="single" w:color="auto" w:sz="4" w:space="0"/>
            </w:tcBorders>
            <w:noWrap/>
            <w:vAlign w:val="center"/>
          </w:tcPr>
          <w:p w14:paraId="591BE795">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4.3071E-05</w:t>
            </w:r>
          </w:p>
        </w:tc>
        <w:tc>
          <w:tcPr>
            <w:tcW w:w="1625" w:type="dxa"/>
            <w:tcBorders>
              <w:top w:val="single" w:color="auto" w:sz="4" w:space="0"/>
              <w:left w:val="single" w:color="auto" w:sz="4" w:space="0"/>
              <w:bottom w:val="single" w:color="auto" w:sz="4" w:space="0"/>
              <w:right w:val="single" w:color="auto" w:sz="4" w:space="0"/>
            </w:tcBorders>
            <w:noWrap/>
            <w:vAlign w:val="center"/>
          </w:tcPr>
          <w:p w14:paraId="57368C05">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8.93717E-05</w:t>
            </w:r>
          </w:p>
        </w:tc>
      </w:tr>
      <w:tr w14:paraId="75EF3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254" w:type="dxa"/>
            <w:tcBorders>
              <w:top w:val="single" w:color="auto" w:sz="4" w:space="0"/>
              <w:left w:val="single" w:color="auto" w:sz="4" w:space="0"/>
              <w:bottom w:val="single" w:color="auto" w:sz="4" w:space="0"/>
              <w:right w:val="single" w:color="auto" w:sz="4" w:space="0"/>
            </w:tcBorders>
            <w:noWrap/>
            <w:vAlign w:val="center"/>
          </w:tcPr>
          <w:p w14:paraId="5E7BE6A0">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Sodium hypochlorite</w:t>
            </w:r>
          </w:p>
        </w:tc>
        <w:tc>
          <w:tcPr>
            <w:tcW w:w="981" w:type="dxa"/>
            <w:tcBorders>
              <w:top w:val="single" w:color="auto" w:sz="4" w:space="0"/>
              <w:left w:val="single" w:color="auto" w:sz="4" w:space="0"/>
              <w:bottom w:val="single" w:color="auto" w:sz="4" w:space="0"/>
              <w:right w:val="single" w:color="auto" w:sz="4" w:space="0"/>
            </w:tcBorders>
            <w:noWrap/>
            <w:vAlign w:val="center"/>
          </w:tcPr>
          <w:p w14:paraId="4FF779D7">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6.454E-09</w:t>
            </w:r>
          </w:p>
        </w:tc>
        <w:tc>
          <w:tcPr>
            <w:tcW w:w="1294" w:type="dxa"/>
            <w:tcBorders>
              <w:top w:val="single" w:color="auto" w:sz="4" w:space="0"/>
              <w:left w:val="single" w:color="auto" w:sz="4" w:space="0"/>
              <w:bottom w:val="single" w:color="auto" w:sz="4" w:space="0"/>
              <w:right w:val="single" w:color="auto" w:sz="4" w:space="0"/>
            </w:tcBorders>
            <w:noWrap/>
            <w:vAlign w:val="center"/>
          </w:tcPr>
          <w:p w14:paraId="207FF588">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0.55883755</w:t>
            </w:r>
          </w:p>
        </w:tc>
        <w:tc>
          <w:tcPr>
            <w:tcW w:w="1192" w:type="dxa"/>
            <w:tcBorders>
              <w:top w:val="single" w:color="auto" w:sz="4" w:space="0"/>
              <w:left w:val="single" w:color="auto" w:sz="4" w:space="0"/>
              <w:bottom w:val="single" w:color="auto" w:sz="4" w:space="0"/>
              <w:right w:val="single" w:color="auto" w:sz="4" w:space="0"/>
            </w:tcBorders>
            <w:noWrap/>
            <w:vAlign w:val="center"/>
          </w:tcPr>
          <w:p w14:paraId="30348E82">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0.03353227</w:t>
            </w:r>
          </w:p>
        </w:tc>
        <w:tc>
          <w:tcPr>
            <w:tcW w:w="1300" w:type="dxa"/>
            <w:tcBorders>
              <w:top w:val="single" w:color="auto" w:sz="4" w:space="0"/>
              <w:left w:val="single" w:color="auto" w:sz="4" w:space="0"/>
              <w:bottom w:val="single" w:color="auto" w:sz="4" w:space="0"/>
              <w:right w:val="single" w:color="auto" w:sz="4" w:space="0"/>
            </w:tcBorders>
            <w:noWrap/>
            <w:vAlign w:val="center"/>
          </w:tcPr>
          <w:p w14:paraId="1026C595">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0.00257245</w:t>
            </w:r>
          </w:p>
        </w:tc>
        <w:tc>
          <w:tcPr>
            <w:tcW w:w="1391" w:type="dxa"/>
            <w:tcBorders>
              <w:top w:val="single" w:color="auto" w:sz="4" w:space="0"/>
              <w:left w:val="single" w:color="auto" w:sz="4" w:space="0"/>
              <w:bottom w:val="single" w:color="auto" w:sz="4" w:space="0"/>
              <w:right w:val="single" w:color="auto" w:sz="4" w:space="0"/>
            </w:tcBorders>
            <w:noWrap/>
            <w:vAlign w:val="center"/>
          </w:tcPr>
          <w:p w14:paraId="37A5AB4B">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1.5244E-07</w:t>
            </w:r>
          </w:p>
        </w:tc>
        <w:tc>
          <w:tcPr>
            <w:tcW w:w="1346" w:type="dxa"/>
            <w:tcBorders>
              <w:top w:val="single" w:color="auto" w:sz="4" w:space="0"/>
              <w:left w:val="single" w:color="auto" w:sz="4" w:space="0"/>
              <w:bottom w:val="single" w:color="auto" w:sz="4" w:space="0"/>
              <w:right w:val="single" w:color="auto" w:sz="4" w:space="0"/>
            </w:tcBorders>
            <w:noWrap/>
            <w:vAlign w:val="center"/>
          </w:tcPr>
          <w:p w14:paraId="5625383B">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1.9762E-07</w:t>
            </w:r>
          </w:p>
        </w:tc>
        <w:tc>
          <w:tcPr>
            <w:tcW w:w="1192" w:type="dxa"/>
            <w:tcBorders>
              <w:top w:val="single" w:color="auto" w:sz="4" w:space="0"/>
              <w:left w:val="single" w:color="auto" w:sz="4" w:space="0"/>
              <w:bottom w:val="single" w:color="auto" w:sz="4" w:space="0"/>
              <w:right w:val="single" w:color="auto" w:sz="4" w:space="0"/>
            </w:tcBorders>
            <w:noWrap/>
            <w:vAlign w:val="center"/>
          </w:tcPr>
          <w:p w14:paraId="7B0B8FAC">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0.00068258</w:t>
            </w:r>
          </w:p>
        </w:tc>
        <w:tc>
          <w:tcPr>
            <w:tcW w:w="1192" w:type="dxa"/>
            <w:tcBorders>
              <w:top w:val="single" w:color="auto" w:sz="4" w:space="0"/>
              <w:left w:val="single" w:color="auto" w:sz="4" w:space="0"/>
              <w:bottom w:val="single" w:color="auto" w:sz="4" w:space="0"/>
              <w:right w:val="single" w:color="auto" w:sz="4" w:space="0"/>
            </w:tcBorders>
            <w:noWrap/>
            <w:vAlign w:val="center"/>
          </w:tcPr>
          <w:p w14:paraId="7584D3D2">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11.016833</w:t>
            </w:r>
          </w:p>
        </w:tc>
        <w:tc>
          <w:tcPr>
            <w:tcW w:w="1403" w:type="dxa"/>
            <w:tcBorders>
              <w:top w:val="single" w:color="auto" w:sz="4" w:space="0"/>
              <w:left w:val="single" w:color="auto" w:sz="4" w:space="0"/>
              <w:bottom w:val="single" w:color="auto" w:sz="4" w:space="0"/>
              <w:right w:val="single" w:color="auto" w:sz="4" w:space="0"/>
            </w:tcBorders>
            <w:noWrap/>
            <w:vAlign w:val="center"/>
          </w:tcPr>
          <w:p w14:paraId="23C18F56">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0.00013493</w:t>
            </w:r>
          </w:p>
        </w:tc>
        <w:tc>
          <w:tcPr>
            <w:tcW w:w="1625" w:type="dxa"/>
            <w:tcBorders>
              <w:top w:val="single" w:color="auto" w:sz="4" w:space="0"/>
              <w:left w:val="single" w:color="auto" w:sz="4" w:space="0"/>
              <w:bottom w:val="single" w:color="auto" w:sz="4" w:space="0"/>
              <w:right w:val="single" w:color="auto" w:sz="4" w:space="0"/>
            </w:tcBorders>
            <w:noWrap/>
            <w:vAlign w:val="center"/>
          </w:tcPr>
          <w:p w14:paraId="4FE103D1">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0.000303229</w:t>
            </w:r>
          </w:p>
        </w:tc>
      </w:tr>
      <w:tr w14:paraId="6FC1D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254" w:type="dxa"/>
            <w:tcBorders>
              <w:top w:val="single" w:color="auto" w:sz="4" w:space="0"/>
              <w:left w:val="single" w:color="auto" w:sz="4" w:space="0"/>
              <w:bottom w:val="single" w:color="auto" w:sz="4" w:space="0"/>
              <w:right w:val="single" w:color="auto" w:sz="4" w:space="0"/>
            </w:tcBorders>
            <w:noWrap/>
            <w:vAlign w:val="center"/>
          </w:tcPr>
          <w:p w14:paraId="3AFCE9F1">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Water</w:t>
            </w:r>
          </w:p>
        </w:tc>
        <w:tc>
          <w:tcPr>
            <w:tcW w:w="981" w:type="dxa"/>
            <w:tcBorders>
              <w:top w:val="single" w:color="auto" w:sz="4" w:space="0"/>
              <w:left w:val="single" w:color="auto" w:sz="4" w:space="0"/>
              <w:bottom w:val="single" w:color="auto" w:sz="4" w:space="0"/>
              <w:right w:val="single" w:color="auto" w:sz="4" w:space="0"/>
            </w:tcBorders>
            <w:noWrap/>
            <w:vAlign w:val="center"/>
          </w:tcPr>
          <w:p w14:paraId="69B268F8">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9.133E-11</w:t>
            </w:r>
          </w:p>
        </w:tc>
        <w:tc>
          <w:tcPr>
            <w:tcW w:w="1294" w:type="dxa"/>
            <w:tcBorders>
              <w:top w:val="single" w:color="auto" w:sz="4" w:space="0"/>
              <w:left w:val="single" w:color="auto" w:sz="4" w:space="0"/>
              <w:bottom w:val="single" w:color="auto" w:sz="4" w:space="0"/>
              <w:right w:val="single" w:color="auto" w:sz="4" w:space="0"/>
            </w:tcBorders>
            <w:noWrap/>
            <w:vAlign w:val="center"/>
          </w:tcPr>
          <w:p w14:paraId="45CD132B">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0.018148173</w:t>
            </w:r>
          </w:p>
        </w:tc>
        <w:tc>
          <w:tcPr>
            <w:tcW w:w="1192" w:type="dxa"/>
            <w:tcBorders>
              <w:top w:val="single" w:color="auto" w:sz="4" w:space="0"/>
              <w:left w:val="single" w:color="auto" w:sz="4" w:space="0"/>
              <w:bottom w:val="single" w:color="auto" w:sz="4" w:space="0"/>
              <w:right w:val="single" w:color="auto" w:sz="4" w:space="0"/>
            </w:tcBorders>
            <w:noWrap/>
            <w:vAlign w:val="center"/>
          </w:tcPr>
          <w:p w14:paraId="35EED350">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0.00140819</w:t>
            </w:r>
          </w:p>
        </w:tc>
        <w:tc>
          <w:tcPr>
            <w:tcW w:w="1300" w:type="dxa"/>
            <w:tcBorders>
              <w:top w:val="single" w:color="auto" w:sz="4" w:space="0"/>
              <w:left w:val="single" w:color="auto" w:sz="4" w:space="0"/>
              <w:bottom w:val="single" w:color="auto" w:sz="4" w:space="0"/>
              <w:right w:val="single" w:color="auto" w:sz="4" w:space="0"/>
            </w:tcBorders>
            <w:noWrap/>
            <w:vAlign w:val="center"/>
          </w:tcPr>
          <w:p w14:paraId="1C581620">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8.6493E-05</w:t>
            </w:r>
          </w:p>
        </w:tc>
        <w:tc>
          <w:tcPr>
            <w:tcW w:w="1391" w:type="dxa"/>
            <w:tcBorders>
              <w:top w:val="single" w:color="auto" w:sz="4" w:space="0"/>
              <w:left w:val="single" w:color="auto" w:sz="4" w:space="0"/>
              <w:bottom w:val="single" w:color="auto" w:sz="4" w:space="0"/>
              <w:right w:val="single" w:color="auto" w:sz="4" w:space="0"/>
            </w:tcBorders>
            <w:noWrap/>
            <w:vAlign w:val="center"/>
          </w:tcPr>
          <w:p w14:paraId="0EC5ACD8">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2.7342E-08</w:t>
            </w:r>
          </w:p>
        </w:tc>
        <w:tc>
          <w:tcPr>
            <w:tcW w:w="1346" w:type="dxa"/>
            <w:tcBorders>
              <w:top w:val="single" w:color="auto" w:sz="4" w:space="0"/>
              <w:left w:val="single" w:color="auto" w:sz="4" w:space="0"/>
              <w:bottom w:val="single" w:color="auto" w:sz="4" w:space="0"/>
              <w:right w:val="single" w:color="auto" w:sz="4" w:space="0"/>
            </w:tcBorders>
            <w:noWrap/>
            <w:vAlign w:val="center"/>
          </w:tcPr>
          <w:p w14:paraId="2F0ACA2F">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1.7041E-08</w:t>
            </w:r>
          </w:p>
        </w:tc>
        <w:tc>
          <w:tcPr>
            <w:tcW w:w="1192" w:type="dxa"/>
            <w:tcBorders>
              <w:top w:val="single" w:color="auto" w:sz="4" w:space="0"/>
              <w:left w:val="single" w:color="auto" w:sz="4" w:space="0"/>
              <w:bottom w:val="single" w:color="auto" w:sz="4" w:space="0"/>
              <w:right w:val="single" w:color="auto" w:sz="4" w:space="0"/>
            </w:tcBorders>
            <w:noWrap/>
            <w:vAlign w:val="center"/>
          </w:tcPr>
          <w:p w14:paraId="0F7FDDBE">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1.4832E-05</w:t>
            </w:r>
          </w:p>
        </w:tc>
        <w:tc>
          <w:tcPr>
            <w:tcW w:w="1192" w:type="dxa"/>
            <w:tcBorders>
              <w:top w:val="single" w:color="auto" w:sz="4" w:space="0"/>
              <w:left w:val="single" w:color="auto" w:sz="4" w:space="0"/>
              <w:bottom w:val="single" w:color="auto" w:sz="4" w:space="0"/>
              <w:right w:val="single" w:color="auto" w:sz="4" w:space="0"/>
            </w:tcBorders>
            <w:noWrap/>
            <w:vAlign w:val="center"/>
          </w:tcPr>
          <w:p w14:paraId="74528DFD">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0.45367647</w:t>
            </w:r>
          </w:p>
        </w:tc>
        <w:tc>
          <w:tcPr>
            <w:tcW w:w="1403" w:type="dxa"/>
            <w:tcBorders>
              <w:top w:val="single" w:color="auto" w:sz="4" w:space="0"/>
              <w:left w:val="single" w:color="auto" w:sz="4" w:space="0"/>
              <w:bottom w:val="single" w:color="auto" w:sz="4" w:space="0"/>
              <w:right w:val="single" w:color="auto" w:sz="4" w:space="0"/>
            </w:tcBorders>
            <w:noWrap/>
            <w:vAlign w:val="center"/>
          </w:tcPr>
          <w:p w14:paraId="6A7C9E3D">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1.1516E-05</w:t>
            </w:r>
          </w:p>
        </w:tc>
        <w:tc>
          <w:tcPr>
            <w:tcW w:w="1625" w:type="dxa"/>
            <w:tcBorders>
              <w:top w:val="single" w:color="auto" w:sz="4" w:space="0"/>
              <w:left w:val="single" w:color="auto" w:sz="4" w:space="0"/>
              <w:bottom w:val="single" w:color="auto" w:sz="4" w:space="0"/>
              <w:right w:val="single" w:color="auto" w:sz="4" w:space="0"/>
            </w:tcBorders>
            <w:noWrap/>
            <w:vAlign w:val="center"/>
          </w:tcPr>
          <w:p w14:paraId="25023E6C">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2.76643E-05</w:t>
            </w:r>
          </w:p>
        </w:tc>
      </w:tr>
      <w:tr w14:paraId="42AA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254" w:type="dxa"/>
            <w:tcBorders>
              <w:top w:val="single" w:color="auto" w:sz="4" w:space="0"/>
              <w:left w:val="single" w:color="auto" w:sz="4" w:space="0"/>
              <w:bottom w:val="single" w:color="auto" w:sz="4" w:space="0"/>
              <w:right w:val="single" w:color="auto" w:sz="4" w:space="0"/>
            </w:tcBorders>
            <w:noWrap/>
            <w:vAlign w:val="center"/>
          </w:tcPr>
          <w:p w14:paraId="12D9DEB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Electricity</w:t>
            </w:r>
          </w:p>
        </w:tc>
        <w:tc>
          <w:tcPr>
            <w:tcW w:w="981" w:type="dxa"/>
            <w:tcBorders>
              <w:top w:val="single" w:color="auto" w:sz="4" w:space="0"/>
              <w:left w:val="single" w:color="auto" w:sz="4" w:space="0"/>
              <w:bottom w:val="single" w:color="auto" w:sz="4" w:space="0"/>
              <w:right w:val="single" w:color="auto" w:sz="4" w:space="0"/>
            </w:tcBorders>
            <w:noWrap/>
            <w:vAlign w:val="center"/>
          </w:tcPr>
          <w:p w14:paraId="64359AEC">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1.393E-13</w:t>
            </w:r>
          </w:p>
        </w:tc>
        <w:tc>
          <w:tcPr>
            <w:tcW w:w="1294" w:type="dxa"/>
            <w:tcBorders>
              <w:top w:val="single" w:color="auto" w:sz="4" w:space="0"/>
              <w:left w:val="single" w:color="auto" w:sz="4" w:space="0"/>
              <w:bottom w:val="single" w:color="auto" w:sz="4" w:space="0"/>
              <w:right w:val="single" w:color="auto" w:sz="4" w:space="0"/>
            </w:tcBorders>
            <w:noWrap/>
            <w:vAlign w:val="center"/>
          </w:tcPr>
          <w:p w14:paraId="79FA33AB">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0.000724807</w:t>
            </w:r>
          </w:p>
        </w:tc>
        <w:tc>
          <w:tcPr>
            <w:tcW w:w="1192" w:type="dxa"/>
            <w:tcBorders>
              <w:top w:val="single" w:color="auto" w:sz="4" w:space="0"/>
              <w:left w:val="single" w:color="auto" w:sz="4" w:space="0"/>
              <w:bottom w:val="single" w:color="auto" w:sz="4" w:space="0"/>
              <w:right w:val="single" w:color="auto" w:sz="4" w:space="0"/>
            </w:tcBorders>
            <w:noWrap/>
            <w:vAlign w:val="center"/>
          </w:tcPr>
          <w:p w14:paraId="62F33CD1">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4.8454E-05</w:t>
            </w:r>
          </w:p>
        </w:tc>
        <w:tc>
          <w:tcPr>
            <w:tcW w:w="1300" w:type="dxa"/>
            <w:tcBorders>
              <w:top w:val="single" w:color="auto" w:sz="4" w:space="0"/>
              <w:left w:val="single" w:color="auto" w:sz="4" w:space="0"/>
              <w:bottom w:val="single" w:color="auto" w:sz="4" w:space="0"/>
              <w:right w:val="single" w:color="auto" w:sz="4" w:space="0"/>
            </w:tcBorders>
            <w:noWrap/>
            <w:vAlign w:val="center"/>
          </w:tcPr>
          <w:p w14:paraId="4BCD8DB3">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5.8071E-06</w:t>
            </w:r>
          </w:p>
        </w:tc>
        <w:tc>
          <w:tcPr>
            <w:tcW w:w="1391" w:type="dxa"/>
            <w:tcBorders>
              <w:top w:val="single" w:color="auto" w:sz="4" w:space="0"/>
              <w:left w:val="single" w:color="auto" w:sz="4" w:space="0"/>
              <w:bottom w:val="single" w:color="auto" w:sz="4" w:space="0"/>
              <w:right w:val="single" w:color="auto" w:sz="4" w:space="0"/>
            </w:tcBorders>
            <w:noWrap/>
            <w:vAlign w:val="center"/>
          </w:tcPr>
          <w:p w14:paraId="2BD07ADE">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4.4017E-13</w:t>
            </w:r>
          </w:p>
        </w:tc>
        <w:tc>
          <w:tcPr>
            <w:tcW w:w="1346" w:type="dxa"/>
            <w:tcBorders>
              <w:top w:val="single" w:color="auto" w:sz="4" w:space="0"/>
              <w:left w:val="single" w:color="auto" w:sz="4" w:space="0"/>
              <w:bottom w:val="single" w:color="auto" w:sz="4" w:space="0"/>
              <w:right w:val="single" w:color="auto" w:sz="4" w:space="0"/>
            </w:tcBorders>
            <w:noWrap/>
            <w:vAlign w:val="center"/>
          </w:tcPr>
          <w:p w14:paraId="3A7CF9D8">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2.6252E-11</w:t>
            </w:r>
          </w:p>
        </w:tc>
        <w:tc>
          <w:tcPr>
            <w:tcW w:w="1192" w:type="dxa"/>
            <w:tcBorders>
              <w:top w:val="single" w:color="auto" w:sz="4" w:space="0"/>
              <w:left w:val="single" w:color="auto" w:sz="4" w:space="0"/>
              <w:bottom w:val="single" w:color="auto" w:sz="4" w:space="0"/>
              <w:right w:val="single" w:color="auto" w:sz="4" w:space="0"/>
            </w:tcBorders>
            <w:noWrap/>
            <w:vAlign w:val="center"/>
          </w:tcPr>
          <w:p w14:paraId="352A77D1">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2.7946E-07</w:t>
            </w:r>
          </w:p>
        </w:tc>
        <w:tc>
          <w:tcPr>
            <w:tcW w:w="1192" w:type="dxa"/>
            <w:tcBorders>
              <w:top w:val="single" w:color="auto" w:sz="4" w:space="0"/>
              <w:left w:val="single" w:color="auto" w:sz="4" w:space="0"/>
              <w:bottom w:val="single" w:color="auto" w:sz="4" w:space="0"/>
              <w:right w:val="single" w:color="auto" w:sz="4" w:space="0"/>
            </w:tcBorders>
            <w:noWrap/>
            <w:vAlign w:val="center"/>
          </w:tcPr>
          <w:p w14:paraId="0DE7F5AF">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0.0003104</w:t>
            </w:r>
          </w:p>
        </w:tc>
        <w:tc>
          <w:tcPr>
            <w:tcW w:w="1403" w:type="dxa"/>
            <w:tcBorders>
              <w:top w:val="single" w:color="auto" w:sz="4" w:space="0"/>
              <w:left w:val="single" w:color="auto" w:sz="4" w:space="0"/>
              <w:bottom w:val="single" w:color="auto" w:sz="4" w:space="0"/>
              <w:right w:val="single" w:color="auto" w:sz="4" w:space="0"/>
            </w:tcBorders>
            <w:noWrap/>
            <w:vAlign w:val="center"/>
          </w:tcPr>
          <w:p w14:paraId="7CD40E81">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5.8636E-12</w:t>
            </w:r>
          </w:p>
        </w:tc>
        <w:tc>
          <w:tcPr>
            <w:tcW w:w="1625" w:type="dxa"/>
            <w:tcBorders>
              <w:top w:val="single" w:color="auto" w:sz="4" w:space="0"/>
              <w:left w:val="single" w:color="auto" w:sz="4" w:space="0"/>
              <w:bottom w:val="single" w:color="auto" w:sz="4" w:space="0"/>
              <w:right w:val="single" w:color="auto" w:sz="4" w:space="0"/>
            </w:tcBorders>
            <w:noWrap/>
            <w:vAlign w:val="center"/>
          </w:tcPr>
          <w:p w14:paraId="31F4D212">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3.81357E-07</w:t>
            </w:r>
          </w:p>
        </w:tc>
      </w:tr>
      <w:tr w14:paraId="0EDF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254" w:type="dxa"/>
            <w:tcBorders>
              <w:top w:val="single" w:color="auto" w:sz="4" w:space="0"/>
              <w:left w:val="single" w:color="auto" w:sz="4" w:space="0"/>
              <w:bottom w:val="single" w:color="auto" w:sz="4" w:space="0"/>
              <w:right w:val="single" w:color="auto" w:sz="4" w:space="0"/>
            </w:tcBorders>
            <w:noWrap/>
            <w:vAlign w:val="center"/>
          </w:tcPr>
          <w:p w14:paraId="4FC3016C">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Cellulose fibre</w:t>
            </w:r>
          </w:p>
        </w:tc>
        <w:tc>
          <w:tcPr>
            <w:tcW w:w="981" w:type="dxa"/>
            <w:tcBorders>
              <w:top w:val="single" w:color="auto" w:sz="4" w:space="0"/>
              <w:left w:val="single" w:color="auto" w:sz="4" w:space="0"/>
              <w:bottom w:val="single" w:color="auto" w:sz="4" w:space="0"/>
              <w:right w:val="single" w:color="auto" w:sz="4" w:space="0"/>
            </w:tcBorders>
            <w:noWrap/>
            <w:vAlign w:val="center"/>
          </w:tcPr>
          <w:p w14:paraId="5B6542D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-3.707E-09</w:t>
            </w:r>
          </w:p>
        </w:tc>
        <w:tc>
          <w:tcPr>
            <w:tcW w:w="1294" w:type="dxa"/>
            <w:tcBorders>
              <w:top w:val="single" w:color="auto" w:sz="4" w:space="0"/>
              <w:left w:val="single" w:color="auto" w:sz="4" w:space="0"/>
              <w:bottom w:val="single" w:color="auto" w:sz="4" w:space="0"/>
              <w:right w:val="single" w:color="auto" w:sz="4" w:space="0"/>
            </w:tcBorders>
            <w:noWrap/>
            <w:vAlign w:val="center"/>
          </w:tcPr>
          <w:p w14:paraId="50D1B405">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-0.33441984</w:t>
            </w:r>
          </w:p>
        </w:tc>
        <w:tc>
          <w:tcPr>
            <w:tcW w:w="1192" w:type="dxa"/>
            <w:tcBorders>
              <w:top w:val="single" w:color="auto" w:sz="4" w:space="0"/>
              <w:left w:val="single" w:color="auto" w:sz="4" w:space="0"/>
              <w:bottom w:val="single" w:color="auto" w:sz="4" w:space="0"/>
              <w:right w:val="single" w:color="auto" w:sz="4" w:space="0"/>
            </w:tcBorders>
            <w:noWrap/>
            <w:vAlign w:val="center"/>
          </w:tcPr>
          <w:p w14:paraId="7F8AA6C4">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-0.0318537</w:t>
            </w:r>
          </w:p>
        </w:tc>
        <w:tc>
          <w:tcPr>
            <w:tcW w:w="1300" w:type="dxa"/>
            <w:tcBorders>
              <w:top w:val="single" w:color="auto" w:sz="4" w:space="0"/>
              <w:left w:val="single" w:color="auto" w:sz="4" w:space="0"/>
              <w:bottom w:val="single" w:color="auto" w:sz="4" w:space="0"/>
              <w:right w:val="single" w:color="auto" w:sz="4" w:space="0"/>
            </w:tcBorders>
            <w:noWrap/>
            <w:vAlign w:val="center"/>
          </w:tcPr>
          <w:p w14:paraId="4C10CA76">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-0.0021188</w:t>
            </w:r>
          </w:p>
        </w:tc>
        <w:tc>
          <w:tcPr>
            <w:tcW w:w="1391" w:type="dxa"/>
            <w:tcBorders>
              <w:top w:val="single" w:color="auto" w:sz="4" w:space="0"/>
              <w:left w:val="single" w:color="auto" w:sz="4" w:space="0"/>
              <w:bottom w:val="single" w:color="auto" w:sz="4" w:space="0"/>
              <w:right w:val="single" w:color="auto" w:sz="4" w:space="0"/>
            </w:tcBorders>
            <w:noWrap/>
            <w:vAlign w:val="center"/>
          </w:tcPr>
          <w:p w14:paraId="47F28D9E">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-3.001E-07</w:t>
            </w:r>
          </w:p>
        </w:tc>
        <w:tc>
          <w:tcPr>
            <w:tcW w:w="1346" w:type="dxa"/>
            <w:tcBorders>
              <w:top w:val="single" w:color="auto" w:sz="4" w:space="0"/>
              <w:left w:val="single" w:color="auto" w:sz="4" w:space="0"/>
              <w:bottom w:val="single" w:color="auto" w:sz="4" w:space="0"/>
              <w:right w:val="single" w:color="auto" w:sz="4" w:space="0"/>
            </w:tcBorders>
            <w:noWrap/>
            <w:vAlign w:val="center"/>
          </w:tcPr>
          <w:p w14:paraId="513C9F94">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-1.764E-07</w:t>
            </w:r>
          </w:p>
        </w:tc>
        <w:tc>
          <w:tcPr>
            <w:tcW w:w="1192" w:type="dxa"/>
            <w:tcBorders>
              <w:top w:val="single" w:color="auto" w:sz="4" w:space="0"/>
              <w:left w:val="single" w:color="auto" w:sz="4" w:space="0"/>
              <w:bottom w:val="single" w:color="auto" w:sz="4" w:space="0"/>
              <w:right w:val="single" w:color="auto" w:sz="4" w:space="0"/>
            </w:tcBorders>
            <w:noWrap/>
            <w:vAlign w:val="center"/>
          </w:tcPr>
          <w:p w14:paraId="385DB077">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-0.0003714</w:t>
            </w:r>
          </w:p>
        </w:tc>
        <w:tc>
          <w:tcPr>
            <w:tcW w:w="1192" w:type="dxa"/>
            <w:tcBorders>
              <w:top w:val="single" w:color="auto" w:sz="4" w:space="0"/>
              <w:left w:val="single" w:color="auto" w:sz="4" w:space="0"/>
              <w:bottom w:val="single" w:color="auto" w:sz="4" w:space="0"/>
              <w:right w:val="single" w:color="auto" w:sz="4" w:space="0"/>
            </w:tcBorders>
            <w:noWrap/>
            <w:vAlign w:val="center"/>
          </w:tcPr>
          <w:p w14:paraId="2F861C31">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-11.950028</w:t>
            </w:r>
          </w:p>
        </w:tc>
        <w:tc>
          <w:tcPr>
            <w:tcW w:w="1403" w:type="dxa"/>
            <w:tcBorders>
              <w:top w:val="single" w:color="auto" w:sz="4" w:space="0"/>
              <w:left w:val="single" w:color="auto" w:sz="4" w:space="0"/>
              <w:bottom w:val="single" w:color="auto" w:sz="4" w:space="0"/>
              <w:right w:val="single" w:color="auto" w:sz="4" w:space="0"/>
            </w:tcBorders>
            <w:noWrap/>
            <w:vAlign w:val="center"/>
          </w:tcPr>
          <w:p w14:paraId="4D319516">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-8.419E-05</w:t>
            </w:r>
          </w:p>
        </w:tc>
        <w:tc>
          <w:tcPr>
            <w:tcW w:w="1625" w:type="dxa"/>
            <w:tcBorders>
              <w:top w:val="single" w:color="auto" w:sz="4" w:space="0"/>
              <w:left w:val="single" w:color="auto" w:sz="4" w:space="0"/>
              <w:bottom w:val="single" w:color="auto" w:sz="4" w:space="0"/>
              <w:right w:val="single" w:color="auto" w:sz="4" w:space="0"/>
            </w:tcBorders>
            <w:noWrap/>
            <w:vAlign w:val="center"/>
          </w:tcPr>
          <w:p w14:paraId="7D559C62">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-0.00029286</w:t>
            </w:r>
          </w:p>
        </w:tc>
      </w:tr>
      <w:tr w14:paraId="39DC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254" w:type="dxa"/>
            <w:tcBorders>
              <w:top w:val="single" w:color="auto" w:sz="4" w:space="0"/>
              <w:left w:val="single" w:color="auto" w:sz="4" w:space="0"/>
              <w:bottom w:val="single" w:color="auto" w:sz="4" w:space="0"/>
              <w:right w:val="single" w:color="auto" w:sz="4" w:space="0"/>
            </w:tcBorders>
            <w:noWrap/>
            <w:vAlign w:val="center"/>
          </w:tcPr>
          <w:p w14:paraId="469FA343">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Wastewater</w:t>
            </w:r>
          </w:p>
        </w:tc>
        <w:tc>
          <w:tcPr>
            <w:tcW w:w="981" w:type="dxa"/>
            <w:tcBorders>
              <w:top w:val="single" w:color="auto" w:sz="4" w:space="0"/>
              <w:left w:val="single" w:color="auto" w:sz="4" w:space="0"/>
              <w:bottom w:val="single" w:color="auto" w:sz="4" w:space="0"/>
              <w:right w:val="single" w:color="auto" w:sz="4" w:space="0"/>
            </w:tcBorders>
            <w:noWrap/>
            <w:vAlign w:val="center"/>
          </w:tcPr>
          <w:p w14:paraId="30F9768D">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3.529E-10</w:t>
            </w:r>
          </w:p>
        </w:tc>
        <w:tc>
          <w:tcPr>
            <w:tcW w:w="1294" w:type="dxa"/>
            <w:tcBorders>
              <w:top w:val="single" w:color="auto" w:sz="4" w:space="0"/>
              <w:left w:val="single" w:color="auto" w:sz="4" w:space="0"/>
              <w:bottom w:val="single" w:color="auto" w:sz="4" w:space="0"/>
              <w:right w:val="single" w:color="auto" w:sz="4" w:space="0"/>
            </w:tcBorders>
            <w:noWrap/>
            <w:vAlign w:val="center"/>
          </w:tcPr>
          <w:p w14:paraId="2D7BB97D">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0.034132502</w:t>
            </w:r>
          </w:p>
        </w:tc>
        <w:tc>
          <w:tcPr>
            <w:tcW w:w="1192" w:type="dxa"/>
            <w:tcBorders>
              <w:top w:val="single" w:color="auto" w:sz="4" w:space="0"/>
              <w:left w:val="single" w:color="auto" w:sz="4" w:space="0"/>
              <w:bottom w:val="single" w:color="auto" w:sz="4" w:space="0"/>
              <w:right w:val="single" w:color="auto" w:sz="4" w:space="0"/>
            </w:tcBorders>
            <w:noWrap/>
            <w:vAlign w:val="center"/>
          </w:tcPr>
          <w:p w14:paraId="58D39D97">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0.00201755</w:t>
            </w:r>
          </w:p>
        </w:tc>
        <w:tc>
          <w:tcPr>
            <w:tcW w:w="1300" w:type="dxa"/>
            <w:tcBorders>
              <w:top w:val="single" w:color="auto" w:sz="4" w:space="0"/>
              <w:left w:val="single" w:color="auto" w:sz="4" w:space="0"/>
              <w:bottom w:val="single" w:color="auto" w:sz="4" w:space="0"/>
              <w:right w:val="single" w:color="auto" w:sz="4" w:space="0"/>
            </w:tcBorders>
            <w:noWrap/>
            <w:vAlign w:val="center"/>
          </w:tcPr>
          <w:p w14:paraId="3565FFC1">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0.00013665</w:t>
            </w:r>
          </w:p>
        </w:tc>
        <w:tc>
          <w:tcPr>
            <w:tcW w:w="1391" w:type="dxa"/>
            <w:tcBorders>
              <w:top w:val="single" w:color="auto" w:sz="4" w:space="0"/>
              <w:left w:val="single" w:color="auto" w:sz="4" w:space="0"/>
              <w:bottom w:val="single" w:color="auto" w:sz="4" w:space="0"/>
              <w:right w:val="single" w:color="auto" w:sz="4" w:space="0"/>
            </w:tcBorders>
            <w:noWrap/>
            <w:vAlign w:val="center"/>
          </w:tcPr>
          <w:p w14:paraId="7C2CA051">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2.9458E-08</w:t>
            </w:r>
          </w:p>
        </w:tc>
        <w:tc>
          <w:tcPr>
            <w:tcW w:w="1346" w:type="dxa"/>
            <w:tcBorders>
              <w:top w:val="single" w:color="auto" w:sz="4" w:space="0"/>
              <w:left w:val="single" w:color="auto" w:sz="4" w:space="0"/>
              <w:bottom w:val="single" w:color="auto" w:sz="4" w:space="0"/>
              <w:right w:val="single" w:color="auto" w:sz="4" w:space="0"/>
            </w:tcBorders>
            <w:noWrap/>
            <w:vAlign w:val="center"/>
          </w:tcPr>
          <w:p w14:paraId="40956E1E">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1.8963E-07</w:t>
            </w:r>
          </w:p>
        </w:tc>
        <w:tc>
          <w:tcPr>
            <w:tcW w:w="1192" w:type="dxa"/>
            <w:tcBorders>
              <w:top w:val="single" w:color="auto" w:sz="4" w:space="0"/>
              <w:left w:val="single" w:color="auto" w:sz="4" w:space="0"/>
              <w:bottom w:val="single" w:color="auto" w:sz="4" w:space="0"/>
              <w:right w:val="single" w:color="auto" w:sz="4" w:space="0"/>
            </w:tcBorders>
            <w:noWrap/>
            <w:vAlign w:val="center"/>
          </w:tcPr>
          <w:p w14:paraId="3AC05E8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3.4401E-05</w:t>
            </w:r>
          </w:p>
        </w:tc>
        <w:tc>
          <w:tcPr>
            <w:tcW w:w="1192" w:type="dxa"/>
            <w:tcBorders>
              <w:top w:val="single" w:color="auto" w:sz="4" w:space="0"/>
              <w:left w:val="single" w:color="auto" w:sz="4" w:space="0"/>
              <w:bottom w:val="single" w:color="auto" w:sz="4" w:space="0"/>
              <w:right w:val="single" w:color="auto" w:sz="4" w:space="0"/>
            </w:tcBorders>
            <w:noWrap/>
            <w:vAlign w:val="center"/>
          </w:tcPr>
          <w:p w14:paraId="526E75AD">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1.7663923</w:t>
            </w:r>
          </w:p>
        </w:tc>
        <w:tc>
          <w:tcPr>
            <w:tcW w:w="1403" w:type="dxa"/>
            <w:tcBorders>
              <w:top w:val="single" w:color="auto" w:sz="4" w:space="0"/>
              <w:left w:val="single" w:color="auto" w:sz="4" w:space="0"/>
              <w:bottom w:val="single" w:color="auto" w:sz="4" w:space="0"/>
              <w:right w:val="single" w:color="auto" w:sz="4" w:space="0"/>
            </w:tcBorders>
            <w:noWrap/>
            <w:vAlign w:val="center"/>
          </w:tcPr>
          <w:p w14:paraId="39DB56F6">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0.00028971</w:t>
            </w:r>
          </w:p>
        </w:tc>
        <w:tc>
          <w:tcPr>
            <w:tcW w:w="1625" w:type="dxa"/>
            <w:tcBorders>
              <w:top w:val="single" w:color="auto" w:sz="4" w:space="0"/>
              <w:left w:val="single" w:color="auto" w:sz="4" w:space="0"/>
              <w:bottom w:val="single" w:color="auto" w:sz="4" w:space="0"/>
              <w:right w:val="single" w:color="auto" w:sz="4" w:space="0"/>
            </w:tcBorders>
            <w:noWrap/>
            <w:vAlign w:val="center"/>
          </w:tcPr>
          <w:p w14:paraId="0340E70B">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0.000180477</w:t>
            </w:r>
          </w:p>
        </w:tc>
      </w:tr>
    </w:tbl>
    <w:p w14:paraId="2EFB941B">
      <w:pPr>
        <w:spacing w:line="480" w:lineRule="auto"/>
        <w:rPr>
          <w:rFonts w:ascii="Times New Roman" w:hAnsi="Times New Roman" w:eastAsia="宋体" w:cs="Times New Roman"/>
          <w:strike/>
          <w:sz w:val="28"/>
          <w:szCs w:val="28"/>
        </w:rPr>
      </w:pPr>
    </w:p>
    <w:p w14:paraId="42994EEC">
      <w:pPr>
        <w:spacing w:line="480" w:lineRule="auto"/>
        <w:rPr>
          <w:rFonts w:ascii="Times New Roman" w:hAnsi="Times New Roman" w:eastAsia="宋体" w:cs="Times New Roman"/>
          <w:b/>
          <w:sz w:val="24"/>
          <w:szCs w:val="24"/>
        </w:rPr>
        <w:sectPr>
          <w:pgSz w:w="16838" w:h="11906" w:orient="landscape"/>
          <w:pgMar w:top="1797" w:right="1440" w:bottom="1797" w:left="1440" w:header="851" w:footer="992" w:gutter="0"/>
          <w:cols w:space="425" w:num="1"/>
          <w:docGrid w:type="lines" w:linePitch="312" w:charSpace="0"/>
        </w:sectPr>
      </w:pPr>
    </w:p>
    <w:p w14:paraId="067E7C68">
      <w:pPr>
        <w:spacing w:line="480" w:lineRule="auto"/>
        <w:rPr>
          <w:rFonts w:ascii="Times New Roman" w:hAnsi="Times New Roman" w:eastAsia="宋体" w:cs="Times New Roman"/>
          <w:b/>
          <w:sz w:val="24"/>
          <w:szCs w:val="24"/>
        </w:rPr>
      </w:pPr>
      <w:r>
        <w:rPr>
          <w:rFonts w:ascii="Times New Roman" w:hAnsi="Times New Roman" w:eastAsia="宋体" w:cs="Times New Roman"/>
          <w:b/>
          <w:sz w:val="24"/>
          <w:szCs w:val="24"/>
        </w:rPr>
        <w:t xml:space="preserve">Supplementary Table 8. </w:t>
      </w:r>
      <w:r>
        <w:rPr>
          <w:rFonts w:ascii="Times New Roman" w:hAnsi="Times New Roman" w:eastAsia="宋体" w:cs="Times New Roman"/>
          <w:sz w:val="24"/>
          <w:szCs w:val="24"/>
        </w:rPr>
        <w:t>Percentage contribution of material and energy during the production of 1.0 kg G</w:t>
      </w:r>
      <w:r>
        <w:rPr>
          <w:rFonts w:ascii="Times New Roman" w:hAnsi="Times New Roman" w:eastAsia="等线" w:cs="Times New Roman"/>
          <w:sz w:val="24"/>
          <w:szCs w:val="24"/>
        </w:rPr>
        <w:t>-bioplastic</w:t>
      </w:r>
      <w:r>
        <w:rPr>
          <w:rFonts w:ascii="Times New Roman" w:hAnsi="Times New Roman" w:eastAsia="宋体" w:cs="Times New Roman"/>
          <w:sz w:val="24"/>
          <w:szCs w:val="24"/>
        </w:rPr>
        <w:t>.</w:t>
      </w:r>
    </w:p>
    <w:tbl>
      <w:tblPr>
        <w:tblStyle w:val="7"/>
        <w:tblW w:w="13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1565"/>
        <w:gridCol w:w="1275"/>
        <w:gridCol w:w="1276"/>
        <w:gridCol w:w="1362"/>
        <w:gridCol w:w="1195"/>
        <w:gridCol w:w="1407"/>
        <w:gridCol w:w="1843"/>
        <w:gridCol w:w="1417"/>
      </w:tblGrid>
      <w:tr w14:paraId="0F57F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1696" w:type="dxa"/>
            <w:tcBorders>
              <w:top w:val="single" w:color="auto" w:sz="4" w:space="0"/>
              <w:left w:val="single" w:color="auto" w:sz="4" w:space="0"/>
              <w:bottom w:val="single" w:color="auto" w:sz="4" w:space="0"/>
              <w:right w:val="single" w:color="auto" w:sz="4" w:space="0"/>
            </w:tcBorders>
            <w:noWrap/>
            <w:vAlign w:val="center"/>
          </w:tcPr>
          <w:p w14:paraId="4128C581">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Impact category</w:t>
            </w:r>
          </w:p>
        </w:tc>
        <w:tc>
          <w:tcPr>
            <w:tcW w:w="1565" w:type="dxa"/>
            <w:tcBorders>
              <w:top w:val="single" w:color="auto" w:sz="4" w:space="0"/>
              <w:left w:val="single" w:color="auto" w:sz="4" w:space="0"/>
              <w:bottom w:val="single" w:color="auto" w:sz="4" w:space="0"/>
              <w:right w:val="single" w:color="auto" w:sz="4" w:space="0"/>
            </w:tcBorders>
            <w:noWrap/>
            <w:vAlign w:val="center"/>
          </w:tcPr>
          <w:p w14:paraId="7F3B296D">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Acetic acid</w:t>
            </w:r>
          </w:p>
        </w:tc>
        <w:tc>
          <w:tcPr>
            <w:tcW w:w="1275" w:type="dxa"/>
            <w:tcBorders>
              <w:top w:val="single" w:color="auto" w:sz="4" w:space="0"/>
              <w:left w:val="single" w:color="auto" w:sz="4" w:space="0"/>
              <w:bottom w:val="single" w:color="auto" w:sz="4" w:space="0"/>
              <w:right w:val="single" w:color="auto" w:sz="4" w:space="0"/>
            </w:tcBorders>
            <w:noWrap/>
            <w:vAlign w:val="center"/>
          </w:tcPr>
          <w:p w14:paraId="29034CB8">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Glycerine</w:t>
            </w:r>
          </w:p>
        </w:tc>
        <w:tc>
          <w:tcPr>
            <w:tcW w:w="1276" w:type="dxa"/>
            <w:tcBorders>
              <w:top w:val="single" w:color="auto" w:sz="4" w:space="0"/>
              <w:left w:val="single" w:color="auto" w:sz="4" w:space="0"/>
              <w:bottom w:val="single" w:color="auto" w:sz="4" w:space="0"/>
              <w:right w:val="single" w:color="auto" w:sz="4" w:space="0"/>
            </w:tcBorders>
            <w:noWrap/>
            <w:vAlign w:val="center"/>
          </w:tcPr>
          <w:p w14:paraId="3D2284CB">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NaOH</w:t>
            </w:r>
          </w:p>
        </w:tc>
        <w:tc>
          <w:tcPr>
            <w:tcW w:w="1362" w:type="dxa"/>
            <w:tcBorders>
              <w:top w:val="single" w:color="auto" w:sz="4" w:space="0"/>
              <w:left w:val="single" w:color="auto" w:sz="4" w:space="0"/>
              <w:bottom w:val="single" w:color="auto" w:sz="4" w:space="0"/>
              <w:right w:val="single" w:color="auto" w:sz="4" w:space="0"/>
            </w:tcBorders>
            <w:noWrap/>
            <w:vAlign w:val="center"/>
          </w:tcPr>
          <w:p w14:paraId="52AB7F68">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NaClO</w:t>
            </w:r>
          </w:p>
        </w:tc>
        <w:tc>
          <w:tcPr>
            <w:tcW w:w="1195" w:type="dxa"/>
            <w:tcBorders>
              <w:top w:val="single" w:color="auto" w:sz="4" w:space="0"/>
              <w:left w:val="single" w:color="auto" w:sz="4" w:space="0"/>
              <w:bottom w:val="single" w:color="auto" w:sz="4" w:space="0"/>
              <w:right w:val="single" w:color="auto" w:sz="4" w:space="0"/>
            </w:tcBorders>
            <w:noWrap/>
            <w:vAlign w:val="center"/>
          </w:tcPr>
          <w:p w14:paraId="0CC9F2AB">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Water</w:t>
            </w:r>
          </w:p>
        </w:tc>
        <w:tc>
          <w:tcPr>
            <w:tcW w:w="1407" w:type="dxa"/>
            <w:tcBorders>
              <w:top w:val="single" w:color="auto" w:sz="4" w:space="0"/>
              <w:left w:val="single" w:color="auto" w:sz="4" w:space="0"/>
              <w:bottom w:val="single" w:color="auto" w:sz="4" w:space="0"/>
              <w:right w:val="single" w:color="auto" w:sz="4" w:space="0"/>
            </w:tcBorders>
            <w:noWrap/>
            <w:vAlign w:val="center"/>
          </w:tcPr>
          <w:p w14:paraId="671A7BF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Electricity</w:t>
            </w:r>
          </w:p>
        </w:tc>
        <w:tc>
          <w:tcPr>
            <w:tcW w:w="1843" w:type="dxa"/>
            <w:tcBorders>
              <w:top w:val="single" w:color="auto" w:sz="4" w:space="0"/>
              <w:left w:val="single" w:color="auto" w:sz="4" w:space="0"/>
              <w:bottom w:val="single" w:color="auto" w:sz="4" w:space="0"/>
              <w:right w:val="single" w:color="auto" w:sz="4" w:space="0"/>
            </w:tcBorders>
            <w:noWrap/>
            <w:vAlign w:val="center"/>
          </w:tcPr>
          <w:p w14:paraId="3C314C14">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Cellulose fibre</w:t>
            </w:r>
          </w:p>
        </w:tc>
        <w:tc>
          <w:tcPr>
            <w:tcW w:w="1417" w:type="dxa"/>
            <w:tcBorders>
              <w:top w:val="single" w:color="auto" w:sz="4" w:space="0"/>
              <w:left w:val="single" w:color="auto" w:sz="4" w:space="0"/>
              <w:bottom w:val="single" w:color="auto" w:sz="4" w:space="0"/>
              <w:right w:val="single" w:color="auto" w:sz="4" w:space="0"/>
            </w:tcBorders>
            <w:noWrap/>
            <w:vAlign w:val="center"/>
          </w:tcPr>
          <w:p w14:paraId="44386F1E">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Wastewater</w:t>
            </w:r>
          </w:p>
        </w:tc>
      </w:tr>
      <w:tr w14:paraId="7EBE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696" w:type="dxa"/>
            <w:tcBorders>
              <w:top w:val="single" w:color="auto" w:sz="4" w:space="0"/>
              <w:left w:val="single" w:color="auto" w:sz="4" w:space="0"/>
              <w:bottom w:val="single" w:color="auto" w:sz="4" w:space="0"/>
              <w:right w:val="single" w:color="auto" w:sz="4" w:space="0"/>
            </w:tcBorders>
            <w:noWrap/>
            <w:vAlign w:val="center"/>
          </w:tcPr>
          <w:p w14:paraId="56EA4A8B">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OD</w:t>
            </w:r>
          </w:p>
        </w:tc>
        <w:tc>
          <w:tcPr>
            <w:tcW w:w="1565" w:type="dxa"/>
            <w:tcBorders>
              <w:top w:val="single" w:color="auto" w:sz="4" w:space="0"/>
              <w:left w:val="single" w:color="auto" w:sz="4" w:space="0"/>
              <w:bottom w:val="single" w:color="auto" w:sz="4" w:space="0"/>
              <w:right w:val="single" w:color="auto" w:sz="4" w:space="0"/>
            </w:tcBorders>
            <w:noWrap/>
            <w:vAlign w:val="center"/>
          </w:tcPr>
          <w:p w14:paraId="5C662B45">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2.16E+00</w:t>
            </w:r>
          </w:p>
        </w:tc>
        <w:tc>
          <w:tcPr>
            <w:tcW w:w="1275" w:type="dxa"/>
            <w:tcBorders>
              <w:top w:val="single" w:color="auto" w:sz="4" w:space="0"/>
              <w:left w:val="single" w:color="auto" w:sz="4" w:space="0"/>
              <w:bottom w:val="single" w:color="auto" w:sz="4" w:space="0"/>
              <w:right w:val="single" w:color="auto" w:sz="4" w:space="0"/>
            </w:tcBorders>
            <w:noWrap/>
            <w:vAlign w:val="center"/>
          </w:tcPr>
          <w:p w14:paraId="0854B275">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6.38E-01</w:t>
            </w:r>
          </w:p>
        </w:tc>
        <w:tc>
          <w:tcPr>
            <w:tcW w:w="1276" w:type="dxa"/>
            <w:tcBorders>
              <w:top w:val="single" w:color="auto" w:sz="4" w:space="0"/>
              <w:left w:val="single" w:color="auto" w:sz="4" w:space="0"/>
              <w:bottom w:val="single" w:color="auto" w:sz="4" w:space="0"/>
              <w:right w:val="single" w:color="auto" w:sz="4" w:space="0"/>
            </w:tcBorders>
            <w:noWrap/>
            <w:vAlign w:val="center"/>
          </w:tcPr>
          <w:p w14:paraId="5701DB4C">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8.66E+01</w:t>
            </w:r>
          </w:p>
        </w:tc>
        <w:tc>
          <w:tcPr>
            <w:tcW w:w="1362" w:type="dxa"/>
            <w:tcBorders>
              <w:top w:val="single" w:color="auto" w:sz="4" w:space="0"/>
              <w:left w:val="single" w:color="auto" w:sz="4" w:space="0"/>
              <w:bottom w:val="single" w:color="auto" w:sz="4" w:space="0"/>
              <w:right w:val="single" w:color="auto" w:sz="4" w:space="0"/>
            </w:tcBorders>
            <w:noWrap/>
            <w:vAlign w:val="center"/>
          </w:tcPr>
          <w:p w14:paraId="7E8C3866">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6.48E+00</w:t>
            </w:r>
          </w:p>
        </w:tc>
        <w:tc>
          <w:tcPr>
            <w:tcW w:w="1195" w:type="dxa"/>
            <w:tcBorders>
              <w:top w:val="single" w:color="auto" w:sz="4" w:space="0"/>
              <w:left w:val="single" w:color="auto" w:sz="4" w:space="0"/>
              <w:bottom w:val="single" w:color="auto" w:sz="4" w:space="0"/>
              <w:right w:val="single" w:color="auto" w:sz="4" w:space="0"/>
            </w:tcBorders>
            <w:noWrap/>
            <w:vAlign w:val="center"/>
          </w:tcPr>
          <w:p w14:paraId="3EC9DC4C">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9.17E-02</w:t>
            </w:r>
          </w:p>
        </w:tc>
        <w:tc>
          <w:tcPr>
            <w:tcW w:w="1407" w:type="dxa"/>
            <w:tcBorders>
              <w:top w:val="single" w:color="auto" w:sz="4" w:space="0"/>
              <w:left w:val="single" w:color="auto" w:sz="4" w:space="0"/>
              <w:bottom w:val="single" w:color="auto" w:sz="4" w:space="0"/>
              <w:right w:val="single" w:color="auto" w:sz="4" w:space="0"/>
            </w:tcBorders>
            <w:noWrap/>
            <w:vAlign w:val="center"/>
          </w:tcPr>
          <w:p w14:paraId="49AB766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1.40E-04</w:t>
            </w:r>
          </w:p>
        </w:tc>
        <w:tc>
          <w:tcPr>
            <w:tcW w:w="1843" w:type="dxa"/>
            <w:tcBorders>
              <w:top w:val="single" w:color="auto" w:sz="4" w:space="0"/>
              <w:left w:val="single" w:color="auto" w:sz="4" w:space="0"/>
              <w:bottom w:val="single" w:color="auto" w:sz="4" w:space="0"/>
              <w:right w:val="single" w:color="auto" w:sz="4" w:space="0"/>
            </w:tcBorders>
            <w:noWrap/>
            <w:vAlign w:val="center"/>
          </w:tcPr>
          <w:p w14:paraId="46101292">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-3.72E+00</w:t>
            </w:r>
          </w:p>
        </w:tc>
        <w:tc>
          <w:tcPr>
            <w:tcW w:w="1417" w:type="dxa"/>
            <w:tcBorders>
              <w:top w:val="single" w:color="auto" w:sz="4" w:space="0"/>
              <w:left w:val="single" w:color="auto" w:sz="4" w:space="0"/>
              <w:bottom w:val="single" w:color="auto" w:sz="4" w:space="0"/>
              <w:right w:val="single" w:color="auto" w:sz="4" w:space="0"/>
            </w:tcBorders>
            <w:noWrap/>
            <w:vAlign w:val="center"/>
          </w:tcPr>
          <w:p w14:paraId="67273BD5">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3.54E-01</w:t>
            </w:r>
          </w:p>
        </w:tc>
      </w:tr>
      <w:tr w14:paraId="1CA6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696" w:type="dxa"/>
            <w:tcBorders>
              <w:top w:val="single" w:color="auto" w:sz="4" w:space="0"/>
              <w:left w:val="single" w:color="auto" w:sz="4" w:space="0"/>
              <w:bottom w:val="single" w:color="auto" w:sz="4" w:space="0"/>
              <w:right w:val="single" w:color="auto" w:sz="4" w:space="0"/>
            </w:tcBorders>
            <w:noWrap/>
            <w:vAlign w:val="center"/>
          </w:tcPr>
          <w:p w14:paraId="7E60ADDE">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GWP</w:t>
            </w:r>
          </w:p>
        </w:tc>
        <w:tc>
          <w:tcPr>
            <w:tcW w:w="1565" w:type="dxa"/>
            <w:tcBorders>
              <w:top w:val="single" w:color="auto" w:sz="4" w:space="0"/>
              <w:left w:val="single" w:color="auto" w:sz="4" w:space="0"/>
              <w:bottom w:val="single" w:color="auto" w:sz="4" w:space="0"/>
              <w:right w:val="single" w:color="auto" w:sz="4" w:space="0"/>
            </w:tcBorders>
            <w:noWrap/>
            <w:vAlign w:val="center"/>
          </w:tcPr>
          <w:p w14:paraId="012E21B0">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8.46E+00</w:t>
            </w:r>
          </w:p>
        </w:tc>
        <w:tc>
          <w:tcPr>
            <w:tcW w:w="1275" w:type="dxa"/>
            <w:tcBorders>
              <w:top w:val="single" w:color="auto" w:sz="4" w:space="0"/>
              <w:left w:val="single" w:color="auto" w:sz="4" w:space="0"/>
              <w:bottom w:val="single" w:color="auto" w:sz="4" w:space="0"/>
              <w:right w:val="single" w:color="auto" w:sz="4" w:space="0"/>
            </w:tcBorders>
            <w:noWrap/>
            <w:vAlign w:val="center"/>
          </w:tcPr>
          <w:p w14:paraId="3D1A97B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3.98E+00</w:t>
            </w:r>
          </w:p>
        </w:tc>
        <w:tc>
          <w:tcPr>
            <w:tcW w:w="1276" w:type="dxa"/>
            <w:tcBorders>
              <w:top w:val="single" w:color="auto" w:sz="4" w:space="0"/>
              <w:left w:val="single" w:color="auto" w:sz="4" w:space="0"/>
              <w:bottom w:val="single" w:color="auto" w:sz="4" w:space="0"/>
              <w:right w:val="single" w:color="auto" w:sz="4" w:space="0"/>
            </w:tcBorders>
            <w:noWrap/>
            <w:vAlign w:val="center"/>
          </w:tcPr>
          <w:p w14:paraId="2D4D3FD2">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1.28E+01</w:t>
            </w:r>
          </w:p>
        </w:tc>
        <w:tc>
          <w:tcPr>
            <w:tcW w:w="1362" w:type="dxa"/>
            <w:tcBorders>
              <w:top w:val="single" w:color="auto" w:sz="4" w:space="0"/>
              <w:left w:val="single" w:color="auto" w:sz="4" w:space="0"/>
              <w:bottom w:val="single" w:color="auto" w:sz="4" w:space="0"/>
              <w:right w:val="single" w:color="auto" w:sz="4" w:space="0"/>
            </w:tcBorders>
            <w:noWrap/>
            <w:vAlign w:val="center"/>
          </w:tcPr>
          <w:p w14:paraId="35181304">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4.41E+01</w:t>
            </w:r>
          </w:p>
        </w:tc>
        <w:tc>
          <w:tcPr>
            <w:tcW w:w="1195" w:type="dxa"/>
            <w:tcBorders>
              <w:top w:val="single" w:color="auto" w:sz="4" w:space="0"/>
              <w:left w:val="single" w:color="auto" w:sz="4" w:space="0"/>
              <w:bottom w:val="single" w:color="auto" w:sz="4" w:space="0"/>
              <w:right w:val="single" w:color="auto" w:sz="4" w:space="0"/>
            </w:tcBorders>
            <w:noWrap/>
            <w:vAlign w:val="center"/>
          </w:tcPr>
          <w:p w14:paraId="691F8CB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1.43E+00</w:t>
            </w:r>
          </w:p>
        </w:tc>
        <w:tc>
          <w:tcPr>
            <w:tcW w:w="1407" w:type="dxa"/>
            <w:tcBorders>
              <w:top w:val="single" w:color="auto" w:sz="4" w:space="0"/>
              <w:left w:val="single" w:color="auto" w:sz="4" w:space="0"/>
              <w:bottom w:val="single" w:color="auto" w:sz="4" w:space="0"/>
              <w:right w:val="single" w:color="auto" w:sz="4" w:space="0"/>
            </w:tcBorders>
            <w:noWrap/>
            <w:vAlign w:val="center"/>
          </w:tcPr>
          <w:p w14:paraId="376BECDD">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5.72E-02</w:t>
            </w:r>
          </w:p>
        </w:tc>
        <w:tc>
          <w:tcPr>
            <w:tcW w:w="1843" w:type="dxa"/>
            <w:tcBorders>
              <w:top w:val="single" w:color="auto" w:sz="4" w:space="0"/>
              <w:left w:val="single" w:color="auto" w:sz="4" w:space="0"/>
              <w:bottom w:val="single" w:color="auto" w:sz="4" w:space="0"/>
              <w:right w:val="single" w:color="auto" w:sz="4" w:space="0"/>
            </w:tcBorders>
            <w:noWrap/>
            <w:vAlign w:val="center"/>
          </w:tcPr>
          <w:p w14:paraId="6EB072A0">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-2.64E+01</w:t>
            </w:r>
          </w:p>
        </w:tc>
        <w:tc>
          <w:tcPr>
            <w:tcW w:w="1417" w:type="dxa"/>
            <w:tcBorders>
              <w:top w:val="single" w:color="auto" w:sz="4" w:space="0"/>
              <w:left w:val="single" w:color="auto" w:sz="4" w:space="0"/>
              <w:bottom w:val="single" w:color="auto" w:sz="4" w:space="0"/>
              <w:right w:val="single" w:color="auto" w:sz="4" w:space="0"/>
            </w:tcBorders>
            <w:noWrap/>
            <w:vAlign w:val="center"/>
          </w:tcPr>
          <w:p w14:paraId="7BC58DB0">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2.69E+00</w:t>
            </w:r>
          </w:p>
        </w:tc>
      </w:tr>
      <w:tr w14:paraId="75DF2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696" w:type="dxa"/>
            <w:tcBorders>
              <w:top w:val="single" w:color="auto" w:sz="4" w:space="0"/>
              <w:left w:val="single" w:color="auto" w:sz="4" w:space="0"/>
              <w:bottom w:val="single" w:color="auto" w:sz="4" w:space="0"/>
              <w:right w:val="single" w:color="auto" w:sz="4" w:space="0"/>
            </w:tcBorders>
            <w:noWrap/>
            <w:vAlign w:val="center"/>
          </w:tcPr>
          <w:p w14:paraId="03B55D02">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PS</w:t>
            </w:r>
          </w:p>
        </w:tc>
        <w:tc>
          <w:tcPr>
            <w:tcW w:w="1565" w:type="dxa"/>
            <w:tcBorders>
              <w:top w:val="single" w:color="auto" w:sz="4" w:space="0"/>
              <w:left w:val="single" w:color="auto" w:sz="4" w:space="0"/>
              <w:bottom w:val="single" w:color="auto" w:sz="4" w:space="0"/>
              <w:right w:val="single" w:color="auto" w:sz="4" w:space="0"/>
            </w:tcBorders>
            <w:noWrap/>
            <w:vAlign w:val="center"/>
          </w:tcPr>
          <w:p w14:paraId="37C80D7F">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5.90E+00</w:t>
            </w:r>
          </w:p>
        </w:tc>
        <w:tc>
          <w:tcPr>
            <w:tcW w:w="1275" w:type="dxa"/>
            <w:tcBorders>
              <w:top w:val="single" w:color="auto" w:sz="4" w:space="0"/>
              <w:left w:val="single" w:color="auto" w:sz="4" w:space="0"/>
              <w:bottom w:val="single" w:color="auto" w:sz="4" w:space="0"/>
              <w:right w:val="single" w:color="auto" w:sz="4" w:space="0"/>
            </w:tcBorders>
            <w:noWrap/>
            <w:vAlign w:val="center"/>
          </w:tcPr>
          <w:p w14:paraId="63545F08">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3.45E+00</w:t>
            </w:r>
          </w:p>
        </w:tc>
        <w:tc>
          <w:tcPr>
            <w:tcW w:w="1276" w:type="dxa"/>
            <w:tcBorders>
              <w:top w:val="single" w:color="auto" w:sz="4" w:space="0"/>
              <w:left w:val="single" w:color="auto" w:sz="4" w:space="0"/>
              <w:bottom w:val="single" w:color="auto" w:sz="4" w:space="0"/>
              <w:right w:val="single" w:color="auto" w:sz="4" w:space="0"/>
            </w:tcBorders>
            <w:noWrap/>
            <w:vAlign w:val="center"/>
          </w:tcPr>
          <w:p w14:paraId="3054C924">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1.13E+01</w:t>
            </w:r>
          </w:p>
        </w:tc>
        <w:tc>
          <w:tcPr>
            <w:tcW w:w="1362" w:type="dxa"/>
            <w:tcBorders>
              <w:top w:val="single" w:color="auto" w:sz="4" w:space="0"/>
              <w:left w:val="single" w:color="auto" w:sz="4" w:space="0"/>
              <w:bottom w:val="single" w:color="auto" w:sz="4" w:space="0"/>
              <w:right w:val="single" w:color="auto" w:sz="4" w:space="0"/>
            </w:tcBorders>
            <w:noWrap/>
            <w:vAlign w:val="center"/>
          </w:tcPr>
          <w:p w14:paraId="7AD8C191">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3.86E+01</w:t>
            </w:r>
          </w:p>
        </w:tc>
        <w:tc>
          <w:tcPr>
            <w:tcW w:w="1195" w:type="dxa"/>
            <w:tcBorders>
              <w:top w:val="single" w:color="auto" w:sz="4" w:space="0"/>
              <w:left w:val="single" w:color="auto" w:sz="4" w:space="0"/>
              <w:bottom w:val="single" w:color="auto" w:sz="4" w:space="0"/>
              <w:right w:val="single" w:color="auto" w:sz="4" w:space="0"/>
            </w:tcBorders>
            <w:noWrap/>
            <w:vAlign w:val="center"/>
          </w:tcPr>
          <w:p w14:paraId="3725DAC5">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1.62E+00</w:t>
            </w:r>
          </w:p>
        </w:tc>
        <w:tc>
          <w:tcPr>
            <w:tcW w:w="1407" w:type="dxa"/>
            <w:tcBorders>
              <w:top w:val="single" w:color="auto" w:sz="4" w:space="0"/>
              <w:left w:val="single" w:color="auto" w:sz="4" w:space="0"/>
              <w:bottom w:val="single" w:color="auto" w:sz="4" w:space="0"/>
              <w:right w:val="single" w:color="auto" w:sz="4" w:space="0"/>
            </w:tcBorders>
            <w:noWrap/>
            <w:vAlign w:val="center"/>
          </w:tcPr>
          <w:p w14:paraId="252C40AA">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5.58E-02</w:t>
            </w:r>
          </w:p>
        </w:tc>
        <w:tc>
          <w:tcPr>
            <w:tcW w:w="1843" w:type="dxa"/>
            <w:tcBorders>
              <w:top w:val="single" w:color="auto" w:sz="4" w:space="0"/>
              <w:left w:val="single" w:color="auto" w:sz="4" w:space="0"/>
              <w:bottom w:val="single" w:color="auto" w:sz="4" w:space="0"/>
              <w:right w:val="single" w:color="auto" w:sz="4" w:space="0"/>
            </w:tcBorders>
            <w:noWrap/>
            <w:vAlign w:val="center"/>
          </w:tcPr>
          <w:p w14:paraId="4B74E6B3">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-3.67E+01</w:t>
            </w:r>
          </w:p>
        </w:tc>
        <w:tc>
          <w:tcPr>
            <w:tcW w:w="1417" w:type="dxa"/>
            <w:tcBorders>
              <w:top w:val="single" w:color="auto" w:sz="4" w:space="0"/>
              <w:left w:val="single" w:color="auto" w:sz="4" w:space="0"/>
              <w:bottom w:val="single" w:color="auto" w:sz="4" w:space="0"/>
              <w:right w:val="single" w:color="auto" w:sz="4" w:space="0"/>
            </w:tcBorders>
            <w:noWrap/>
            <w:vAlign w:val="center"/>
          </w:tcPr>
          <w:p w14:paraId="3CFE55F7">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2.32E+00</w:t>
            </w:r>
          </w:p>
        </w:tc>
      </w:tr>
      <w:tr w14:paraId="2AE3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696" w:type="dxa"/>
            <w:tcBorders>
              <w:top w:val="single" w:color="auto" w:sz="4" w:space="0"/>
              <w:left w:val="single" w:color="auto" w:sz="4" w:space="0"/>
              <w:bottom w:val="single" w:color="auto" w:sz="4" w:space="0"/>
              <w:right w:val="single" w:color="auto" w:sz="4" w:space="0"/>
            </w:tcBorders>
            <w:noWrap/>
            <w:vAlign w:val="center"/>
          </w:tcPr>
          <w:p w14:paraId="00786EC3">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AC</w:t>
            </w:r>
          </w:p>
        </w:tc>
        <w:tc>
          <w:tcPr>
            <w:tcW w:w="1565" w:type="dxa"/>
            <w:tcBorders>
              <w:top w:val="single" w:color="auto" w:sz="4" w:space="0"/>
              <w:left w:val="single" w:color="auto" w:sz="4" w:space="0"/>
              <w:bottom w:val="single" w:color="auto" w:sz="4" w:space="0"/>
              <w:right w:val="single" w:color="auto" w:sz="4" w:space="0"/>
            </w:tcBorders>
            <w:noWrap/>
            <w:vAlign w:val="center"/>
          </w:tcPr>
          <w:p w14:paraId="11B63BCB">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7.05E+00</w:t>
            </w:r>
          </w:p>
        </w:tc>
        <w:tc>
          <w:tcPr>
            <w:tcW w:w="1275" w:type="dxa"/>
            <w:tcBorders>
              <w:top w:val="single" w:color="auto" w:sz="4" w:space="0"/>
              <w:left w:val="single" w:color="auto" w:sz="4" w:space="0"/>
              <w:bottom w:val="single" w:color="auto" w:sz="4" w:space="0"/>
              <w:right w:val="single" w:color="auto" w:sz="4" w:space="0"/>
            </w:tcBorders>
            <w:noWrap/>
            <w:vAlign w:val="center"/>
          </w:tcPr>
          <w:p w14:paraId="19499796">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3.43E+00</w:t>
            </w:r>
          </w:p>
        </w:tc>
        <w:tc>
          <w:tcPr>
            <w:tcW w:w="1276" w:type="dxa"/>
            <w:tcBorders>
              <w:top w:val="single" w:color="auto" w:sz="4" w:space="0"/>
              <w:left w:val="single" w:color="auto" w:sz="4" w:space="0"/>
              <w:bottom w:val="single" w:color="auto" w:sz="4" w:space="0"/>
              <w:right w:val="single" w:color="auto" w:sz="4" w:space="0"/>
            </w:tcBorders>
            <w:noWrap/>
            <w:vAlign w:val="center"/>
          </w:tcPr>
          <w:p w14:paraId="6A8DB0C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1.19E+01</w:t>
            </w:r>
          </w:p>
        </w:tc>
        <w:tc>
          <w:tcPr>
            <w:tcW w:w="1362" w:type="dxa"/>
            <w:tcBorders>
              <w:top w:val="single" w:color="auto" w:sz="4" w:space="0"/>
              <w:left w:val="single" w:color="auto" w:sz="4" w:space="0"/>
              <w:bottom w:val="single" w:color="auto" w:sz="4" w:space="0"/>
              <w:right w:val="single" w:color="auto" w:sz="4" w:space="0"/>
            </w:tcBorders>
            <w:noWrap/>
            <w:vAlign w:val="center"/>
          </w:tcPr>
          <w:p w14:paraId="2E35BD44">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4.06E+01</w:t>
            </w:r>
          </w:p>
        </w:tc>
        <w:tc>
          <w:tcPr>
            <w:tcW w:w="1195" w:type="dxa"/>
            <w:tcBorders>
              <w:top w:val="single" w:color="auto" w:sz="4" w:space="0"/>
              <w:left w:val="single" w:color="auto" w:sz="4" w:space="0"/>
              <w:bottom w:val="single" w:color="auto" w:sz="4" w:space="0"/>
              <w:right w:val="single" w:color="auto" w:sz="4" w:space="0"/>
            </w:tcBorders>
            <w:noWrap/>
            <w:vAlign w:val="center"/>
          </w:tcPr>
          <w:p w14:paraId="3BA91F52">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1.36E+00</w:t>
            </w:r>
          </w:p>
        </w:tc>
        <w:tc>
          <w:tcPr>
            <w:tcW w:w="1407" w:type="dxa"/>
            <w:tcBorders>
              <w:top w:val="single" w:color="auto" w:sz="4" w:space="0"/>
              <w:left w:val="single" w:color="auto" w:sz="4" w:space="0"/>
              <w:bottom w:val="single" w:color="auto" w:sz="4" w:space="0"/>
              <w:right w:val="single" w:color="auto" w:sz="4" w:space="0"/>
            </w:tcBorders>
            <w:noWrap/>
            <w:vAlign w:val="center"/>
          </w:tcPr>
          <w:p w14:paraId="3027A7D8">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9.16E-02</w:t>
            </w:r>
          </w:p>
        </w:tc>
        <w:tc>
          <w:tcPr>
            <w:tcW w:w="1843" w:type="dxa"/>
            <w:tcBorders>
              <w:top w:val="single" w:color="auto" w:sz="4" w:space="0"/>
              <w:left w:val="single" w:color="auto" w:sz="4" w:space="0"/>
              <w:bottom w:val="single" w:color="auto" w:sz="4" w:space="0"/>
              <w:right w:val="single" w:color="auto" w:sz="4" w:space="0"/>
            </w:tcBorders>
            <w:noWrap/>
            <w:vAlign w:val="center"/>
          </w:tcPr>
          <w:p w14:paraId="6CC7D488">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-3.34E+01</w:t>
            </w:r>
          </w:p>
        </w:tc>
        <w:tc>
          <w:tcPr>
            <w:tcW w:w="1417" w:type="dxa"/>
            <w:tcBorders>
              <w:top w:val="single" w:color="auto" w:sz="4" w:space="0"/>
              <w:left w:val="single" w:color="auto" w:sz="4" w:space="0"/>
              <w:bottom w:val="single" w:color="auto" w:sz="4" w:space="0"/>
              <w:right w:val="single" w:color="auto" w:sz="4" w:space="0"/>
            </w:tcBorders>
            <w:noWrap/>
            <w:vAlign w:val="center"/>
          </w:tcPr>
          <w:p w14:paraId="5E9316A2">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2.16E+00</w:t>
            </w:r>
          </w:p>
        </w:tc>
      </w:tr>
      <w:tr w14:paraId="0AA4F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696" w:type="dxa"/>
            <w:tcBorders>
              <w:top w:val="single" w:color="auto" w:sz="4" w:space="0"/>
              <w:left w:val="single" w:color="auto" w:sz="4" w:space="0"/>
              <w:bottom w:val="single" w:color="auto" w:sz="4" w:space="0"/>
              <w:right w:val="single" w:color="auto" w:sz="4" w:space="0"/>
            </w:tcBorders>
            <w:noWrap/>
            <w:vAlign w:val="center"/>
          </w:tcPr>
          <w:p w14:paraId="1949AE75">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HHC</w:t>
            </w:r>
          </w:p>
        </w:tc>
        <w:tc>
          <w:tcPr>
            <w:tcW w:w="1565" w:type="dxa"/>
            <w:tcBorders>
              <w:top w:val="single" w:color="auto" w:sz="4" w:space="0"/>
              <w:left w:val="single" w:color="auto" w:sz="4" w:space="0"/>
              <w:bottom w:val="single" w:color="auto" w:sz="4" w:space="0"/>
              <w:right w:val="single" w:color="auto" w:sz="4" w:space="0"/>
            </w:tcBorders>
            <w:noWrap/>
            <w:vAlign w:val="center"/>
          </w:tcPr>
          <w:p w14:paraId="519BD7D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3.67E+00</w:t>
            </w:r>
          </w:p>
        </w:tc>
        <w:tc>
          <w:tcPr>
            <w:tcW w:w="1275" w:type="dxa"/>
            <w:tcBorders>
              <w:top w:val="single" w:color="auto" w:sz="4" w:space="0"/>
              <w:left w:val="single" w:color="auto" w:sz="4" w:space="0"/>
              <w:bottom w:val="single" w:color="auto" w:sz="4" w:space="0"/>
              <w:right w:val="single" w:color="auto" w:sz="4" w:space="0"/>
            </w:tcBorders>
            <w:noWrap/>
            <w:vAlign w:val="center"/>
          </w:tcPr>
          <w:p w14:paraId="62E2B2E6">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3.11E+00</w:t>
            </w:r>
          </w:p>
        </w:tc>
        <w:tc>
          <w:tcPr>
            <w:tcW w:w="1276" w:type="dxa"/>
            <w:tcBorders>
              <w:top w:val="single" w:color="auto" w:sz="4" w:space="0"/>
              <w:left w:val="single" w:color="auto" w:sz="4" w:space="0"/>
              <w:bottom w:val="single" w:color="auto" w:sz="4" w:space="0"/>
              <w:right w:val="single" w:color="auto" w:sz="4" w:space="0"/>
            </w:tcBorders>
            <w:noWrap/>
            <w:vAlign w:val="center"/>
          </w:tcPr>
          <w:p w14:paraId="2455C6EB">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7.39E+00</w:t>
            </w:r>
          </w:p>
        </w:tc>
        <w:tc>
          <w:tcPr>
            <w:tcW w:w="1362" w:type="dxa"/>
            <w:tcBorders>
              <w:top w:val="single" w:color="auto" w:sz="4" w:space="0"/>
              <w:left w:val="single" w:color="auto" w:sz="4" w:space="0"/>
              <w:bottom w:val="single" w:color="auto" w:sz="4" w:space="0"/>
              <w:right w:val="single" w:color="auto" w:sz="4" w:space="0"/>
            </w:tcBorders>
            <w:noWrap/>
            <w:vAlign w:val="center"/>
          </w:tcPr>
          <w:p w14:paraId="58E412D8">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2.57E+01</w:t>
            </w:r>
          </w:p>
        </w:tc>
        <w:tc>
          <w:tcPr>
            <w:tcW w:w="1195" w:type="dxa"/>
            <w:tcBorders>
              <w:top w:val="single" w:color="auto" w:sz="4" w:space="0"/>
              <w:left w:val="single" w:color="auto" w:sz="4" w:space="0"/>
              <w:bottom w:val="single" w:color="auto" w:sz="4" w:space="0"/>
              <w:right w:val="single" w:color="auto" w:sz="4" w:space="0"/>
            </w:tcBorders>
            <w:noWrap/>
            <w:vAlign w:val="center"/>
          </w:tcPr>
          <w:p w14:paraId="6060E6F5">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4.61E+00</w:t>
            </w:r>
          </w:p>
        </w:tc>
        <w:tc>
          <w:tcPr>
            <w:tcW w:w="1407" w:type="dxa"/>
            <w:tcBorders>
              <w:top w:val="single" w:color="auto" w:sz="4" w:space="0"/>
              <w:left w:val="single" w:color="auto" w:sz="4" w:space="0"/>
              <w:bottom w:val="single" w:color="auto" w:sz="4" w:space="0"/>
              <w:right w:val="single" w:color="auto" w:sz="4" w:space="0"/>
            </w:tcBorders>
            <w:noWrap/>
            <w:vAlign w:val="center"/>
          </w:tcPr>
          <w:p w14:paraId="7ACC184B">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7.42E-05</w:t>
            </w:r>
          </w:p>
        </w:tc>
        <w:tc>
          <w:tcPr>
            <w:tcW w:w="1843" w:type="dxa"/>
            <w:tcBorders>
              <w:top w:val="single" w:color="auto" w:sz="4" w:space="0"/>
              <w:left w:val="single" w:color="auto" w:sz="4" w:space="0"/>
              <w:bottom w:val="single" w:color="auto" w:sz="4" w:space="0"/>
              <w:right w:val="single" w:color="auto" w:sz="4" w:space="0"/>
            </w:tcBorders>
            <w:noWrap/>
            <w:vAlign w:val="center"/>
          </w:tcPr>
          <w:p w14:paraId="12C6507F">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-5.06E+01</w:t>
            </w:r>
          </w:p>
        </w:tc>
        <w:tc>
          <w:tcPr>
            <w:tcW w:w="1417" w:type="dxa"/>
            <w:tcBorders>
              <w:top w:val="single" w:color="auto" w:sz="4" w:space="0"/>
              <w:left w:val="single" w:color="auto" w:sz="4" w:space="0"/>
              <w:bottom w:val="single" w:color="auto" w:sz="4" w:space="0"/>
              <w:right w:val="single" w:color="auto" w:sz="4" w:space="0"/>
            </w:tcBorders>
            <w:noWrap/>
            <w:vAlign w:val="center"/>
          </w:tcPr>
          <w:p w14:paraId="58EADA3D">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4.96E+00</w:t>
            </w:r>
          </w:p>
        </w:tc>
      </w:tr>
      <w:tr w14:paraId="64808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696" w:type="dxa"/>
            <w:tcBorders>
              <w:top w:val="single" w:color="auto" w:sz="4" w:space="0"/>
              <w:left w:val="single" w:color="auto" w:sz="4" w:space="0"/>
              <w:bottom w:val="single" w:color="auto" w:sz="4" w:space="0"/>
              <w:right w:val="single" w:color="auto" w:sz="4" w:space="0"/>
            </w:tcBorders>
            <w:noWrap/>
            <w:vAlign w:val="center"/>
          </w:tcPr>
          <w:p w14:paraId="73E7BB27">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HHNC</w:t>
            </w:r>
          </w:p>
        </w:tc>
        <w:tc>
          <w:tcPr>
            <w:tcW w:w="1565" w:type="dxa"/>
            <w:tcBorders>
              <w:top w:val="single" w:color="auto" w:sz="4" w:space="0"/>
              <w:left w:val="single" w:color="auto" w:sz="4" w:space="0"/>
              <w:bottom w:val="single" w:color="auto" w:sz="4" w:space="0"/>
              <w:right w:val="single" w:color="auto" w:sz="4" w:space="0"/>
            </w:tcBorders>
            <w:noWrap/>
            <w:vAlign w:val="center"/>
          </w:tcPr>
          <w:p w14:paraId="6D64416F">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3.93E+00</w:t>
            </w:r>
          </w:p>
        </w:tc>
        <w:tc>
          <w:tcPr>
            <w:tcW w:w="1275" w:type="dxa"/>
            <w:tcBorders>
              <w:top w:val="single" w:color="auto" w:sz="4" w:space="0"/>
              <w:left w:val="single" w:color="auto" w:sz="4" w:space="0"/>
              <w:bottom w:val="single" w:color="auto" w:sz="4" w:space="0"/>
              <w:right w:val="single" w:color="auto" w:sz="4" w:space="0"/>
            </w:tcBorders>
            <w:noWrap/>
            <w:vAlign w:val="center"/>
          </w:tcPr>
          <w:p w14:paraId="365A9C7A">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2.97E+00</w:t>
            </w:r>
          </w:p>
        </w:tc>
        <w:tc>
          <w:tcPr>
            <w:tcW w:w="1276" w:type="dxa"/>
            <w:tcBorders>
              <w:top w:val="single" w:color="auto" w:sz="4" w:space="0"/>
              <w:left w:val="single" w:color="auto" w:sz="4" w:space="0"/>
              <w:bottom w:val="single" w:color="auto" w:sz="4" w:space="0"/>
              <w:right w:val="single" w:color="auto" w:sz="4" w:space="0"/>
            </w:tcBorders>
            <w:noWrap/>
            <w:vAlign w:val="center"/>
          </w:tcPr>
          <w:p w14:paraId="629314DD">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8.51E+00</w:t>
            </w:r>
          </w:p>
        </w:tc>
        <w:tc>
          <w:tcPr>
            <w:tcW w:w="1362" w:type="dxa"/>
            <w:tcBorders>
              <w:top w:val="single" w:color="auto" w:sz="4" w:space="0"/>
              <w:left w:val="single" w:color="auto" w:sz="4" w:space="0"/>
              <w:bottom w:val="single" w:color="auto" w:sz="4" w:space="0"/>
              <w:right w:val="single" w:color="auto" w:sz="4" w:space="0"/>
            </w:tcBorders>
            <w:noWrap/>
            <w:vAlign w:val="center"/>
          </w:tcPr>
          <w:p w14:paraId="0C68ABBE">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2.88E+01</w:t>
            </w:r>
          </w:p>
        </w:tc>
        <w:tc>
          <w:tcPr>
            <w:tcW w:w="1195" w:type="dxa"/>
            <w:tcBorders>
              <w:top w:val="single" w:color="auto" w:sz="4" w:space="0"/>
              <w:left w:val="single" w:color="auto" w:sz="4" w:space="0"/>
              <w:bottom w:val="single" w:color="auto" w:sz="4" w:space="0"/>
              <w:right w:val="single" w:color="auto" w:sz="4" w:space="0"/>
            </w:tcBorders>
            <w:noWrap/>
            <w:vAlign w:val="center"/>
          </w:tcPr>
          <w:p w14:paraId="4FD64DF7">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2.48E+00</w:t>
            </w:r>
          </w:p>
        </w:tc>
        <w:tc>
          <w:tcPr>
            <w:tcW w:w="1407" w:type="dxa"/>
            <w:tcBorders>
              <w:top w:val="single" w:color="auto" w:sz="4" w:space="0"/>
              <w:left w:val="single" w:color="auto" w:sz="4" w:space="0"/>
              <w:bottom w:val="single" w:color="auto" w:sz="4" w:space="0"/>
              <w:right w:val="single" w:color="auto" w:sz="4" w:space="0"/>
            </w:tcBorders>
            <w:noWrap/>
            <w:vAlign w:val="center"/>
          </w:tcPr>
          <w:p w14:paraId="0E923935">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3.82E-03</w:t>
            </w:r>
          </w:p>
        </w:tc>
        <w:tc>
          <w:tcPr>
            <w:tcW w:w="1843" w:type="dxa"/>
            <w:tcBorders>
              <w:top w:val="single" w:color="auto" w:sz="4" w:space="0"/>
              <w:left w:val="single" w:color="auto" w:sz="4" w:space="0"/>
              <w:bottom w:val="single" w:color="auto" w:sz="4" w:space="0"/>
              <w:right w:val="single" w:color="auto" w:sz="4" w:space="0"/>
            </w:tcBorders>
            <w:noWrap/>
            <w:vAlign w:val="center"/>
          </w:tcPr>
          <w:p w14:paraId="6F1D9CAA">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-2.57E+01</w:t>
            </w:r>
          </w:p>
        </w:tc>
        <w:tc>
          <w:tcPr>
            <w:tcW w:w="1417" w:type="dxa"/>
            <w:tcBorders>
              <w:top w:val="single" w:color="auto" w:sz="4" w:space="0"/>
              <w:left w:val="single" w:color="auto" w:sz="4" w:space="0"/>
              <w:bottom w:val="single" w:color="auto" w:sz="4" w:space="0"/>
              <w:right w:val="single" w:color="auto" w:sz="4" w:space="0"/>
            </w:tcBorders>
            <w:noWrap/>
            <w:vAlign w:val="center"/>
          </w:tcPr>
          <w:p w14:paraId="4E6C4E41">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2.76E+01</w:t>
            </w:r>
          </w:p>
        </w:tc>
      </w:tr>
      <w:tr w14:paraId="61DAD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696" w:type="dxa"/>
            <w:tcBorders>
              <w:top w:val="single" w:color="auto" w:sz="4" w:space="0"/>
              <w:left w:val="single" w:color="auto" w:sz="4" w:space="0"/>
              <w:bottom w:val="single" w:color="auto" w:sz="4" w:space="0"/>
              <w:right w:val="single" w:color="auto" w:sz="4" w:space="0"/>
            </w:tcBorders>
            <w:noWrap/>
            <w:vAlign w:val="center"/>
          </w:tcPr>
          <w:p w14:paraId="4A7BCF44">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RE</w:t>
            </w:r>
          </w:p>
        </w:tc>
        <w:tc>
          <w:tcPr>
            <w:tcW w:w="1565" w:type="dxa"/>
            <w:tcBorders>
              <w:top w:val="single" w:color="auto" w:sz="4" w:space="0"/>
              <w:left w:val="single" w:color="auto" w:sz="4" w:space="0"/>
              <w:bottom w:val="single" w:color="auto" w:sz="4" w:space="0"/>
              <w:right w:val="single" w:color="auto" w:sz="4" w:space="0"/>
            </w:tcBorders>
            <w:noWrap/>
            <w:vAlign w:val="center"/>
          </w:tcPr>
          <w:p w14:paraId="2C4A0261">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5.96E+00</w:t>
            </w:r>
          </w:p>
        </w:tc>
        <w:tc>
          <w:tcPr>
            <w:tcW w:w="1275" w:type="dxa"/>
            <w:tcBorders>
              <w:top w:val="single" w:color="auto" w:sz="4" w:space="0"/>
              <w:left w:val="single" w:color="auto" w:sz="4" w:space="0"/>
              <w:bottom w:val="single" w:color="auto" w:sz="4" w:space="0"/>
              <w:right w:val="single" w:color="auto" w:sz="4" w:space="0"/>
            </w:tcBorders>
            <w:noWrap/>
            <w:vAlign w:val="center"/>
          </w:tcPr>
          <w:p w14:paraId="63372896">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3.62E+00</w:t>
            </w:r>
          </w:p>
        </w:tc>
        <w:tc>
          <w:tcPr>
            <w:tcW w:w="1276" w:type="dxa"/>
            <w:tcBorders>
              <w:top w:val="single" w:color="auto" w:sz="4" w:space="0"/>
              <w:left w:val="single" w:color="auto" w:sz="4" w:space="0"/>
              <w:bottom w:val="single" w:color="auto" w:sz="4" w:space="0"/>
              <w:right w:val="single" w:color="auto" w:sz="4" w:space="0"/>
            </w:tcBorders>
            <w:noWrap/>
            <w:vAlign w:val="center"/>
          </w:tcPr>
          <w:p w14:paraId="1882CB62">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1.45E+01</w:t>
            </w:r>
          </w:p>
        </w:tc>
        <w:tc>
          <w:tcPr>
            <w:tcW w:w="1362" w:type="dxa"/>
            <w:tcBorders>
              <w:top w:val="single" w:color="auto" w:sz="4" w:space="0"/>
              <w:left w:val="single" w:color="auto" w:sz="4" w:space="0"/>
              <w:bottom w:val="single" w:color="auto" w:sz="4" w:space="0"/>
              <w:right w:val="single" w:color="auto" w:sz="4" w:space="0"/>
            </w:tcBorders>
            <w:noWrap/>
            <w:vAlign w:val="center"/>
          </w:tcPr>
          <w:p w14:paraId="120AF412">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4.69E+01</w:t>
            </w:r>
          </w:p>
        </w:tc>
        <w:tc>
          <w:tcPr>
            <w:tcW w:w="1195" w:type="dxa"/>
            <w:tcBorders>
              <w:top w:val="single" w:color="auto" w:sz="4" w:space="0"/>
              <w:left w:val="single" w:color="auto" w:sz="4" w:space="0"/>
              <w:bottom w:val="single" w:color="auto" w:sz="4" w:space="0"/>
              <w:right w:val="single" w:color="auto" w:sz="4" w:space="0"/>
            </w:tcBorders>
            <w:noWrap/>
            <w:vAlign w:val="center"/>
          </w:tcPr>
          <w:p w14:paraId="05A35A63">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1.02E+00</w:t>
            </w:r>
          </w:p>
        </w:tc>
        <w:tc>
          <w:tcPr>
            <w:tcW w:w="1407" w:type="dxa"/>
            <w:tcBorders>
              <w:top w:val="single" w:color="auto" w:sz="4" w:space="0"/>
              <w:left w:val="single" w:color="auto" w:sz="4" w:space="0"/>
              <w:bottom w:val="single" w:color="auto" w:sz="4" w:space="0"/>
              <w:right w:val="single" w:color="auto" w:sz="4" w:space="0"/>
            </w:tcBorders>
            <w:noWrap/>
            <w:vAlign w:val="center"/>
          </w:tcPr>
          <w:p w14:paraId="3CC0D210">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1.92E-02</w:t>
            </w:r>
          </w:p>
        </w:tc>
        <w:tc>
          <w:tcPr>
            <w:tcW w:w="1843" w:type="dxa"/>
            <w:tcBorders>
              <w:top w:val="single" w:color="auto" w:sz="4" w:space="0"/>
              <w:left w:val="single" w:color="auto" w:sz="4" w:space="0"/>
              <w:bottom w:val="single" w:color="auto" w:sz="4" w:space="0"/>
              <w:right w:val="single" w:color="auto" w:sz="4" w:space="0"/>
            </w:tcBorders>
            <w:noWrap/>
            <w:vAlign w:val="center"/>
          </w:tcPr>
          <w:p w14:paraId="79F08820">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-2.55E+01</w:t>
            </w:r>
          </w:p>
        </w:tc>
        <w:tc>
          <w:tcPr>
            <w:tcW w:w="1417" w:type="dxa"/>
            <w:tcBorders>
              <w:top w:val="single" w:color="auto" w:sz="4" w:space="0"/>
              <w:left w:val="single" w:color="auto" w:sz="4" w:space="0"/>
              <w:bottom w:val="single" w:color="auto" w:sz="4" w:space="0"/>
              <w:right w:val="single" w:color="auto" w:sz="4" w:space="0"/>
            </w:tcBorders>
            <w:noWrap/>
            <w:vAlign w:val="center"/>
          </w:tcPr>
          <w:p w14:paraId="43BB8ACC">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2.37E+00</w:t>
            </w:r>
          </w:p>
        </w:tc>
      </w:tr>
      <w:tr w14:paraId="2CA1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696" w:type="dxa"/>
            <w:tcBorders>
              <w:top w:val="single" w:color="auto" w:sz="4" w:space="0"/>
              <w:left w:val="single" w:color="auto" w:sz="4" w:space="0"/>
              <w:bottom w:val="single" w:color="auto" w:sz="4" w:space="0"/>
              <w:right w:val="single" w:color="auto" w:sz="4" w:space="0"/>
            </w:tcBorders>
            <w:noWrap/>
            <w:vAlign w:val="center"/>
          </w:tcPr>
          <w:p w14:paraId="0A1EA322">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EC</w:t>
            </w:r>
          </w:p>
        </w:tc>
        <w:tc>
          <w:tcPr>
            <w:tcW w:w="1565" w:type="dxa"/>
            <w:tcBorders>
              <w:top w:val="single" w:color="auto" w:sz="4" w:space="0"/>
              <w:left w:val="single" w:color="auto" w:sz="4" w:space="0"/>
              <w:bottom w:val="single" w:color="auto" w:sz="4" w:space="0"/>
              <w:right w:val="single" w:color="auto" w:sz="4" w:space="0"/>
            </w:tcBorders>
            <w:noWrap/>
            <w:vAlign w:val="center"/>
          </w:tcPr>
          <w:p w14:paraId="42162243">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4.30E+00</w:t>
            </w:r>
          </w:p>
        </w:tc>
        <w:tc>
          <w:tcPr>
            <w:tcW w:w="1275" w:type="dxa"/>
            <w:tcBorders>
              <w:top w:val="single" w:color="auto" w:sz="4" w:space="0"/>
              <w:left w:val="single" w:color="auto" w:sz="4" w:space="0"/>
              <w:bottom w:val="single" w:color="auto" w:sz="4" w:space="0"/>
              <w:right w:val="single" w:color="auto" w:sz="4" w:space="0"/>
            </w:tcBorders>
            <w:noWrap/>
            <w:vAlign w:val="center"/>
          </w:tcPr>
          <w:p w14:paraId="00E73E5E">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4.67E+00</w:t>
            </w:r>
          </w:p>
        </w:tc>
        <w:tc>
          <w:tcPr>
            <w:tcW w:w="1276" w:type="dxa"/>
            <w:tcBorders>
              <w:top w:val="single" w:color="auto" w:sz="4" w:space="0"/>
              <w:left w:val="single" w:color="auto" w:sz="4" w:space="0"/>
              <w:bottom w:val="single" w:color="auto" w:sz="4" w:space="0"/>
              <w:right w:val="single" w:color="auto" w:sz="4" w:space="0"/>
            </w:tcBorders>
            <w:noWrap/>
            <w:vAlign w:val="center"/>
          </w:tcPr>
          <w:p w14:paraId="6DB6D821">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1.02E+01</w:t>
            </w:r>
          </w:p>
        </w:tc>
        <w:tc>
          <w:tcPr>
            <w:tcW w:w="1362" w:type="dxa"/>
            <w:tcBorders>
              <w:top w:val="single" w:color="auto" w:sz="4" w:space="0"/>
              <w:left w:val="single" w:color="auto" w:sz="4" w:space="0"/>
              <w:bottom w:val="single" w:color="auto" w:sz="4" w:space="0"/>
              <w:right w:val="single" w:color="auto" w:sz="4" w:space="0"/>
            </w:tcBorders>
            <w:noWrap/>
            <w:vAlign w:val="center"/>
          </w:tcPr>
          <w:p w14:paraId="527B954C">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3.53E+01</w:t>
            </w:r>
          </w:p>
        </w:tc>
        <w:tc>
          <w:tcPr>
            <w:tcW w:w="1195" w:type="dxa"/>
            <w:tcBorders>
              <w:top w:val="single" w:color="auto" w:sz="4" w:space="0"/>
              <w:left w:val="single" w:color="auto" w:sz="4" w:space="0"/>
              <w:bottom w:val="single" w:color="auto" w:sz="4" w:space="0"/>
              <w:right w:val="single" w:color="auto" w:sz="4" w:space="0"/>
            </w:tcBorders>
            <w:noWrap/>
            <w:vAlign w:val="center"/>
          </w:tcPr>
          <w:p w14:paraId="3E093DD2">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1.46E+00</w:t>
            </w:r>
          </w:p>
        </w:tc>
        <w:tc>
          <w:tcPr>
            <w:tcW w:w="1407" w:type="dxa"/>
            <w:tcBorders>
              <w:top w:val="single" w:color="auto" w:sz="4" w:space="0"/>
              <w:left w:val="single" w:color="auto" w:sz="4" w:space="0"/>
              <w:bottom w:val="single" w:color="auto" w:sz="4" w:space="0"/>
              <w:right w:val="single" w:color="auto" w:sz="4" w:space="0"/>
            </w:tcBorders>
            <w:noWrap/>
            <w:vAlign w:val="center"/>
          </w:tcPr>
          <w:p w14:paraId="0A8E3C0C">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9.96E-04</w:t>
            </w:r>
          </w:p>
        </w:tc>
        <w:tc>
          <w:tcPr>
            <w:tcW w:w="1843" w:type="dxa"/>
            <w:tcBorders>
              <w:top w:val="single" w:color="auto" w:sz="4" w:space="0"/>
              <w:left w:val="single" w:color="auto" w:sz="4" w:space="0"/>
              <w:bottom w:val="single" w:color="auto" w:sz="4" w:space="0"/>
              <w:right w:val="single" w:color="auto" w:sz="4" w:space="0"/>
            </w:tcBorders>
            <w:noWrap/>
            <w:vAlign w:val="center"/>
          </w:tcPr>
          <w:p w14:paraId="53190E21">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-3.83E+01</w:t>
            </w:r>
          </w:p>
        </w:tc>
        <w:tc>
          <w:tcPr>
            <w:tcW w:w="1417" w:type="dxa"/>
            <w:tcBorders>
              <w:top w:val="single" w:color="auto" w:sz="4" w:space="0"/>
              <w:left w:val="single" w:color="auto" w:sz="4" w:space="0"/>
              <w:bottom w:val="single" w:color="auto" w:sz="4" w:space="0"/>
              <w:right w:val="single" w:color="auto" w:sz="4" w:space="0"/>
            </w:tcBorders>
            <w:noWrap/>
            <w:vAlign w:val="center"/>
          </w:tcPr>
          <w:p w14:paraId="5431313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5.67E+00</w:t>
            </w:r>
          </w:p>
        </w:tc>
      </w:tr>
      <w:tr w14:paraId="4257A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696" w:type="dxa"/>
            <w:tcBorders>
              <w:top w:val="single" w:color="auto" w:sz="4" w:space="0"/>
              <w:left w:val="single" w:color="auto" w:sz="4" w:space="0"/>
              <w:bottom w:val="single" w:color="auto" w:sz="4" w:space="0"/>
              <w:right w:val="single" w:color="auto" w:sz="4" w:space="0"/>
            </w:tcBorders>
            <w:noWrap/>
            <w:vAlign w:val="center"/>
          </w:tcPr>
          <w:p w14:paraId="548988A8">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FEU</w:t>
            </w:r>
          </w:p>
        </w:tc>
        <w:tc>
          <w:tcPr>
            <w:tcW w:w="1565" w:type="dxa"/>
            <w:tcBorders>
              <w:top w:val="single" w:color="auto" w:sz="4" w:space="0"/>
              <w:left w:val="single" w:color="auto" w:sz="4" w:space="0"/>
              <w:bottom w:val="single" w:color="auto" w:sz="4" w:space="0"/>
              <w:right w:val="single" w:color="auto" w:sz="4" w:space="0"/>
            </w:tcBorders>
            <w:noWrap/>
            <w:vAlign w:val="center"/>
          </w:tcPr>
          <w:p w14:paraId="1C05757A">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3.19E+00</w:t>
            </w:r>
          </w:p>
        </w:tc>
        <w:tc>
          <w:tcPr>
            <w:tcW w:w="1275" w:type="dxa"/>
            <w:tcBorders>
              <w:top w:val="single" w:color="auto" w:sz="4" w:space="0"/>
              <w:left w:val="single" w:color="auto" w:sz="4" w:space="0"/>
              <w:bottom w:val="single" w:color="auto" w:sz="4" w:space="0"/>
              <w:right w:val="single" w:color="auto" w:sz="4" w:space="0"/>
            </w:tcBorders>
            <w:noWrap/>
            <w:vAlign w:val="center"/>
          </w:tcPr>
          <w:p w14:paraId="12F194E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1.82E+00</w:t>
            </w:r>
          </w:p>
        </w:tc>
        <w:tc>
          <w:tcPr>
            <w:tcW w:w="1276" w:type="dxa"/>
            <w:tcBorders>
              <w:top w:val="single" w:color="auto" w:sz="4" w:space="0"/>
              <w:left w:val="single" w:color="auto" w:sz="4" w:space="0"/>
              <w:bottom w:val="single" w:color="auto" w:sz="4" w:space="0"/>
              <w:right w:val="single" w:color="auto" w:sz="4" w:space="0"/>
            </w:tcBorders>
            <w:noWrap/>
            <w:vAlign w:val="center"/>
          </w:tcPr>
          <w:p w14:paraId="57CEC217">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7.26E+00</w:t>
            </w:r>
          </w:p>
        </w:tc>
        <w:tc>
          <w:tcPr>
            <w:tcW w:w="1362" w:type="dxa"/>
            <w:tcBorders>
              <w:top w:val="single" w:color="auto" w:sz="4" w:space="0"/>
              <w:left w:val="single" w:color="auto" w:sz="4" w:space="0"/>
              <w:bottom w:val="single" w:color="auto" w:sz="4" w:space="0"/>
              <w:right w:val="single" w:color="auto" w:sz="4" w:space="0"/>
            </w:tcBorders>
            <w:noWrap/>
            <w:vAlign w:val="center"/>
          </w:tcPr>
          <w:p w14:paraId="617833F0">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2.27E+01</w:t>
            </w:r>
          </w:p>
        </w:tc>
        <w:tc>
          <w:tcPr>
            <w:tcW w:w="1195" w:type="dxa"/>
            <w:tcBorders>
              <w:top w:val="single" w:color="auto" w:sz="4" w:space="0"/>
              <w:left w:val="single" w:color="auto" w:sz="4" w:space="0"/>
              <w:bottom w:val="single" w:color="auto" w:sz="4" w:space="0"/>
              <w:right w:val="single" w:color="auto" w:sz="4" w:space="0"/>
            </w:tcBorders>
            <w:noWrap/>
            <w:vAlign w:val="center"/>
          </w:tcPr>
          <w:p w14:paraId="65BD45E4">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1.94E+00</w:t>
            </w:r>
          </w:p>
        </w:tc>
        <w:tc>
          <w:tcPr>
            <w:tcW w:w="1407" w:type="dxa"/>
            <w:tcBorders>
              <w:top w:val="single" w:color="auto" w:sz="4" w:space="0"/>
              <w:left w:val="single" w:color="auto" w:sz="4" w:space="0"/>
              <w:bottom w:val="single" w:color="auto" w:sz="4" w:space="0"/>
              <w:right w:val="single" w:color="auto" w:sz="4" w:space="0"/>
            </w:tcBorders>
            <w:noWrap/>
            <w:vAlign w:val="center"/>
          </w:tcPr>
          <w:p w14:paraId="63F61735">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9.89E-07</w:t>
            </w:r>
          </w:p>
        </w:tc>
        <w:tc>
          <w:tcPr>
            <w:tcW w:w="1843" w:type="dxa"/>
            <w:tcBorders>
              <w:top w:val="single" w:color="auto" w:sz="4" w:space="0"/>
              <w:left w:val="single" w:color="auto" w:sz="4" w:space="0"/>
              <w:bottom w:val="single" w:color="auto" w:sz="4" w:space="0"/>
              <w:right w:val="single" w:color="auto" w:sz="4" w:space="0"/>
            </w:tcBorders>
            <w:noWrap/>
            <w:vAlign w:val="center"/>
          </w:tcPr>
          <w:p w14:paraId="5DAA0F9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-1.42E+01</w:t>
            </w:r>
          </w:p>
        </w:tc>
        <w:tc>
          <w:tcPr>
            <w:tcW w:w="1417" w:type="dxa"/>
            <w:tcBorders>
              <w:top w:val="single" w:color="auto" w:sz="4" w:space="0"/>
              <w:left w:val="single" w:color="auto" w:sz="4" w:space="0"/>
              <w:bottom w:val="single" w:color="auto" w:sz="4" w:space="0"/>
              <w:right w:val="single" w:color="auto" w:sz="4" w:space="0"/>
            </w:tcBorders>
            <w:noWrap/>
            <w:vAlign w:val="center"/>
          </w:tcPr>
          <w:p w14:paraId="68A46BD4">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4.88E+01</w:t>
            </w:r>
          </w:p>
        </w:tc>
      </w:tr>
      <w:tr w14:paraId="4FF22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696" w:type="dxa"/>
            <w:tcBorders>
              <w:top w:val="single" w:color="auto" w:sz="4" w:space="0"/>
              <w:left w:val="single" w:color="auto" w:sz="4" w:space="0"/>
              <w:bottom w:val="single" w:color="auto" w:sz="4" w:space="0"/>
              <w:right w:val="single" w:color="auto" w:sz="4" w:space="0"/>
            </w:tcBorders>
            <w:noWrap/>
            <w:vAlign w:val="center"/>
          </w:tcPr>
          <w:p w14:paraId="21C1DF7D">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MEU</w:t>
            </w:r>
          </w:p>
        </w:tc>
        <w:tc>
          <w:tcPr>
            <w:tcW w:w="1565" w:type="dxa"/>
            <w:tcBorders>
              <w:top w:val="single" w:color="auto" w:sz="4" w:space="0"/>
              <w:left w:val="single" w:color="auto" w:sz="4" w:space="0"/>
              <w:bottom w:val="single" w:color="auto" w:sz="4" w:space="0"/>
              <w:right w:val="single" w:color="auto" w:sz="4" w:space="0"/>
            </w:tcBorders>
            <w:noWrap/>
            <w:vAlign w:val="center"/>
          </w:tcPr>
          <w:p w14:paraId="4111117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4.47E+00</w:t>
            </w:r>
          </w:p>
        </w:tc>
        <w:tc>
          <w:tcPr>
            <w:tcW w:w="1275" w:type="dxa"/>
            <w:tcBorders>
              <w:top w:val="single" w:color="auto" w:sz="4" w:space="0"/>
              <w:left w:val="single" w:color="auto" w:sz="4" w:space="0"/>
              <w:bottom w:val="single" w:color="auto" w:sz="4" w:space="0"/>
              <w:right w:val="single" w:color="auto" w:sz="4" w:space="0"/>
            </w:tcBorders>
            <w:noWrap/>
            <w:vAlign w:val="center"/>
          </w:tcPr>
          <w:p w14:paraId="6D545698">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2.77E+00</w:t>
            </w:r>
          </w:p>
        </w:tc>
        <w:tc>
          <w:tcPr>
            <w:tcW w:w="1276" w:type="dxa"/>
            <w:tcBorders>
              <w:top w:val="single" w:color="auto" w:sz="4" w:space="0"/>
              <w:left w:val="single" w:color="auto" w:sz="4" w:space="0"/>
              <w:bottom w:val="single" w:color="auto" w:sz="4" w:space="0"/>
              <w:right w:val="single" w:color="auto" w:sz="4" w:space="0"/>
            </w:tcBorders>
            <w:noWrap/>
            <w:vAlign w:val="center"/>
          </w:tcPr>
          <w:p w14:paraId="5491A832">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9.27E+00</w:t>
            </w:r>
          </w:p>
        </w:tc>
        <w:tc>
          <w:tcPr>
            <w:tcW w:w="1362" w:type="dxa"/>
            <w:tcBorders>
              <w:top w:val="single" w:color="auto" w:sz="4" w:space="0"/>
              <w:left w:val="single" w:color="auto" w:sz="4" w:space="0"/>
              <w:bottom w:val="single" w:color="auto" w:sz="4" w:space="0"/>
              <w:right w:val="single" w:color="auto" w:sz="4" w:space="0"/>
            </w:tcBorders>
            <w:noWrap/>
            <w:vAlign w:val="center"/>
          </w:tcPr>
          <w:p w14:paraId="63E585E6">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3.15E+01</w:t>
            </w:r>
          </w:p>
        </w:tc>
        <w:tc>
          <w:tcPr>
            <w:tcW w:w="1195" w:type="dxa"/>
            <w:tcBorders>
              <w:top w:val="single" w:color="auto" w:sz="4" w:space="0"/>
              <w:left w:val="single" w:color="auto" w:sz="4" w:space="0"/>
              <w:bottom w:val="single" w:color="auto" w:sz="4" w:space="0"/>
              <w:right w:val="single" w:color="auto" w:sz="4" w:space="0"/>
            </w:tcBorders>
            <w:noWrap/>
            <w:vAlign w:val="center"/>
          </w:tcPr>
          <w:p w14:paraId="79B6214D">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2.87E+00</w:t>
            </w:r>
          </w:p>
        </w:tc>
        <w:tc>
          <w:tcPr>
            <w:tcW w:w="1407" w:type="dxa"/>
            <w:tcBorders>
              <w:top w:val="single" w:color="auto" w:sz="4" w:space="0"/>
              <w:left w:val="single" w:color="auto" w:sz="4" w:space="0"/>
              <w:bottom w:val="single" w:color="auto" w:sz="4" w:space="0"/>
              <w:right w:val="single" w:color="auto" w:sz="4" w:space="0"/>
            </w:tcBorders>
            <w:noWrap/>
            <w:vAlign w:val="center"/>
          </w:tcPr>
          <w:p w14:paraId="170D0DB6">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3.96E-02</w:t>
            </w:r>
          </w:p>
        </w:tc>
        <w:tc>
          <w:tcPr>
            <w:tcW w:w="1843" w:type="dxa"/>
            <w:tcBorders>
              <w:top w:val="single" w:color="auto" w:sz="4" w:space="0"/>
              <w:left w:val="single" w:color="auto" w:sz="4" w:space="0"/>
              <w:bottom w:val="single" w:color="auto" w:sz="4" w:space="0"/>
              <w:right w:val="single" w:color="auto" w:sz="4" w:space="0"/>
            </w:tcBorders>
            <w:noWrap/>
            <w:vAlign w:val="center"/>
          </w:tcPr>
          <w:p w14:paraId="515278F7">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-3.04E+01</w:t>
            </w:r>
          </w:p>
        </w:tc>
        <w:tc>
          <w:tcPr>
            <w:tcW w:w="1417" w:type="dxa"/>
            <w:tcBorders>
              <w:top w:val="single" w:color="auto" w:sz="4" w:space="0"/>
              <w:left w:val="single" w:color="auto" w:sz="4" w:space="0"/>
              <w:bottom w:val="single" w:color="auto" w:sz="4" w:space="0"/>
              <w:right w:val="single" w:color="auto" w:sz="4" w:space="0"/>
            </w:tcBorders>
            <w:noWrap/>
            <w:vAlign w:val="center"/>
          </w:tcPr>
          <w:p w14:paraId="668A8802">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1.87E+01</w:t>
            </w:r>
          </w:p>
        </w:tc>
      </w:tr>
    </w:tbl>
    <w:p w14:paraId="537EA821">
      <w:pPr>
        <w:rPr>
          <w:rFonts w:ascii="Times New Roman" w:hAnsi="Times New Roman" w:eastAsia="宋体" w:cs="Times New Roman"/>
          <w:sz w:val="28"/>
          <w:szCs w:val="28"/>
        </w:rPr>
        <w:sectPr>
          <w:pgSz w:w="16838" w:h="11906" w:orient="landscape"/>
          <w:pgMar w:top="1797" w:right="1440" w:bottom="1797" w:left="1440" w:header="851" w:footer="992" w:gutter="0"/>
          <w:cols w:space="425" w:num="1"/>
          <w:docGrid w:type="lines" w:linePitch="312" w:charSpace="0"/>
        </w:sectPr>
      </w:pPr>
    </w:p>
    <w:p w14:paraId="63618356">
      <w:pPr>
        <w:spacing w:line="480" w:lineRule="auto"/>
        <w:rPr>
          <w:rFonts w:ascii="Times New Roman" w:hAnsi="Times New Roman" w:eastAsia="宋体" w:cs="Times New Roman"/>
          <w:sz w:val="28"/>
          <w:szCs w:val="28"/>
        </w:rPr>
      </w:pPr>
    </w:p>
    <w:p w14:paraId="7A4F407E">
      <w:pPr>
        <w:spacing w:line="480" w:lineRule="auto"/>
        <w:rPr>
          <w:rFonts w:ascii="Times New Roman" w:hAnsi="Times New Roman" w:eastAsia="宋体" w:cs="Times New Roman"/>
          <w:b/>
          <w:bCs/>
          <w:sz w:val="28"/>
          <w:szCs w:val="28"/>
        </w:rPr>
      </w:pPr>
      <w:r>
        <w:rPr>
          <w:rFonts w:ascii="Times New Roman" w:hAnsi="Times New Roman" w:eastAsia="宋体" w:cs="Times New Roman"/>
          <w:b/>
          <w:bCs/>
          <w:sz w:val="28"/>
          <w:szCs w:val="28"/>
        </w:rPr>
        <w:t>4. Supplementary Videos</w:t>
      </w:r>
    </w:p>
    <w:p w14:paraId="7A31DEA7">
      <w:pPr>
        <w:spacing w:line="48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In a 6 nm × 6 nm × 6 nm cubic box: W</w:t>
      </w:r>
      <w:r>
        <w:rPr>
          <w:rFonts w:ascii="Times New Roman" w:hAnsi="Times New Roman" w:eastAsia="等线" w:cs="Times New Roman"/>
          <w:sz w:val="24"/>
          <w:szCs w:val="24"/>
        </w:rPr>
        <w:t>-bioplastic</w:t>
      </w:r>
      <w:r>
        <w:rPr>
          <w:rFonts w:ascii="Times New Roman" w:hAnsi="Times New Roman" w:eastAsia="宋体" w:cs="Times New Roman"/>
          <w:sz w:val="24"/>
          <w:szCs w:val="24"/>
        </w:rPr>
        <w:t xml:space="preserve"> system: 40 cellulose units + 4,734 TIP3P water molecules; G</w:t>
      </w:r>
      <w:r>
        <w:rPr>
          <w:rFonts w:ascii="Times New Roman" w:hAnsi="Times New Roman" w:eastAsia="等线" w:cs="Times New Roman"/>
          <w:sz w:val="24"/>
          <w:szCs w:val="24"/>
        </w:rPr>
        <w:t>-bioplastic</w:t>
      </w:r>
      <w:r>
        <w:rPr>
          <w:rFonts w:ascii="Times New Roman" w:hAnsi="Times New Roman" w:eastAsia="宋体" w:cs="Times New Roman"/>
          <w:sz w:val="24"/>
          <w:szCs w:val="24"/>
        </w:rPr>
        <w:t xml:space="preserve"> system: 40 cellulose monomers + 10 glycerol molecules + 4,677 water molecules. Both systems underwent 50 ns of NPT equilibration (Supplementary Video 1: the W</w:t>
      </w:r>
      <w:r>
        <w:rPr>
          <w:rFonts w:ascii="Times New Roman" w:hAnsi="Times New Roman" w:eastAsia="等线" w:cs="Times New Roman"/>
          <w:sz w:val="24"/>
          <w:szCs w:val="24"/>
        </w:rPr>
        <w:t>-bioplastic</w:t>
      </w:r>
      <w:r>
        <w:rPr>
          <w:rFonts w:ascii="Times New Roman" w:hAnsi="Times New Roman" w:eastAsia="宋体" w:cs="Times New Roman"/>
          <w:sz w:val="24"/>
          <w:szCs w:val="24"/>
        </w:rPr>
        <w:t xml:space="preserve"> system; Supplementary Video 2: the G</w:t>
      </w:r>
      <w:r>
        <w:rPr>
          <w:rFonts w:ascii="Times New Roman" w:hAnsi="Times New Roman" w:eastAsia="等线" w:cs="Times New Roman"/>
          <w:sz w:val="24"/>
          <w:szCs w:val="24"/>
        </w:rPr>
        <w:t>-bioplastic</w:t>
      </w:r>
      <w:r>
        <w:rPr>
          <w:rFonts w:ascii="Times New Roman" w:hAnsi="Times New Roman" w:eastAsia="宋体" w:cs="Times New Roman"/>
          <w:sz w:val="24"/>
          <w:szCs w:val="24"/>
        </w:rPr>
        <w:t xml:space="preserve"> system), 20 ns of stretching (Supplementary Video 3: the W</w:t>
      </w:r>
      <w:r>
        <w:rPr>
          <w:rFonts w:ascii="Times New Roman" w:hAnsi="Times New Roman" w:eastAsia="等线" w:cs="Times New Roman"/>
          <w:sz w:val="24"/>
          <w:szCs w:val="24"/>
        </w:rPr>
        <w:t>-bioplastic</w:t>
      </w:r>
      <w:r>
        <w:rPr>
          <w:rFonts w:ascii="Times New Roman" w:hAnsi="Times New Roman" w:eastAsia="宋体" w:cs="Times New Roman"/>
          <w:sz w:val="24"/>
          <w:szCs w:val="24"/>
        </w:rPr>
        <w:t xml:space="preserve"> system; Supplementary Video 4: the G</w:t>
      </w:r>
      <w:r>
        <w:rPr>
          <w:rFonts w:ascii="Times New Roman" w:hAnsi="Times New Roman" w:eastAsia="等线" w:cs="Times New Roman"/>
          <w:sz w:val="24"/>
          <w:szCs w:val="24"/>
        </w:rPr>
        <w:t>-bioplastic</w:t>
      </w:r>
      <w:r>
        <w:rPr>
          <w:rFonts w:ascii="Times New Roman" w:hAnsi="Times New Roman" w:eastAsia="宋体" w:cs="Times New Roman"/>
          <w:sz w:val="24"/>
          <w:szCs w:val="24"/>
        </w:rPr>
        <w:t xml:space="preserve"> system), and 3 ns of NPT re-equilibration.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878455"/>
    </w:sdtPr>
    <w:sdtEndPr>
      <w:rPr>
        <w:rFonts w:ascii="Times New Roman" w:hAnsi="Times New Roman" w:cs="Times New Roman"/>
        <w:sz w:val="24"/>
        <w:szCs w:val="24"/>
      </w:rPr>
    </w:sdtEndPr>
    <w:sdtContent>
      <w:p w14:paraId="656978A7">
        <w:pPr>
          <w:pStyle w:val="4"/>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2</w:t>
        </w:r>
        <w:r>
          <w:rPr>
            <w:rFonts w:ascii="Times New Roman" w:hAnsi="Times New Roman" w:cs="Times New Roman"/>
            <w:sz w:val="24"/>
            <w:szCs w:val="24"/>
          </w:rPr>
          <w:fldChar w:fldCharType="end"/>
        </w:r>
      </w:p>
    </w:sdtContent>
  </w:sdt>
  <w:p w14:paraId="34FA8E74">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FF2B31"/>
    <w:multiLevelType w:val="multilevel"/>
    <w:tmpl w:val="5AFF2B31"/>
    <w:lvl w:ilvl="0" w:tentative="0">
      <w:start w:val="1"/>
      <w:numFmt w:val="decimal"/>
      <w:lvlText w:val="%1."/>
      <w:lvlJc w:val="left"/>
      <w:pPr>
        <w:ind w:left="1200" w:hanging="36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3MTEzNTVkNDVlODIxODM0ZTQ5M2Q4NGE0MGNhOGUifQ=="/>
  </w:docVars>
  <w:rsids>
    <w:rsidRoot w:val="00C05C7E"/>
    <w:rsid w:val="00000FBF"/>
    <w:rsid w:val="000165AF"/>
    <w:rsid w:val="000228A1"/>
    <w:rsid w:val="00024B42"/>
    <w:rsid w:val="00027F65"/>
    <w:rsid w:val="000331E1"/>
    <w:rsid w:val="00042515"/>
    <w:rsid w:val="000558E3"/>
    <w:rsid w:val="0005638F"/>
    <w:rsid w:val="00067E81"/>
    <w:rsid w:val="00074F2C"/>
    <w:rsid w:val="00077A2C"/>
    <w:rsid w:val="00087D35"/>
    <w:rsid w:val="000A0601"/>
    <w:rsid w:val="000A2D3D"/>
    <w:rsid w:val="000A4C67"/>
    <w:rsid w:val="000A566E"/>
    <w:rsid w:val="000A6B4D"/>
    <w:rsid w:val="000B4028"/>
    <w:rsid w:val="000D3731"/>
    <w:rsid w:val="000F235A"/>
    <w:rsid w:val="000F498F"/>
    <w:rsid w:val="000F7611"/>
    <w:rsid w:val="00101D9E"/>
    <w:rsid w:val="00135064"/>
    <w:rsid w:val="00143118"/>
    <w:rsid w:val="00151C2C"/>
    <w:rsid w:val="00151E6F"/>
    <w:rsid w:val="00183344"/>
    <w:rsid w:val="00195FC4"/>
    <w:rsid w:val="001A0598"/>
    <w:rsid w:val="001A0AF8"/>
    <w:rsid w:val="001A4407"/>
    <w:rsid w:val="001B5B69"/>
    <w:rsid w:val="001E4BAF"/>
    <w:rsid w:val="001E63C1"/>
    <w:rsid w:val="001F59B0"/>
    <w:rsid w:val="00210E52"/>
    <w:rsid w:val="002337C1"/>
    <w:rsid w:val="00235BBA"/>
    <w:rsid w:val="002443AF"/>
    <w:rsid w:val="00256944"/>
    <w:rsid w:val="0026193F"/>
    <w:rsid w:val="00262D2E"/>
    <w:rsid w:val="00262E89"/>
    <w:rsid w:val="00271CD6"/>
    <w:rsid w:val="00275C87"/>
    <w:rsid w:val="00280CCB"/>
    <w:rsid w:val="002954EB"/>
    <w:rsid w:val="002B3574"/>
    <w:rsid w:val="002C3265"/>
    <w:rsid w:val="002C63F8"/>
    <w:rsid w:val="002D0587"/>
    <w:rsid w:val="002D7FF9"/>
    <w:rsid w:val="002E0882"/>
    <w:rsid w:val="002E5ED1"/>
    <w:rsid w:val="002E6329"/>
    <w:rsid w:val="002F07B9"/>
    <w:rsid w:val="002F1315"/>
    <w:rsid w:val="00310A0B"/>
    <w:rsid w:val="00315BDF"/>
    <w:rsid w:val="003173A5"/>
    <w:rsid w:val="003256DA"/>
    <w:rsid w:val="003426E1"/>
    <w:rsid w:val="003430A2"/>
    <w:rsid w:val="003442DE"/>
    <w:rsid w:val="003459FB"/>
    <w:rsid w:val="00352C1F"/>
    <w:rsid w:val="00354459"/>
    <w:rsid w:val="00365F35"/>
    <w:rsid w:val="00366D2F"/>
    <w:rsid w:val="0037130C"/>
    <w:rsid w:val="00380FA2"/>
    <w:rsid w:val="00382047"/>
    <w:rsid w:val="00391594"/>
    <w:rsid w:val="003A1CF4"/>
    <w:rsid w:val="003A4646"/>
    <w:rsid w:val="003A5AFC"/>
    <w:rsid w:val="003B1340"/>
    <w:rsid w:val="003C3E76"/>
    <w:rsid w:val="003C775A"/>
    <w:rsid w:val="003E0FDA"/>
    <w:rsid w:val="003E2973"/>
    <w:rsid w:val="003E60FE"/>
    <w:rsid w:val="003F078E"/>
    <w:rsid w:val="003F19CD"/>
    <w:rsid w:val="003F42FB"/>
    <w:rsid w:val="003F59F2"/>
    <w:rsid w:val="003F64D3"/>
    <w:rsid w:val="004306FC"/>
    <w:rsid w:val="00437762"/>
    <w:rsid w:val="00443C91"/>
    <w:rsid w:val="004565A5"/>
    <w:rsid w:val="004626CE"/>
    <w:rsid w:val="00471541"/>
    <w:rsid w:val="004875CA"/>
    <w:rsid w:val="00491C77"/>
    <w:rsid w:val="00492E11"/>
    <w:rsid w:val="00493F5A"/>
    <w:rsid w:val="004966AF"/>
    <w:rsid w:val="00497164"/>
    <w:rsid w:val="004A45F7"/>
    <w:rsid w:val="004A5806"/>
    <w:rsid w:val="004A71F2"/>
    <w:rsid w:val="004A7765"/>
    <w:rsid w:val="004B286E"/>
    <w:rsid w:val="004B3B16"/>
    <w:rsid w:val="004C35B2"/>
    <w:rsid w:val="004C6614"/>
    <w:rsid w:val="004D1EEF"/>
    <w:rsid w:val="004D42C8"/>
    <w:rsid w:val="004E0638"/>
    <w:rsid w:val="004E1BDF"/>
    <w:rsid w:val="004F3221"/>
    <w:rsid w:val="00501D10"/>
    <w:rsid w:val="00503EB6"/>
    <w:rsid w:val="005050C9"/>
    <w:rsid w:val="0051090B"/>
    <w:rsid w:val="00514EDE"/>
    <w:rsid w:val="005200A7"/>
    <w:rsid w:val="005310AF"/>
    <w:rsid w:val="0053120A"/>
    <w:rsid w:val="005312A7"/>
    <w:rsid w:val="005400B6"/>
    <w:rsid w:val="005433C3"/>
    <w:rsid w:val="00561EEF"/>
    <w:rsid w:val="0056209E"/>
    <w:rsid w:val="00571566"/>
    <w:rsid w:val="005733F9"/>
    <w:rsid w:val="00574959"/>
    <w:rsid w:val="00581D52"/>
    <w:rsid w:val="0058385C"/>
    <w:rsid w:val="00583B9C"/>
    <w:rsid w:val="00596E79"/>
    <w:rsid w:val="005A0A98"/>
    <w:rsid w:val="005A6555"/>
    <w:rsid w:val="005A70B7"/>
    <w:rsid w:val="005B274E"/>
    <w:rsid w:val="005C28EC"/>
    <w:rsid w:val="005C465D"/>
    <w:rsid w:val="005D50B0"/>
    <w:rsid w:val="005E351C"/>
    <w:rsid w:val="005E5692"/>
    <w:rsid w:val="00605635"/>
    <w:rsid w:val="00606384"/>
    <w:rsid w:val="00606B37"/>
    <w:rsid w:val="0061170A"/>
    <w:rsid w:val="00612127"/>
    <w:rsid w:val="006165F4"/>
    <w:rsid w:val="00631FA2"/>
    <w:rsid w:val="0063262C"/>
    <w:rsid w:val="0063786E"/>
    <w:rsid w:val="00643D4C"/>
    <w:rsid w:val="006447F3"/>
    <w:rsid w:val="00650E44"/>
    <w:rsid w:val="00651785"/>
    <w:rsid w:val="006539B8"/>
    <w:rsid w:val="00670EF0"/>
    <w:rsid w:val="00675D23"/>
    <w:rsid w:val="00683EDE"/>
    <w:rsid w:val="006A030E"/>
    <w:rsid w:val="006A28EA"/>
    <w:rsid w:val="006A6689"/>
    <w:rsid w:val="006B0E0C"/>
    <w:rsid w:val="006B31F3"/>
    <w:rsid w:val="006C3BD2"/>
    <w:rsid w:val="006D51EC"/>
    <w:rsid w:val="006D67DC"/>
    <w:rsid w:val="006F0AD6"/>
    <w:rsid w:val="006F46D4"/>
    <w:rsid w:val="006F5A32"/>
    <w:rsid w:val="00702F17"/>
    <w:rsid w:val="00712666"/>
    <w:rsid w:val="00717974"/>
    <w:rsid w:val="00722825"/>
    <w:rsid w:val="00732078"/>
    <w:rsid w:val="007401CC"/>
    <w:rsid w:val="00740C49"/>
    <w:rsid w:val="00742AF5"/>
    <w:rsid w:val="0075513E"/>
    <w:rsid w:val="00766A67"/>
    <w:rsid w:val="0077189A"/>
    <w:rsid w:val="00774B52"/>
    <w:rsid w:val="00780193"/>
    <w:rsid w:val="00784A47"/>
    <w:rsid w:val="007A7CFB"/>
    <w:rsid w:val="007B1D1B"/>
    <w:rsid w:val="007B23F1"/>
    <w:rsid w:val="007B2CA8"/>
    <w:rsid w:val="007C399C"/>
    <w:rsid w:val="007D073E"/>
    <w:rsid w:val="007D217B"/>
    <w:rsid w:val="007D3E8D"/>
    <w:rsid w:val="007D6648"/>
    <w:rsid w:val="007E07F2"/>
    <w:rsid w:val="007E0CF4"/>
    <w:rsid w:val="007E128C"/>
    <w:rsid w:val="007E3866"/>
    <w:rsid w:val="007E3D03"/>
    <w:rsid w:val="007F0455"/>
    <w:rsid w:val="007F5E38"/>
    <w:rsid w:val="00801E0B"/>
    <w:rsid w:val="00807033"/>
    <w:rsid w:val="008115B5"/>
    <w:rsid w:val="00813633"/>
    <w:rsid w:val="00813AB2"/>
    <w:rsid w:val="00832E8C"/>
    <w:rsid w:val="0083792F"/>
    <w:rsid w:val="00841E02"/>
    <w:rsid w:val="0084309D"/>
    <w:rsid w:val="008449EB"/>
    <w:rsid w:val="008459BB"/>
    <w:rsid w:val="008572E8"/>
    <w:rsid w:val="00860FDE"/>
    <w:rsid w:val="008612FA"/>
    <w:rsid w:val="008666D2"/>
    <w:rsid w:val="0086762B"/>
    <w:rsid w:val="00873AA8"/>
    <w:rsid w:val="00891664"/>
    <w:rsid w:val="008A1471"/>
    <w:rsid w:val="008A28A0"/>
    <w:rsid w:val="008C18D8"/>
    <w:rsid w:val="008C4598"/>
    <w:rsid w:val="008D1F94"/>
    <w:rsid w:val="008D6E39"/>
    <w:rsid w:val="008F59DE"/>
    <w:rsid w:val="008F675B"/>
    <w:rsid w:val="008F7435"/>
    <w:rsid w:val="009029E0"/>
    <w:rsid w:val="00902C03"/>
    <w:rsid w:val="009070F3"/>
    <w:rsid w:val="00907ECE"/>
    <w:rsid w:val="00910634"/>
    <w:rsid w:val="00911BF6"/>
    <w:rsid w:val="0091546D"/>
    <w:rsid w:val="00924CE3"/>
    <w:rsid w:val="00931064"/>
    <w:rsid w:val="009363DA"/>
    <w:rsid w:val="009455CC"/>
    <w:rsid w:val="009521BC"/>
    <w:rsid w:val="00956C39"/>
    <w:rsid w:val="009657B5"/>
    <w:rsid w:val="0097270A"/>
    <w:rsid w:val="00981201"/>
    <w:rsid w:val="0098559A"/>
    <w:rsid w:val="009862E0"/>
    <w:rsid w:val="0098767B"/>
    <w:rsid w:val="009A15F1"/>
    <w:rsid w:val="009A3B41"/>
    <w:rsid w:val="009A46D1"/>
    <w:rsid w:val="009A5BF8"/>
    <w:rsid w:val="009A75C6"/>
    <w:rsid w:val="009B2203"/>
    <w:rsid w:val="009D68B8"/>
    <w:rsid w:val="009F04DB"/>
    <w:rsid w:val="009F7ACA"/>
    <w:rsid w:val="00A01B47"/>
    <w:rsid w:val="00A233F9"/>
    <w:rsid w:val="00A25706"/>
    <w:rsid w:val="00A37658"/>
    <w:rsid w:val="00A37E13"/>
    <w:rsid w:val="00A41216"/>
    <w:rsid w:val="00A4243B"/>
    <w:rsid w:val="00A44D0D"/>
    <w:rsid w:val="00A52CF9"/>
    <w:rsid w:val="00A60728"/>
    <w:rsid w:val="00A661D2"/>
    <w:rsid w:val="00A72508"/>
    <w:rsid w:val="00A77D31"/>
    <w:rsid w:val="00A84F08"/>
    <w:rsid w:val="00A915D1"/>
    <w:rsid w:val="00A93B25"/>
    <w:rsid w:val="00A947DF"/>
    <w:rsid w:val="00AA37E5"/>
    <w:rsid w:val="00AA43B4"/>
    <w:rsid w:val="00AA618E"/>
    <w:rsid w:val="00AA6D19"/>
    <w:rsid w:val="00AB0A3C"/>
    <w:rsid w:val="00AB1CAF"/>
    <w:rsid w:val="00AB751E"/>
    <w:rsid w:val="00AC2D20"/>
    <w:rsid w:val="00AD0CE0"/>
    <w:rsid w:val="00AD548F"/>
    <w:rsid w:val="00AD7E9F"/>
    <w:rsid w:val="00AE0572"/>
    <w:rsid w:val="00AE7523"/>
    <w:rsid w:val="00AF0B83"/>
    <w:rsid w:val="00AF41B3"/>
    <w:rsid w:val="00AF5586"/>
    <w:rsid w:val="00B021B3"/>
    <w:rsid w:val="00B03CDB"/>
    <w:rsid w:val="00B146F7"/>
    <w:rsid w:val="00B16E8C"/>
    <w:rsid w:val="00B265D1"/>
    <w:rsid w:val="00B27E01"/>
    <w:rsid w:val="00B3253A"/>
    <w:rsid w:val="00B476B8"/>
    <w:rsid w:val="00B55FA0"/>
    <w:rsid w:val="00B567AF"/>
    <w:rsid w:val="00B670C9"/>
    <w:rsid w:val="00B72DDB"/>
    <w:rsid w:val="00B736A9"/>
    <w:rsid w:val="00B74D15"/>
    <w:rsid w:val="00B75E80"/>
    <w:rsid w:val="00B77D1C"/>
    <w:rsid w:val="00B8272C"/>
    <w:rsid w:val="00B832CB"/>
    <w:rsid w:val="00BA626F"/>
    <w:rsid w:val="00BA707D"/>
    <w:rsid w:val="00BB3F45"/>
    <w:rsid w:val="00BC1E5C"/>
    <w:rsid w:val="00BC21F8"/>
    <w:rsid w:val="00BC26FA"/>
    <w:rsid w:val="00BC7762"/>
    <w:rsid w:val="00BE0039"/>
    <w:rsid w:val="00BE5D4F"/>
    <w:rsid w:val="00BE7D9D"/>
    <w:rsid w:val="00BF2FB2"/>
    <w:rsid w:val="00BF63A6"/>
    <w:rsid w:val="00C05C7E"/>
    <w:rsid w:val="00C101DE"/>
    <w:rsid w:val="00C1021E"/>
    <w:rsid w:val="00C14297"/>
    <w:rsid w:val="00C2047E"/>
    <w:rsid w:val="00C360A3"/>
    <w:rsid w:val="00C413A3"/>
    <w:rsid w:val="00C608A7"/>
    <w:rsid w:val="00C62F1F"/>
    <w:rsid w:val="00C8055A"/>
    <w:rsid w:val="00C80BD3"/>
    <w:rsid w:val="00C81A99"/>
    <w:rsid w:val="00C8582E"/>
    <w:rsid w:val="00C90122"/>
    <w:rsid w:val="00CA0CB6"/>
    <w:rsid w:val="00CA18B5"/>
    <w:rsid w:val="00CA2118"/>
    <w:rsid w:val="00CA25E8"/>
    <w:rsid w:val="00CC07ED"/>
    <w:rsid w:val="00CC7688"/>
    <w:rsid w:val="00CD5480"/>
    <w:rsid w:val="00CE7FCF"/>
    <w:rsid w:val="00CF00E2"/>
    <w:rsid w:val="00CF21ED"/>
    <w:rsid w:val="00D0007B"/>
    <w:rsid w:val="00D032B9"/>
    <w:rsid w:val="00D06589"/>
    <w:rsid w:val="00D22634"/>
    <w:rsid w:val="00D303D0"/>
    <w:rsid w:val="00D34165"/>
    <w:rsid w:val="00D700A4"/>
    <w:rsid w:val="00D70194"/>
    <w:rsid w:val="00D76D8D"/>
    <w:rsid w:val="00D91D75"/>
    <w:rsid w:val="00D91EB2"/>
    <w:rsid w:val="00D926DD"/>
    <w:rsid w:val="00D953C2"/>
    <w:rsid w:val="00DA3C7B"/>
    <w:rsid w:val="00DC0C16"/>
    <w:rsid w:val="00DC405D"/>
    <w:rsid w:val="00DD02E6"/>
    <w:rsid w:val="00DD2526"/>
    <w:rsid w:val="00DD7811"/>
    <w:rsid w:val="00DF6691"/>
    <w:rsid w:val="00E0236E"/>
    <w:rsid w:val="00E10CFC"/>
    <w:rsid w:val="00E12622"/>
    <w:rsid w:val="00E20083"/>
    <w:rsid w:val="00E200AE"/>
    <w:rsid w:val="00E26B84"/>
    <w:rsid w:val="00E26D38"/>
    <w:rsid w:val="00E3670A"/>
    <w:rsid w:val="00E52474"/>
    <w:rsid w:val="00E60CE4"/>
    <w:rsid w:val="00E77456"/>
    <w:rsid w:val="00E96384"/>
    <w:rsid w:val="00EA11AE"/>
    <w:rsid w:val="00EA1F9C"/>
    <w:rsid w:val="00EB26A0"/>
    <w:rsid w:val="00EB2A45"/>
    <w:rsid w:val="00EC2587"/>
    <w:rsid w:val="00EC50E4"/>
    <w:rsid w:val="00ED1590"/>
    <w:rsid w:val="00EE725A"/>
    <w:rsid w:val="00EF2618"/>
    <w:rsid w:val="00EF7FD5"/>
    <w:rsid w:val="00F0045E"/>
    <w:rsid w:val="00F02C49"/>
    <w:rsid w:val="00F0560E"/>
    <w:rsid w:val="00F07422"/>
    <w:rsid w:val="00F13BCD"/>
    <w:rsid w:val="00F14E59"/>
    <w:rsid w:val="00F15C76"/>
    <w:rsid w:val="00F2115D"/>
    <w:rsid w:val="00F310C9"/>
    <w:rsid w:val="00F3786E"/>
    <w:rsid w:val="00F40AD1"/>
    <w:rsid w:val="00F46365"/>
    <w:rsid w:val="00F54569"/>
    <w:rsid w:val="00F73087"/>
    <w:rsid w:val="00F73342"/>
    <w:rsid w:val="00F77B96"/>
    <w:rsid w:val="00F814ED"/>
    <w:rsid w:val="00F81DAC"/>
    <w:rsid w:val="00F86ACF"/>
    <w:rsid w:val="00F913CA"/>
    <w:rsid w:val="00F943B7"/>
    <w:rsid w:val="00F96422"/>
    <w:rsid w:val="00FA4C26"/>
    <w:rsid w:val="00FA7896"/>
    <w:rsid w:val="00FB08F5"/>
    <w:rsid w:val="00FB752A"/>
    <w:rsid w:val="00FC57DC"/>
    <w:rsid w:val="00FC594D"/>
    <w:rsid w:val="00FC5D81"/>
    <w:rsid w:val="00FC77E6"/>
    <w:rsid w:val="00FD4F04"/>
    <w:rsid w:val="00FD7416"/>
    <w:rsid w:val="00FE07E7"/>
    <w:rsid w:val="00FE330B"/>
    <w:rsid w:val="00FE7874"/>
    <w:rsid w:val="00FE7C01"/>
    <w:rsid w:val="00FF5691"/>
    <w:rsid w:val="00FF7262"/>
    <w:rsid w:val="036B7036"/>
    <w:rsid w:val="04244F58"/>
    <w:rsid w:val="060B19CE"/>
    <w:rsid w:val="0C070EE4"/>
    <w:rsid w:val="0C3254D1"/>
    <w:rsid w:val="0E042561"/>
    <w:rsid w:val="0F075CB2"/>
    <w:rsid w:val="124D2729"/>
    <w:rsid w:val="12C36502"/>
    <w:rsid w:val="130D32C4"/>
    <w:rsid w:val="139C2385"/>
    <w:rsid w:val="166242C9"/>
    <w:rsid w:val="1E3C0FBF"/>
    <w:rsid w:val="1EBB25E9"/>
    <w:rsid w:val="1F804DC2"/>
    <w:rsid w:val="20952718"/>
    <w:rsid w:val="242332EA"/>
    <w:rsid w:val="25C25381"/>
    <w:rsid w:val="29411536"/>
    <w:rsid w:val="2C2C177A"/>
    <w:rsid w:val="2D3C3C89"/>
    <w:rsid w:val="2D4E6B94"/>
    <w:rsid w:val="2E50117F"/>
    <w:rsid w:val="32B75C71"/>
    <w:rsid w:val="332143CC"/>
    <w:rsid w:val="3D826E7B"/>
    <w:rsid w:val="3E580006"/>
    <w:rsid w:val="41CC2DBB"/>
    <w:rsid w:val="43B81900"/>
    <w:rsid w:val="43FA3C0F"/>
    <w:rsid w:val="44CD7176"/>
    <w:rsid w:val="45C71FD4"/>
    <w:rsid w:val="48055F57"/>
    <w:rsid w:val="493C7D63"/>
    <w:rsid w:val="50630D8E"/>
    <w:rsid w:val="51B55619"/>
    <w:rsid w:val="54C17E31"/>
    <w:rsid w:val="57106172"/>
    <w:rsid w:val="58687DB5"/>
    <w:rsid w:val="5AD42A57"/>
    <w:rsid w:val="5AFC7E15"/>
    <w:rsid w:val="5E18068B"/>
    <w:rsid w:val="62CD3A21"/>
    <w:rsid w:val="64AF44EB"/>
    <w:rsid w:val="6D254FA9"/>
    <w:rsid w:val="70491A10"/>
    <w:rsid w:val="711B17DE"/>
    <w:rsid w:val="72E835ED"/>
    <w:rsid w:val="73F87CC9"/>
    <w:rsid w:val="76805946"/>
    <w:rsid w:val="7778458A"/>
    <w:rsid w:val="7D6C303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3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99"/>
    <w:rPr>
      <w:rFonts w:ascii="Times New Roman" w:hAnsi="Times New Roman" w:eastAsia="Times New Roman" w:cs="Times New Roman"/>
      <w:lang w:val="de-C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semiHidden/>
    <w:unhideWhenUsed/>
    <w:uiPriority w:val="99"/>
    <w:rPr>
      <w:color w:val="0000FF"/>
      <w:u w:val="single"/>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5"/>
    <w:qFormat/>
    <w:uiPriority w:val="99"/>
    <w:rPr>
      <w:sz w:val="18"/>
      <w:szCs w:val="18"/>
    </w:rPr>
  </w:style>
  <w:style w:type="character" w:customStyle="1" w:styleId="13">
    <w:name w:val="页脚 字符"/>
    <w:basedOn w:val="9"/>
    <w:link w:val="4"/>
    <w:qFormat/>
    <w:uiPriority w:val="99"/>
    <w:rPr>
      <w:sz w:val="18"/>
      <w:szCs w:val="18"/>
    </w:rPr>
  </w:style>
  <w:style w:type="table" w:customStyle="1" w:styleId="14">
    <w:name w:val="三线表1"/>
    <w:basedOn w:val="7"/>
    <w:qFormat/>
    <w:uiPriority w:val="0"/>
    <w:rPr>
      <w:rFonts w:ascii="Times New Roman" w:hAnsi="Times New Roman" w:eastAsia="Times New Roman" w:cs="Times New Roman"/>
    </w:rPr>
    <w:tblPr>
      <w:tblBorders>
        <w:top w:val="single" w:color="auto" w:sz="12" w:space="0"/>
        <w:bottom w:val="single" w:color="auto" w:sz="12" w:space="0"/>
      </w:tblBorders>
    </w:tblPr>
    <w:tblStylePr w:type="firstRow">
      <w:pPr>
        <w:spacing w:line="360" w:lineRule="exact"/>
        <w:jc w:val="center"/>
      </w:pPr>
      <w:rPr>
        <w:rFonts w:hint="default" w:ascii="Times New Roman" w:hAnsi="Times New Roman" w:eastAsia="宋体" w:cs="Times New Roman"/>
        <w:b w:val="0"/>
        <w:i w:val="0"/>
        <w:sz w:val="21"/>
        <w:szCs w:val="21"/>
      </w:rPr>
      <w:tcPr>
        <w:tcBorders>
          <w:top w:val="single" w:color="auto" w:sz="12" w:space="0"/>
          <w:left w:val="nil"/>
          <w:bottom w:val="single" w:color="auto" w:sz="6" w:space="0"/>
          <w:right w:val="nil"/>
          <w:insideH w:val="nil"/>
          <w:insideV w:val="nil"/>
          <w:tl2br w:val="nil"/>
          <w:tr2bl w:val="nil"/>
        </w:tcBorders>
      </w:tcPr>
    </w:tblStylePr>
  </w:style>
  <w:style w:type="paragraph" w:styleId="15">
    <w:name w:val="List Paragraph"/>
    <w:basedOn w:val="1"/>
    <w:qFormat/>
    <w:uiPriority w:val="99"/>
    <w:pPr>
      <w:ind w:firstLine="420" w:firstLineChars="200"/>
    </w:pPr>
  </w:style>
  <w:style w:type="character" w:customStyle="1" w:styleId="16">
    <w:name w:val="批注框文本 字符"/>
    <w:basedOn w:val="9"/>
    <w:link w:val="3"/>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tiff"/><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theme" Target="theme/theme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image" Target="media/image26.tiff"/><Relationship Id="rId3" Type="http://schemas.openxmlformats.org/officeDocument/2006/relationships/footer" Target="footer1.xml"/><Relationship Id="rId29" Type="http://schemas.openxmlformats.org/officeDocument/2006/relationships/image" Target="media/image25.tiff"/><Relationship Id="rId28" Type="http://schemas.openxmlformats.org/officeDocument/2006/relationships/image" Target="media/image24.tiff"/><Relationship Id="rId27" Type="http://schemas.openxmlformats.org/officeDocument/2006/relationships/image" Target="media/image23.tiff"/><Relationship Id="rId26" Type="http://schemas.openxmlformats.org/officeDocument/2006/relationships/image" Target="media/image22.tiff"/><Relationship Id="rId25" Type="http://schemas.openxmlformats.org/officeDocument/2006/relationships/image" Target="media/image21.tiff"/><Relationship Id="rId24" Type="http://schemas.openxmlformats.org/officeDocument/2006/relationships/image" Target="media/image20.tiff"/><Relationship Id="rId23" Type="http://schemas.openxmlformats.org/officeDocument/2006/relationships/image" Target="media/image19.tiff"/><Relationship Id="rId22" Type="http://schemas.openxmlformats.org/officeDocument/2006/relationships/image" Target="media/image18.tiff"/><Relationship Id="rId21" Type="http://schemas.openxmlformats.org/officeDocument/2006/relationships/image" Target="media/image17.tiff"/><Relationship Id="rId20" Type="http://schemas.openxmlformats.org/officeDocument/2006/relationships/image" Target="media/image16.tiff"/><Relationship Id="rId2" Type="http://schemas.openxmlformats.org/officeDocument/2006/relationships/settings" Target="settings.xml"/><Relationship Id="rId19" Type="http://schemas.openxmlformats.org/officeDocument/2006/relationships/image" Target="media/image15.tiff"/><Relationship Id="rId18" Type="http://schemas.openxmlformats.org/officeDocument/2006/relationships/image" Target="media/image14.tiff"/><Relationship Id="rId17" Type="http://schemas.openxmlformats.org/officeDocument/2006/relationships/image" Target="media/image13.tiff"/><Relationship Id="rId16" Type="http://schemas.openxmlformats.org/officeDocument/2006/relationships/image" Target="media/image12.tiff"/><Relationship Id="rId15" Type="http://schemas.openxmlformats.org/officeDocument/2006/relationships/image" Target="media/image11.tiff"/><Relationship Id="rId14" Type="http://schemas.openxmlformats.org/officeDocument/2006/relationships/image" Target="media/image10.tiff"/><Relationship Id="rId13" Type="http://schemas.openxmlformats.org/officeDocument/2006/relationships/image" Target="media/image9.tiff"/><Relationship Id="rId12" Type="http://schemas.openxmlformats.org/officeDocument/2006/relationships/image" Target="media/image8.tiff"/><Relationship Id="rId11" Type="http://schemas.openxmlformats.org/officeDocument/2006/relationships/image" Target="media/image7.tiff"/><Relationship Id="rId10" Type="http://schemas.openxmlformats.org/officeDocument/2006/relationships/image" Target="media/image6.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29</Pages>
  <Words>2285</Words>
  <Characters>13521</Characters>
  <Lines>1166</Lines>
  <Paragraphs>884</Paragraphs>
  <TotalTime>99</TotalTime>
  <ScaleCrop>false</ScaleCrop>
  <LinksUpToDate>false</LinksUpToDate>
  <CharactersWithSpaces>15392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2026-05-25T09:47:00Z</dcterms:created>
  <dc:creator>Heqing</dc:creator>
  <cp:lastModifiedBy>楚雯</cp:lastModifiedBy>
  <dcterms:modified xsi:type="dcterms:W3CDTF">2026-06-30T03:03:07Z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eyJoZGlkIjoiNjQyZTBjZGQ1MWMyMmQwMDE5NjljMTMyZDU4MWQ2ODAiLCJ1c2VySWQiOiIzOTU1MjYzNzkifQ==</vt:lpwstr>
  </property>
  <property fmtid="{D5CDD505-2E9C-101B-9397-08002B2CF9AE}" pid="3" name="KSOProductBuildVer">
    <vt:lpwstr>2052-12.1.0.26895</vt:lpwstr>
  </property>
  <property fmtid="{D5CDD505-2E9C-101B-9397-08002B2CF9AE}" pid="4" name="ICV">
    <vt:lpwstr>50B16A9557FB44D5B88FA4C76C250EF0_13</vt:lpwstr>
  </property>
</Properties>
</file>