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47A98" w14:textId="6434D788" w:rsidR="008C4B24" w:rsidRDefault="00F31DA4">
      <w:pPr>
        <w:rPr>
          <w:rFonts w:ascii="Times New Roman" w:hAnsi="Times New Roman" w:cs="Times New Roman"/>
        </w:rPr>
      </w:pPr>
      <w:r w:rsidRPr="00F31DA4">
        <w:rPr>
          <w:rFonts w:ascii="Times New Roman" w:hAnsi="Times New Roman" w:cs="Times New Roman"/>
          <w:b/>
          <w:bCs/>
        </w:rPr>
        <w:t>Supplementary File 1.</w:t>
      </w:r>
      <w:r>
        <w:t xml:space="preserve"> </w:t>
      </w:r>
      <w:r w:rsidRPr="00F31DA4">
        <w:rPr>
          <w:rFonts w:ascii="Times New Roman" w:hAnsi="Times New Roman" w:cs="Times New Roman"/>
        </w:rPr>
        <w:t xml:space="preserve">Sensitivity analysis comparing mean absolute discrepancies for the </w:t>
      </w:r>
      <w:r w:rsidR="00613A7A">
        <w:rPr>
          <w:rFonts w:ascii="Times New Roman" w:hAnsi="Times New Roman" w:cs="Times New Roman"/>
        </w:rPr>
        <w:t xml:space="preserve">participants with </w:t>
      </w:r>
      <w:r w:rsidRPr="00F31DA4">
        <w:rPr>
          <w:rFonts w:ascii="Times New Roman" w:hAnsi="Times New Roman" w:cs="Times New Roman"/>
        </w:rPr>
        <w:t xml:space="preserve">mental health diagnoses </w:t>
      </w:r>
      <w:r w:rsidR="00AF0FE5">
        <w:rPr>
          <w:rFonts w:ascii="Times New Roman" w:hAnsi="Times New Roman" w:cs="Times New Roman"/>
        </w:rPr>
        <w:t xml:space="preserve">to participants without a </w:t>
      </w:r>
      <w:r w:rsidRPr="00F31DA4">
        <w:rPr>
          <w:rFonts w:ascii="Times New Roman" w:hAnsi="Times New Roman" w:cs="Times New Roman"/>
        </w:rPr>
        <w:t>mental health diagnos</w:t>
      </w:r>
      <w:r w:rsidR="00AF0FE5">
        <w:rPr>
          <w:rFonts w:ascii="Times New Roman" w:hAnsi="Times New Roman" w:cs="Times New Roman"/>
        </w:rPr>
        <w:t>i</w:t>
      </w:r>
      <w:r w:rsidRPr="00F31DA4">
        <w:rPr>
          <w:rFonts w:ascii="Times New Roman" w:hAnsi="Times New Roman" w:cs="Times New Roman"/>
        </w:rPr>
        <w:t>s</w:t>
      </w:r>
      <w:r w:rsidR="00125FDD">
        <w:rPr>
          <w:rFonts w:ascii="Times New Roman" w:hAnsi="Times New Roman" w:cs="Times New Roman"/>
        </w:rPr>
        <w:t>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097"/>
        <w:gridCol w:w="2849"/>
        <w:gridCol w:w="2309"/>
        <w:gridCol w:w="1182"/>
        <w:gridCol w:w="913"/>
      </w:tblGrid>
      <w:tr w:rsidR="008C4B24" w:rsidRPr="008C4B24" w14:paraId="62EC98F9" w14:textId="77777777" w:rsidTr="00AF0FE5">
        <w:trPr>
          <w:trHeight w:val="300"/>
        </w:trPr>
        <w:tc>
          <w:tcPr>
            <w:tcW w:w="0" w:type="auto"/>
            <w:hideMark/>
          </w:tcPr>
          <w:p w14:paraId="67C0F0EB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Domain/Metric</w:t>
            </w:r>
          </w:p>
        </w:tc>
        <w:tc>
          <w:tcPr>
            <w:tcW w:w="0" w:type="auto"/>
            <w:hideMark/>
          </w:tcPr>
          <w:p w14:paraId="6FE7615A" w14:textId="6B2B9485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Non-</w:t>
            </w:r>
            <w:r w:rsidR="00587976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Mental health Disorder</w:t>
            </w: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 xml:space="preserve"> </w:t>
            </w:r>
            <w:r w:rsidR="00587976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*</w:t>
            </w:r>
          </w:p>
        </w:tc>
        <w:tc>
          <w:tcPr>
            <w:tcW w:w="0" w:type="auto"/>
            <w:hideMark/>
          </w:tcPr>
          <w:p w14:paraId="1A8EAED0" w14:textId="5A4F8B1A" w:rsidR="008C4B24" w:rsidRPr="008C4B24" w:rsidRDefault="00AF0FE5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Mental Health Disorder</w:t>
            </w:r>
            <w:r w:rsidR="008C4B24"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6ED51170" w14:textId="2EDEE881" w:rsidR="008C4B24" w:rsidRPr="008C4B24" w:rsidRDefault="00125FDD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†</w:t>
            </w:r>
            <w:r w:rsidR="008C4B24"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t-statistic</w:t>
            </w:r>
          </w:p>
        </w:tc>
        <w:tc>
          <w:tcPr>
            <w:tcW w:w="0" w:type="auto"/>
            <w:hideMark/>
          </w:tcPr>
          <w:p w14:paraId="7F0AF882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p-value</w:t>
            </w:r>
          </w:p>
        </w:tc>
      </w:tr>
      <w:tr w:rsidR="00AF0FE5" w:rsidRPr="008C4B24" w14:paraId="468FE787" w14:textId="77777777" w:rsidTr="00AF0FE5">
        <w:trPr>
          <w:trHeight w:val="300"/>
        </w:trPr>
        <w:tc>
          <w:tcPr>
            <w:tcW w:w="0" w:type="auto"/>
          </w:tcPr>
          <w:p w14:paraId="00FF2FE1" w14:textId="73E0F5D3" w:rsidR="00AF0FE5" w:rsidRPr="008C4B24" w:rsidRDefault="00587976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N</w:t>
            </w:r>
          </w:p>
        </w:tc>
        <w:tc>
          <w:tcPr>
            <w:tcW w:w="0" w:type="auto"/>
          </w:tcPr>
          <w:p w14:paraId="58DC6CAE" w14:textId="710897F7" w:rsidR="00AF0FE5" w:rsidRPr="008C4B24" w:rsidRDefault="00587976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65</w:t>
            </w:r>
          </w:p>
        </w:tc>
        <w:tc>
          <w:tcPr>
            <w:tcW w:w="0" w:type="auto"/>
          </w:tcPr>
          <w:p w14:paraId="1B4233EB" w14:textId="25B18EE8" w:rsidR="00AF0FE5" w:rsidRPr="008C4B24" w:rsidRDefault="00587976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96</w:t>
            </w:r>
          </w:p>
        </w:tc>
        <w:tc>
          <w:tcPr>
            <w:tcW w:w="0" w:type="auto"/>
          </w:tcPr>
          <w:p w14:paraId="55CE821B" w14:textId="77777777" w:rsidR="00AF0FE5" w:rsidRPr="008C4B24" w:rsidRDefault="00AF0FE5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6E622770" w14:textId="77777777" w:rsidR="00AF0FE5" w:rsidRPr="008C4B24" w:rsidRDefault="00AF0FE5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B24" w:rsidRPr="008C4B24" w14:paraId="29429C67" w14:textId="77777777" w:rsidTr="00AF0FE5">
        <w:trPr>
          <w:trHeight w:val="300"/>
        </w:trPr>
        <w:tc>
          <w:tcPr>
            <w:tcW w:w="0" w:type="auto"/>
            <w:hideMark/>
          </w:tcPr>
          <w:p w14:paraId="29B56B24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Global Score</w:t>
            </w:r>
          </w:p>
        </w:tc>
        <w:tc>
          <w:tcPr>
            <w:tcW w:w="0" w:type="auto"/>
            <w:hideMark/>
          </w:tcPr>
          <w:p w14:paraId="2FDC0006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F9A5A5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547F02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996849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B24" w:rsidRPr="008C4B24" w14:paraId="1432F822" w14:textId="77777777" w:rsidTr="00AF0FE5">
        <w:trPr>
          <w:trHeight w:val="300"/>
        </w:trPr>
        <w:tc>
          <w:tcPr>
            <w:tcW w:w="0" w:type="auto"/>
            <w:hideMark/>
          </w:tcPr>
          <w:p w14:paraId="7B76D3C3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Mean</w:t>
            </w:r>
          </w:p>
        </w:tc>
        <w:tc>
          <w:tcPr>
            <w:tcW w:w="0" w:type="auto"/>
            <w:hideMark/>
          </w:tcPr>
          <w:p w14:paraId="18A6D076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12.726</w:t>
            </w:r>
          </w:p>
        </w:tc>
        <w:tc>
          <w:tcPr>
            <w:tcW w:w="0" w:type="auto"/>
            <w:hideMark/>
          </w:tcPr>
          <w:p w14:paraId="5297F2A4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12.381</w:t>
            </w:r>
          </w:p>
        </w:tc>
        <w:tc>
          <w:tcPr>
            <w:tcW w:w="0" w:type="auto"/>
            <w:hideMark/>
          </w:tcPr>
          <w:p w14:paraId="2A446B20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0.248</w:t>
            </w:r>
          </w:p>
        </w:tc>
        <w:tc>
          <w:tcPr>
            <w:tcW w:w="0" w:type="auto"/>
            <w:hideMark/>
          </w:tcPr>
          <w:p w14:paraId="1DCE7388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0.804</w:t>
            </w:r>
          </w:p>
        </w:tc>
      </w:tr>
      <w:tr w:rsidR="008C4B24" w:rsidRPr="008C4B24" w14:paraId="4BDC17FB" w14:textId="77777777" w:rsidTr="00AF0FE5">
        <w:trPr>
          <w:trHeight w:val="300"/>
        </w:trPr>
        <w:tc>
          <w:tcPr>
            <w:tcW w:w="0" w:type="auto"/>
            <w:hideMark/>
          </w:tcPr>
          <w:p w14:paraId="0265EE06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SD</w:t>
            </w:r>
          </w:p>
        </w:tc>
        <w:tc>
          <w:tcPr>
            <w:tcW w:w="0" w:type="auto"/>
            <w:hideMark/>
          </w:tcPr>
          <w:p w14:paraId="1B68FC1A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6.870</w:t>
            </w:r>
          </w:p>
        </w:tc>
        <w:tc>
          <w:tcPr>
            <w:tcW w:w="0" w:type="auto"/>
            <w:hideMark/>
          </w:tcPr>
          <w:p w14:paraId="259C3376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9.681</w:t>
            </w:r>
          </w:p>
        </w:tc>
        <w:tc>
          <w:tcPr>
            <w:tcW w:w="0" w:type="auto"/>
            <w:hideMark/>
          </w:tcPr>
          <w:p w14:paraId="746F0151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927D41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B24" w:rsidRPr="008C4B24" w14:paraId="78650412" w14:textId="77777777" w:rsidTr="00AF0FE5">
        <w:trPr>
          <w:trHeight w:val="300"/>
        </w:trPr>
        <w:tc>
          <w:tcPr>
            <w:tcW w:w="0" w:type="auto"/>
            <w:hideMark/>
          </w:tcPr>
          <w:p w14:paraId="5590CB34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Physical Domain</w:t>
            </w:r>
          </w:p>
        </w:tc>
        <w:tc>
          <w:tcPr>
            <w:tcW w:w="0" w:type="auto"/>
            <w:hideMark/>
          </w:tcPr>
          <w:p w14:paraId="2ED06D9F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0A3D8A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E78344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A3A105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B24" w:rsidRPr="008C4B24" w14:paraId="79489858" w14:textId="77777777" w:rsidTr="00AF0FE5">
        <w:trPr>
          <w:trHeight w:val="300"/>
        </w:trPr>
        <w:tc>
          <w:tcPr>
            <w:tcW w:w="0" w:type="auto"/>
            <w:hideMark/>
          </w:tcPr>
          <w:p w14:paraId="565A1CC6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Mean</w:t>
            </w:r>
          </w:p>
        </w:tc>
        <w:tc>
          <w:tcPr>
            <w:tcW w:w="0" w:type="auto"/>
            <w:hideMark/>
          </w:tcPr>
          <w:p w14:paraId="5A0EC9E5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16.971</w:t>
            </w:r>
          </w:p>
        </w:tc>
        <w:tc>
          <w:tcPr>
            <w:tcW w:w="0" w:type="auto"/>
            <w:hideMark/>
          </w:tcPr>
          <w:p w14:paraId="04643A99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17.660</w:t>
            </w:r>
          </w:p>
        </w:tc>
        <w:tc>
          <w:tcPr>
            <w:tcW w:w="0" w:type="auto"/>
            <w:hideMark/>
          </w:tcPr>
          <w:p w14:paraId="1428C259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-0.277</w:t>
            </w:r>
          </w:p>
        </w:tc>
        <w:tc>
          <w:tcPr>
            <w:tcW w:w="0" w:type="auto"/>
            <w:hideMark/>
          </w:tcPr>
          <w:p w14:paraId="7AB47DBC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0.783</w:t>
            </w:r>
          </w:p>
        </w:tc>
      </w:tr>
      <w:tr w:rsidR="008C4B24" w:rsidRPr="008C4B24" w14:paraId="40499218" w14:textId="77777777" w:rsidTr="00AF0FE5">
        <w:trPr>
          <w:trHeight w:val="300"/>
        </w:trPr>
        <w:tc>
          <w:tcPr>
            <w:tcW w:w="0" w:type="auto"/>
            <w:hideMark/>
          </w:tcPr>
          <w:p w14:paraId="71095C54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SD</w:t>
            </w:r>
          </w:p>
        </w:tc>
        <w:tc>
          <w:tcPr>
            <w:tcW w:w="0" w:type="auto"/>
            <w:hideMark/>
          </w:tcPr>
          <w:p w14:paraId="0F28062B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14.864</w:t>
            </w:r>
          </w:p>
        </w:tc>
        <w:tc>
          <w:tcPr>
            <w:tcW w:w="0" w:type="auto"/>
            <w:hideMark/>
          </w:tcPr>
          <w:p w14:paraId="0D8158A5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15.906</w:t>
            </w:r>
          </w:p>
        </w:tc>
        <w:tc>
          <w:tcPr>
            <w:tcW w:w="0" w:type="auto"/>
            <w:hideMark/>
          </w:tcPr>
          <w:p w14:paraId="36326E2F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B9DC69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B24" w:rsidRPr="008C4B24" w14:paraId="62F6DB10" w14:textId="77777777" w:rsidTr="00AF0FE5">
        <w:trPr>
          <w:trHeight w:val="300"/>
        </w:trPr>
        <w:tc>
          <w:tcPr>
            <w:tcW w:w="0" w:type="auto"/>
            <w:hideMark/>
          </w:tcPr>
          <w:p w14:paraId="61767669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Emotional Domain</w:t>
            </w:r>
          </w:p>
        </w:tc>
        <w:tc>
          <w:tcPr>
            <w:tcW w:w="0" w:type="auto"/>
            <w:hideMark/>
          </w:tcPr>
          <w:p w14:paraId="18A9963A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F5011E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38B1C5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088C31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B24" w:rsidRPr="008C4B24" w14:paraId="05DF122A" w14:textId="77777777" w:rsidTr="00AF0FE5">
        <w:trPr>
          <w:trHeight w:val="300"/>
        </w:trPr>
        <w:tc>
          <w:tcPr>
            <w:tcW w:w="0" w:type="auto"/>
            <w:hideMark/>
          </w:tcPr>
          <w:p w14:paraId="333ED58C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Mean</w:t>
            </w:r>
          </w:p>
        </w:tc>
        <w:tc>
          <w:tcPr>
            <w:tcW w:w="0" w:type="auto"/>
            <w:hideMark/>
          </w:tcPr>
          <w:p w14:paraId="0C933015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14.692</w:t>
            </w:r>
          </w:p>
        </w:tc>
        <w:tc>
          <w:tcPr>
            <w:tcW w:w="0" w:type="auto"/>
            <w:hideMark/>
          </w:tcPr>
          <w:p w14:paraId="05A84F67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12.604</w:t>
            </w:r>
          </w:p>
        </w:tc>
        <w:tc>
          <w:tcPr>
            <w:tcW w:w="0" w:type="auto"/>
            <w:hideMark/>
          </w:tcPr>
          <w:p w14:paraId="24FAD79E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1.158</w:t>
            </w:r>
          </w:p>
        </w:tc>
        <w:tc>
          <w:tcPr>
            <w:tcW w:w="0" w:type="auto"/>
            <w:hideMark/>
          </w:tcPr>
          <w:p w14:paraId="462EA0E4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0.249</w:t>
            </w:r>
          </w:p>
        </w:tc>
      </w:tr>
      <w:tr w:rsidR="008C4B24" w:rsidRPr="008C4B24" w14:paraId="0A8090B0" w14:textId="77777777" w:rsidTr="00AF0FE5">
        <w:trPr>
          <w:trHeight w:val="300"/>
        </w:trPr>
        <w:tc>
          <w:tcPr>
            <w:tcW w:w="0" w:type="auto"/>
            <w:hideMark/>
          </w:tcPr>
          <w:p w14:paraId="59C885BC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SD</w:t>
            </w:r>
          </w:p>
        </w:tc>
        <w:tc>
          <w:tcPr>
            <w:tcW w:w="0" w:type="auto"/>
            <w:hideMark/>
          </w:tcPr>
          <w:p w14:paraId="7CBF6B23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11.097</w:t>
            </w:r>
          </w:p>
        </w:tc>
        <w:tc>
          <w:tcPr>
            <w:tcW w:w="0" w:type="auto"/>
            <w:hideMark/>
          </w:tcPr>
          <w:p w14:paraId="567E28DB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11.314</w:t>
            </w:r>
          </w:p>
        </w:tc>
        <w:tc>
          <w:tcPr>
            <w:tcW w:w="0" w:type="auto"/>
            <w:hideMark/>
          </w:tcPr>
          <w:p w14:paraId="40F23F3D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70CD4B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B24" w:rsidRPr="008C4B24" w14:paraId="4B9C44E7" w14:textId="77777777" w:rsidTr="00AF0FE5">
        <w:trPr>
          <w:trHeight w:val="300"/>
        </w:trPr>
        <w:tc>
          <w:tcPr>
            <w:tcW w:w="0" w:type="auto"/>
            <w:hideMark/>
          </w:tcPr>
          <w:p w14:paraId="013B6CA2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Social Domain</w:t>
            </w:r>
          </w:p>
        </w:tc>
        <w:tc>
          <w:tcPr>
            <w:tcW w:w="0" w:type="auto"/>
            <w:hideMark/>
          </w:tcPr>
          <w:p w14:paraId="5FC33B45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C5BDA7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099113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0F64D6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B24" w:rsidRPr="008C4B24" w14:paraId="572F02A7" w14:textId="77777777" w:rsidTr="00AF0FE5">
        <w:trPr>
          <w:trHeight w:val="300"/>
        </w:trPr>
        <w:tc>
          <w:tcPr>
            <w:tcW w:w="0" w:type="auto"/>
            <w:hideMark/>
          </w:tcPr>
          <w:p w14:paraId="450C1F9E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Mean</w:t>
            </w:r>
          </w:p>
        </w:tc>
        <w:tc>
          <w:tcPr>
            <w:tcW w:w="0" w:type="auto"/>
            <w:hideMark/>
          </w:tcPr>
          <w:p w14:paraId="7D25D819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17.813</w:t>
            </w:r>
          </w:p>
        </w:tc>
        <w:tc>
          <w:tcPr>
            <w:tcW w:w="0" w:type="auto"/>
            <w:hideMark/>
          </w:tcPr>
          <w:p w14:paraId="2FE01FE8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18.856</w:t>
            </w:r>
          </w:p>
        </w:tc>
        <w:tc>
          <w:tcPr>
            <w:tcW w:w="0" w:type="auto"/>
            <w:hideMark/>
          </w:tcPr>
          <w:p w14:paraId="4434E59E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-0.430</w:t>
            </w:r>
          </w:p>
        </w:tc>
        <w:tc>
          <w:tcPr>
            <w:tcW w:w="0" w:type="auto"/>
            <w:hideMark/>
          </w:tcPr>
          <w:p w14:paraId="3C59AC2D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0.668</w:t>
            </w:r>
          </w:p>
        </w:tc>
      </w:tr>
      <w:tr w:rsidR="008C4B24" w:rsidRPr="008C4B24" w14:paraId="2BCB5CCB" w14:textId="77777777" w:rsidTr="00AF0FE5">
        <w:trPr>
          <w:trHeight w:val="300"/>
        </w:trPr>
        <w:tc>
          <w:tcPr>
            <w:tcW w:w="0" w:type="auto"/>
            <w:hideMark/>
          </w:tcPr>
          <w:p w14:paraId="4185A55F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SD</w:t>
            </w:r>
          </w:p>
        </w:tc>
        <w:tc>
          <w:tcPr>
            <w:tcW w:w="0" w:type="auto"/>
            <w:hideMark/>
          </w:tcPr>
          <w:p w14:paraId="3F260C26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14.271</w:t>
            </w:r>
          </w:p>
        </w:tc>
        <w:tc>
          <w:tcPr>
            <w:tcW w:w="0" w:type="auto"/>
            <w:hideMark/>
          </w:tcPr>
          <w:p w14:paraId="31ACD117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15.635</w:t>
            </w:r>
          </w:p>
        </w:tc>
        <w:tc>
          <w:tcPr>
            <w:tcW w:w="0" w:type="auto"/>
            <w:hideMark/>
          </w:tcPr>
          <w:p w14:paraId="4DDE3D8A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EBBD55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B24" w:rsidRPr="008C4B24" w14:paraId="5C7CFD24" w14:textId="77777777" w:rsidTr="00AF0FE5">
        <w:trPr>
          <w:trHeight w:val="300"/>
        </w:trPr>
        <w:tc>
          <w:tcPr>
            <w:tcW w:w="0" w:type="auto"/>
            <w:hideMark/>
          </w:tcPr>
          <w:p w14:paraId="33B39557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School Domain</w:t>
            </w:r>
          </w:p>
        </w:tc>
        <w:tc>
          <w:tcPr>
            <w:tcW w:w="0" w:type="auto"/>
            <w:hideMark/>
          </w:tcPr>
          <w:p w14:paraId="0B74E9EC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3EC8DF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ACC716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5E7A0C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8C4B24" w:rsidRPr="008C4B24" w14:paraId="57EF8253" w14:textId="77777777" w:rsidTr="00AF0FE5">
        <w:trPr>
          <w:trHeight w:val="300"/>
        </w:trPr>
        <w:tc>
          <w:tcPr>
            <w:tcW w:w="0" w:type="auto"/>
            <w:hideMark/>
          </w:tcPr>
          <w:p w14:paraId="420845BD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Mean</w:t>
            </w:r>
          </w:p>
        </w:tc>
        <w:tc>
          <w:tcPr>
            <w:tcW w:w="0" w:type="auto"/>
            <w:hideMark/>
          </w:tcPr>
          <w:p w14:paraId="52684092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16.154</w:t>
            </w:r>
          </w:p>
        </w:tc>
        <w:tc>
          <w:tcPr>
            <w:tcW w:w="0" w:type="auto"/>
            <w:hideMark/>
          </w:tcPr>
          <w:p w14:paraId="048203E0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13.412</w:t>
            </w:r>
          </w:p>
        </w:tc>
        <w:tc>
          <w:tcPr>
            <w:tcW w:w="0" w:type="auto"/>
            <w:hideMark/>
          </w:tcPr>
          <w:p w14:paraId="0ADB4BE5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1.416</w:t>
            </w:r>
          </w:p>
        </w:tc>
        <w:tc>
          <w:tcPr>
            <w:tcW w:w="0" w:type="auto"/>
            <w:hideMark/>
          </w:tcPr>
          <w:p w14:paraId="19FB476B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14:ligatures w14:val="none"/>
              </w:rPr>
              <w:t>0.159</w:t>
            </w:r>
          </w:p>
        </w:tc>
      </w:tr>
      <w:tr w:rsidR="008C4B24" w:rsidRPr="008C4B24" w14:paraId="66FE45A9" w14:textId="77777777" w:rsidTr="00AF0FE5">
        <w:trPr>
          <w:trHeight w:val="300"/>
        </w:trPr>
        <w:tc>
          <w:tcPr>
            <w:tcW w:w="0" w:type="auto"/>
            <w:hideMark/>
          </w:tcPr>
          <w:p w14:paraId="1A679BAC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SD</w:t>
            </w:r>
          </w:p>
        </w:tc>
        <w:tc>
          <w:tcPr>
            <w:tcW w:w="0" w:type="auto"/>
            <w:hideMark/>
          </w:tcPr>
          <w:p w14:paraId="13CBD015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12.430</w:t>
            </w:r>
          </w:p>
        </w:tc>
        <w:tc>
          <w:tcPr>
            <w:tcW w:w="0" w:type="auto"/>
            <w:hideMark/>
          </w:tcPr>
          <w:p w14:paraId="0CFA6AC2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  <w:r w:rsidRPr="008C4B24"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  <w:t>11.805</w:t>
            </w:r>
          </w:p>
        </w:tc>
        <w:tc>
          <w:tcPr>
            <w:tcW w:w="0" w:type="auto"/>
            <w:hideMark/>
          </w:tcPr>
          <w:p w14:paraId="7DDE3FA2" w14:textId="77777777" w:rsidR="008C4B24" w:rsidRPr="008C4B24" w:rsidRDefault="008C4B24" w:rsidP="008C4B24">
            <w:pPr>
              <w:jc w:val="right"/>
              <w:rPr>
                <w:rFonts w:ascii="Times New Roman" w:eastAsia="Times New Roman" w:hAnsi="Times New Roman" w:cs="Times New Roman"/>
                <w:color w:val="1F1F1F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3C1BAB" w14:textId="77777777" w:rsidR="008C4B24" w:rsidRPr="008C4B24" w:rsidRDefault="008C4B24" w:rsidP="008C4B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4D90CC69" w14:textId="633FB106" w:rsidR="008C4B24" w:rsidRPr="00F31DA4" w:rsidRDefault="00587976">
      <w:pPr>
        <w:rPr>
          <w:rFonts w:ascii="Times New Roman" w:hAnsi="Times New Roman" w:cs="Times New Roman"/>
        </w:rPr>
      </w:pPr>
      <w:r w:rsidRPr="00125FDD">
        <w:rPr>
          <w:rFonts w:ascii="Times New Roman" w:hAnsi="Times New Roman" w:cs="Times New Roman"/>
          <w:b/>
          <w:bCs/>
        </w:rPr>
        <w:t>Note</w:t>
      </w:r>
      <w:r>
        <w:rPr>
          <w:rFonts w:ascii="Times New Roman" w:hAnsi="Times New Roman" w:cs="Times New Roman"/>
        </w:rPr>
        <w:t xml:space="preserve">. </w:t>
      </w:r>
      <w:r w:rsidR="00125FDD">
        <w:rPr>
          <w:rFonts w:ascii="Times New Roman" w:hAnsi="Times New Roman" w:cs="Times New Roman"/>
        </w:rPr>
        <w:t>*</w:t>
      </w:r>
      <w:proofErr w:type="gramStart"/>
      <w:r w:rsidR="00125FDD">
        <w:rPr>
          <w:rFonts w:ascii="Times New Roman" w:hAnsi="Times New Roman" w:cs="Times New Roman"/>
        </w:rPr>
        <w:t>includes</w:t>
      </w:r>
      <w:proofErr w:type="gramEnd"/>
      <w:r w:rsidR="00125FDD">
        <w:rPr>
          <w:rFonts w:ascii="Times New Roman" w:hAnsi="Times New Roman" w:cs="Times New Roman"/>
        </w:rPr>
        <w:t xml:space="preserve"> participants labelled with a</w:t>
      </w:r>
      <w:r w:rsidR="00125FDD">
        <w:rPr>
          <w:rFonts w:ascii="Times New Roman" w:hAnsi="Times New Roman" w:cs="Times New Roman"/>
        </w:rPr>
        <w:t xml:space="preserve">utism, ADHD, </w:t>
      </w:r>
      <w:r w:rsidR="00125FDD">
        <w:rPr>
          <w:rFonts w:ascii="Times New Roman" w:hAnsi="Times New Roman" w:cs="Times New Roman"/>
        </w:rPr>
        <w:t>d</w:t>
      </w:r>
      <w:r w:rsidR="00125FDD">
        <w:rPr>
          <w:rFonts w:ascii="Times New Roman" w:hAnsi="Times New Roman" w:cs="Times New Roman"/>
        </w:rPr>
        <w:t>ifficulty coping, relational problems</w:t>
      </w:r>
      <w:r w:rsidR="00125FDD">
        <w:rPr>
          <w:rFonts w:ascii="Times New Roman" w:hAnsi="Times New Roman" w:cs="Times New Roman"/>
        </w:rPr>
        <w:t xml:space="preserve"> in the electronic health record. </w:t>
      </w:r>
      <w:r w:rsidR="00125FDD">
        <w:rPr>
          <w:rFonts w:ascii="Times New Roman" w:eastAsia="Times New Roman" w:hAnsi="Times New Roman" w:cs="Times New Roman"/>
          <w:color w:val="1F1F1F"/>
          <w:kern w:val="0"/>
          <w14:ligatures w14:val="none"/>
        </w:rPr>
        <w:t>†</w:t>
      </w:r>
      <w:r>
        <w:rPr>
          <w:rFonts w:ascii="Times New Roman" w:hAnsi="Times New Roman" w:cs="Times New Roman"/>
        </w:rPr>
        <w:t>Unpaired t-test</w:t>
      </w:r>
    </w:p>
    <w:sectPr w:rsidR="008C4B24" w:rsidRPr="00F31D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A4"/>
    <w:rsid w:val="00125FDD"/>
    <w:rsid w:val="001C7360"/>
    <w:rsid w:val="0024319A"/>
    <w:rsid w:val="004D110D"/>
    <w:rsid w:val="00587976"/>
    <w:rsid w:val="00613A7A"/>
    <w:rsid w:val="008C4B24"/>
    <w:rsid w:val="00AF0FE5"/>
    <w:rsid w:val="00E10917"/>
    <w:rsid w:val="00F31DA4"/>
    <w:rsid w:val="00F8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AEC6EF"/>
  <w15:chartTrackingRefBased/>
  <w15:docId w15:val="{5B41D4B1-1ABE-E14C-A88B-CE65BF10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D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D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D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D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D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4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679</Characters>
  <Application>Microsoft Office Word</Application>
  <DocSecurity>0</DocSecurity>
  <Lines>13</Lines>
  <Paragraphs>6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McCabe</dc:creator>
  <cp:keywords/>
  <dc:description/>
  <cp:lastModifiedBy>Erin McCabe</cp:lastModifiedBy>
  <cp:revision>6</cp:revision>
  <dcterms:created xsi:type="dcterms:W3CDTF">2026-07-14T15:38:00Z</dcterms:created>
  <dcterms:modified xsi:type="dcterms:W3CDTF">2026-07-14T15:55:00Z</dcterms:modified>
</cp:coreProperties>
</file>