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2C5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等线"/>
          <w:color w:val="000000"/>
          <w:sz w:val="24"/>
          <w:szCs w:val="24"/>
        </w:rPr>
      </w:pPr>
      <w:bookmarkStart w:id="1" w:name="_GoBack"/>
      <w:r>
        <w:rPr>
          <w:rFonts w:eastAsia="等线"/>
          <w:b/>
          <w:color w:val="000000"/>
        </w:rPr>
        <w:t xml:space="preserve">Suppl. Table </w:t>
      </w:r>
      <w:r>
        <w:rPr>
          <w:rFonts w:hint="eastAsia" w:eastAsia="等线"/>
          <w:b/>
          <w:color w:val="000000"/>
          <w:lang w:val="en-US" w:eastAsia="zh-CN"/>
        </w:rPr>
        <w:t>1</w:t>
      </w:r>
      <w:bookmarkEnd w:id="1"/>
      <w:r>
        <w:rPr>
          <w:rFonts w:eastAsia="等线"/>
          <w:b/>
          <w:color w:val="000000"/>
        </w:rPr>
        <w:t>:</w:t>
      </w:r>
      <w:r>
        <w:rPr>
          <w:rFonts w:eastAsia="等线"/>
          <w:color w:val="000000"/>
          <w:sz w:val="24"/>
          <w:szCs w:val="24"/>
        </w:rPr>
        <w:t xml:space="preserve"> The information of reagents or resource.</w:t>
      </w:r>
    </w:p>
    <w:p w14:paraId="7F94C8DD">
      <w:pP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pPr w:leftFromText="180" w:rightFromText="180" w:vertAnchor="text" w:horzAnchor="page" w:tblpX="1807" w:tblpY="418"/>
        <w:tblOverlap w:val="never"/>
        <w:tblW w:w="84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3"/>
        <w:gridCol w:w="1206"/>
        <w:gridCol w:w="2458"/>
        <w:gridCol w:w="2049"/>
      </w:tblGrid>
      <w:tr w14:paraId="7DEF6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5211354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Reagents or resource </w:t>
            </w:r>
          </w:p>
        </w:tc>
        <w:tc>
          <w:tcPr>
            <w:tcW w:w="1206" w:type="dxa"/>
          </w:tcPr>
          <w:p w14:paraId="55380B2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Source </w:t>
            </w:r>
          </w:p>
        </w:tc>
        <w:tc>
          <w:tcPr>
            <w:tcW w:w="2458" w:type="dxa"/>
          </w:tcPr>
          <w:p w14:paraId="6B2E336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Host Species</w:t>
            </w:r>
          </w:p>
        </w:tc>
        <w:tc>
          <w:tcPr>
            <w:tcW w:w="2049" w:type="dxa"/>
          </w:tcPr>
          <w:p w14:paraId="54DF9C7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Identifier</w:t>
            </w:r>
          </w:p>
        </w:tc>
      </w:tr>
      <w:tr w14:paraId="43745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6" w:type="dxa"/>
            <w:gridSpan w:val="4"/>
          </w:tcPr>
          <w:p w14:paraId="2D3E6EA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Antibody</w:t>
            </w:r>
          </w:p>
        </w:tc>
      </w:tr>
      <w:tr w14:paraId="3735C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04D41EBD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Alexa Fluor® 647 anti-β-Amyloid, 1-16 </w:t>
            </w:r>
          </w:p>
        </w:tc>
        <w:tc>
          <w:tcPr>
            <w:tcW w:w="1206" w:type="dxa"/>
          </w:tcPr>
          <w:p w14:paraId="7DB19E39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iolegend</w:t>
            </w:r>
          </w:p>
        </w:tc>
        <w:tc>
          <w:tcPr>
            <w:tcW w:w="2458" w:type="dxa"/>
          </w:tcPr>
          <w:p w14:paraId="0A4B93DB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2049" w:type="dxa"/>
          </w:tcPr>
          <w:p w14:paraId="091D1494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803021</w:t>
            </w:r>
          </w:p>
        </w:tc>
      </w:tr>
      <w:tr w14:paraId="1870C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6935CB6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Anti-B-Amyloid, 1-16 Antibody</w:t>
            </w:r>
          </w:p>
        </w:tc>
        <w:tc>
          <w:tcPr>
            <w:tcW w:w="1206" w:type="dxa"/>
          </w:tcPr>
          <w:p w14:paraId="58834590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iolegend</w:t>
            </w:r>
          </w:p>
        </w:tc>
        <w:tc>
          <w:tcPr>
            <w:tcW w:w="2458" w:type="dxa"/>
          </w:tcPr>
          <w:p w14:paraId="511F1C09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2049" w:type="dxa"/>
          </w:tcPr>
          <w:p w14:paraId="7D2BCB6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803014</w:t>
            </w:r>
          </w:p>
        </w:tc>
      </w:tr>
      <w:tr w14:paraId="7741A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2D1BBBD3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APP/Beta Amyloid Polyclonal antibody</w:t>
            </w:r>
          </w:p>
        </w:tc>
        <w:tc>
          <w:tcPr>
            <w:tcW w:w="1206" w:type="dxa"/>
          </w:tcPr>
          <w:p w14:paraId="036BCF2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Proteintech</w:t>
            </w:r>
          </w:p>
        </w:tc>
        <w:tc>
          <w:tcPr>
            <w:tcW w:w="2458" w:type="dxa"/>
          </w:tcPr>
          <w:p w14:paraId="1F1EEA9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</w:t>
            </w:r>
          </w:p>
        </w:tc>
        <w:tc>
          <w:tcPr>
            <w:tcW w:w="2049" w:type="dxa"/>
          </w:tcPr>
          <w:p w14:paraId="5D9EE43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25524-1-AP</w:t>
            </w:r>
          </w:p>
        </w:tc>
      </w:tr>
      <w:tr w14:paraId="3E0C6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13B1342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p-Tau (Phospho Ser396)</w:t>
            </w:r>
          </w:p>
        </w:tc>
        <w:tc>
          <w:tcPr>
            <w:tcW w:w="1206" w:type="dxa"/>
          </w:tcPr>
          <w:p w14:paraId="12AE5FD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Immunoway</w:t>
            </w:r>
          </w:p>
        </w:tc>
        <w:tc>
          <w:tcPr>
            <w:tcW w:w="2458" w:type="dxa"/>
          </w:tcPr>
          <w:p w14:paraId="3E9EE35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</w:t>
            </w:r>
          </w:p>
        </w:tc>
        <w:tc>
          <w:tcPr>
            <w:tcW w:w="2049" w:type="dxa"/>
          </w:tcPr>
          <w:p w14:paraId="24DA052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YM8666</w:t>
            </w:r>
          </w:p>
          <w:p w14:paraId="503328B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B7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68E03F9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GFAP</w:t>
            </w:r>
          </w:p>
        </w:tc>
        <w:tc>
          <w:tcPr>
            <w:tcW w:w="1206" w:type="dxa"/>
          </w:tcPr>
          <w:p w14:paraId="6CD2E1BF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Oasis</w:t>
            </w:r>
          </w:p>
        </w:tc>
        <w:tc>
          <w:tcPr>
            <w:tcW w:w="2458" w:type="dxa"/>
          </w:tcPr>
          <w:p w14:paraId="1137C5E9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Guinea pig；Rabbit</w:t>
            </w:r>
          </w:p>
        </w:tc>
        <w:tc>
          <w:tcPr>
            <w:tcW w:w="2049" w:type="dxa"/>
          </w:tcPr>
          <w:p w14:paraId="6C32F4ED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OB-PGP055-02</w:t>
            </w:r>
            <w:r>
              <w:rPr>
                <w:rFonts w:hint="default" w:ascii="Times New Roman" w:hAnsi="Times New Roman" w:cs="Times New Roman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OB-PRB005-01</w:t>
            </w:r>
          </w:p>
        </w:tc>
      </w:tr>
      <w:tr w14:paraId="7EEAC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1F2192A8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Iba1</w:t>
            </w:r>
          </w:p>
        </w:tc>
        <w:tc>
          <w:tcPr>
            <w:tcW w:w="1206" w:type="dxa"/>
          </w:tcPr>
          <w:p w14:paraId="216D355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Oasis</w:t>
            </w:r>
          </w:p>
        </w:tc>
        <w:tc>
          <w:tcPr>
            <w:tcW w:w="2458" w:type="dxa"/>
          </w:tcPr>
          <w:p w14:paraId="0A9360E0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Rat</w:t>
            </w:r>
          </w:p>
        </w:tc>
        <w:tc>
          <w:tcPr>
            <w:tcW w:w="2049" w:type="dxa"/>
          </w:tcPr>
          <w:p w14:paraId="27CB84E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OB-MRT012-02</w:t>
            </w:r>
          </w:p>
        </w:tc>
      </w:tr>
      <w:tr w14:paraId="3C6F9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5D4BE892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AQP4</w:t>
            </w:r>
          </w:p>
        </w:tc>
        <w:tc>
          <w:tcPr>
            <w:tcW w:w="1206" w:type="dxa"/>
          </w:tcPr>
          <w:p w14:paraId="706EAB3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Oasis</w:t>
            </w:r>
          </w:p>
        </w:tc>
        <w:tc>
          <w:tcPr>
            <w:tcW w:w="2458" w:type="dxa"/>
          </w:tcPr>
          <w:p w14:paraId="2288EFB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Rat</w:t>
            </w:r>
          </w:p>
        </w:tc>
        <w:tc>
          <w:tcPr>
            <w:tcW w:w="2049" w:type="dxa"/>
          </w:tcPr>
          <w:p w14:paraId="477804E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OB-PRT027-01</w:t>
            </w:r>
          </w:p>
        </w:tc>
      </w:tr>
      <w:tr w14:paraId="41A17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72B2933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MAP2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06" w:type="dxa"/>
          </w:tcPr>
          <w:p w14:paraId="3995DBC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Oasis</w:t>
            </w:r>
          </w:p>
        </w:tc>
        <w:tc>
          <w:tcPr>
            <w:tcW w:w="2458" w:type="dxa"/>
          </w:tcPr>
          <w:p w14:paraId="1ED15EB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Guinea pig</w:t>
            </w:r>
          </w:p>
        </w:tc>
        <w:tc>
          <w:tcPr>
            <w:tcW w:w="2049" w:type="dxa"/>
          </w:tcPr>
          <w:p w14:paraId="7B8D66A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OB-PGP079-02</w:t>
            </w:r>
          </w:p>
        </w:tc>
      </w:tr>
      <w:tr w14:paraId="7567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5C09BDF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Alexa Fluor® </w:t>
            </w: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594 CD31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06" w:type="dxa"/>
          </w:tcPr>
          <w:p w14:paraId="537DE82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iolegend</w:t>
            </w:r>
          </w:p>
        </w:tc>
        <w:tc>
          <w:tcPr>
            <w:tcW w:w="2458" w:type="dxa"/>
          </w:tcPr>
          <w:p w14:paraId="447249D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2049" w:type="dxa"/>
          </w:tcPr>
          <w:p w14:paraId="761F20A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102520</w:t>
            </w:r>
          </w:p>
        </w:tc>
      </w:tr>
      <w:tr w14:paraId="661E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55C68AB4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CD31</w:t>
            </w:r>
          </w:p>
        </w:tc>
        <w:tc>
          <w:tcPr>
            <w:tcW w:w="1206" w:type="dxa"/>
          </w:tcPr>
          <w:p w14:paraId="5848DDD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R&amp;D</w:t>
            </w:r>
          </w:p>
        </w:tc>
        <w:tc>
          <w:tcPr>
            <w:tcW w:w="2458" w:type="dxa"/>
          </w:tcPr>
          <w:p w14:paraId="4CB97330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Goat</w:t>
            </w:r>
          </w:p>
        </w:tc>
        <w:tc>
          <w:tcPr>
            <w:tcW w:w="2049" w:type="dxa"/>
          </w:tcPr>
          <w:p w14:paraId="01EBD73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AF3628-SP</w:t>
            </w:r>
          </w:p>
        </w:tc>
      </w:tr>
      <w:tr w14:paraId="15837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31F47301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PDGFR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β</w:t>
            </w:r>
          </w:p>
        </w:tc>
        <w:tc>
          <w:tcPr>
            <w:tcW w:w="1206" w:type="dxa"/>
          </w:tcPr>
          <w:p w14:paraId="3BCED005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R&amp;D</w:t>
            </w:r>
          </w:p>
        </w:tc>
        <w:tc>
          <w:tcPr>
            <w:tcW w:w="2458" w:type="dxa"/>
          </w:tcPr>
          <w:p w14:paraId="61A0210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Goat</w:t>
            </w:r>
          </w:p>
        </w:tc>
        <w:tc>
          <w:tcPr>
            <w:tcW w:w="2049" w:type="dxa"/>
          </w:tcPr>
          <w:p w14:paraId="7B0BA42C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AF1042</w:t>
            </w:r>
          </w:p>
        </w:tc>
      </w:tr>
      <w:tr w14:paraId="2C3B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2DE17A37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GPER1</w:t>
            </w:r>
          </w:p>
        </w:tc>
        <w:tc>
          <w:tcPr>
            <w:tcW w:w="1206" w:type="dxa"/>
          </w:tcPr>
          <w:p w14:paraId="300B54B7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Abclonal</w:t>
            </w:r>
          </w:p>
        </w:tc>
        <w:tc>
          <w:tcPr>
            <w:tcW w:w="2458" w:type="dxa"/>
          </w:tcPr>
          <w:p w14:paraId="6C8C7A4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</w:t>
            </w:r>
          </w:p>
        </w:tc>
        <w:tc>
          <w:tcPr>
            <w:tcW w:w="2049" w:type="dxa"/>
          </w:tcPr>
          <w:p w14:paraId="5C0A4474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A10217</w:t>
            </w:r>
          </w:p>
        </w:tc>
      </w:tr>
      <w:tr w14:paraId="61E10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2789D8BB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Gja1</w:t>
            </w:r>
          </w:p>
        </w:tc>
        <w:tc>
          <w:tcPr>
            <w:tcW w:w="1206" w:type="dxa"/>
          </w:tcPr>
          <w:p w14:paraId="57E33D7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Abclonal</w:t>
            </w:r>
          </w:p>
        </w:tc>
        <w:tc>
          <w:tcPr>
            <w:tcW w:w="2458" w:type="dxa"/>
          </w:tcPr>
          <w:p w14:paraId="5AEEAAD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</w:t>
            </w:r>
          </w:p>
        </w:tc>
        <w:tc>
          <w:tcPr>
            <w:tcW w:w="2049" w:type="dxa"/>
          </w:tcPr>
          <w:p w14:paraId="20C4CC8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A11752</w:t>
            </w:r>
          </w:p>
        </w:tc>
      </w:tr>
      <w:tr w14:paraId="30D3F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46C9EDA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LRP1</w:t>
            </w:r>
          </w:p>
        </w:tc>
        <w:tc>
          <w:tcPr>
            <w:tcW w:w="1206" w:type="dxa"/>
          </w:tcPr>
          <w:p w14:paraId="7FD8C18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</w:p>
        </w:tc>
        <w:tc>
          <w:tcPr>
            <w:tcW w:w="2458" w:type="dxa"/>
          </w:tcPr>
          <w:p w14:paraId="7D741B8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Rabbit</w:t>
            </w:r>
          </w:p>
        </w:tc>
        <w:tc>
          <w:tcPr>
            <w:tcW w:w="2049" w:type="dxa"/>
          </w:tcPr>
          <w:p w14:paraId="4F90FAD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EPR3724</w:t>
            </w:r>
          </w:p>
        </w:tc>
      </w:tr>
      <w:tr w14:paraId="204E8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66133C4A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LAMP1</w:t>
            </w:r>
          </w:p>
        </w:tc>
        <w:tc>
          <w:tcPr>
            <w:tcW w:w="1206" w:type="dxa"/>
          </w:tcPr>
          <w:p w14:paraId="4A06D0FE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Abcam</w:t>
            </w:r>
          </w:p>
        </w:tc>
        <w:tc>
          <w:tcPr>
            <w:tcW w:w="2458" w:type="dxa"/>
          </w:tcPr>
          <w:p w14:paraId="4D3EBD9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  <w:tc>
          <w:tcPr>
            <w:tcW w:w="2049" w:type="dxa"/>
          </w:tcPr>
          <w:p w14:paraId="728F35A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EPR21026</w:t>
            </w:r>
          </w:p>
        </w:tc>
      </w:tr>
      <w:tr w14:paraId="54FD1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6" w:type="dxa"/>
            <w:gridSpan w:val="4"/>
          </w:tcPr>
          <w:p w14:paraId="06C1073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Chemicals</w:t>
            </w:r>
          </w:p>
        </w:tc>
      </w:tr>
      <w:tr w14:paraId="1B8FA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2750930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FITC-Aβ 1-42 </w:t>
            </w:r>
          </w:p>
        </w:tc>
        <w:tc>
          <w:tcPr>
            <w:tcW w:w="3664" w:type="dxa"/>
            <w:gridSpan w:val="2"/>
          </w:tcPr>
          <w:p w14:paraId="2D8A47A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GenicBio</w:t>
            </w:r>
          </w:p>
        </w:tc>
        <w:tc>
          <w:tcPr>
            <w:tcW w:w="2049" w:type="dxa"/>
          </w:tcPr>
          <w:p w14:paraId="656D63D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FA-42-T-1</w:t>
            </w:r>
          </w:p>
        </w:tc>
      </w:tr>
      <w:tr w14:paraId="6C737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327D41C7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G1</w:t>
            </w:r>
          </w:p>
        </w:tc>
        <w:tc>
          <w:tcPr>
            <w:tcW w:w="3664" w:type="dxa"/>
            <w:gridSpan w:val="2"/>
          </w:tcPr>
          <w:p w14:paraId="7C5297D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cayman</w:t>
            </w:r>
          </w:p>
        </w:tc>
        <w:tc>
          <w:tcPr>
            <w:tcW w:w="2049" w:type="dxa"/>
          </w:tcPr>
          <w:p w14:paraId="216B923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881639-98-1</w:t>
            </w:r>
          </w:p>
        </w:tc>
      </w:tr>
      <w:tr w14:paraId="63CD1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773" w:type="dxa"/>
          </w:tcPr>
          <w:p w14:paraId="244A52E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G15</w:t>
            </w:r>
          </w:p>
        </w:tc>
        <w:tc>
          <w:tcPr>
            <w:tcW w:w="3664" w:type="dxa"/>
            <w:gridSpan w:val="2"/>
          </w:tcPr>
          <w:p w14:paraId="30D17F3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cayman</w:t>
            </w:r>
          </w:p>
        </w:tc>
        <w:tc>
          <w:tcPr>
            <w:tcW w:w="2049" w:type="dxa"/>
          </w:tcPr>
          <w:p w14:paraId="2E1E012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14673</w:t>
            </w:r>
          </w:p>
        </w:tc>
      </w:tr>
      <w:tr w14:paraId="6D5F4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5D85F7A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Adenosine 5′-triphosphate disodium salt hydrate</w:t>
            </w:r>
          </w:p>
        </w:tc>
        <w:tc>
          <w:tcPr>
            <w:tcW w:w="3664" w:type="dxa"/>
            <w:gridSpan w:val="2"/>
          </w:tcPr>
          <w:p w14:paraId="652CDDB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sigma</w:t>
            </w:r>
          </w:p>
        </w:tc>
        <w:tc>
          <w:tcPr>
            <w:tcW w:w="2049" w:type="dxa"/>
          </w:tcPr>
          <w:p w14:paraId="008E828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A21202</w:t>
            </w:r>
          </w:p>
        </w:tc>
      </w:tr>
      <w:tr w14:paraId="1410C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0131AE1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Estradiol</w:t>
            </w:r>
          </w:p>
        </w:tc>
        <w:tc>
          <w:tcPr>
            <w:tcW w:w="3664" w:type="dxa"/>
            <w:gridSpan w:val="2"/>
          </w:tcPr>
          <w:p w14:paraId="17C91A6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sigma</w:t>
            </w:r>
          </w:p>
        </w:tc>
        <w:tc>
          <w:tcPr>
            <w:tcW w:w="2049" w:type="dxa"/>
          </w:tcPr>
          <w:p w14:paraId="04B64C2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E2758</w:t>
            </w:r>
          </w:p>
        </w:tc>
      </w:tr>
      <w:tr w14:paraId="40E8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1CD0A9E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Triton X-100 </w:t>
            </w:r>
          </w:p>
        </w:tc>
        <w:tc>
          <w:tcPr>
            <w:tcW w:w="3664" w:type="dxa"/>
            <w:gridSpan w:val="2"/>
          </w:tcPr>
          <w:p w14:paraId="0F7F664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Sigma-Aldrich </w:t>
            </w:r>
          </w:p>
        </w:tc>
        <w:tc>
          <w:tcPr>
            <w:tcW w:w="2049" w:type="dxa"/>
          </w:tcPr>
          <w:p w14:paraId="77D56A5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V900502</w:t>
            </w:r>
          </w:p>
        </w:tc>
      </w:tr>
      <w:tr w14:paraId="193DC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5C3D263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FITC-Dextran (MW 10000)</w:t>
            </w:r>
          </w:p>
        </w:tc>
        <w:tc>
          <w:tcPr>
            <w:tcW w:w="3664" w:type="dxa"/>
            <w:gridSpan w:val="2"/>
          </w:tcPr>
          <w:p w14:paraId="31B0FCF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61221ES10</w:t>
            </w:r>
          </w:p>
        </w:tc>
        <w:tc>
          <w:tcPr>
            <w:tcW w:w="2049" w:type="dxa"/>
          </w:tcPr>
          <w:p w14:paraId="362EC1E6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Yeasen</w:t>
            </w:r>
          </w:p>
        </w:tc>
      </w:tr>
      <w:tr w14:paraId="2978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3162118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β-Amyloid (1-42)</w:t>
            </w:r>
          </w:p>
        </w:tc>
        <w:tc>
          <w:tcPr>
            <w:tcW w:w="3664" w:type="dxa"/>
            <w:gridSpan w:val="2"/>
          </w:tcPr>
          <w:p w14:paraId="3ACBAE7E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QYAOBIO</w:t>
            </w:r>
          </w:p>
        </w:tc>
        <w:tc>
          <w:tcPr>
            <w:tcW w:w="2049" w:type="dxa"/>
          </w:tcPr>
          <w:p w14:paraId="74C3375F">
            <w:pPr>
              <w:widowControl w:val="0"/>
              <w:jc w:val="both"/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N→C: DAEFRHDSGYEVHHQKLVFFAEDVGSNKGAIIGLMVGGVVIA</w:t>
            </w:r>
          </w:p>
        </w:tc>
      </w:tr>
      <w:tr w14:paraId="0A9AA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542D8E0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HFP</w:t>
            </w:r>
          </w:p>
        </w:tc>
        <w:tc>
          <w:tcPr>
            <w:tcW w:w="3664" w:type="dxa"/>
            <w:gridSpan w:val="2"/>
          </w:tcPr>
          <w:p w14:paraId="009FE185">
            <w:pPr>
              <w:widowControl w:val="0"/>
              <w:jc w:val="both"/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Sigma-Aldrich</w:t>
            </w:r>
          </w:p>
        </w:tc>
        <w:tc>
          <w:tcPr>
            <w:tcW w:w="2049" w:type="dxa"/>
          </w:tcPr>
          <w:p w14:paraId="51CACB2A">
            <w:pPr>
              <w:widowControl w:val="0"/>
              <w:jc w:val="both"/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105228-5G</w:t>
            </w:r>
          </w:p>
        </w:tc>
      </w:tr>
      <w:tr w14:paraId="1006B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6" w:type="dxa"/>
            <w:gridSpan w:val="4"/>
          </w:tcPr>
          <w:p w14:paraId="36EABCE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Antibody labeling kit</w:t>
            </w:r>
          </w:p>
        </w:tc>
      </w:tr>
      <w:tr w14:paraId="183B2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</w:tcPr>
          <w:p w14:paraId="7206BB2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FlexAble 2.0 CoraLite® Plus 647 Antibody Labeling Kit for Mouse IgG1</w:t>
            </w:r>
          </w:p>
        </w:tc>
        <w:tc>
          <w:tcPr>
            <w:tcW w:w="3664" w:type="dxa"/>
            <w:gridSpan w:val="2"/>
          </w:tcPr>
          <w:p w14:paraId="2CFB531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Proteintech</w:t>
            </w:r>
          </w:p>
        </w:tc>
        <w:tc>
          <w:tcPr>
            <w:tcW w:w="2049" w:type="dxa"/>
          </w:tcPr>
          <w:p w14:paraId="61EF492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KFA523</w:t>
            </w:r>
          </w:p>
        </w:tc>
      </w:tr>
      <w:tr w14:paraId="2E1D8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7" w:type="dxa"/>
            <w:gridSpan w:val="3"/>
          </w:tcPr>
          <w:p w14:paraId="2091211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Primers</w:t>
            </w:r>
          </w:p>
        </w:tc>
        <w:tc>
          <w:tcPr>
            <w:tcW w:w="2049" w:type="dxa"/>
          </w:tcPr>
          <w:p w14:paraId="747F8CB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BC6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restart"/>
          </w:tcPr>
          <w:p w14:paraId="1AF78EC9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eastAsia" w:cs="Times New Roman"/>
                <w:i/>
                <w:i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Gfapcre</w:t>
            </w:r>
          </w:p>
        </w:tc>
        <w:tc>
          <w:tcPr>
            <w:tcW w:w="1206" w:type="dxa"/>
          </w:tcPr>
          <w:p w14:paraId="40AF61E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632A092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</w:t>
            </w: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TAGCCCACTCCTTCATAAAGCCCT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-3’</w:t>
            </w:r>
          </w:p>
        </w:tc>
      </w:tr>
      <w:tr w14:paraId="7BFF7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continue"/>
          </w:tcPr>
          <w:p w14:paraId="0792BD2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5D8B300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452C932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</w:t>
            </w: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GCTAAGTGCCTTCTCTACACC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-3’</w:t>
            </w:r>
          </w:p>
        </w:tc>
      </w:tr>
      <w:tr w14:paraId="0A4D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restart"/>
          </w:tcPr>
          <w:p w14:paraId="641DCA6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 w:colFirst="2" w:colLast="2"/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Aqp4</w:t>
            </w:r>
          </w:p>
        </w:tc>
        <w:tc>
          <w:tcPr>
            <w:tcW w:w="1206" w:type="dxa"/>
          </w:tcPr>
          <w:p w14:paraId="35B8107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12E3DB4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5’-CTTTCTGGAAGGCAGTCTCAG-3’</w:t>
            </w:r>
          </w:p>
        </w:tc>
      </w:tr>
      <w:tr w14:paraId="7923A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continue"/>
          </w:tcPr>
          <w:p w14:paraId="419790F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7A037EC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25318D8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5’-CCACACCGAGCAAAACAAAGAT-3’</w:t>
            </w:r>
          </w:p>
        </w:tc>
      </w:tr>
      <w:bookmarkEnd w:id="0"/>
      <w:tr w14:paraId="7E17D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restart"/>
          </w:tcPr>
          <w:p w14:paraId="7EF9F6A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GAPDH</w:t>
            </w:r>
          </w:p>
        </w:tc>
        <w:tc>
          <w:tcPr>
            <w:tcW w:w="1206" w:type="dxa"/>
          </w:tcPr>
          <w:p w14:paraId="54F954F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7DDD54E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5’-AGGTCGGTGTGAA</w:t>
            </w:r>
          </w:p>
          <w:p w14:paraId="1FA240C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CGGATTTG-3’</w:t>
            </w:r>
          </w:p>
        </w:tc>
      </w:tr>
      <w:tr w14:paraId="24D9C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continue"/>
          </w:tcPr>
          <w:p w14:paraId="1D9038C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4180D40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34C7632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5’-GGGGTCGTTGATG</w:t>
            </w:r>
          </w:p>
          <w:p w14:paraId="7828DCC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GCAACA-3’</w:t>
            </w:r>
          </w:p>
        </w:tc>
      </w:tr>
      <w:tr w14:paraId="0D26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restart"/>
          </w:tcPr>
          <w:p w14:paraId="3EA60E4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Gja1</w:t>
            </w:r>
          </w:p>
        </w:tc>
        <w:tc>
          <w:tcPr>
            <w:tcW w:w="1206" w:type="dxa"/>
          </w:tcPr>
          <w:p w14:paraId="13199AC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2C7D15F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5’-ACAGCGGTTGAGTCAGCTTG-3’</w:t>
            </w:r>
          </w:p>
        </w:tc>
      </w:tr>
      <w:tr w14:paraId="420E6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continue"/>
          </w:tcPr>
          <w:p w14:paraId="2401621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7809D84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27ACF55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5’-GAGAGATGGGGAAGGACTTGT-3’</w:t>
            </w:r>
          </w:p>
        </w:tc>
      </w:tr>
      <w:tr w14:paraId="7FF1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restart"/>
          </w:tcPr>
          <w:p w14:paraId="4672270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Gjb6</w:t>
            </w:r>
          </w:p>
        </w:tc>
        <w:tc>
          <w:tcPr>
            <w:tcW w:w="1206" w:type="dxa"/>
          </w:tcPr>
          <w:p w14:paraId="2C35A91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340BE4B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5’-ACCAGCATAGGGAAGGTGTG-3’</w:t>
            </w:r>
          </w:p>
        </w:tc>
      </w:tr>
      <w:tr w14:paraId="7A6C7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continue"/>
          </w:tcPr>
          <w:p w14:paraId="2E9A28B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4136704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3BAB4F5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5’-TGCAGAGTGTTGCAGACAAAG-3’</w:t>
            </w:r>
          </w:p>
        </w:tc>
      </w:tr>
      <w:tr w14:paraId="3BD4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restart"/>
          </w:tcPr>
          <w:p w14:paraId="3AD7BE6B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Gjb2</w:t>
            </w:r>
          </w:p>
        </w:tc>
        <w:tc>
          <w:tcPr>
            <w:tcW w:w="1206" w:type="dxa"/>
          </w:tcPr>
          <w:p w14:paraId="0789861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5AF601C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5’-ATCC TCGG GGGT GTCA ACAA-3’</w:t>
            </w:r>
          </w:p>
        </w:tc>
      </w:tr>
      <w:tr w14:paraId="34DF6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continue"/>
          </w:tcPr>
          <w:p w14:paraId="52513D4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1C2597A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279B1C4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5’-AGAC AAAA TCGG CTTG CTCA TC-3’</w:t>
            </w:r>
          </w:p>
        </w:tc>
      </w:tr>
      <w:tr w14:paraId="20E49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restart"/>
          </w:tcPr>
          <w:p w14:paraId="2EEAEE0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Gpr30</w:t>
            </w:r>
          </w:p>
        </w:tc>
        <w:tc>
          <w:tcPr>
            <w:tcW w:w="1206" w:type="dxa"/>
          </w:tcPr>
          <w:p w14:paraId="5607FB4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1BF89EB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5’-ATGGATGCGACTACTCCAGC-3’</w:t>
            </w:r>
          </w:p>
        </w:tc>
      </w:tr>
      <w:tr w14:paraId="1B32A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continue"/>
          </w:tcPr>
          <w:p w14:paraId="08EF29A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1D53A2F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6860DD7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5’-AAGAGGGCAATCACGTACTGC-3’</w:t>
            </w:r>
          </w:p>
        </w:tc>
      </w:tr>
      <w:tr w14:paraId="3102B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restart"/>
          </w:tcPr>
          <w:p w14:paraId="2145902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default" w:ascii="Times New Roman" w:hAnsi="Times New Roman" w:cs="Times New Roman"/>
                <w:bCs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Apod</w:t>
            </w:r>
          </w:p>
        </w:tc>
        <w:tc>
          <w:tcPr>
            <w:tcW w:w="1206" w:type="dxa"/>
          </w:tcPr>
          <w:p w14:paraId="631F68D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1840BC7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5’-TCACCACAGCCAAAGGACAAA-3’</w:t>
            </w:r>
          </w:p>
        </w:tc>
      </w:tr>
      <w:tr w14:paraId="45699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continue"/>
          </w:tcPr>
          <w:p w14:paraId="6133945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73F7B02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24A8ADC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5’-CGTTCTCCATCAGCGAGTAGT-3’</w:t>
            </w:r>
          </w:p>
        </w:tc>
      </w:tr>
      <w:tr w14:paraId="64893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773" w:type="dxa"/>
            <w:vMerge w:val="restart"/>
          </w:tcPr>
          <w:p w14:paraId="21135D3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Src</w:t>
            </w:r>
          </w:p>
        </w:tc>
        <w:tc>
          <w:tcPr>
            <w:tcW w:w="1206" w:type="dxa"/>
          </w:tcPr>
          <w:p w14:paraId="3041A3D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6DEF0F6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5’-GAACCCGAGAGGGACCTTC-3’</w:t>
            </w:r>
          </w:p>
        </w:tc>
      </w:tr>
      <w:tr w14:paraId="2B761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773" w:type="dxa"/>
            <w:vMerge w:val="continue"/>
          </w:tcPr>
          <w:p w14:paraId="3110648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1346608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6464AD7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5’-GAGGCAGTAGGCACCTTTTGT-3’</w:t>
            </w:r>
          </w:p>
        </w:tc>
      </w:tr>
      <w:tr w14:paraId="5161B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restart"/>
          </w:tcPr>
          <w:p w14:paraId="60A257A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h-PS1</w:t>
            </w:r>
          </w:p>
        </w:tc>
        <w:tc>
          <w:tcPr>
            <w:tcW w:w="1206" w:type="dxa"/>
          </w:tcPr>
          <w:p w14:paraId="58DFF36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501B8EE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5’-CAGGTGCTATAAGGTCATCC-3’</w:t>
            </w:r>
          </w:p>
        </w:tc>
      </w:tr>
      <w:tr w14:paraId="060CE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3" w:type="dxa"/>
            <w:vMerge w:val="continue"/>
          </w:tcPr>
          <w:p w14:paraId="7A68ADB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1F15AB2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34DB09F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5’-ATCACAGCCAAGATGAGCCA-3’</w:t>
            </w:r>
          </w:p>
        </w:tc>
      </w:tr>
      <w:tr w14:paraId="5D50A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773" w:type="dxa"/>
            <w:vMerge w:val="restart"/>
          </w:tcPr>
          <w:p w14:paraId="5AD48A4E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eastAsia" w:cs="Times New Roman"/>
                <w:i/>
                <w:i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Gper</w:t>
            </w:r>
            <w:r>
              <w:rPr>
                <w:rFonts w:hint="eastAsia" w:cs="Times New Roman"/>
                <w:i/>
                <w:iCs/>
                <w:color w:val="000000" w:themeColor="text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fl/fl</w:t>
            </w:r>
          </w:p>
        </w:tc>
        <w:tc>
          <w:tcPr>
            <w:tcW w:w="1206" w:type="dxa"/>
          </w:tcPr>
          <w:p w14:paraId="06E44F7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4F10510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</w:t>
            </w: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CAGCCCTTGGGTTCTTGGAC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-3’ </w:t>
            </w:r>
          </w:p>
        </w:tc>
      </w:tr>
      <w:tr w14:paraId="46B0B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773" w:type="dxa"/>
            <w:vMerge w:val="continue"/>
          </w:tcPr>
          <w:p w14:paraId="4DDBAF8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7955356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4A7EA32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</w:t>
            </w: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TCCACCTGGACTCTGGCTTT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-3’ </w:t>
            </w:r>
          </w:p>
        </w:tc>
      </w:tr>
      <w:tr w14:paraId="25FB6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773" w:type="dxa"/>
            <w:vMerge w:val="restart"/>
          </w:tcPr>
          <w:p w14:paraId="3747564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Mouse </w:t>
            </w: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Thy1-GFP</w:t>
            </w:r>
          </w:p>
          <w:p w14:paraId="06CF634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1B52584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4507" w:type="dxa"/>
            <w:gridSpan w:val="2"/>
          </w:tcPr>
          <w:p w14:paraId="24CB0C0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</w:t>
            </w: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TCTGAGTGGCAAAGGACCTTAGG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-3’ </w:t>
            </w:r>
          </w:p>
        </w:tc>
      </w:tr>
      <w:tr w14:paraId="37288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773" w:type="dxa"/>
            <w:vMerge w:val="continue"/>
          </w:tcPr>
          <w:p w14:paraId="36E779D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</w:tcPr>
          <w:p w14:paraId="6BBBDFA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4507" w:type="dxa"/>
            <w:gridSpan w:val="2"/>
          </w:tcPr>
          <w:p w14:paraId="45076ED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5’-</w:t>
            </w:r>
            <w:r>
              <w:rPr>
                <w:rFonts w:hint="eastAsia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CGCTGAACTTGTGGCCGTTTACG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-3’ </w:t>
            </w:r>
          </w:p>
        </w:tc>
      </w:tr>
    </w:tbl>
    <w:p w14:paraId="3BC6109B"/>
    <w:p w14:paraId="1EB3F646">
      <w:pPr>
        <w:bidi w:val="0"/>
        <w:rPr>
          <w:rFonts w:ascii="Times New Roman" w:hAnsi="Times New Roman" w:cs="Times New Roman" w:eastAsiaTheme="minorEastAsia"/>
          <w:kern w:val="2"/>
          <w:sz w:val="24"/>
          <w:szCs w:val="24"/>
          <w:lang w:val="en-US" w:eastAsia="zh-CN" w:bidi="ar-SA"/>
          <w14:ligatures w14:val="standardContextual"/>
        </w:rPr>
      </w:pPr>
    </w:p>
    <w:p w14:paraId="39BA7609">
      <w:pPr>
        <w:bidi w:val="0"/>
        <w:rPr>
          <w:lang w:val="en-US" w:eastAsia="zh-CN"/>
        </w:rPr>
      </w:pPr>
    </w:p>
    <w:p w14:paraId="6DC64F19">
      <w:pPr>
        <w:bidi w:val="0"/>
        <w:rPr>
          <w:lang w:val="en-US" w:eastAsia="zh-CN"/>
        </w:rPr>
      </w:pPr>
    </w:p>
    <w:p w14:paraId="1FE9C2D1">
      <w:pPr>
        <w:bidi w:val="0"/>
        <w:rPr>
          <w:lang w:val="en-US" w:eastAsia="zh-CN"/>
        </w:rPr>
      </w:pPr>
    </w:p>
    <w:p w14:paraId="145C8152">
      <w:pPr>
        <w:bidi w:val="0"/>
        <w:rPr>
          <w:lang w:val="en-US" w:eastAsia="zh-CN"/>
        </w:rPr>
      </w:pPr>
    </w:p>
    <w:p w14:paraId="24FBB8DC">
      <w:pPr>
        <w:bidi w:val="0"/>
        <w:rPr>
          <w:lang w:val="en-US" w:eastAsia="zh-CN"/>
        </w:rPr>
      </w:pPr>
    </w:p>
    <w:p w14:paraId="0C6944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82DDE305-9F17-48EF-AAD6-59DB7641FE8D}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729CF"/>
    <w:rsid w:val="030A2589"/>
    <w:rsid w:val="04A967B2"/>
    <w:rsid w:val="08CC2D16"/>
    <w:rsid w:val="0C177DA7"/>
    <w:rsid w:val="0F5816C1"/>
    <w:rsid w:val="26F0120F"/>
    <w:rsid w:val="2BE77795"/>
    <w:rsid w:val="2C8C01EC"/>
    <w:rsid w:val="2FC11ABE"/>
    <w:rsid w:val="30C241FD"/>
    <w:rsid w:val="314247AE"/>
    <w:rsid w:val="33F83D46"/>
    <w:rsid w:val="3B712438"/>
    <w:rsid w:val="3DC729CF"/>
    <w:rsid w:val="48056E63"/>
    <w:rsid w:val="480D3F42"/>
    <w:rsid w:val="4DE518CD"/>
    <w:rsid w:val="4EDC3E46"/>
    <w:rsid w:val="4F0077A5"/>
    <w:rsid w:val="51360F4D"/>
    <w:rsid w:val="57E532C4"/>
    <w:rsid w:val="57E7206D"/>
    <w:rsid w:val="595E5CEE"/>
    <w:rsid w:val="5DC623D5"/>
    <w:rsid w:val="67122B7F"/>
    <w:rsid w:val="79A11D67"/>
    <w:rsid w:val="7A30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1279</Words>
  <Characters>6880</Characters>
  <Lines>0</Lines>
  <Paragraphs>0</Paragraphs>
  <TotalTime>516</TotalTime>
  <ScaleCrop>false</ScaleCrop>
  <LinksUpToDate>false</LinksUpToDate>
  <CharactersWithSpaces>7561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2026-02-06T12:19:00Z</dcterms:created>
  <dc:creator>Treasure</dc:creator>
  <cp:lastModifiedBy>Treasure</cp:lastModifiedBy>
  <dcterms:modified xsi:type="dcterms:W3CDTF">2026-06-24T13:37:40Z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66227E6C5FA04C5B9372389D183B2CAD_11</vt:lpwstr>
  </property>
  <property fmtid="{D5CDD505-2E9C-101B-9397-08002B2CF9AE}" pid="4" name="KSOTemplateDocerSaveRecord">
    <vt:lpwstr>eyJoZGlkIjoiMjUzMTA5YTdmOGZiZTBmNzg1NjRmMGM5NGViYjk0ODIiLCJ1c2VySWQiOiIyNjc3MjQ1NDUifQ==</vt:lpwstr>
  </property>
</Properties>
</file>