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C81E3" w14:textId="77777777" w:rsidR="00EE76F4" w:rsidRPr="00321017" w:rsidRDefault="00EE76F4" w:rsidP="00EE76F4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321017">
        <w:rPr>
          <w:rFonts w:ascii="Arial" w:hAnsi="Arial" w:cs="Arial"/>
          <w:b/>
          <w:sz w:val="24"/>
          <w:szCs w:val="24"/>
        </w:rPr>
        <w:t xml:space="preserve">Supplemental Table 1. </w:t>
      </w:r>
      <w:r w:rsidRPr="00321017">
        <w:rPr>
          <w:rFonts w:ascii="Arial" w:hAnsi="Arial" w:cs="Arial"/>
          <w:bCs/>
          <w:sz w:val="24"/>
          <w:szCs w:val="24"/>
        </w:rPr>
        <w:t xml:space="preserve">The relationship of </w:t>
      </w:r>
      <w:r w:rsidRPr="00321017">
        <w:rPr>
          <w:rFonts w:ascii="Arial" w:hAnsi="Arial" w:cs="Arial"/>
          <w:sz w:val="24"/>
          <w:szCs w:val="24"/>
        </w:rPr>
        <w:t xml:space="preserve">adverse events </w:t>
      </w:r>
      <w:r w:rsidRPr="00321017">
        <w:rPr>
          <w:rFonts w:ascii="Arial" w:hAnsi="Arial" w:cs="Arial"/>
          <w:bCs/>
          <w:sz w:val="24"/>
          <w:szCs w:val="24"/>
        </w:rPr>
        <w:t>and dilation devices.</w:t>
      </w:r>
    </w:p>
    <w:tbl>
      <w:tblPr>
        <w:tblW w:w="8696" w:type="dxa"/>
        <w:tblLook w:val="04A0" w:firstRow="1" w:lastRow="0" w:firstColumn="1" w:lastColumn="0" w:noHBand="0" w:noVBand="1"/>
      </w:tblPr>
      <w:tblGrid>
        <w:gridCol w:w="2819"/>
        <w:gridCol w:w="920"/>
        <w:gridCol w:w="1664"/>
        <w:gridCol w:w="1741"/>
        <w:gridCol w:w="1552"/>
      </w:tblGrid>
      <w:tr w:rsidR="00EE76F4" w:rsidRPr="00321017" w14:paraId="07B81326" w14:textId="77777777" w:rsidTr="00026696">
        <w:trPr>
          <w:trHeight w:val="250"/>
        </w:trPr>
        <w:tc>
          <w:tcPr>
            <w:tcW w:w="2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9FACD8" w14:textId="77777777" w:rsidR="00EE76F4" w:rsidRPr="00321017" w:rsidRDefault="00EE76F4" w:rsidP="0002669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PS (n=20)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B6A9F7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Overall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A35E37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Balloon dilator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625CFD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Bougie dilator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963D3C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Screw dilator</w:t>
            </w:r>
          </w:p>
        </w:tc>
      </w:tr>
      <w:tr w:rsidR="00EE76F4" w:rsidRPr="00321017" w14:paraId="77D07420" w14:textId="77777777" w:rsidTr="00026696">
        <w:trPr>
          <w:trHeight w:val="260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33F18" w14:textId="77777777" w:rsidR="00EE76F4" w:rsidRPr="00321017" w:rsidRDefault="00EE76F4" w:rsidP="0002669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Early AEs, n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84E97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BCCA5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6D553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27C89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1</w:t>
            </w:r>
          </w:p>
        </w:tc>
      </w:tr>
      <w:tr w:rsidR="00EE76F4" w:rsidRPr="00321017" w14:paraId="54F6A149" w14:textId="77777777" w:rsidTr="00026696">
        <w:trPr>
          <w:trHeight w:val="250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3E018" w14:textId="77777777" w:rsidR="00EE76F4" w:rsidRPr="00321017" w:rsidRDefault="00EE76F4" w:rsidP="0002669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 xml:space="preserve"> Transient peritonitis, n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8C4EC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6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76128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72A0E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50B7E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1</w:t>
            </w:r>
          </w:p>
        </w:tc>
      </w:tr>
      <w:tr w:rsidR="00EE76F4" w:rsidRPr="00321017" w14:paraId="7DB61D5E" w14:textId="77777777" w:rsidTr="00026696">
        <w:trPr>
          <w:trHeight w:val="250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6566C" w14:textId="77777777" w:rsidR="00EE76F4" w:rsidRPr="00321017" w:rsidRDefault="00EE76F4" w:rsidP="0002669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 xml:space="preserve"> Free air, n (%)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E2C19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EA422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B7927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3ADF9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0</w:t>
            </w:r>
          </w:p>
        </w:tc>
      </w:tr>
      <w:tr w:rsidR="00EE76F4" w:rsidRPr="00321017" w14:paraId="7939FF27" w14:textId="77777777" w:rsidTr="00026696">
        <w:trPr>
          <w:trHeight w:val="250"/>
        </w:trPr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919F46" w14:textId="77777777" w:rsidR="00EE76F4" w:rsidRPr="00321017" w:rsidRDefault="00EE76F4" w:rsidP="0002669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 xml:space="preserve"> Abdominal abscess, n (%)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9831A5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B57264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F22BF1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8C6636" w14:textId="77777777" w:rsidR="00EE76F4" w:rsidRPr="00321017" w:rsidRDefault="00EE76F4" w:rsidP="0002669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</w:pPr>
            <w:r w:rsidRPr="00321017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</w:rPr>
              <w:t>0</w:t>
            </w:r>
          </w:p>
        </w:tc>
      </w:tr>
    </w:tbl>
    <w:p w14:paraId="40FE7DB1" w14:textId="77777777" w:rsidR="00EE76F4" w:rsidRPr="00321017" w:rsidRDefault="00EE76F4" w:rsidP="00EE76F4">
      <w:pPr>
        <w:spacing w:line="480" w:lineRule="auto"/>
        <w:rPr>
          <w:rFonts w:ascii="Arial" w:hAnsi="Arial" w:cs="Arial"/>
          <w:sz w:val="24"/>
          <w:szCs w:val="24"/>
        </w:rPr>
      </w:pPr>
    </w:p>
    <w:p w14:paraId="4181A66A" w14:textId="77777777" w:rsidR="008B07A6" w:rsidRDefault="008B07A6"/>
    <w:sectPr w:rsidR="008B07A6" w:rsidSect="00EE76F4">
      <w:pgSz w:w="16838" w:h="11906" w:orient="landscape" w:code="9"/>
      <w:pgMar w:top="1701" w:right="1985" w:bottom="1701" w:left="1701" w:header="1701" w:footer="992" w:gutter="0"/>
      <w:lnNumType w:countBy="1" w:restart="continuous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6F4"/>
    <w:rsid w:val="00066677"/>
    <w:rsid w:val="00153A17"/>
    <w:rsid w:val="001A37F3"/>
    <w:rsid w:val="003A4E89"/>
    <w:rsid w:val="00556784"/>
    <w:rsid w:val="008B07A6"/>
    <w:rsid w:val="0097029A"/>
    <w:rsid w:val="00987B63"/>
    <w:rsid w:val="009F679D"/>
    <w:rsid w:val="00A234E6"/>
    <w:rsid w:val="00D31E7D"/>
    <w:rsid w:val="00EE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4C6AE"/>
  <w15:chartTrackingRefBased/>
  <w15:docId w15:val="{6A5E5946-407E-417C-AE8F-346802B9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6F4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76F4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76F4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76F4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76F4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6F4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6F4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76F4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76F4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76F4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7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7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7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76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6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6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76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76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76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76F4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7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76F4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7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76F4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76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76F4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76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76F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76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76F4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EE7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2026-08-11T17:06:00Z</dcterms:created>
  <dcterms:modified xsi:type="dcterms:W3CDTF">2026-08-11T17:06:00Z</dcterms:modified>
</cp:coreProperties>
</file>