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3DAC6" w14:textId="07EF8FEE" w:rsidR="0033642D" w:rsidRPr="00073EA5" w:rsidRDefault="00021445">
      <w:pPr>
        <w:rPr>
          <w:b/>
          <w:bCs/>
        </w:rPr>
      </w:pPr>
      <w:r>
        <w:rPr>
          <w:b/>
          <w:bCs/>
        </w:rPr>
        <w:t>Supplemental Materia</w:t>
      </w:r>
      <w:r w:rsidR="00073EA5">
        <w:rPr>
          <w:b/>
          <w:bCs/>
        </w:rPr>
        <w:t>l</w:t>
      </w:r>
    </w:p>
    <w:p w14:paraId="0F590E5D" w14:textId="77777777" w:rsidR="0033642D" w:rsidRDefault="0033642D">
      <w:pPr>
        <w:rPr>
          <w:rFonts w:ascii="Arial" w:hAnsi="Arial" w:cs="Arial"/>
          <w:sz w:val="18"/>
          <w:szCs w:val="18"/>
        </w:rPr>
      </w:pPr>
    </w:p>
    <w:p w14:paraId="18D75FB1" w14:textId="77777777" w:rsidR="005B1E94" w:rsidRPr="005B1E94" w:rsidRDefault="005B1E94">
      <w:pPr>
        <w:rPr>
          <w:rFonts w:ascii="Arial" w:hAnsi="Arial" w:cs="Arial"/>
          <w:sz w:val="18"/>
          <w:szCs w:val="18"/>
        </w:rPr>
      </w:pPr>
    </w:p>
    <w:tbl>
      <w:tblPr>
        <w:tblStyle w:val="GridTable1Light-Accent2"/>
        <w:tblpPr w:leftFromText="180" w:rightFromText="180" w:vertAnchor="text" w:horzAnchor="margin" w:tblpXSpec="center" w:tblpY="-1439"/>
        <w:tblW w:w="0" w:type="auto"/>
        <w:tblLook w:val="04A0" w:firstRow="1" w:lastRow="0" w:firstColumn="1" w:lastColumn="0" w:noHBand="0" w:noVBand="1"/>
      </w:tblPr>
      <w:tblGrid>
        <w:gridCol w:w="811"/>
        <w:gridCol w:w="1401"/>
        <w:gridCol w:w="597"/>
        <w:gridCol w:w="1152"/>
        <w:gridCol w:w="1854"/>
        <w:gridCol w:w="1565"/>
        <w:gridCol w:w="1079"/>
        <w:gridCol w:w="1621"/>
        <w:gridCol w:w="1103"/>
        <w:gridCol w:w="1777"/>
      </w:tblGrid>
      <w:tr w:rsidR="00A770EF" w:rsidRPr="00DC024E" w14:paraId="2C95CBE2" w14:textId="77777777" w:rsidTr="00967B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tcBorders>
              <w:bottom w:val="single" w:sz="4" w:space="0" w:color="auto"/>
            </w:tcBorders>
          </w:tcPr>
          <w:p w14:paraId="468FA5EB" w14:textId="77777777" w:rsidR="00967BE9" w:rsidRDefault="00967BE9" w:rsidP="00A770EF">
            <w:pPr>
              <w:rPr>
                <w:rFonts w:ascii="Arial" w:hAnsi="Arial" w:cs="Arial"/>
                <w:caps/>
                <w:sz w:val="18"/>
                <w:szCs w:val="18"/>
              </w:rPr>
            </w:pPr>
          </w:p>
          <w:p w14:paraId="2B7FB0BE" w14:textId="77777777" w:rsidR="00967BE9" w:rsidRDefault="00967BE9" w:rsidP="00A770EF">
            <w:pPr>
              <w:rPr>
                <w:rFonts w:ascii="Arial" w:hAnsi="Arial" w:cs="Arial"/>
                <w:caps/>
                <w:sz w:val="18"/>
                <w:szCs w:val="18"/>
              </w:rPr>
            </w:pPr>
          </w:p>
          <w:p w14:paraId="52B9E191" w14:textId="77777777" w:rsidR="00967BE9" w:rsidRDefault="00967BE9" w:rsidP="00A770EF">
            <w:pPr>
              <w:rPr>
                <w:rFonts w:ascii="Arial" w:hAnsi="Arial" w:cs="Arial"/>
                <w:caps/>
                <w:sz w:val="18"/>
                <w:szCs w:val="18"/>
              </w:rPr>
            </w:pPr>
          </w:p>
          <w:p w14:paraId="27BF7ABB" w14:textId="77777777" w:rsidR="00967BE9" w:rsidRDefault="00967BE9" w:rsidP="00A770EF">
            <w:pPr>
              <w:rPr>
                <w:rFonts w:ascii="Arial" w:hAnsi="Arial" w:cs="Arial"/>
                <w:caps/>
                <w:sz w:val="18"/>
                <w:szCs w:val="18"/>
              </w:rPr>
            </w:pPr>
          </w:p>
          <w:p w14:paraId="1D61C5D6" w14:textId="77777777" w:rsidR="00967BE9" w:rsidRDefault="00967BE9" w:rsidP="00A770EF">
            <w:pPr>
              <w:rPr>
                <w:rFonts w:ascii="Arial" w:hAnsi="Arial" w:cs="Arial"/>
                <w:caps/>
                <w:sz w:val="18"/>
                <w:szCs w:val="18"/>
              </w:rPr>
            </w:pPr>
          </w:p>
          <w:p w14:paraId="5BDF6799" w14:textId="77777777" w:rsidR="00967BE9" w:rsidRDefault="00967BE9" w:rsidP="00A770EF">
            <w:pPr>
              <w:rPr>
                <w:rFonts w:ascii="Arial" w:hAnsi="Arial" w:cs="Arial"/>
                <w:caps/>
                <w:sz w:val="18"/>
                <w:szCs w:val="18"/>
              </w:rPr>
            </w:pPr>
          </w:p>
          <w:p w14:paraId="1997B1EE" w14:textId="4AEF5D69" w:rsidR="00A770EF" w:rsidRPr="00A770EF" w:rsidRDefault="00A770EF" w:rsidP="00A770EF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770EF">
              <w:rPr>
                <w:rFonts w:ascii="Arial" w:hAnsi="Arial" w:cs="Arial"/>
                <w:b w:val="0"/>
                <w:bCs w:val="0"/>
                <w:caps/>
                <w:sz w:val="18"/>
                <w:szCs w:val="18"/>
              </w:rPr>
              <w:t>Supplemental Table 1</w:t>
            </w:r>
            <w:r w:rsidRPr="00A770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| Details of studies included in the analysis </w:t>
            </w:r>
          </w:p>
          <w:p w14:paraId="5D3A9C94" w14:textId="77777777" w:rsidR="00A770EF" w:rsidRPr="00DC024E" w:rsidRDefault="00A770EF" w:rsidP="00B77CDE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967BE9" w:rsidRPr="00DC024E" w14:paraId="603B5407" w14:textId="77777777" w:rsidTr="00967BE9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D9A5E3" w14:textId="1BB5904F" w:rsidR="005B1E94" w:rsidRDefault="00E854C3" w:rsidP="00B77CDE">
            <w:pPr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  <w:t>Ref</w:t>
            </w:r>
          </w:p>
          <w:p w14:paraId="4BE0A7A0" w14:textId="77777777" w:rsidR="005B1E94" w:rsidRPr="00DC024E" w:rsidRDefault="005B1E94" w:rsidP="00B77CDE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3D6AC4D" w14:textId="397B078E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Author and year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1ED27C" w14:textId="5A2E041E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Age at dx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F0D9B4" w14:textId="3C9DEE0A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Weeks of dx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45B012" w14:textId="283E4732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Treatment during pregnancy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2DEE1E60" w14:textId="1A9D9E87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Treatment PP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14:paraId="3C7B1EE1" w14:textId="7EE853D3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Disease status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</w:tcPr>
          <w:p w14:paraId="25F196A2" w14:textId="475B20A4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Maternal outcomes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14:paraId="0766E54B" w14:textId="41EA0FDD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Mode of delivery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4A5F6B" w14:textId="3EC804CD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Fetal outcomes</w:t>
            </w:r>
          </w:p>
        </w:tc>
      </w:tr>
      <w:tr w:rsidR="00967BE9" w:rsidRPr="00DC024E" w14:paraId="59ABF9F1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</w:tcPr>
          <w:p w14:paraId="76A6BA7E" w14:textId="54854746" w:rsidR="00711643" w:rsidRPr="00DC024E" w:rsidRDefault="00711643" w:rsidP="00B77CDE">
            <w:pPr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F13674F" w14:textId="048B7F7E" w:rsidR="00711643" w:rsidRPr="00CB08C4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  <w:vertAlign w:val="superscript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Agarwal (2015)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66F2894" w14:textId="77777777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174784D" w14:textId="77777777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26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C380734" w14:textId="77777777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14:paraId="2C7918A7" w14:textId="77777777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ATO</w:t>
            </w:r>
          </w:p>
        </w:tc>
        <w:tc>
          <w:tcPr>
            <w:tcW w:w="1079" w:type="dxa"/>
            <w:tcBorders>
              <w:top w:val="single" w:sz="4" w:space="0" w:color="auto"/>
            </w:tcBorders>
          </w:tcPr>
          <w:p w14:paraId="3CB39270" w14:textId="77777777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  <w:tcBorders>
              <w:top w:val="single" w:sz="4" w:space="0" w:color="auto"/>
            </w:tcBorders>
          </w:tcPr>
          <w:p w14:paraId="5005AF60" w14:textId="77777777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 4 months PP</w:t>
            </w:r>
          </w:p>
        </w:tc>
        <w:tc>
          <w:tcPr>
            <w:tcW w:w="1103" w:type="dxa"/>
            <w:tcBorders>
              <w:top w:val="single" w:sz="4" w:space="0" w:color="auto"/>
            </w:tcBorders>
          </w:tcPr>
          <w:p w14:paraId="0525C3CE" w14:textId="77777777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30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4D565B8" w14:textId="77777777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32A3BCAF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C2DFD8" w14:textId="180C2F9C" w:rsidR="00711643" w:rsidRPr="00DC024E" w:rsidRDefault="00711643" w:rsidP="00B77CDE">
            <w:pPr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35A071EF" w14:textId="754D7D0A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Alegre (1982)</w:t>
            </w:r>
          </w:p>
        </w:tc>
        <w:tc>
          <w:tcPr>
            <w:tcW w:w="0" w:type="auto"/>
          </w:tcPr>
          <w:p w14:paraId="673FC06E" w14:textId="77777777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14:paraId="13C6174D" w14:textId="77777777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8 </w:t>
            </w:r>
          </w:p>
        </w:tc>
        <w:tc>
          <w:tcPr>
            <w:tcW w:w="0" w:type="auto"/>
          </w:tcPr>
          <w:p w14:paraId="3178A88F" w14:textId="77777777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DNR</w:t>
            </w:r>
          </w:p>
        </w:tc>
        <w:tc>
          <w:tcPr>
            <w:tcW w:w="1565" w:type="dxa"/>
          </w:tcPr>
          <w:p w14:paraId="7CE749A4" w14:textId="77777777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Ara-C</w:t>
            </w:r>
          </w:p>
        </w:tc>
        <w:tc>
          <w:tcPr>
            <w:tcW w:w="1079" w:type="dxa"/>
          </w:tcPr>
          <w:p w14:paraId="500114A9" w14:textId="77777777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CR, Rx</w:t>
            </w:r>
          </w:p>
        </w:tc>
        <w:tc>
          <w:tcPr>
            <w:tcW w:w="1621" w:type="dxa"/>
          </w:tcPr>
          <w:p w14:paraId="54826971" w14:textId="77777777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Died 33 days PP</w:t>
            </w:r>
          </w:p>
        </w:tc>
        <w:tc>
          <w:tcPr>
            <w:tcW w:w="1103" w:type="dxa"/>
          </w:tcPr>
          <w:p w14:paraId="2A13E9EC" w14:textId="77777777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SVD 39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5901BC5A" w14:textId="77777777" w:rsidR="00711643" w:rsidRPr="00DC024E" w:rsidRDefault="00711643" w:rsidP="00B77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5E045854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6E97E4" w14:textId="268B2BB8" w:rsidR="00711643" w:rsidRPr="00DC024E" w:rsidRDefault="00711643" w:rsidP="00CB08C4">
            <w:pPr>
              <w:tabs>
                <w:tab w:val="left" w:pos="491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1AE43EA1" w14:textId="27123B03" w:rsidR="00711643" w:rsidRPr="00DC024E" w:rsidRDefault="00711643" w:rsidP="00CB08C4">
            <w:pPr>
              <w:tabs>
                <w:tab w:val="left" w:pos="49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 (2003)</w:t>
            </w:r>
          </w:p>
        </w:tc>
        <w:tc>
          <w:tcPr>
            <w:tcW w:w="0" w:type="auto"/>
          </w:tcPr>
          <w:p w14:paraId="41436175" w14:textId="7269ED11" w:rsidR="00711643" w:rsidRPr="00DC024E" w:rsidRDefault="00711643" w:rsidP="00CB0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37</w:t>
            </w:r>
          </w:p>
        </w:tc>
        <w:tc>
          <w:tcPr>
            <w:tcW w:w="0" w:type="auto"/>
          </w:tcPr>
          <w:p w14:paraId="50FE9D78" w14:textId="64B894D1" w:rsidR="00711643" w:rsidRPr="00DC024E" w:rsidRDefault="00711643" w:rsidP="00CB0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52EBE7DF" w14:textId="183208A5" w:rsidR="00711643" w:rsidRPr="00DC024E" w:rsidRDefault="00711643" w:rsidP="00CB0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Ara-C, DNR</w:t>
            </w:r>
          </w:p>
        </w:tc>
        <w:tc>
          <w:tcPr>
            <w:tcW w:w="1565" w:type="dxa"/>
          </w:tcPr>
          <w:p w14:paraId="3F2B49B4" w14:textId="528258F0" w:rsidR="00711643" w:rsidRPr="00DC024E" w:rsidRDefault="00711643" w:rsidP="00CB0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NA</w:t>
            </w:r>
          </w:p>
        </w:tc>
        <w:tc>
          <w:tcPr>
            <w:tcW w:w="1079" w:type="dxa"/>
          </w:tcPr>
          <w:p w14:paraId="7AB7433F" w14:textId="6D9AD576" w:rsidR="00711643" w:rsidRPr="00DC024E" w:rsidRDefault="00711643" w:rsidP="00CB0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639BC551" w14:textId="67FC0DBF" w:rsidR="00711643" w:rsidRPr="00DC024E" w:rsidRDefault="00711643" w:rsidP="00CB0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Died after ST</w:t>
            </w:r>
          </w:p>
        </w:tc>
        <w:tc>
          <w:tcPr>
            <w:tcW w:w="1103" w:type="dxa"/>
          </w:tcPr>
          <w:p w14:paraId="69ED90F6" w14:textId="4BA83838" w:rsidR="00711643" w:rsidRPr="00DC024E" w:rsidRDefault="00711643" w:rsidP="00CB0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ST 26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59DF13B8" w14:textId="0F81A266" w:rsidR="00711643" w:rsidRPr="00DC024E" w:rsidRDefault="00711643" w:rsidP="00CB0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FD</w:t>
            </w:r>
          </w:p>
        </w:tc>
      </w:tr>
      <w:tr w:rsidR="00967BE9" w:rsidRPr="00DC024E" w14:paraId="44A7C110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0C9DB55" w14:textId="77777777" w:rsidR="00711643" w:rsidRPr="00DC024E" w:rsidRDefault="00711643" w:rsidP="00CB08C4">
            <w:pPr>
              <w:tabs>
                <w:tab w:val="left" w:pos="491"/>
              </w:tabs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4E8A664E" w14:textId="0AC5C958" w:rsidR="00711643" w:rsidRPr="00DC024E" w:rsidRDefault="00711643" w:rsidP="00CB08C4">
            <w:pPr>
              <w:tabs>
                <w:tab w:val="left" w:pos="49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2E83AB48" w14:textId="775DF391" w:rsidR="00711643" w:rsidRPr="00DC024E" w:rsidRDefault="00711643" w:rsidP="00CB0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0C4EC70B" w14:textId="7EAD1C6A" w:rsidR="00711643" w:rsidRPr="00DC024E" w:rsidRDefault="00711643" w:rsidP="00CB0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4536BB53" w14:textId="62F1EEA8" w:rsidR="00711643" w:rsidRPr="00DC024E" w:rsidRDefault="00711643" w:rsidP="00CB0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None</w:t>
            </w:r>
          </w:p>
        </w:tc>
        <w:tc>
          <w:tcPr>
            <w:tcW w:w="1565" w:type="dxa"/>
          </w:tcPr>
          <w:p w14:paraId="5FBD402F" w14:textId="7E9745A2" w:rsidR="00711643" w:rsidRPr="00DC024E" w:rsidRDefault="00711643" w:rsidP="00CB0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</w:t>
            </w:r>
          </w:p>
        </w:tc>
        <w:tc>
          <w:tcPr>
            <w:tcW w:w="1079" w:type="dxa"/>
          </w:tcPr>
          <w:p w14:paraId="7A542D87" w14:textId="0D27AADB" w:rsidR="00711643" w:rsidRPr="00DC024E" w:rsidRDefault="00711643" w:rsidP="00CB0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0A6387D0" w14:textId="2E01E132" w:rsidR="00711643" w:rsidRPr="00DC024E" w:rsidRDefault="00711643" w:rsidP="00CB0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275DDC1A" w14:textId="54436522" w:rsidR="00711643" w:rsidRPr="00DC024E" w:rsidRDefault="00711643" w:rsidP="00CB0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MT 19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56D1AB5C" w14:textId="638F9779" w:rsidR="00711643" w:rsidRPr="00DC024E" w:rsidRDefault="00711643" w:rsidP="00CB0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NA</w:t>
            </w:r>
          </w:p>
        </w:tc>
      </w:tr>
      <w:tr w:rsidR="00967BE9" w:rsidRPr="00DC024E" w14:paraId="52914E2B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9D11B4" w14:textId="77777777" w:rsidR="00711643" w:rsidRPr="00DC024E" w:rsidRDefault="00711643" w:rsidP="00CB08C4">
            <w:pPr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72A65814" w14:textId="3AF03138" w:rsidR="00711643" w:rsidRPr="00DC024E" w:rsidRDefault="00711643" w:rsidP="00CB0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728DEC3A" w14:textId="6B4803D5" w:rsidR="00711643" w:rsidRPr="00DC024E" w:rsidRDefault="00711643" w:rsidP="00CB0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0" w:type="auto"/>
          </w:tcPr>
          <w:p w14:paraId="49AC5BBD" w14:textId="44C7F0AC" w:rsidR="00711643" w:rsidRPr="00DC024E" w:rsidRDefault="00711643" w:rsidP="00CB0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0" w:type="auto"/>
          </w:tcPr>
          <w:p w14:paraId="74484670" w14:textId="4568DEB6" w:rsidR="00711643" w:rsidRPr="00DC024E" w:rsidRDefault="00711643" w:rsidP="00CB0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565" w:type="dxa"/>
          </w:tcPr>
          <w:p w14:paraId="13C31C4B" w14:textId="6334B8FE" w:rsidR="00711643" w:rsidRPr="00DC024E" w:rsidRDefault="00711643" w:rsidP="00CB0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079" w:type="dxa"/>
          </w:tcPr>
          <w:p w14:paraId="3F212869" w14:textId="78A9D00C" w:rsidR="00711643" w:rsidRPr="00DC024E" w:rsidRDefault="00711643" w:rsidP="00CB0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621" w:type="dxa"/>
          </w:tcPr>
          <w:p w14:paraId="761822B3" w14:textId="259F4C28" w:rsidR="00711643" w:rsidRPr="00DC024E" w:rsidRDefault="00711643" w:rsidP="00CB0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103" w:type="dxa"/>
          </w:tcPr>
          <w:p w14:paraId="16F83613" w14:textId="6B394E4E" w:rsidR="00711643" w:rsidRPr="00DC024E" w:rsidRDefault="00711643" w:rsidP="00CB0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0" w:type="auto"/>
          </w:tcPr>
          <w:p w14:paraId="4B3F32EB" w14:textId="107DF3E2" w:rsidR="00711643" w:rsidRPr="00DC024E" w:rsidRDefault="00711643" w:rsidP="00CB0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967BE9" w:rsidRPr="00DC024E" w14:paraId="4CC95727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630444" w14:textId="44190696" w:rsidR="00711643" w:rsidRPr="00491B8A" w:rsidRDefault="00711643" w:rsidP="00491B8A">
            <w:pPr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716A79AC" w14:textId="43BCF07F" w:rsidR="00711643" w:rsidRPr="00491B8A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491B8A">
              <w:rPr>
                <w:rFonts w:asciiTheme="minorBidi" w:hAnsiTheme="minorBidi" w:cstheme="minorBidi"/>
                <w:sz w:val="16"/>
                <w:szCs w:val="16"/>
              </w:rPr>
              <w:t>Ammatuna</w:t>
            </w:r>
            <w:proofErr w:type="spellEnd"/>
            <w:r w:rsidRPr="00491B8A">
              <w:rPr>
                <w:rFonts w:asciiTheme="minorBidi" w:hAnsiTheme="minorBidi" w:cstheme="minorBidi"/>
                <w:sz w:val="16"/>
                <w:szCs w:val="16"/>
              </w:rPr>
              <w:t xml:space="preserve"> (2009)</w:t>
            </w:r>
          </w:p>
        </w:tc>
        <w:tc>
          <w:tcPr>
            <w:tcW w:w="0" w:type="auto"/>
          </w:tcPr>
          <w:p w14:paraId="1CCAA9DB" w14:textId="43E08101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35, Rx 39</w:t>
            </w:r>
          </w:p>
        </w:tc>
        <w:tc>
          <w:tcPr>
            <w:tcW w:w="0" w:type="auto"/>
          </w:tcPr>
          <w:p w14:paraId="25E2FF77" w14:textId="1C949A82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 xml:space="preserve">16 </w:t>
            </w:r>
          </w:p>
        </w:tc>
        <w:tc>
          <w:tcPr>
            <w:tcW w:w="0" w:type="auto"/>
          </w:tcPr>
          <w:p w14:paraId="106F47F5" w14:textId="3E5E7C9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None</w:t>
            </w:r>
          </w:p>
        </w:tc>
        <w:tc>
          <w:tcPr>
            <w:tcW w:w="1565" w:type="dxa"/>
          </w:tcPr>
          <w:p w14:paraId="18283FAC" w14:textId="3C73308E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ATRA, ATO</w:t>
            </w:r>
          </w:p>
        </w:tc>
        <w:tc>
          <w:tcPr>
            <w:tcW w:w="1079" w:type="dxa"/>
          </w:tcPr>
          <w:p w14:paraId="5B1F6FC4" w14:textId="78CE0D3D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600F9A94" w14:textId="571AF7F9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51A9FA94" w14:textId="07071E92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ST 4 months</w:t>
            </w:r>
          </w:p>
        </w:tc>
        <w:tc>
          <w:tcPr>
            <w:tcW w:w="0" w:type="auto"/>
          </w:tcPr>
          <w:p w14:paraId="00FEDF4E" w14:textId="42957268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FD</w:t>
            </w:r>
          </w:p>
        </w:tc>
      </w:tr>
      <w:tr w:rsidR="00967BE9" w:rsidRPr="00DC024E" w14:paraId="0AED97CD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1138A2D" w14:textId="0F1E930B" w:rsidR="00711643" w:rsidRPr="00491B8A" w:rsidRDefault="00711643" w:rsidP="00491B8A">
            <w:pPr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2D51AEA6" w14:textId="6BA76D28" w:rsidR="00711643" w:rsidRPr="00491B8A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491B8A">
              <w:rPr>
                <w:rFonts w:asciiTheme="minorBidi" w:hAnsiTheme="minorBidi" w:cstheme="minorBidi"/>
                <w:sz w:val="16"/>
                <w:szCs w:val="16"/>
              </w:rPr>
              <w:t>Aoki (2011)</w:t>
            </w:r>
          </w:p>
        </w:tc>
        <w:tc>
          <w:tcPr>
            <w:tcW w:w="0" w:type="auto"/>
          </w:tcPr>
          <w:p w14:paraId="31A5D0FA" w14:textId="1B881F5D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31</w:t>
            </w:r>
          </w:p>
        </w:tc>
        <w:tc>
          <w:tcPr>
            <w:tcW w:w="0" w:type="auto"/>
          </w:tcPr>
          <w:p w14:paraId="414EC2EA" w14:textId="2A1D5772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14:paraId="0598586A" w14:textId="257E70F9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None</w:t>
            </w:r>
          </w:p>
        </w:tc>
        <w:tc>
          <w:tcPr>
            <w:tcW w:w="1565" w:type="dxa"/>
          </w:tcPr>
          <w:p w14:paraId="40847FF9" w14:textId="30DB2145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ATRA, IDR, Ara-C</w:t>
            </w:r>
          </w:p>
        </w:tc>
        <w:tc>
          <w:tcPr>
            <w:tcW w:w="1079" w:type="dxa"/>
          </w:tcPr>
          <w:p w14:paraId="362E4667" w14:textId="2711A45A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284FBA2E" w14:textId="7F348D89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 xml:space="preserve">Alive </w:t>
            </w:r>
          </w:p>
        </w:tc>
        <w:tc>
          <w:tcPr>
            <w:tcW w:w="1103" w:type="dxa"/>
          </w:tcPr>
          <w:p w14:paraId="15A64B9C" w14:textId="038B760B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 xml:space="preserve">VD, IOL38 </w:t>
            </w:r>
            <w:proofErr w:type="spellStart"/>
            <w:r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27AF4B6F" w14:textId="5D8804DE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504F17C8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EBD5D04" w14:textId="22FBCBB7" w:rsidR="00711643" w:rsidRPr="00DC024E" w:rsidRDefault="00711643" w:rsidP="00491B8A">
            <w:pPr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2B709792" w14:textId="35A8908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Ara (2015)</w:t>
            </w:r>
          </w:p>
        </w:tc>
        <w:tc>
          <w:tcPr>
            <w:tcW w:w="0" w:type="auto"/>
          </w:tcPr>
          <w:p w14:paraId="19738E9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14:paraId="0132D6F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33</w:t>
            </w:r>
          </w:p>
        </w:tc>
        <w:tc>
          <w:tcPr>
            <w:tcW w:w="0" w:type="auto"/>
          </w:tcPr>
          <w:p w14:paraId="166D382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770F8D5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ATO, ATRA</w:t>
            </w:r>
          </w:p>
        </w:tc>
        <w:tc>
          <w:tcPr>
            <w:tcW w:w="1079" w:type="dxa"/>
          </w:tcPr>
          <w:p w14:paraId="2AADA31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6256D49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 3 years PP</w:t>
            </w:r>
          </w:p>
        </w:tc>
        <w:tc>
          <w:tcPr>
            <w:tcW w:w="1103" w:type="dxa"/>
          </w:tcPr>
          <w:p w14:paraId="38259A6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SVD 33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15A0AE6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7D9FE22F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C02DCD" w14:textId="30C2E03B" w:rsidR="00711643" w:rsidRPr="00DC024E" w:rsidRDefault="00711643" w:rsidP="00491B8A">
            <w:pPr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72F9B566" w14:textId="61A6315A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Aragona (1995)</w:t>
            </w:r>
          </w:p>
        </w:tc>
        <w:tc>
          <w:tcPr>
            <w:tcW w:w="0" w:type="auto"/>
          </w:tcPr>
          <w:p w14:paraId="70B0FFD7" w14:textId="4CF50810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5153C9A0" w14:textId="6F432986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36</w:t>
            </w:r>
          </w:p>
        </w:tc>
        <w:tc>
          <w:tcPr>
            <w:tcW w:w="0" w:type="auto"/>
          </w:tcPr>
          <w:p w14:paraId="166AD5F8" w14:textId="7E9CE01A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1B9F5294" w14:textId="634E5156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079" w:type="dxa"/>
          </w:tcPr>
          <w:p w14:paraId="4A2FB62E" w14:textId="4E932EE0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No CR</w:t>
            </w:r>
          </w:p>
        </w:tc>
        <w:tc>
          <w:tcPr>
            <w:tcW w:w="1621" w:type="dxa"/>
          </w:tcPr>
          <w:p w14:paraId="236CE851" w14:textId="7F7A3105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Died PP</w:t>
            </w:r>
          </w:p>
        </w:tc>
        <w:tc>
          <w:tcPr>
            <w:tcW w:w="1103" w:type="dxa"/>
          </w:tcPr>
          <w:p w14:paraId="24192A98" w14:textId="0DB7915E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37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7483C169" w14:textId="56508310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7AA264CF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D24375" w14:textId="77777777" w:rsidR="00711643" w:rsidRPr="00DC024E" w:rsidRDefault="00711643" w:rsidP="00491B8A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0" w:type="auto"/>
          </w:tcPr>
          <w:p w14:paraId="38FAF65D" w14:textId="4AA9DEB9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0" w:type="auto"/>
          </w:tcPr>
          <w:p w14:paraId="0ECA2EE6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0" w:type="auto"/>
          </w:tcPr>
          <w:p w14:paraId="7D75E14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0" w:type="auto"/>
          </w:tcPr>
          <w:p w14:paraId="2E4F613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565" w:type="dxa"/>
          </w:tcPr>
          <w:p w14:paraId="365061E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079" w:type="dxa"/>
          </w:tcPr>
          <w:p w14:paraId="44C8B13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621" w:type="dxa"/>
          </w:tcPr>
          <w:p w14:paraId="62442E3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103" w:type="dxa"/>
          </w:tcPr>
          <w:p w14:paraId="6CAE425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0" w:type="auto"/>
          </w:tcPr>
          <w:p w14:paraId="743399D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967BE9" w:rsidRPr="00DC024E" w14:paraId="034FBD95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430B22D" w14:textId="2BD39B1B" w:rsidR="00711643" w:rsidRPr="00DC024E" w:rsidRDefault="00711643" w:rsidP="00491B8A">
            <w:pPr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05502B40" w14:textId="2A72E10E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Bartsch (1988)</w:t>
            </w:r>
          </w:p>
        </w:tc>
        <w:tc>
          <w:tcPr>
            <w:tcW w:w="0" w:type="auto"/>
          </w:tcPr>
          <w:p w14:paraId="6F97F6B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14:paraId="33DF9FD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2504F113" w14:textId="6B4F4685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Doxorubicin, Ara-C, 6-Th, Vincristine</w:t>
            </w:r>
          </w:p>
        </w:tc>
        <w:tc>
          <w:tcPr>
            <w:tcW w:w="1565" w:type="dxa"/>
          </w:tcPr>
          <w:p w14:paraId="49A12F2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Ara-C, Mitoxantrone, HCT</w:t>
            </w:r>
          </w:p>
        </w:tc>
        <w:tc>
          <w:tcPr>
            <w:tcW w:w="1079" w:type="dxa"/>
          </w:tcPr>
          <w:p w14:paraId="479BEA4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4377753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 4 months PP</w:t>
            </w:r>
          </w:p>
        </w:tc>
        <w:tc>
          <w:tcPr>
            <w:tcW w:w="1103" w:type="dxa"/>
          </w:tcPr>
          <w:p w14:paraId="58D8AD8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CS 29 weeks</w:t>
            </w:r>
          </w:p>
        </w:tc>
        <w:tc>
          <w:tcPr>
            <w:tcW w:w="0" w:type="auto"/>
          </w:tcPr>
          <w:p w14:paraId="0B84DE4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NCM, RD</w:t>
            </w:r>
          </w:p>
        </w:tc>
      </w:tr>
      <w:tr w:rsidR="00967BE9" w:rsidRPr="00DC024E" w14:paraId="35218350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040FAC" w14:textId="6FF2190D" w:rsidR="00711643" w:rsidRPr="00DC024E" w:rsidRDefault="00711643" w:rsidP="00491B8A">
            <w:pPr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2528BFAB" w14:textId="2B3024E4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Bassani (2009)</w:t>
            </w:r>
          </w:p>
        </w:tc>
        <w:tc>
          <w:tcPr>
            <w:tcW w:w="0" w:type="auto"/>
          </w:tcPr>
          <w:p w14:paraId="274DC1F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14:paraId="6D17E09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14:paraId="481037A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DNR</w:t>
            </w:r>
          </w:p>
        </w:tc>
        <w:tc>
          <w:tcPr>
            <w:tcW w:w="1565" w:type="dxa"/>
          </w:tcPr>
          <w:p w14:paraId="3134EFD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56E1FEF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621" w:type="dxa"/>
          </w:tcPr>
          <w:p w14:paraId="36FE5CB6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 3 days PP, DS</w:t>
            </w:r>
          </w:p>
        </w:tc>
        <w:tc>
          <w:tcPr>
            <w:tcW w:w="1103" w:type="dxa"/>
          </w:tcPr>
          <w:p w14:paraId="573780F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VD 37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075A7AB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5ED7A4A7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D58768" w14:textId="70EF5703" w:rsidR="00711643" w:rsidRPr="00DC024E" w:rsidRDefault="00711643" w:rsidP="00491B8A">
            <w:pPr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61B75194" w14:textId="43DA3950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Beller (1978)</w:t>
            </w:r>
          </w:p>
        </w:tc>
        <w:tc>
          <w:tcPr>
            <w:tcW w:w="0" w:type="auto"/>
          </w:tcPr>
          <w:p w14:paraId="50C1797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37</w:t>
            </w:r>
          </w:p>
        </w:tc>
        <w:tc>
          <w:tcPr>
            <w:tcW w:w="0" w:type="auto"/>
          </w:tcPr>
          <w:p w14:paraId="295E079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14:paraId="17556C7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None</w:t>
            </w:r>
          </w:p>
        </w:tc>
        <w:tc>
          <w:tcPr>
            <w:tcW w:w="1565" w:type="dxa"/>
          </w:tcPr>
          <w:p w14:paraId="432EF7C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None</w:t>
            </w:r>
          </w:p>
        </w:tc>
        <w:tc>
          <w:tcPr>
            <w:tcW w:w="1079" w:type="dxa"/>
          </w:tcPr>
          <w:p w14:paraId="7BE58D3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NA</w:t>
            </w:r>
          </w:p>
        </w:tc>
        <w:tc>
          <w:tcPr>
            <w:tcW w:w="1621" w:type="dxa"/>
          </w:tcPr>
          <w:p w14:paraId="3067B96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Died 9 days PP</w:t>
            </w:r>
          </w:p>
        </w:tc>
        <w:tc>
          <w:tcPr>
            <w:tcW w:w="1103" w:type="dxa"/>
          </w:tcPr>
          <w:p w14:paraId="1641258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IOL 28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5C485AF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FD</w:t>
            </w:r>
          </w:p>
        </w:tc>
      </w:tr>
      <w:tr w:rsidR="00967BE9" w:rsidRPr="00DC024E" w:rsidDel="006C45F3" w14:paraId="4D577C6E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A11ECE" w14:textId="363BC4AE" w:rsidR="00711643" w:rsidRPr="00DC024E" w:rsidRDefault="00711643" w:rsidP="00491B8A">
            <w:pPr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11</w:t>
            </w:r>
          </w:p>
        </w:tc>
        <w:tc>
          <w:tcPr>
            <w:tcW w:w="0" w:type="auto"/>
          </w:tcPr>
          <w:p w14:paraId="11D48778" w14:textId="0BB8765A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Bhoopathi (1973)</w:t>
            </w:r>
          </w:p>
        </w:tc>
        <w:tc>
          <w:tcPr>
            <w:tcW w:w="0" w:type="auto"/>
          </w:tcPr>
          <w:p w14:paraId="215DB02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223CA74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40</w:t>
            </w:r>
          </w:p>
        </w:tc>
        <w:tc>
          <w:tcPr>
            <w:tcW w:w="0" w:type="auto"/>
          </w:tcPr>
          <w:p w14:paraId="0BEA557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None</w:t>
            </w:r>
          </w:p>
        </w:tc>
        <w:tc>
          <w:tcPr>
            <w:tcW w:w="1565" w:type="dxa"/>
          </w:tcPr>
          <w:p w14:paraId="37DC933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Ara-C, 6-Th</w:t>
            </w:r>
          </w:p>
        </w:tc>
        <w:tc>
          <w:tcPr>
            <w:tcW w:w="1079" w:type="dxa"/>
          </w:tcPr>
          <w:p w14:paraId="240768B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PR 77 days PP</w:t>
            </w:r>
          </w:p>
        </w:tc>
        <w:tc>
          <w:tcPr>
            <w:tcW w:w="1621" w:type="dxa"/>
          </w:tcPr>
          <w:p w14:paraId="4B47F00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 77 days PP</w:t>
            </w:r>
          </w:p>
        </w:tc>
        <w:tc>
          <w:tcPr>
            <w:tcW w:w="1103" w:type="dxa"/>
          </w:tcPr>
          <w:p w14:paraId="21CFBF9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SVD 42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39F6D509" w14:textId="77777777" w:rsidR="00711643" w:rsidRPr="00DC024E" w:rsidDel="006C45F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4863C061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A2FD25" w14:textId="302CDF75" w:rsidR="00711643" w:rsidRPr="00DC024E" w:rsidRDefault="00711643" w:rsidP="00491B8A">
            <w:pPr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304D70B6" w14:textId="4627A2F2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Biscoe (2015)</w:t>
            </w:r>
          </w:p>
        </w:tc>
        <w:tc>
          <w:tcPr>
            <w:tcW w:w="0" w:type="auto"/>
          </w:tcPr>
          <w:p w14:paraId="25E9CD6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14:paraId="157A001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27</w:t>
            </w:r>
          </w:p>
        </w:tc>
        <w:tc>
          <w:tcPr>
            <w:tcW w:w="0" w:type="auto"/>
          </w:tcPr>
          <w:p w14:paraId="0461A4F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31020C7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079" w:type="dxa"/>
          </w:tcPr>
          <w:p w14:paraId="36A60E2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NA</w:t>
            </w:r>
          </w:p>
        </w:tc>
        <w:tc>
          <w:tcPr>
            <w:tcW w:w="1621" w:type="dxa"/>
          </w:tcPr>
          <w:p w14:paraId="1B7A840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Died 13 days post ATRA</w:t>
            </w:r>
          </w:p>
        </w:tc>
        <w:tc>
          <w:tcPr>
            <w:tcW w:w="1103" w:type="dxa"/>
          </w:tcPr>
          <w:p w14:paraId="4626E1E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VD 28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5CB5E01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FD</w:t>
            </w:r>
          </w:p>
        </w:tc>
      </w:tr>
      <w:tr w:rsidR="00967BE9" w:rsidRPr="00DC024E" w14:paraId="1F92EDFC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7F58B0" w14:textId="48F8BBE5" w:rsidR="00711643" w:rsidRPr="00DC024E" w:rsidRDefault="00711643" w:rsidP="00491B8A">
            <w:pPr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14:paraId="35D82F24" w14:textId="7CD66F78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Carradice (2002)</w:t>
            </w:r>
          </w:p>
        </w:tc>
        <w:tc>
          <w:tcPr>
            <w:tcW w:w="0" w:type="auto"/>
          </w:tcPr>
          <w:p w14:paraId="4195531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18A273F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14:paraId="2B47FBA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</w:t>
            </w:r>
          </w:p>
        </w:tc>
        <w:tc>
          <w:tcPr>
            <w:tcW w:w="1565" w:type="dxa"/>
          </w:tcPr>
          <w:p w14:paraId="038D707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641F327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1BDF8E12" w14:textId="20F67966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  <w:r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r w:rsidRPr="00DC024E">
              <w:rPr>
                <w:rFonts w:asciiTheme="minorBidi" w:hAnsiTheme="minorBidi" w:cstheme="minorBidi"/>
                <w:sz w:val="16"/>
                <w:szCs w:val="16"/>
              </w:rPr>
              <w:t>hemorrhagic stroke,</w:t>
            </w:r>
          </w:p>
        </w:tc>
        <w:tc>
          <w:tcPr>
            <w:tcW w:w="1103" w:type="dxa"/>
          </w:tcPr>
          <w:p w14:paraId="6A59FAA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28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18F2397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Live birth, PDA, Chronic hypoxia</w:t>
            </w:r>
          </w:p>
        </w:tc>
      </w:tr>
      <w:tr w:rsidR="00967BE9" w:rsidRPr="00DC024E" w14:paraId="4AB2D5D7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7B807C" w14:textId="6F6505A2" w:rsidR="00711643" w:rsidRPr="00DC024E" w:rsidRDefault="00711643" w:rsidP="00491B8A">
            <w:pPr>
              <w:tabs>
                <w:tab w:val="left" w:pos="747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16E7A3BA" w14:textId="357A28C9" w:rsidR="00711643" w:rsidRPr="00DC024E" w:rsidRDefault="00711643" w:rsidP="00491B8A">
            <w:pPr>
              <w:tabs>
                <w:tab w:val="left" w:pos="74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Catanzarite </w:t>
            </w:r>
          </w:p>
        </w:tc>
        <w:tc>
          <w:tcPr>
            <w:tcW w:w="0" w:type="auto"/>
          </w:tcPr>
          <w:p w14:paraId="4F80CA0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33</w:t>
            </w:r>
          </w:p>
        </w:tc>
        <w:tc>
          <w:tcPr>
            <w:tcW w:w="0" w:type="auto"/>
          </w:tcPr>
          <w:p w14:paraId="1AD4000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14:paraId="52120C4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DNR, Ara-C, 6-Th</w:t>
            </w:r>
          </w:p>
        </w:tc>
        <w:tc>
          <w:tcPr>
            <w:tcW w:w="1565" w:type="dxa"/>
          </w:tcPr>
          <w:p w14:paraId="196E8DD6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4144167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6C1FD21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1BCC836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VD 34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0FDA747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33CF8967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B31428" w14:textId="77777777" w:rsidR="00711643" w:rsidRPr="00DC024E" w:rsidRDefault="00711643" w:rsidP="00491B8A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0" w:type="auto"/>
          </w:tcPr>
          <w:p w14:paraId="520FF6CD" w14:textId="5EFCEA3D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0" w:type="auto"/>
          </w:tcPr>
          <w:p w14:paraId="497BFBE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0" w:type="auto"/>
          </w:tcPr>
          <w:p w14:paraId="347C8AB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0" w:type="auto"/>
          </w:tcPr>
          <w:p w14:paraId="28E168B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565" w:type="dxa"/>
          </w:tcPr>
          <w:p w14:paraId="6A7BFC9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79" w:type="dxa"/>
          </w:tcPr>
          <w:p w14:paraId="3196163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621" w:type="dxa"/>
          </w:tcPr>
          <w:p w14:paraId="65DEB19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3" w:type="dxa"/>
          </w:tcPr>
          <w:p w14:paraId="2B4ED80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0" w:type="auto"/>
          </w:tcPr>
          <w:p w14:paraId="0AC1470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967BE9" w:rsidRPr="00DC024E" w14:paraId="2CA87A8B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5CD177" w14:textId="45AA0852" w:rsidR="00711643" w:rsidRPr="00DC024E" w:rsidRDefault="00711643" w:rsidP="00491B8A">
            <w:pPr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62C0A407" w14:textId="1C190EE3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Celo (1994)</w:t>
            </w:r>
          </w:p>
        </w:tc>
        <w:tc>
          <w:tcPr>
            <w:tcW w:w="0" w:type="auto"/>
          </w:tcPr>
          <w:p w14:paraId="1361855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1F44806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31</w:t>
            </w:r>
          </w:p>
        </w:tc>
        <w:tc>
          <w:tcPr>
            <w:tcW w:w="0" w:type="auto"/>
          </w:tcPr>
          <w:p w14:paraId="21FE61D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None</w:t>
            </w:r>
          </w:p>
        </w:tc>
        <w:tc>
          <w:tcPr>
            <w:tcW w:w="1565" w:type="dxa"/>
          </w:tcPr>
          <w:p w14:paraId="36FCED1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IDR, Ara-C</w:t>
            </w:r>
          </w:p>
        </w:tc>
        <w:tc>
          <w:tcPr>
            <w:tcW w:w="1079" w:type="dxa"/>
          </w:tcPr>
          <w:p w14:paraId="20217A95" w14:textId="01E56200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3F686212" w14:textId="04A8AEC1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103" w:type="dxa"/>
          </w:tcPr>
          <w:p w14:paraId="2287325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31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37A4143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NCM, RD</w:t>
            </w:r>
          </w:p>
        </w:tc>
      </w:tr>
      <w:tr w:rsidR="00967BE9" w:rsidRPr="00DC024E" w14:paraId="3260AB01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799CF6" w14:textId="5E9F2B27" w:rsidR="00711643" w:rsidRPr="00DC024E" w:rsidRDefault="00711643" w:rsidP="00491B8A">
            <w:pPr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5671E3F0" w14:textId="6BDC8224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Celsing</w:t>
            </w:r>
            <w:proofErr w:type="spellEnd"/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 (2000)</w:t>
            </w:r>
          </w:p>
        </w:tc>
        <w:tc>
          <w:tcPr>
            <w:tcW w:w="0" w:type="auto"/>
          </w:tcPr>
          <w:p w14:paraId="6A4245E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0B8189D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14:paraId="0391B06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None</w:t>
            </w:r>
          </w:p>
          <w:p w14:paraId="072A561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565" w:type="dxa"/>
          </w:tcPr>
          <w:p w14:paraId="7E345F1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CT</w:t>
            </w:r>
          </w:p>
        </w:tc>
        <w:tc>
          <w:tcPr>
            <w:tcW w:w="1079" w:type="dxa"/>
          </w:tcPr>
          <w:p w14:paraId="3A30761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702FBCC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Alive at 5 years </w:t>
            </w:r>
          </w:p>
        </w:tc>
        <w:tc>
          <w:tcPr>
            <w:tcW w:w="1103" w:type="dxa"/>
          </w:tcPr>
          <w:p w14:paraId="726914D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34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4452AA6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058BAFF3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1BF1CB" w14:textId="77777777" w:rsidR="00711643" w:rsidRPr="00DC024E" w:rsidRDefault="00711643" w:rsidP="00491B8A">
            <w:pPr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418D20ED" w14:textId="258742D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5E34FC96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31</w:t>
            </w:r>
          </w:p>
        </w:tc>
        <w:tc>
          <w:tcPr>
            <w:tcW w:w="0" w:type="auto"/>
          </w:tcPr>
          <w:p w14:paraId="31CAF43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37</w:t>
            </w:r>
          </w:p>
        </w:tc>
        <w:tc>
          <w:tcPr>
            <w:tcW w:w="0" w:type="auto"/>
          </w:tcPr>
          <w:p w14:paraId="5206AC4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650C0DA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CT, HCT</w:t>
            </w:r>
          </w:p>
        </w:tc>
        <w:tc>
          <w:tcPr>
            <w:tcW w:w="1079" w:type="dxa"/>
          </w:tcPr>
          <w:p w14:paraId="1A740AF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CR, Rx twice</w:t>
            </w:r>
          </w:p>
        </w:tc>
        <w:tc>
          <w:tcPr>
            <w:tcW w:w="1621" w:type="dxa"/>
          </w:tcPr>
          <w:p w14:paraId="70D697E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Died at 6 months </w:t>
            </w:r>
          </w:p>
        </w:tc>
        <w:tc>
          <w:tcPr>
            <w:tcW w:w="1103" w:type="dxa"/>
          </w:tcPr>
          <w:p w14:paraId="738D51E6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37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0F8BE98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00485AC2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73B3C0B" w14:textId="1D5144FE" w:rsidR="00711643" w:rsidRPr="00DC024E" w:rsidRDefault="00711643" w:rsidP="00491B8A">
            <w:pPr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07C19389" w14:textId="3817E1B9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Chelghoum (2005)</w:t>
            </w:r>
          </w:p>
        </w:tc>
        <w:tc>
          <w:tcPr>
            <w:tcW w:w="0" w:type="auto"/>
          </w:tcPr>
          <w:p w14:paraId="2845AC70" w14:textId="11CBC081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14:paraId="13F50AF9" w14:textId="50A4C498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3AB2B478" w14:textId="5C16C9BE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Ara-C, DNR</w:t>
            </w:r>
          </w:p>
        </w:tc>
        <w:tc>
          <w:tcPr>
            <w:tcW w:w="1565" w:type="dxa"/>
          </w:tcPr>
          <w:p w14:paraId="74C23A67" w14:textId="714665A6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Ara-C, DNR</w:t>
            </w:r>
          </w:p>
        </w:tc>
        <w:tc>
          <w:tcPr>
            <w:tcW w:w="1079" w:type="dxa"/>
          </w:tcPr>
          <w:p w14:paraId="5A478750" w14:textId="34B67329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051EF8AF" w14:textId="566CCE6D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10370547" w14:textId="2737FFF8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ST</w:t>
            </w:r>
          </w:p>
        </w:tc>
        <w:tc>
          <w:tcPr>
            <w:tcW w:w="0" w:type="auto"/>
          </w:tcPr>
          <w:p w14:paraId="29D23502" w14:textId="2A6394CD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FD</w:t>
            </w:r>
          </w:p>
        </w:tc>
      </w:tr>
      <w:tr w:rsidR="00967BE9" w:rsidRPr="00DC024E" w14:paraId="5289837F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02D17D" w14:textId="77777777" w:rsidR="00711643" w:rsidRPr="00DC024E" w:rsidRDefault="00711643" w:rsidP="00491B8A">
            <w:pPr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5AE9BC11" w14:textId="067B3091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53E0BA42" w14:textId="31636533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33</w:t>
            </w:r>
          </w:p>
        </w:tc>
        <w:tc>
          <w:tcPr>
            <w:tcW w:w="0" w:type="auto"/>
          </w:tcPr>
          <w:p w14:paraId="6F5646E6" w14:textId="7EFBC4E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5BEAC5FC" w14:textId="5E4F28B2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Ara-C, DNR</w:t>
            </w:r>
          </w:p>
        </w:tc>
        <w:tc>
          <w:tcPr>
            <w:tcW w:w="1565" w:type="dxa"/>
          </w:tcPr>
          <w:p w14:paraId="58BA4C0E" w14:textId="2AE8DE38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Ara-C, DNR</w:t>
            </w:r>
          </w:p>
        </w:tc>
        <w:tc>
          <w:tcPr>
            <w:tcW w:w="1079" w:type="dxa"/>
          </w:tcPr>
          <w:p w14:paraId="7E04AA6C" w14:textId="5432397C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140ADC4F" w14:textId="5571B8A5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7FB28BE7" w14:textId="61EC64FC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MT</w:t>
            </w:r>
          </w:p>
        </w:tc>
        <w:tc>
          <w:tcPr>
            <w:tcW w:w="0" w:type="auto"/>
          </w:tcPr>
          <w:p w14:paraId="7FAE0883" w14:textId="08D89F7D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NA</w:t>
            </w:r>
          </w:p>
        </w:tc>
      </w:tr>
      <w:tr w:rsidR="00967BE9" w:rsidRPr="00DC024E" w14:paraId="08C9EFB2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B4DCFA" w14:textId="77777777" w:rsidR="00711643" w:rsidRPr="00DC024E" w:rsidRDefault="00711643" w:rsidP="00491B8A">
            <w:pPr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00868D5C" w14:textId="6A2B85B2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44E9BD51" w14:textId="355BFA41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38</w:t>
            </w:r>
          </w:p>
        </w:tc>
        <w:tc>
          <w:tcPr>
            <w:tcW w:w="0" w:type="auto"/>
          </w:tcPr>
          <w:p w14:paraId="56109D6C" w14:textId="1FEAF44A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56742B19" w14:textId="47E4A949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</w:t>
            </w:r>
            <w:r>
              <w:rPr>
                <w:rFonts w:asciiTheme="minorBidi" w:hAnsiTheme="minorBidi" w:cstheme="minorBidi"/>
                <w:sz w:val="16"/>
                <w:szCs w:val="16"/>
              </w:rPr>
              <w:t>A</w:t>
            </w:r>
            <w:r w:rsidRPr="00DC024E">
              <w:rPr>
                <w:rFonts w:asciiTheme="minorBidi" w:hAnsiTheme="minorBidi" w:cstheme="minorBidi"/>
                <w:sz w:val="16"/>
                <w:szCs w:val="16"/>
              </w:rPr>
              <w:t>, Ara-C, DNR</w:t>
            </w:r>
          </w:p>
        </w:tc>
        <w:tc>
          <w:tcPr>
            <w:tcW w:w="1565" w:type="dxa"/>
          </w:tcPr>
          <w:p w14:paraId="41A64961" w14:textId="22F18451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079" w:type="dxa"/>
          </w:tcPr>
          <w:p w14:paraId="2359EC46" w14:textId="61E1D9FA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4BCA11B2" w14:textId="776A614C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2215B275" w14:textId="3DC8D2B4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MT</w:t>
            </w:r>
          </w:p>
        </w:tc>
        <w:tc>
          <w:tcPr>
            <w:tcW w:w="0" w:type="auto"/>
          </w:tcPr>
          <w:p w14:paraId="356BEF59" w14:textId="57A9FA2E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NA</w:t>
            </w:r>
          </w:p>
        </w:tc>
      </w:tr>
      <w:tr w:rsidR="00967BE9" w:rsidRPr="00DC024E" w14:paraId="4BBCA506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3F302D" w14:textId="77777777" w:rsidR="00711643" w:rsidRPr="00DC024E" w:rsidRDefault="00711643" w:rsidP="00491B8A">
            <w:pPr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45FD2248" w14:textId="0F8E1819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1B18FADA" w14:textId="3832DB44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27</w:t>
            </w:r>
          </w:p>
        </w:tc>
        <w:tc>
          <w:tcPr>
            <w:tcW w:w="0" w:type="auto"/>
          </w:tcPr>
          <w:p w14:paraId="285C36BE" w14:textId="6C96B251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14:paraId="74ACDDAE" w14:textId="7BB3BF2B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26C14111" w14:textId="25DF1A2A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5EE9EF88" w14:textId="1E372A68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4F9723C0" w14:textId="731A56E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74435370" w14:textId="03DB929B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SVD term</w:t>
            </w:r>
          </w:p>
        </w:tc>
        <w:tc>
          <w:tcPr>
            <w:tcW w:w="0" w:type="auto"/>
          </w:tcPr>
          <w:p w14:paraId="55E4F5F5" w14:textId="5ADDDF7A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Live birth</w:t>
            </w:r>
          </w:p>
        </w:tc>
      </w:tr>
      <w:tr w:rsidR="00967BE9" w:rsidRPr="00DC024E" w14:paraId="6FD1ACAD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52A8FF3" w14:textId="460A6CDC" w:rsidR="00711643" w:rsidRPr="00530FB3" w:rsidRDefault="00711643" w:rsidP="00491B8A">
            <w:pPr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14:paraId="529BF3EE" w14:textId="682817EB" w:rsidR="00711643" w:rsidRPr="00530FB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530FB3">
              <w:rPr>
                <w:rFonts w:asciiTheme="minorBidi" w:hAnsiTheme="minorBidi" w:cstheme="minorBidi"/>
                <w:sz w:val="16"/>
                <w:szCs w:val="16"/>
              </w:rPr>
              <w:t>Cochet (2020)</w:t>
            </w:r>
          </w:p>
        </w:tc>
        <w:tc>
          <w:tcPr>
            <w:tcW w:w="0" w:type="auto"/>
          </w:tcPr>
          <w:p w14:paraId="43E9DF02" w14:textId="0FA91944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7E1D18A1" w14:textId="221FEF44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3D46CE93" w14:textId="1CF20ABA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ATRA, ATO</w:t>
            </w:r>
          </w:p>
        </w:tc>
        <w:tc>
          <w:tcPr>
            <w:tcW w:w="1565" w:type="dxa"/>
          </w:tcPr>
          <w:p w14:paraId="606FC16E" w14:textId="4CD9F86A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ATRA, ATO</w:t>
            </w:r>
          </w:p>
        </w:tc>
        <w:tc>
          <w:tcPr>
            <w:tcW w:w="1079" w:type="dxa"/>
          </w:tcPr>
          <w:p w14:paraId="3A5C859C" w14:textId="0446852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0A7E73B0" w14:textId="7D9BDD1F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3028DB63" w14:textId="07CA758C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 xml:space="preserve">SVD 40 </w:t>
            </w:r>
            <w:proofErr w:type="spellStart"/>
            <w:r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2A754480" w14:textId="7EB46D6A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15A440CF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84AF1E" w14:textId="0DDF0B13" w:rsidR="00711643" w:rsidRPr="00530FB3" w:rsidRDefault="00711643" w:rsidP="00491B8A">
            <w:pPr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14:paraId="553EEB36" w14:textId="2CE1479A" w:rsidR="00711643" w:rsidRPr="00530FB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530FB3">
              <w:rPr>
                <w:rFonts w:asciiTheme="minorBidi" w:hAnsiTheme="minorBidi" w:cstheme="minorBidi"/>
                <w:sz w:val="16"/>
                <w:szCs w:val="16"/>
              </w:rPr>
              <w:t>Consoli (2004)</w:t>
            </w:r>
          </w:p>
        </w:tc>
        <w:tc>
          <w:tcPr>
            <w:tcW w:w="0" w:type="auto"/>
          </w:tcPr>
          <w:p w14:paraId="69D25E3E" w14:textId="2E056B1D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14:paraId="46765261" w14:textId="7473C824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14:paraId="4443359F" w14:textId="172B0A6F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616CDB31" w14:textId="4BB6949D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079" w:type="dxa"/>
          </w:tcPr>
          <w:p w14:paraId="2821DD1D" w14:textId="07FE4EA5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NA</w:t>
            </w:r>
          </w:p>
        </w:tc>
        <w:tc>
          <w:tcPr>
            <w:tcW w:w="1621" w:type="dxa"/>
          </w:tcPr>
          <w:p w14:paraId="362C741B" w14:textId="1967067E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 xml:space="preserve">Died 1 </w:t>
            </w:r>
            <w:proofErr w:type="spellStart"/>
            <w:r>
              <w:rPr>
                <w:rFonts w:asciiTheme="minorBidi" w:hAnsiTheme="minorBidi" w:cstheme="minorBidi"/>
                <w:sz w:val="16"/>
                <w:szCs w:val="16"/>
              </w:rPr>
              <w:t>wk</w:t>
            </w:r>
            <w:proofErr w:type="spellEnd"/>
            <w:r>
              <w:rPr>
                <w:rFonts w:asciiTheme="minorBidi" w:hAnsiTheme="minorBidi" w:cstheme="minorBidi"/>
                <w:sz w:val="16"/>
                <w:szCs w:val="16"/>
              </w:rPr>
              <w:t xml:space="preserve"> PP, DS</w:t>
            </w:r>
          </w:p>
        </w:tc>
        <w:tc>
          <w:tcPr>
            <w:tcW w:w="1103" w:type="dxa"/>
          </w:tcPr>
          <w:p w14:paraId="626F1017" w14:textId="1C6A1AE5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 xml:space="preserve">SVD 32 </w:t>
            </w:r>
            <w:proofErr w:type="spellStart"/>
            <w:r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59C92BDA" w14:textId="5393F366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13E5B418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F1ABCB" w14:textId="77777777" w:rsidR="00711643" w:rsidRPr="00530FB3" w:rsidRDefault="00711643" w:rsidP="00491B8A">
            <w:pPr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237911CA" w14:textId="523EF960" w:rsidR="00711643" w:rsidRPr="00530FB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76AC25DB" w14:textId="70C0ECF0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45353A98" w14:textId="63D20A08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2615B2C3" w14:textId="71D16A95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None</w:t>
            </w:r>
          </w:p>
        </w:tc>
        <w:tc>
          <w:tcPr>
            <w:tcW w:w="1565" w:type="dxa"/>
          </w:tcPr>
          <w:p w14:paraId="297798A4" w14:textId="1E8B080D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ATRA, IDR, CT</w:t>
            </w:r>
          </w:p>
        </w:tc>
        <w:tc>
          <w:tcPr>
            <w:tcW w:w="1079" w:type="dxa"/>
          </w:tcPr>
          <w:p w14:paraId="6C278F16" w14:textId="34B46559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44A93215" w14:textId="17F5237D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29F32978" w14:textId="2845725C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 xml:space="preserve">MT 8 </w:t>
            </w:r>
            <w:proofErr w:type="spellStart"/>
            <w:r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708AB243" w14:textId="59059C41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NA</w:t>
            </w:r>
          </w:p>
        </w:tc>
      </w:tr>
      <w:tr w:rsidR="00967BE9" w:rsidRPr="00DC024E" w14:paraId="36D8F3F8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9B8333" w14:textId="77777777" w:rsidR="00711643" w:rsidRPr="00530FB3" w:rsidRDefault="00711643" w:rsidP="00491B8A">
            <w:pPr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7D27BD44" w14:textId="5658755E" w:rsidR="00711643" w:rsidRPr="00530FB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7894C36C" w14:textId="6D63F458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14:paraId="7E1A11D3" w14:textId="0FCE7F53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35</w:t>
            </w:r>
          </w:p>
        </w:tc>
        <w:tc>
          <w:tcPr>
            <w:tcW w:w="0" w:type="auto"/>
          </w:tcPr>
          <w:p w14:paraId="492AB4C7" w14:textId="5335DDB4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None</w:t>
            </w:r>
          </w:p>
        </w:tc>
        <w:tc>
          <w:tcPr>
            <w:tcW w:w="1565" w:type="dxa"/>
          </w:tcPr>
          <w:p w14:paraId="06660A24" w14:textId="1F9D5EF6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ATRA, IDR, CT</w:t>
            </w:r>
          </w:p>
        </w:tc>
        <w:tc>
          <w:tcPr>
            <w:tcW w:w="1079" w:type="dxa"/>
          </w:tcPr>
          <w:p w14:paraId="139FC45F" w14:textId="7B8EA21C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733D3A50" w14:textId="0967ABBB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Alive 2 years PP</w:t>
            </w:r>
          </w:p>
        </w:tc>
        <w:tc>
          <w:tcPr>
            <w:tcW w:w="1103" w:type="dxa"/>
          </w:tcPr>
          <w:p w14:paraId="0EF30C0C" w14:textId="2691B1D2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CS 35</w:t>
            </w:r>
          </w:p>
        </w:tc>
        <w:tc>
          <w:tcPr>
            <w:tcW w:w="0" w:type="auto"/>
          </w:tcPr>
          <w:p w14:paraId="1D21DAF0" w14:textId="280390FC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49F797E4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E48FF3" w14:textId="00F90EBC" w:rsidR="00711643" w:rsidRPr="00DC024E" w:rsidRDefault="00711643" w:rsidP="00491B8A">
            <w:pPr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7D32C0C9" w14:textId="5B04EC28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Coser (1979)</w:t>
            </w:r>
          </w:p>
        </w:tc>
        <w:tc>
          <w:tcPr>
            <w:tcW w:w="0" w:type="auto"/>
          </w:tcPr>
          <w:p w14:paraId="1F1AE9B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14:paraId="6684CD5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14:paraId="0FC6AE3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DNR</w:t>
            </w:r>
          </w:p>
        </w:tc>
        <w:tc>
          <w:tcPr>
            <w:tcW w:w="1565" w:type="dxa"/>
          </w:tcPr>
          <w:p w14:paraId="541565F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DNR</w:t>
            </w:r>
          </w:p>
        </w:tc>
        <w:tc>
          <w:tcPr>
            <w:tcW w:w="1079" w:type="dxa"/>
          </w:tcPr>
          <w:p w14:paraId="53F6931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3575E70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072D7D5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34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772E657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Live birth, ARDS, CHF, Healthy at 10 months</w:t>
            </w:r>
          </w:p>
        </w:tc>
      </w:tr>
      <w:tr w:rsidR="00967BE9" w:rsidRPr="00DC024E" w14:paraId="62A032D2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7DC6EB" w14:textId="20A04BDA" w:rsidR="00711643" w:rsidRPr="00DC024E" w:rsidRDefault="00711643" w:rsidP="00491B8A">
            <w:pPr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2B919099" w14:textId="697339D0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Culligan (2007)</w:t>
            </w:r>
          </w:p>
        </w:tc>
        <w:tc>
          <w:tcPr>
            <w:tcW w:w="0" w:type="auto"/>
          </w:tcPr>
          <w:p w14:paraId="0A64FC9A" w14:textId="631B531D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31</w:t>
            </w:r>
          </w:p>
        </w:tc>
        <w:tc>
          <w:tcPr>
            <w:tcW w:w="0" w:type="auto"/>
          </w:tcPr>
          <w:p w14:paraId="5F3B4A34" w14:textId="2A50745A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009A97D1" w14:textId="6B8C5AFD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45BEE81E" w14:textId="028B81E4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IDR, Mitoxantrone, ATRA, MTX</w:t>
            </w:r>
          </w:p>
        </w:tc>
        <w:tc>
          <w:tcPr>
            <w:tcW w:w="1079" w:type="dxa"/>
          </w:tcPr>
          <w:p w14:paraId="47DBB3C5" w14:textId="3D02C38C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528C6EF2" w14:textId="2E14A2C9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708926B5" w14:textId="68B5CA1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30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589EE411" w14:textId="2116C2BA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Live birth, twins, volvulus</w:t>
            </w:r>
          </w:p>
        </w:tc>
      </w:tr>
      <w:tr w:rsidR="00967BE9" w:rsidRPr="00DC024E" w14:paraId="7B7D8DF2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F2067D" w14:textId="77777777" w:rsidR="00711643" w:rsidRPr="00DC024E" w:rsidRDefault="00711643" w:rsidP="00491B8A">
            <w:pPr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3A8AE3DD" w14:textId="6844DD7E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7D546D8C" w14:textId="26998A23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2AFB9304" w14:textId="3E70C9CF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1043BD60" w14:textId="3C988180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11C4B2D7" w14:textId="1D7D3398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IDR, Mitoxantrone</w:t>
            </w:r>
          </w:p>
        </w:tc>
        <w:tc>
          <w:tcPr>
            <w:tcW w:w="1079" w:type="dxa"/>
          </w:tcPr>
          <w:p w14:paraId="420DA6F7" w14:textId="61CF70A8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20CB28CD" w14:textId="218AB6FE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2CE8F67F" w14:textId="0FCD3DAA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MT 18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00453E8E" w14:textId="1448C80A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NA</w:t>
            </w:r>
          </w:p>
        </w:tc>
      </w:tr>
      <w:tr w:rsidR="00967BE9" w:rsidRPr="00DC024E" w14:paraId="524B90CA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456C69" w14:textId="77777777" w:rsidR="00711643" w:rsidRPr="00DC024E" w:rsidRDefault="00711643" w:rsidP="00491B8A">
            <w:pPr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1ABB7E3F" w14:textId="43EFA979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25E6E605" w14:textId="72632F2D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14:paraId="26130AF6" w14:textId="7A8D9A89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14:paraId="43983B3C" w14:textId="18530DC3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</w:t>
            </w:r>
          </w:p>
        </w:tc>
        <w:tc>
          <w:tcPr>
            <w:tcW w:w="1565" w:type="dxa"/>
          </w:tcPr>
          <w:p w14:paraId="42254BA8" w14:textId="577A588D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Ara-C, DNR, </w:t>
            </w:r>
            <w:r>
              <w:rPr>
                <w:rFonts w:asciiTheme="minorBidi" w:hAnsiTheme="minorBidi" w:cstheme="minorBidi"/>
                <w:sz w:val="16"/>
                <w:szCs w:val="16"/>
              </w:rPr>
              <w:t>E</w:t>
            </w: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toposide,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Amsacrine</w:t>
            </w:r>
            <w:proofErr w:type="spellEnd"/>
            <w:r w:rsidRPr="00DC024E">
              <w:rPr>
                <w:rFonts w:asciiTheme="minorBidi" w:hAnsiTheme="minorBidi" w:cstheme="minorBidi"/>
                <w:sz w:val="16"/>
                <w:szCs w:val="16"/>
              </w:rPr>
              <w:t>, Mitoxantrone</w:t>
            </w:r>
          </w:p>
        </w:tc>
        <w:tc>
          <w:tcPr>
            <w:tcW w:w="1079" w:type="dxa"/>
          </w:tcPr>
          <w:p w14:paraId="2BD44439" w14:textId="488BFFE6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094A1088" w14:textId="116CD04B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7968F25E" w14:textId="33ADF410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ST 36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4A26EC7F" w14:textId="3D8C08D1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FD</w:t>
            </w:r>
          </w:p>
        </w:tc>
      </w:tr>
      <w:tr w:rsidR="00967BE9" w:rsidRPr="00DC024E" w14:paraId="1A7F1D29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9A4618" w14:textId="48224F05" w:rsidR="00711643" w:rsidRDefault="00711643" w:rsidP="00491B8A">
            <w:pPr>
              <w:tabs>
                <w:tab w:val="left" w:pos="747"/>
              </w:tabs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 xml:space="preserve">                                  22</w:t>
            </w:r>
          </w:p>
        </w:tc>
        <w:tc>
          <w:tcPr>
            <w:tcW w:w="0" w:type="auto"/>
          </w:tcPr>
          <w:p w14:paraId="4A943C37" w14:textId="1FEF5A2D" w:rsidR="00711643" w:rsidRDefault="00711643" w:rsidP="00491B8A">
            <w:pPr>
              <w:tabs>
                <w:tab w:val="left" w:pos="74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 xml:space="preserve">  Dang (2020)</w:t>
            </w:r>
          </w:p>
        </w:tc>
        <w:tc>
          <w:tcPr>
            <w:tcW w:w="0" w:type="auto"/>
          </w:tcPr>
          <w:p w14:paraId="10A3B20D" w14:textId="623B4467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proofErr w:type="spellStart"/>
            <w:r>
              <w:rPr>
                <w:rFonts w:asciiTheme="minorBidi" w:hAnsiTheme="minorBidi" w:cstheme="minorBidi"/>
                <w:sz w:val="16"/>
                <w:szCs w:val="16"/>
              </w:rPr>
              <w:t>Px</w:t>
            </w:r>
            <w:proofErr w:type="spellEnd"/>
            <w:r>
              <w:rPr>
                <w:rFonts w:asciiTheme="minorBidi" w:hAnsiTheme="minorBidi" w:cstheme="minorBidi"/>
                <w:sz w:val="16"/>
                <w:szCs w:val="16"/>
              </w:rPr>
              <w:t xml:space="preserve"> 1: 22</w:t>
            </w:r>
          </w:p>
          <w:p w14:paraId="33D6DD3A" w14:textId="48E930DE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proofErr w:type="spellStart"/>
            <w:r>
              <w:rPr>
                <w:rFonts w:asciiTheme="minorBidi" w:hAnsiTheme="minorBidi" w:cstheme="minorBidi"/>
                <w:sz w:val="16"/>
                <w:szCs w:val="16"/>
              </w:rPr>
              <w:t>Px</w:t>
            </w:r>
            <w:proofErr w:type="spellEnd"/>
            <w:r>
              <w:rPr>
                <w:rFonts w:asciiTheme="minorBidi" w:hAnsiTheme="minorBidi" w:cstheme="minorBidi"/>
                <w:sz w:val="16"/>
                <w:szCs w:val="16"/>
              </w:rPr>
              <w:t xml:space="preserve"> 2: 23</w:t>
            </w:r>
          </w:p>
        </w:tc>
        <w:tc>
          <w:tcPr>
            <w:tcW w:w="0" w:type="auto"/>
          </w:tcPr>
          <w:p w14:paraId="54F1CC57" w14:textId="4D4335E4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15D605DD" w14:textId="77777777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proofErr w:type="spellStart"/>
            <w:r>
              <w:rPr>
                <w:rFonts w:asciiTheme="minorBidi" w:hAnsiTheme="minorBidi" w:cstheme="minorBidi"/>
                <w:sz w:val="16"/>
                <w:szCs w:val="16"/>
              </w:rPr>
              <w:t>Px</w:t>
            </w:r>
            <w:proofErr w:type="spellEnd"/>
            <w:r>
              <w:rPr>
                <w:rFonts w:asciiTheme="minorBidi" w:hAnsiTheme="minorBidi" w:cstheme="minorBidi"/>
                <w:sz w:val="16"/>
                <w:szCs w:val="16"/>
              </w:rPr>
              <w:t xml:space="preserve"> 1: ATRA, IDR</w:t>
            </w:r>
          </w:p>
          <w:p w14:paraId="5B391060" w14:textId="5EE2727A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proofErr w:type="spellStart"/>
            <w:r>
              <w:rPr>
                <w:rFonts w:asciiTheme="minorBidi" w:hAnsiTheme="minorBidi" w:cstheme="minorBidi"/>
                <w:sz w:val="16"/>
                <w:szCs w:val="16"/>
              </w:rPr>
              <w:t>Px</w:t>
            </w:r>
            <w:proofErr w:type="spellEnd"/>
            <w:r>
              <w:rPr>
                <w:rFonts w:asciiTheme="minorBidi" w:hAnsiTheme="minorBidi" w:cstheme="minorBidi"/>
                <w:sz w:val="16"/>
                <w:szCs w:val="16"/>
              </w:rPr>
              <w:t xml:space="preserve"> 2: ATRA, ATO, IDR</w:t>
            </w:r>
          </w:p>
        </w:tc>
        <w:tc>
          <w:tcPr>
            <w:tcW w:w="1565" w:type="dxa"/>
          </w:tcPr>
          <w:p w14:paraId="37362CDC" w14:textId="4A7C56A7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ATRA, HIDAC, HCT</w:t>
            </w:r>
          </w:p>
        </w:tc>
        <w:tc>
          <w:tcPr>
            <w:tcW w:w="1079" w:type="dxa"/>
          </w:tcPr>
          <w:p w14:paraId="3463C2AC" w14:textId="0959E63A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621" w:type="dxa"/>
          </w:tcPr>
          <w:p w14:paraId="723016A6" w14:textId="4E9B147B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 xml:space="preserve">Alive </w:t>
            </w:r>
            <w:proofErr w:type="gramStart"/>
            <w:r>
              <w:rPr>
                <w:rFonts w:asciiTheme="minorBidi" w:hAnsiTheme="minorBidi" w:cstheme="minorBidi"/>
                <w:sz w:val="16"/>
                <w:szCs w:val="16"/>
              </w:rPr>
              <w:t>1 year</w:t>
            </w:r>
            <w:proofErr w:type="gramEnd"/>
            <w:r>
              <w:rPr>
                <w:rFonts w:asciiTheme="minorBidi" w:hAnsiTheme="minorBidi" w:cstheme="minorBidi"/>
                <w:sz w:val="16"/>
                <w:szCs w:val="16"/>
              </w:rPr>
              <w:t xml:space="preserve"> post-HCT</w:t>
            </w:r>
          </w:p>
        </w:tc>
        <w:tc>
          <w:tcPr>
            <w:tcW w:w="1103" w:type="dxa"/>
          </w:tcPr>
          <w:p w14:paraId="39E1DA29" w14:textId="52BC5091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 xml:space="preserve">CS 31 </w:t>
            </w:r>
            <w:proofErr w:type="spellStart"/>
            <w:r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287B3A7A" w14:textId="39B8D971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 xml:space="preserve">NCM both </w:t>
            </w:r>
            <w:proofErr w:type="spellStart"/>
            <w:r>
              <w:rPr>
                <w:rFonts w:asciiTheme="minorBidi" w:hAnsiTheme="minorBidi" w:cstheme="minorBidi"/>
                <w:sz w:val="16"/>
                <w:szCs w:val="16"/>
              </w:rPr>
              <w:t>px</w:t>
            </w:r>
            <w:proofErr w:type="spellEnd"/>
          </w:p>
        </w:tc>
      </w:tr>
      <w:tr w:rsidR="00967BE9" w:rsidRPr="00DC024E" w14:paraId="358751C1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CCCF85" w14:textId="20E5651A" w:rsidR="00711643" w:rsidRDefault="00711643" w:rsidP="00491B8A">
            <w:pPr>
              <w:tabs>
                <w:tab w:val="left" w:pos="747"/>
              </w:tabs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 xml:space="preserve">                                  23</w:t>
            </w:r>
          </w:p>
        </w:tc>
        <w:tc>
          <w:tcPr>
            <w:tcW w:w="0" w:type="auto"/>
          </w:tcPr>
          <w:p w14:paraId="6FD49A71" w14:textId="2E800F04" w:rsidR="00711643" w:rsidRDefault="00711643" w:rsidP="00491B8A">
            <w:pPr>
              <w:tabs>
                <w:tab w:val="left" w:pos="74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 xml:space="preserve">  Delgado-Lamas (1999)</w:t>
            </w:r>
          </w:p>
        </w:tc>
        <w:tc>
          <w:tcPr>
            <w:tcW w:w="0" w:type="auto"/>
          </w:tcPr>
          <w:p w14:paraId="4A35E35A" w14:textId="4BA95646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36</w:t>
            </w:r>
          </w:p>
        </w:tc>
        <w:tc>
          <w:tcPr>
            <w:tcW w:w="0" w:type="auto"/>
          </w:tcPr>
          <w:p w14:paraId="105FC8BE" w14:textId="7FD18B0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45A4DAB8" w14:textId="646757DA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ATRA, Ara-C, DNR</w:t>
            </w:r>
          </w:p>
        </w:tc>
        <w:tc>
          <w:tcPr>
            <w:tcW w:w="1565" w:type="dxa"/>
          </w:tcPr>
          <w:p w14:paraId="60679970" w14:textId="6359F269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079" w:type="dxa"/>
          </w:tcPr>
          <w:p w14:paraId="01763A4E" w14:textId="1EEA066B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CR, Rx</w:t>
            </w:r>
          </w:p>
        </w:tc>
        <w:tc>
          <w:tcPr>
            <w:tcW w:w="1621" w:type="dxa"/>
          </w:tcPr>
          <w:p w14:paraId="2FA762EE" w14:textId="62AD7051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Died 6 weeks PP</w:t>
            </w:r>
          </w:p>
        </w:tc>
        <w:tc>
          <w:tcPr>
            <w:tcW w:w="1103" w:type="dxa"/>
          </w:tcPr>
          <w:p w14:paraId="438B1ED3" w14:textId="3C5E80A3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 xml:space="preserve">32 </w:t>
            </w:r>
            <w:proofErr w:type="spellStart"/>
            <w:r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4B2A6C3E" w14:textId="71056391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39A13DD2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11FE00" w14:textId="77777777" w:rsidR="00711643" w:rsidRDefault="00711643" w:rsidP="00491B8A">
            <w:pPr>
              <w:tabs>
                <w:tab w:val="left" w:pos="747"/>
              </w:tabs>
              <w:rPr>
                <w:rFonts w:asciiTheme="minorBidi" w:hAnsi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2661D25C" w14:textId="2941C43C" w:rsidR="00711643" w:rsidRDefault="00711643" w:rsidP="00491B8A">
            <w:pPr>
              <w:tabs>
                <w:tab w:val="left" w:pos="74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11CFE147" w14:textId="57561C90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6F0209B4" w14:textId="1B05A94B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3C3B1EF9" w14:textId="7CD5C138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ATRA, Ara-C, DNR</w:t>
            </w:r>
          </w:p>
        </w:tc>
        <w:tc>
          <w:tcPr>
            <w:tcW w:w="1565" w:type="dxa"/>
          </w:tcPr>
          <w:p w14:paraId="4320158B" w14:textId="4C65219A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Ara-C, IDR</w:t>
            </w:r>
          </w:p>
        </w:tc>
        <w:tc>
          <w:tcPr>
            <w:tcW w:w="1079" w:type="dxa"/>
          </w:tcPr>
          <w:p w14:paraId="40E73C3B" w14:textId="3310EBD2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PR, Rx</w:t>
            </w:r>
          </w:p>
        </w:tc>
        <w:tc>
          <w:tcPr>
            <w:tcW w:w="1621" w:type="dxa"/>
          </w:tcPr>
          <w:p w14:paraId="01FE68E5" w14:textId="2C4034AC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180ADB48" w14:textId="2C6E2295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 xml:space="preserve">36 </w:t>
            </w:r>
            <w:proofErr w:type="spellStart"/>
            <w:r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738B1493" w14:textId="4EA9A120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NCM, RD</w:t>
            </w:r>
          </w:p>
        </w:tc>
      </w:tr>
      <w:tr w:rsidR="00967BE9" w:rsidRPr="00DC024E" w14:paraId="1C4BABA5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97370D" w14:textId="376EBCB3" w:rsidR="00711643" w:rsidRDefault="00711643" w:rsidP="00491B8A">
            <w:pPr>
              <w:tabs>
                <w:tab w:val="left" w:pos="747"/>
              </w:tabs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 xml:space="preserve">                                 24</w:t>
            </w:r>
          </w:p>
        </w:tc>
        <w:tc>
          <w:tcPr>
            <w:tcW w:w="0" w:type="auto"/>
          </w:tcPr>
          <w:p w14:paraId="4544E8B3" w14:textId="5C4A2C6D" w:rsidR="00711643" w:rsidRPr="00DC024E" w:rsidRDefault="00711643" w:rsidP="00491B8A">
            <w:pPr>
              <w:tabs>
                <w:tab w:val="left" w:pos="74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 xml:space="preserve">  </w:t>
            </w: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Dilek </w:t>
            </w:r>
            <w:r>
              <w:rPr>
                <w:rFonts w:asciiTheme="minorBidi" w:hAnsiTheme="minorBidi" w:cstheme="minorBidi"/>
                <w:sz w:val="16"/>
                <w:szCs w:val="16"/>
              </w:rPr>
              <w:t>(</w:t>
            </w:r>
            <w:r w:rsidRPr="00DC024E">
              <w:rPr>
                <w:rFonts w:asciiTheme="minorBidi" w:hAnsiTheme="minorBidi" w:cstheme="minorBidi"/>
                <w:sz w:val="16"/>
                <w:szCs w:val="16"/>
              </w:rPr>
              <w:t>2006</w:t>
            </w:r>
            <w:r>
              <w:rPr>
                <w:rFonts w:asciiTheme="minorBidi" w:hAnsiTheme="minorBidi" w:cstheme="minorBid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7F9FFA5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35</w:t>
            </w:r>
          </w:p>
        </w:tc>
        <w:tc>
          <w:tcPr>
            <w:tcW w:w="0" w:type="auto"/>
          </w:tcPr>
          <w:p w14:paraId="375390E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14:paraId="1BE9E746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Ara-C, DNR</w:t>
            </w:r>
          </w:p>
        </w:tc>
        <w:tc>
          <w:tcPr>
            <w:tcW w:w="1565" w:type="dxa"/>
          </w:tcPr>
          <w:p w14:paraId="775A329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5A545DC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Died before CR</w:t>
            </w:r>
          </w:p>
        </w:tc>
        <w:tc>
          <w:tcPr>
            <w:tcW w:w="1621" w:type="dxa"/>
          </w:tcPr>
          <w:p w14:paraId="719E12F9" w14:textId="5644D59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Died day</w:t>
            </w:r>
            <w:r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22 of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tx</w:t>
            </w:r>
            <w:proofErr w:type="spellEnd"/>
            <w:r w:rsidRPr="00DC024E">
              <w:rPr>
                <w:rFonts w:asciiTheme="minorBidi" w:hAnsiTheme="minorBidi" w:cstheme="minorBidi"/>
                <w:sz w:val="16"/>
                <w:szCs w:val="16"/>
              </w:rPr>
              <w:t>, pulmonary hemorrhage</w:t>
            </w:r>
          </w:p>
        </w:tc>
        <w:tc>
          <w:tcPr>
            <w:tcW w:w="1103" w:type="dxa"/>
          </w:tcPr>
          <w:p w14:paraId="584AD47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27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49C4C1C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Live birth, RD</w:t>
            </w:r>
          </w:p>
        </w:tc>
      </w:tr>
      <w:tr w:rsidR="00967BE9" w:rsidRPr="00DC024E" w14:paraId="2FA76E72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C974DE" w14:textId="77777777" w:rsidR="00711643" w:rsidRPr="00DC024E" w:rsidRDefault="00711643" w:rsidP="00491B8A">
            <w:pPr>
              <w:tabs>
                <w:tab w:val="left" w:pos="757"/>
              </w:tabs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0" w:type="auto"/>
          </w:tcPr>
          <w:p w14:paraId="2123D144" w14:textId="5827C550" w:rsidR="00711643" w:rsidRPr="00DC024E" w:rsidRDefault="00711643" w:rsidP="00491B8A">
            <w:pPr>
              <w:tabs>
                <w:tab w:val="left" w:pos="75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0" w:type="auto"/>
          </w:tcPr>
          <w:p w14:paraId="761FD48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0" w:type="auto"/>
          </w:tcPr>
          <w:p w14:paraId="3E29FD9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0" w:type="auto"/>
          </w:tcPr>
          <w:p w14:paraId="6BF15D2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565" w:type="dxa"/>
          </w:tcPr>
          <w:p w14:paraId="258F3A7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79" w:type="dxa"/>
          </w:tcPr>
          <w:p w14:paraId="02C3DCE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621" w:type="dxa"/>
          </w:tcPr>
          <w:p w14:paraId="2EFE375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3" w:type="dxa"/>
          </w:tcPr>
          <w:p w14:paraId="699D47D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0" w:type="auto"/>
          </w:tcPr>
          <w:p w14:paraId="51D9E80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967BE9" w:rsidRPr="00DC024E" w14:paraId="58F9B2F4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9B3B54" w14:textId="52687478" w:rsidR="00711643" w:rsidRPr="00DC024E" w:rsidRDefault="00711643" w:rsidP="00491B8A">
            <w:pPr>
              <w:tabs>
                <w:tab w:val="left" w:pos="757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14:paraId="3E3F9B04" w14:textId="33952438" w:rsidR="00711643" w:rsidRPr="00DC024E" w:rsidRDefault="00711643" w:rsidP="00491B8A">
            <w:pPr>
              <w:tabs>
                <w:tab w:val="left" w:pos="75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Droc (2023)</w:t>
            </w:r>
          </w:p>
        </w:tc>
        <w:tc>
          <w:tcPr>
            <w:tcW w:w="0" w:type="auto"/>
          </w:tcPr>
          <w:p w14:paraId="292AB42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27</w:t>
            </w:r>
          </w:p>
        </w:tc>
        <w:tc>
          <w:tcPr>
            <w:tcW w:w="0" w:type="auto"/>
          </w:tcPr>
          <w:p w14:paraId="664D415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3CD14B6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ATRA </w:t>
            </w:r>
          </w:p>
          <w:p w14:paraId="444768B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IDR, Hydroxycarbamide</w:t>
            </w:r>
          </w:p>
        </w:tc>
        <w:tc>
          <w:tcPr>
            <w:tcW w:w="1565" w:type="dxa"/>
          </w:tcPr>
          <w:p w14:paraId="028A1A3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</w:t>
            </w:r>
          </w:p>
        </w:tc>
        <w:tc>
          <w:tcPr>
            <w:tcW w:w="1079" w:type="dxa"/>
          </w:tcPr>
          <w:p w14:paraId="071B832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CR </w:t>
            </w:r>
          </w:p>
        </w:tc>
        <w:tc>
          <w:tcPr>
            <w:tcW w:w="1621" w:type="dxa"/>
          </w:tcPr>
          <w:p w14:paraId="4582146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Alive, severe DS and</w:t>
            </w:r>
          </w:p>
          <w:p w14:paraId="2A54AF16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functional decline</w:t>
            </w:r>
          </w:p>
        </w:tc>
        <w:tc>
          <w:tcPr>
            <w:tcW w:w="1103" w:type="dxa"/>
          </w:tcPr>
          <w:p w14:paraId="0DCDB21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ST 36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2735E0B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FD</w:t>
            </w:r>
          </w:p>
        </w:tc>
      </w:tr>
      <w:tr w:rsidR="00967BE9" w:rsidRPr="00DC024E" w14:paraId="4C1B79A6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A19E32" w14:textId="69254B82" w:rsidR="00711643" w:rsidRDefault="00711643" w:rsidP="00491B8A">
            <w:pPr>
              <w:tabs>
                <w:tab w:val="left" w:pos="757"/>
              </w:tabs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14:paraId="5C8DCED1" w14:textId="0D3FEE32" w:rsidR="00711643" w:rsidRPr="00BD71B3" w:rsidRDefault="00711643" w:rsidP="00491B8A">
            <w:pPr>
              <w:tabs>
                <w:tab w:val="left" w:pos="75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Ewing (1973)</w:t>
            </w:r>
          </w:p>
        </w:tc>
        <w:tc>
          <w:tcPr>
            <w:tcW w:w="0" w:type="auto"/>
          </w:tcPr>
          <w:p w14:paraId="474410FA" w14:textId="4036CBAB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14:paraId="194C13A0" w14:textId="7EB32D51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37</w:t>
            </w:r>
          </w:p>
        </w:tc>
        <w:tc>
          <w:tcPr>
            <w:tcW w:w="0" w:type="auto"/>
          </w:tcPr>
          <w:p w14:paraId="16999B92" w14:textId="2ED6011F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Prednisolone</w:t>
            </w:r>
          </w:p>
        </w:tc>
        <w:tc>
          <w:tcPr>
            <w:tcW w:w="1565" w:type="dxa"/>
          </w:tcPr>
          <w:p w14:paraId="1DF1FD98" w14:textId="0AC4FD3F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BD71B3">
              <w:rPr>
                <w:rFonts w:asciiTheme="minorBidi" w:hAnsiTheme="minorBidi"/>
                <w:sz w:val="16"/>
                <w:szCs w:val="16"/>
              </w:rPr>
              <w:t>Prednisolone, Ara-C, DNR, Epsilon Amino Caproic acid</w:t>
            </w:r>
          </w:p>
        </w:tc>
        <w:tc>
          <w:tcPr>
            <w:tcW w:w="1079" w:type="dxa"/>
          </w:tcPr>
          <w:p w14:paraId="679A639E" w14:textId="0BCD0796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No CR</w:t>
            </w:r>
          </w:p>
        </w:tc>
        <w:tc>
          <w:tcPr>
            <w:tcW w:w="1621" w:type="dxa"/>
          </w:tcPr>
          <w:p w14:paraId="28EC9578" w14:textId="1F3454B8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Died 33 days PP</w:t>
            </w:r>
          </w:p>
        </w:tc>
        <w:tc>
          <w:tcPr>
            <w:tcW w:w="1103" w:type="dxa"/>
          </w:tcPr>
          <w:p w14:paraId="172ED3BE" w14:textId="32D80B95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 xml:space="preserve">IOL 37 </w:t>
            </w:r>
            <w:proofErr w:type="spellStart"/>
            <w:r>
              <w:rPr>
                <w:rFonts w:asciiTheme="minorBidi" w:hAnsi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7A7DEDDF" w14:textId="3551C9C5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NCM</w:t>
            </w:r>
          </w:p>
        </w:tc>
      </w:tr>
      <w:tr w:rsidR="00967BE9" w:rsidRPr="00DC024E" w14:paraId="3E1B5521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639226A" w14:textId="77777777" w:rsidR="00711643" w:rsidRPr="00DC024E" w:rsidRDefault="00711643" w:rsidP="00491B8A">
            <w:pPr>
              <w:tabs>
                <w:tab w:val="left" w:pos="757"/>
              </w:tabs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0" w:type="auto"/>
          </w:tcPr>
          <w:p w14:paraId="0507B770" w14:textId="1B3EE08C" w:rsidR="00711643" w:rsidRPr="00DC024E" w:rsidRDefault="00711643" w:rsidP="00491B8A">
            <w:pPr>
              <w:tabs>
                <w:tab w:val="left" w:pos="75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0" w:type="auto"/>
          </w:tcPr>
          <w:p w14:paraId="1414F48B" w14:textId="6E782FA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02F63C76" w14:textId="253D0E66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37</w:t>
            </w:r>
          </w:p>
        </w:tc>
        <w:tc>
          <w:tcPr>
            <w:tcW w:w="0" w:type="auto"/>
          </w:tcPr>
          <w:p w14:paraId="3B7A24AE" w14:textId="731E4F63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None</w:t>
            </w:r>
          </w:p>
        </w:tc>
        <w:tc>
          <w:tcPr>
            <w:tcW w:w="1565" w:type="dxa"/>
          </w:tcPr>
          <w:p w14:paraId="57DDE853" w14:textId="17C6A2B0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6-MP</w:t>
            </w:r>
          </w:p>
        </w:tc>
        <w:tc>
          <w:tcPr>
            <w:tcW w:w="1079" w:type="dxa"/>
          </w:tcPr>
          <w:p w14:paraId="7726A312" w14:textId="0B47C6B2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No CR</w:t>
            </w:r>
          </w:p>
        </w:tc>
        <w:tc>
          <w:tcPr>
            <w:tcW w:w="1621" w:type="dxa"/>
          </w:tcPr>
          <w:p w14:paraId="204AF176" w14:textId="7D9913F9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Died 30 days PP (Sepsis, hemorrhage)</w:t>
            </w:r>
          </w:p>
        </w:tc>
        <w:tc>
          <w:tcPr>
            <w:tcW w:w="1103" w:type="dxa"/>
          </w:tcPr>
          <w:p w14:paraId="761E0286" w14:textId="59C6680D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 xml:space="preserve">SVD 37 </w:t>
            </w:r>
            <w:proofErr w:type="spellStart"/>
            <w:r>
              <w:rPr>
                <w:rFonts w:asciiTheme="minorBidi" w:hAnsi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7853B388" w14:textId="0E0039BB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NCM</w:t>
            </w:r>
          </w:p>
        </w:tc>
      </w:tr>
      <w:tr w:rsidR="00967BE9" w:rsidRPr="00DC024E" w14:paraId="1597C172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172717" w14:textId="50ED4100" w:rsidR="00711643" w:rsidRPr="00DC024E" w:rsidRDefault="00711643" w:rsidP="00491B8A">
            <w:pPr>
              <w:tabs>
                <w:tab w:val="left" w:pos="757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27</w:t>
            </w:r>
          </w:p>
        </w:tc>
        <w:tc>
          <w:tcPr>
            <w:tcW w:w="0" w:type="auto"/>
          </w:tcPr>
          <w:p w14:paraId="7E530D82" w14:textId="68EA2841" w:rsidR="00711643" w:rsidRPr="00DC024E" w:rsidRDefault="00711643" w:rsidP="00491B8A">
            <w:pPr>
              <w:tabs>
                <w:tab w:val="left" w:pos="75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Fadilah (2001)</w:t>
            </w:r>
          </w:p>
        </w:tc>
        <w:tc>
          <w:tcPr>
            <w:tcW w:w="0" w:type="auto"/>
          </w:tcPr>
          <w:p w14:paraId="533A306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41</w:t>
            </w:r>
          </w:p>
        </w:tc>
        <w:tc>
          <w:tcPr>
            <w:tcW w:w="0" w:type="auto"/>
          </w:tcPr>
          <w:p w14:paraId="7A5EF8B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14:paraId="2877770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0A1DB0B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CT</w:t>
            </w:r>
          </w:p>
        </w:tc>
        <w:tc>
          <w:tcPr>
            <w:tcW w:w="1079" w:type="dxa"/>
          </w:tcPr>
          <w:p w14:paraId="301040C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7A92014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 9 months PP</w:t>
            </w:r>
          </w:p>
        </w:tc>
        <w:tc>
          <w:tcPr>
            <w:tcW w:w="1103" w:type="dxa"/>
          </w:tcPr>
          <w:p w14:paraId="4E47418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34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1EAAB2B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:rsidDel="00131EDE" w14:paraId="6D7D5AFC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FCF13CC" w14:textId="079DFB70" w:rsidR="00711643" w:rsidRDefault="00711643" w:rsidP="00491B8A">
            <w:pPr>
              <w:tabs>
                <w:tab w:val="left" w:pos="757"/>
              </w:tabs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14:paraId="3F29E9ED" w14:textId="6543A99F" w:rsidR="00711643" w:rsidRPr="00BD71B3" w:rsidRDefault="00711643" w:rsidP="00491B8A">
            <w:pPr>
              <w:tabs>
                <w:tab w:val="left" w:pos="75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Theme="minorBidi" w:hAnsiTheme="minorBidi"/>
                <w:sz w:val="16"/>
                <w:szCs w:val="16"/>
              </w:rPr>
              <w:t>Fassas</w:t>
            </w:r>
            <w:proofErr w:type="spellEnd"/>
            <w:r>
              <w:rPr>
                <w:rFonts w:asciiTheme="minorBidi" w:hAnsiTheme="minorBidi"/>
                <w:sz w:val="16"/>
                <w:szCs w:val="16"/>
              </w:rPr>
              <w:t xml:space="preserve"> (1984)</w:t>
            </w:r>
          </w:p>
        </w:tc>
        <w:tc>
          <w:tcPr>
            <w:tcW w:w="0" w:type="auto"/>
          </w:tcPr>
          <w:p w14:paraId="46000542" w14:textId="4E17AEDE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14:paraId="09D69EDB" w14:textId="71597178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0998DDED" w14:textId="3F9FF82E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TAD-7</w:t>
            </w:r>
          </w:p>
        </w:tc>
        <w:tc>
          <w:tcPr>
            <w:tcW w:w="1565" w:type="dxa"/>
          </w:tcPr>
          <w:p w14:paraId="48868093" w14:textId="7311B4F9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6AFF5912" w14:textId="51A7F0BC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6109074A" w14:textId="0CB2B2F9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3269968C" w14:textId="1DAD8E2E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MT</w:t>
            </w:r>
          </w:p>
        </w:tc>
        <w:tc>
          <w:tcPr>
            <w:tcW w:w="0" w:type="auto"/>
          </w:tcPr>
          <w:p w14:paraId="17C14B95" w14:textId="1AA4A5F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NA</w:t>
            </w:r>
          </w:p>
        </w:tc>
      </w:tr>
      <w:tr w:rsidR="00967BE9" w:rsidRPr="00DC024E" w:rsidDel="00131EDE" w14:paraId="1B6F7CA7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727830" w14:textId="395BE6FB" w:rsidR="00711643" w:rsidRPr="00DC024E" w:rsidRDefault="00711643" w:rsidP="00491B8A">
            <w:pPr>
              <w:tabs>
                <w:tab w:val="left" w:pos="757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79E50282" w14:textId="76376D8C" w:rsidR="00711643" w:rsidRPr="00DC024E" w:rsidRDefault="00711643" w:rsidP="00491B8A">
            <w:pPr>
              <w:tabs>
                <w:tab w:val="left" w:pos="75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Fei (2019)</w:t>
            </w:r>
          </w:p>
        </w:tc>
        <w:tc>
          <w:tcPr>
            <w:tcW w:w="0" w:type="auto"/>
          </w:tcPr>
          <w:p w14:paraId="619E3C1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14:paraId="0E74632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14:paraId="220B868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2F3418C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ATO</w:t>
            </w:r>
          </w:p>
        </w:tc>
        <w:tc>
          <w:tcPr>
            <w:tcW w:w="1079" w:type="dxa"/>
          </w:tcPr>
          <w:p w14:paraId="7CA80F5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5661768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740C6DC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26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1BDD7F75" w14:textId="77777777" w:rsidR="00711643" w:rsidRPr="00DC024E" w:rsidDel="00131ED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FD</w:t>
            </w:r>
          </w:p>
        </w:tc>
      </w:tr>
      <w:tr w:rsidR="00967BE9" w:rsidRPr="00DC024E" w14:paraId="5730DDF4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BB9DFC" w14:textId="73A12444" w:rsidR="00711643" w:rsidRPr="00DC024E" w:rsidRDefault="00711643" w:rsidP="00491B8A">
            <w:pPr>
              <w:tabs>
                <w:tab w:val="left" w:pos="757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1F0DE1A5" w14:textId="0D79ABAC" w:rsidR="00711643" w:rsidRPr="00DC024E" w:rsidRDefault="00711643" w:rsidP="00491B8A">
            <w:pPr>
              <w:tabs>
                <w:tab w:val="left" w:pos="75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Ganzitti</w:t>
            </w:r>
            <w:proofErr w:type="spellEnd"/>
            <w:r>
              <w:rPr>
                <w:rFonts w:asciiTheme="minorBidi" w:hAnsiTheme="minorBidi"/>
                <w:sz w:val="16"/>
                <w:szCs w:val="16"/>
              </w:rPr>
              <w:t xml:space="preserve"> (2010)</w:t>
            </w:r>
          </w:p>
        </w:tc>
        <w:tc>
          <w:tcPr>
            <w:tcW w:w="0" w:type="auto"/>
          </w:tcPr>
          <w:p w14:paraId="72963BA6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14:paraId="087B3EC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14:paraId="7B24FCB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</w:t>
            </w:r>
          </w:p>
        </w:tc>
        <w:tc>
          <w:tcPr>
            <w:tcW w:w="1565" w:type="dxa"/>
          </w:tcPr>
          <w:p w14:paraId="5500B65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CT</w:t>
            </w:r>
          </w:p>
        </w:tc>
        <w:tc>
          <w:tcPr>
            <w:tcW w:w="1079" w:type="dxa"/>
          </w:tcPr>
          <w:p w14:paraId="175F7C1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4527AA4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1DBC940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31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6686A9E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NCM, RD</w:t>
            </w:r>
          </w:p>
        </w:tc>
      </w:tr>
      <w:tr w:rsidR="00967BE9" w:rsidRPr="00DC024E" w14:paraId="3FF2D69F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04FAB2" w14:textId="7F7699CD" w:rsidR="00711643" w:rsidRPr="00DC024E" w:rsidRDefault="00711643" w:rsidP="00491B8A">
            <w:pPr>
              <w:tabs>
                <w:tab w:val="left" w:pos="757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31</w:t>
            </w:r>
          </w:p>
        </w:tc>
        <w:tc>
          <w:tcPr>
            <w:tcW w:w="0" w:type="auto"/>
          </w:tcPr>
          <w:p w14:paraId="08BFCE15" w14:textId="2BA87E60" w:rsidR="00711643" w:rsidRPr="00DC024E" w:rsidRDefault="00711643" w:rsidP="00491B8A">
            <w:pPr>
              <w:tabs>
                <w:tab w:val="left" w:pos="75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Gao (2023)</w:t>
            </w:r>
          </w:p>
        </w:tc>
        <w:tc>
          <w:tcPr>
            <w:tcW w:w="0" w:type="auto"/>
          </w:tcPr>
          <w:p w14:paraId="4151B97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14:paraId="77441EA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35</w:t>
            </w:r>
          </w:p>
        </w:tc>
        <w:tc>
          <w:tcPr>
            <w:tcW w:w="0" w:type="auto"/>
          </w:tcPr>
          <w:p w14:paraId="0B580CF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None</w:t>
            </w:r>
          </w:p>
        </w:tc>
        <w:tc>
          <w:tcPr>
            <w:tcW w:w="1565" w:type="dxa"/>
          </w:tcPr>
          <w:p w14:paraId="4BF6FB2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ATO, Pirarubicin, HCT</w:t>
            </w:r>
          </w:p>
        </w:tc>
        <w:tc>
          <w:tcPr>
            <w:tcW w:w="1079" w:type="dxa"/>
          </w:tcPr>
          <w:p w14:paraId="5D0F198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  <w:p w14:paraId="27535FF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AML</w:t>
            </w:r>
          </w:p>
        </w:tc>
        <w:tc>
          <w:tcPr>
            <w:tcW w:w="1621" w:type="dxa"/>
          </w:tcPr>
          <w:p w14:paraId="4495F766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Alive at 4 years </w:t>
            </w:r>
          </w:p>
        </w:tc>
        <w:tc>
          <w:tcPr>
            <w:tcW w:w="1103" w:type="dxa"/>
          </w:tcPr>
          <w:p w14:paraId="4840EE6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35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7E05CF6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0EAAB831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DF8755" w14:textId="43010549" w:rsidR="00711643" w:rsidRPr="00DC024E" w:rsidRDefault="00711643" w:rsidP="00491B8A">
            <w:pPr>
              <w:tabs>
                <w:tab w:val="left" w:pos="757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14:paraId="622065C1" w14:textId="2C1265FE" w:rsidR="00711643" w:rsidRPr="00DC024E" w:rsidRDefault="00711643" w:rsidP="00491B8A">
            <w:pPr>
              <w:tabs>
                <w:tab w:val="left" w:pos="75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Giagounidis</w:t>
            </w:r>
            <w:proofErr w:type="spellEnd"/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 (2000)</w:t>
            </w:r>
          </w:p>
        </w:tc>
        <w:tc>
          <w:tcPr>
            <w:tcW w:w="0" w:type="auto"/>
          </w:tcPr>
          <w:p w14:paraId="0FEC8EB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14:paraId="012B775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7B8D35CA" w14:textId="01A03E0C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6-Thi, Ara-C, Doxorubicin</w:t>
            </w:r>
          </w:p>
        </w:tc>
        <w:tc>
          <w:tcPr>
            <w:tcW w:w="1565" w:type="dxa"/>
          </w:tcPr>
          <w:p w14:paraId="73557EA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Ara-C, Mitoxantrone</w:t>
            </w:r>
          </w:p>
        </w:tc>
        <w:tc>
          <w:tcPr>
            <w:tcW w:w="1079" w:type="dxa"/>
          </w:tcPr>
          <w:p w14:paraId="31E8537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38D7AA4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Alive 4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mo</w:t>
            </w:r>
            <w:proofErr w:type="spellEnd"/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 PP</w:t>
            </w:r>
          </w:p>
        </w:tc>
        <w:tc>
          <w:tcPr>
            <w:tcW w:w="1103" w:type="dxa"/>
          </w:tcPr>
          <w:p w14:paraId="44ABD3F6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IOL 35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0EEF555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6B05EC37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EF8C82" w14:textId="11501493" w:rsidR="00711643" w:rsidRPr="00DC024E" w:rsidRDefault="00711643" w:rsidP="00491B8A">
            <w:pPr>
              <w:tabs>
                <w:tab w:val="left" w:pos="757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33</w:t>
            </w:r>
          </w:p>
        </w:tc>
        <w:tc>
          <w:tcPr>
            <w:tcW w:w="0" w:type="auto"/>
          </w:tcPr>
          <w:p w14:paraId="4E655C44" w14:textId="12579B5A" w:rsidR="00711643" w:rsidRPr="00DC024E" w:rsidRDefault="00711643" w:rsidP="00491B8A">
            <w:pPr>
              <w:tabs>
                <w:tab w:val="left" w:pos="75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Greenlund (2001)</w:t>
            </w:r>
          </w:p>
        </w:tc>
        <w:tc>
          <w:tcPr>
            <w:tcW w:w="0" w:type="auto"/>
          </w:tcPr>
          <w:p w14:paraId="219181A2" w14:textId="202509E3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31</w:t>
            </w:r>
          </w:p>
        </w:tc>
        <w:tc>
          <w:tcPr>
            <w:tcW w:w="0" w:type="auto"/>
          </w:tcPr>
          <w:p w14:paraId="6626F107" w14:textId="1132995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39</w:t>
            </w:r>
          </w:p>
        </w:tc>
        <w:tc>
          <w:tcPr>
            <w:tcW w:w="0" w:type="auto"/>
          </w:tcPr>
          <w:p w14:paraId="7EF976D3" w14:textId="5D31506E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None</w:t>
            </w:r>
          </w:p>
        </w:tc>
        <w:tc>
          <w:tcPr>
            <w:tcW w:w="1565" w:type="dxa"/>
          </w:tcPr>
          <w:p w14:paraId="43508253" w14:textId="47E78425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079" w:type="dxa"/>
          </w:tcPr>
          <w:p w14:paraId="02A485CB" w14:textId="17C566C5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Died before CR</w:t>
            </w:r>
          </w:p>
        </w:tc>
        <w:tc>
          <w:tcPr>
            <w:tcW w:w="1621" w:type="dxa"/>
          </w:tcPr>
          <w:p w14:paraId="7CAD75D7" w14:textId="0B04598E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Died 12 days post dx</w:t>
            </w:r>
          </w:p>
        </w:tc>
        <w:tc>
          <w:tcPr>
            <w:tcW w:w="1103" w:type="dxa"/>
          </w:tcPr>
          <w:p w14:paraId="258EA2AF" w14:textId="40EC42BA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39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6C03DB6E" w14:textId="42C89E81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Live birth</w:t>
            </w:r>
          </w:p>
        </w:tc>
      </w:tr>
      <w:tr w:rsidR="00967BE9" w:rsidRPr="00DC024E" w14:paraId="352D7E77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8C82F5" w14:textId="77777777" w:rsidR="00711643" w:rsidRPr="00DC024E" w:rsidRDefault="00711643" w:rsidP="00491B8A">
            <w:pPr>
              <w:tabs>
                <w:tab w:val="left" w:pos="757"/>
              </w:tabs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4668D664" w14:textId="11EE35A4" w:rsidR="00711643" w:rsidRPr="00DC024E" w:rsidRDefault="00711643" w:rsidP="00491B8A">
            <w:pPr>
              <w:tabs>
                <w:tab w:val="left" w:pos="75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3EF582B6" w14:textId="23A25C15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31</w:t>
            </w:r>
          </w:p>
        </w:tc>
        <w:tc>
          <w:tcPr>
            <w:tcW w:w="0" w:type="auto"/>
          </w:tcPr>
          <w:p w14:paraId="6BA4456C" w14:textId="47D63E51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1808411D" w14:textId="7B2ED678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DNR, Ara-C, 6-Th</w:t>
            </w:r>
          </w:p>
        </w:tc>
        <w:tc>
          <w:tcPr>
            <w:tcW w:w="1565" w:type="dxa"/>
          </w:tcPr>
          <w:p w14:paraId="0FB6B933" w14:textId="055B79D9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DNR, Ara-C, 6-Th</w:t>
            </w:r>
          </w:p>
        </w:tc>
        <w:tc>
          <w:tcPr>
            <w:tcW w:w="1079" w:type="dxa"/>
          </w:tcPr>
          <w:p w14:paraId="6FEB8DD3" w14:textId="367B502C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3AACCF9D" w14:textId="532C811C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12A58C89" w14:textId="62A4ADB2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MT</w:t>
            </w:r>
          </w:p>
        </w:tc>
        <w:tc>
          <w:tcPr>
            <w:tcW w:w="0" w:type="auto"/>
          </w:tcPr>
          <w:p w14:paraId="740D16B8" w14:textId="744CFC8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NA</w:t>
            </w:r>
          </w:p>
        </w:tc>
      </w:tr>
      <w:tr w:rsidR="00967BE9" w:rsidRPr="00DC024E" w14:paraId="0AAA806A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5B9573" w14:textId="77777777" w:rsidR="00711643" w:rsidRPr="00DC024E" w:rsidRDefault="00711643" w:rsidP="00491B8A">
            <w:pPr>
              <w:tabs>
                <w:tab w:val="left" w:pos="757"/>
              </w:tabs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2D596B2E" w14:textId="7B88DB8C" w:rsidR="00711643" w:rsidRPr="00DC024E" w:rsidRDefault="00711643" w:rsidP="00491B8A">
            <w:pPr>
              <w:tabs>
                <w:tab w:val="left" w:pos="75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5A719648" w14:textId="357ED24C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529F2870" w14:textId="5963B1CC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14:paraId="3EDF3A30" w14:textId="440B511B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DNR, Ara-C, 6-MP</w:t>
            </w:r>
          </w:p>
        </w:tc>
        <w:tc>
          <w:tcPr>
            <w:tcW w:w="1565" w:type="dxa"/>
          </w:tcPr>
          <w:p w14:paraId="5AA80F04" w14:textId="26CE94CF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7C55029D" w14:textId="62556D69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64522C08" w14:textId="4FEA40EE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3F70176E" w14:textId="1EB08FD5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36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4A3FBFB6" w14:textId="3F37F724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Live birth</w:t>
            </w:r>
          </w:p>
        </w:tc>
      </w:tr>
      <w:tr w:rsidR="00967BE9" w:rsidRPr="00DC024E" w14:paraId="51BA1059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6382B1" w14:textId="3F42C3F9" w:rsidR="00711643" w:rsidRDefault="00711643" w:rsidP="00491B8A">
            <w:pPr>
              <w:tabs>
                <w:tab w:val="left" w:pos="757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14:paraId="1341F729" w14:textId="708145E6" w:rsidR="00711643" w:rsidRDefault="00711643" w:rsidP="00491B8A">
            <w:pPr>
              <w:tabs>
                <w:tab w:val="left" w:pos="75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Harrison (1994)</w:t>
            </w:r>
          </w:p>
        </w:tc>
        <w:tc>
          <w:tcPr>
            <w:tcW w:w="0" w:type="auto"/>
          </w:tcPr>
          <w:p w14:paraId="64B39B16" w14:textId="3547664D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595187DD" w14:textId="35CF58FA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14:paraId="27D60034" w14:textId="7CAAA8DA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57D29957" w14:textId="032C2E98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Etoposide, Ara-C, DNR</w:t>
            </w:r>
          </w:p>
        </w:tc>
        <w:tc>
          <w:tcPr>
            <w:tcW w:w="1079" w:type="dxa"/>
          </w:tcPr>
          <w:p w14:paraId="45517F43" w14:textId="2748DFCD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628C1351" w14:textId="2C3A3AEE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32CDEC6F" w14:textId="3EBB0966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 xml:space="preserve">CS 30 </w:t>
            </w:r>
            <w:proofErr w:type="spellStart"/>
            <w:r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20F42848" w14:textId="1B717F74" w:rsidR="00711643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Live birth, arrhythmia, cardiac arrest</w:t>
            </w:r>
          </w:p>
        </w:tc>
      </w:tr>
      <w:tr w:rsidR="00967BE9" w:rsidRPr="00DC024E" w14:paraId="1188AC20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6E65CC" w14:textId="61542DC1" w:rsidR="00711643" w:rsidRDefault="00711643" w:rsidP="00491B8A">
            <w:pPr>
              <w:tabs>
                <w:tab w:val="left" w:pos="757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35</w:t>
            </w:r>
          </w:p>
        </w:tc>
        <w:tc>
          <w:tcPr>
            <w:tcW w:w="0" w:type="auto"/>
          </w:tcPr>
          <w:p w14:paraId="1DAF89B7" w14:textId="469976C6" w:rsidR="00711643" w:rsidRPr="00DC024E" w:rsidRDefault="00711643" w:rsidP="00491B8A">
            <w:pPr>
              <w:tabs>
                <w:tab w:val="left" w:pos="75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Hoffman (1995)</w:t>
            </w:r>
          </w:p>
        </w:tc>
        <w:tc>
          <w:tcPr>
            <w:tcW w:w="0" w:type="auto"/>
          </w:tcPr>
          <w:p w14:paraId="724301BA" w14:textId="1CFF2D32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36</w:t>
            </w:r>
          </w:p>
        </w:tc>
        <w:tc>
          <w:tcPr>
            <w:tcW w:w="0" w:type="auto"/>
          </w:tcPr>
          <w:p w14:paraId="0FA62B05" w14:textId="2CADA33E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74CD0866" w14:textId="01F741D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Ara-C, DNR</w:t>
            </w:r>
          </w:p>
        </w:tc>
        <w:tc>
          <w:tcPr>
            <w:tcW w:w="1565" w:type="dxa"/>
          </w:tcPr>
          <w:p w14:paraId="78C829FC" w14:textId="2D368614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Vincristine, MTX, 6-MTP, HCT</w:t>
            </w:r>
          </w:p>
        </w:tc>
        <w:tc>
          <w:tcPr>
            <w:tcW w:w="1079" w:type="dxa"/>
          </w:tcPr>
          <w:p w14:paraId="31FFAF58" w14:textId="24365CDC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CR, Rx</w:t>
            </w:r>
          </w:p>
        </w:tc>
        <w:tc>
          <w:tcPr>
            <w:tcW w:w="1621" w:type="dxa"/>
          </w:tcPr>
          <w:p w14:paraId="38F6941E" w14:textId="0556B308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Died 20 days post-HCT</w:t>
            </w:r>
          </w:p>
        </w:tc>
        <w:tc>
          <w:tcPr>
            <w:tcW w:w="1103" w:type="dxa"/>
          </w:tcPr>
          <w:p w14:paraId="669D11DF" w14:textId="3639D1A4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 xml:space="preserve">29 </w:t>
            </w:r>
            <w:proofErr w:type="spellStart"/>
            <w:r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32C38316" w14:textId="078B37F9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FD</w:t>
            </w:r>
          </w:p>
        </w:tc>
      </w:tr>
      <w:tr w:rsidR="00967BE9" w:rsidRPr="00DC024E" w14:paraId="3CB13E6D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917E99" w14:textId="513F790D" w:rsidR="00711643" w:rsidRPr="00DC024E" w:rsidRDefault="00711643" w:rsidP="00491B8A">
            <w:pPr>
              <w:tabs>
                <w:tab w:val="left" w:pos="757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36</w:t>
            </w:r>
          </w:p>
        </w:tc>
        <w:tc>
          <w:tcPr>
            <w:tcW w:w="0" w:type="auto"/>
          </w:tcPr>
          <w:p w14:paraId="4A0D0713" w14:textId="0E43EAC0" w:rsidR="00711643" w:rsidRPr="00DC024E" w:rsidRDefault="00711643" w:rsidP="00491B8A">
            <w:pPr>
              <w:tabs>
                <w:tab w:val="left" w:pos="75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Incerpi</w:t>
            </w:r>
            <w:proofErr w:type="spellEnd"/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 (1997)</w:t>
            </w:r>
          </w:p>
        </w:tc>
        <w:tc>
          <w:tcPr>
            <w:tcW w:w="0" w:type="auto"/>
          </w:tcPr>
          <w:p w14:paraId="70D52FF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3D9D8B7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14:paraId="5FFD315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0F59FAB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Ara-C, DNR</w:t>
            </w:r>
          </w:p>
        </w:tc>
        <w:tc>
          <w:tcPr>
            <w:tcW w:w="1079" w:type="dxa"/>
          </w:tcPr>
          <w:p w14:paraId="09F530B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1E5A2F8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04DE021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IOL 33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54041BF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Live birth, subependymal hemorrhage</w:t>
            </w:r>
          </w:p>
        </w:tc>
      </w:tr>
      <w:tr w:rsidR="00967BE9" w:rsidRPr="00DC024E" w14:paraId="100C3B61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AEBC7D" w14:textId="11C16E4C" w:rsidR="00711643" w:rsidRPr="00DC024E" w:rsidRDefault="00711643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37</w:t>
            </w:r>
          </w:p>
        </w:tc>
        <w:tc>
          <w:tcPr>
            <w:tcW w:w="0" w:type="auto"/>
          </w:tcPr>
          <w:p w14:paraId="76B4ACD1" w14:textId="0EB28BED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Katagiri (1983)</w:t>
            </w:r>
          </w:p>
        </w:tc>
        <w:tc>
          <w:tcPr>
            <w:tcW w:w="0" w:type="auto"/>
          </w:tcPr>
          <w:p w14:paraId="0C56CA3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14:paraId="7899207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257F1F5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None</w:t>
            </w:r>
          </w:p>
        </w:tc>
        <w:tc>
          <w:tcPr>
            <w:tcW w:w="1565" w:type="dxa"/>
          </w:tcPr>
          <w:p w14:paraId="18E229B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DNR</w:t>
            </w:r>
          </w:p>
          <w:p w14:paraId="37682F6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6MP</w:t>
            </w:r>
          </w:p>
          <w:p w14:paraId="32EF199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Cyclocytidine</w:t>
            </w:r>
            <w:proofErr w:type="spellEnd"/>
          </w:p>
        </w:tc>
        <w:tc>
          <w:tcPr>
            <w:tcW w:w="1079" w:type="dxa"/>
          </w:tcPr>
          <w:p w14:paraId="19B4D4C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4952940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0004C46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ST 6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51F0702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FD</w:t>
            </w:r>
          </w:p>
        </w:tc>
      </w:tr>
      <w:tr w:rsidR="00967BE9" w:rsidRPr="00DC024E" w14:paraId="2ABB6226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341ABA" w14:textId="562AA3DB" w:rsidR="00711643" w:rsidRPr="00DC024E" w:rsidRDefault="00711643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38</w:t>
            </w:r>
          </w:p>
        </w:tc>
        <w:tc>
          <w:tcPr>
            <w:tcW w:w="0" w:type="auto"/>
          </w:tcPr>
          <w:p w14:paraId="404EAF16" w14:textId="34820CDC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Khosla (2020)</w:t>
            </w:r>
          </w:p>
        </w:tc>
        <w:tc>
          <w:tcPr>
            <w:tcW w:w="0" w:type="auto"/>
          </w:tcPr>
          <w:p w14:paraId="259FB756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14:paraId="7B4917A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35</w:t>
            </w:r>
          </w:p>
        </w:tc>
        <w:tc>
          <w:tcPr>
            <w:tcW w:w="0" w:type="auto"/>
          </w:tcPr>
          <w:p w14:paraId="3E1CA74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  <w:p w14:paraId="6C4AFBC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lastRenderedPageBreak/>
              <w:t>ATO</w:t>
            </w:r>
          </w:p>
        </w:tc>
        <w:tc>
          <w:tcPr>
            <w:tcW w:w="1565" w:type="dxa"/>
          </w:tcPr>
          <w:p w14:paraId="13A9F416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lastRenderedPageBreak/>
              <w:t>ATRA</w:t>
            </w:r>
          </w:p>
          <w:p w14:paraId="7A05ADF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lastRenderedPageBreak/>
              <w:t>ATO</w:t>
            </w:r>
          </w:p>
        </w:tc>
        <w:tc>
          <w:tcPr>
            <w:tcW w:w="1079" w:type="dxa"/>
          </w:tcPr>
          <w:p w14:paraId="46EF722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lastRenderedPageBreak/>
              <w:t>CR</w:t>
            </w:r>
          </w:p>
        </w:tc>
        <w:tc>
          <w:tcPr>
            <w:tcW w:w="1621" w:type="dxa"/>
          </w:tcPr>
          <w:p w14:paraId="6AFB66E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49A8C91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SVD 38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6B36A74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27279C84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3561C0" w14:textId="49FA6034" w:rsidR="00711643" w:rsidRPr="00DC024E" w:rsidRDefault="00711643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39</w:t>
            </w:r>
          </w:p>
        </w:tc>
        <w:tc>
          <w:tcPr>
            <w:tcW w:w="0" w:type="auto"/>
          </w:tcPr>
          <w:p w14:paraId="71B11741" w14:textId="75F2445C" w:rsidR="00711643" w:rsidRPr="00BD71B3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Kunhikrishnan</w:t>
            </w:r>
            <w:proofErr w:type="spellEnd"/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 (2019)</w:t>
            </w:r>
          </w:p>
        </w:tc>
        <w:tc>
          <w:tcPr>
            <w:tcW w:w="0" w:type="auto"/>
          </w:tcPr>
          <w:p w14:paraId="31D6157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27</w:t>
            </w:r>
          </w:p>
        </w:tc>
        <w:tc>
          <w:tcPr>
            <w:tcW w:w="0" w:type="auto"/>
          </w:tcPr>
          <w:p w14:paraId="7D01819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3DD478A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</w:t>
            </w:r>
          </w:p>
        </w:tc>
        <w:tc>
          <w:tcPr>
            <w:tcW w:w="1565" w:type="dxa"/>
          </w:tcPr>
          <w:p w14:paraId="1B24BA7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IDR, Mitoxantrone</w:t>
            </w:r>
          </w:p>
        </w:tc>
        <w:tc>
          <w:tcPr>
            <w:tcW w:w="1079" w:type="dxa"/>
          </w:tcPr>
          <w:p w14:paraId="6B132CD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59AD2A3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6339A3F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VD 34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35555EE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4333BD2B" w14:textId="77777777" w:rsidTr="00967BE9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A4500B" w14:textId="77777777" w:rsidR="00711643" w:rsidRPr="00DC024E" w:rsidRDefault="00711643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35AC3571" w14:textId="1CF3E4FC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2A8B007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14:paraId="319D11C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71C086A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  <w:p w14:paraId="01FB1382" w14:textId="1C5F4283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I</w:t>
            </w:r>
            <w:r>
              <w:rPr>
                <w:rFonts w:asciiTheme="minorBidi" w:hAnsiTheme="minorBidi"/>
                <w:sz w:val="16"/>
                <w:szCs w:val="16"/>
              </w:rPr>
              <w:t>DR</w:t>
            </w:r>
          </w:p>
        </w:tc>
        <w:tc>
          <w:tcPr>
            <w:tcW w:w="1565" w:type="dxa"/>
          </w:tcPr>
          <w:p w14:paraId="18281D7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MTX, 6-MP, ATO, HCT</w:t>
            </w:r>
          </w:p>
        </w:tc>
        <w:tc>
          <w:tcPr>
            <w:tcW w:w="1079" w:type="dxa"/>
          </w:tcPr>
          <w:p w14:paraId="56005E9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CR, Rx twice</w:t>
            </w:r>
          </w:p>
          <w:p w14:paraId="673A96D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621" w:type="dxa"/>
          </w:tcPr>
          <w:p w14:paraId="4DB9558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Died 2 years post dx</w:t>
            </w:r>
          </w:p>
        </w:tc>
        <w:tc>
          <w:tcPr>
            <w:tcW w:w="1103" w:type="dxa"/>
          </w:tcPr>
          <w:p w14:paraId="5A11ED7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ST 19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7CCF992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FD</w:t>
            </w:r>
          </w:p>
        </w:tc>
      </w:tr>
      <w:tr w:rsidR="00967BE9" w:rsidRPr="00DC024E" w14:paraId="6C8F9AB3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11E9942" w14:textId="07A38ED7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40</w:t>
            </w:r>
          </w:p>
        </w:tc>
        <w:tc>
          <w:tcPr>
            <w:tcW w:w="0" w:type="auto"/>
          </w:tcPr>
          <w:p w14:paraId="4FE11F65" w14:textId="619F8E2F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Langley (2012)</w:t>
            </w:r>
          </w:p>
        </w:tc>
        <w:tc>
          <w:tcPr>
            <w:tcW w:w="0" w:type="auto"/>
          </w:tcPr>
          <w:p w14:paraId="0A7E3977" w14:textId="47D646ED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39</w:t>
            </w:r>
          </w:p>
        </w:tc>
        <w:tc>
          <w:tcPr>
            <w:tcW w:w="0" w:type="auto"/>
          </w:tcPr>
          <w:p w14:paraId="276F408E" w14:textId="026BD7EE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14:paraId="720C5582" w14:textId="7E47732A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5E3958D5" w14:textId="161A0AD3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CT</w:t>
            </w:r>
          </w:p>
        </w:tc>
        <w:tc>
          <w:tcPr>
            <w:tcW w:w="1079" w:type="dxa"/>
          </w:tcPr>
          <w:p w14:paraId="5911BFEA" w14:textId="001DEEBD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18FC5A5D" w14:textId="175C70F9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242359E9" w14:textId="5066CFA8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SVD 35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7B3CF4FD" w14:textId="13394804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</w:tr>
      <w:tr w:rsidR="00967BE9" w:rsidRPr="00DC024E" w14:paraId="322A3BD3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7D5652" w14:textId="558E8EB3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41</w:t>
            </w:r>
          </w:p>
        </w:tc>
        <w:tc>
          <w:tcPr>
            <w:tcW w:w="0" w:type="auto"/>
          </w:tcPr>
          <w:p w14:paraId="32ECFD74" w14:textId="4DEA604D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Lee (2005)</w:t>
            </w:r>
          </w:p>
        </w:tc>
        <w:tc>
          <w:tcPr>
            <w:tcW w:w="0" w:type="auto"/>
          </w:tcPr>
          <w:p w14:paraId="48C4150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14:paraId="25673E6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39</w:t>
            </w:r>
          </w:p>
        </w:tc>
        <w:tc>
          <w:tcPr>
            <w:tcW w:w="0" w:type="auto"/>
          </w:tcPr>
          <w:p w14:paraId="04D1CA3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None</w:t>
            </w:r>
          </w:p>
        </w:tc>
        <w:tc>
          <w:tcPr>
            <w:tcW w:w="1565" w:type="dxa"/>
          </w:tcPr>
          <w:p w14:paraId="7F48514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</w:t>
            </w:r>
          </w:p>
        </w:tc>
        <w:tc>
          <w:tcPr>
            <w:tcW w:w="1079" w:type="dxa"/>
          </w:tcPr>
          <w:p w14:paraId="14644B06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669EDA7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 14 months PP</w:t>
            </w:r>
          </w:p>
        </w:tc>
        <w:tc>
          <w:tcPr>
            <w:tcW w:w="1103" w:type="dxa"/>
          </w:tcPr>
          <w:p w14:paraId="772F739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VD 39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72729E2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57E370F5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5F862E" w14:textId="392558DB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42</w:t>
            </w:r>
          </w:p>
        </w:tc>
        <w:tc>
          <w:tcPr>
            <w:tcW w:w="0" w:type="auto"/>
          </w:tcPr>
          <w:p w14:paraId="1945D8A9" w14:textId="6A65544A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Leong (2000)</w:t>
            </w:r>
          </w:p>
        </w:tc>
        <w:tc>
          <w:tcPr>
            <w:tcW w:w="0" w:type="auto"/>
          </w:tcPr>
          <w:p w14:paraId="2795780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2C2B6E7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33</w:t>
            </w:r>
          </w:p>
        </w:tc>
        <w:tc>
          <w:tcPr>
            <w:tcW w:w="0" w:type="auto"/>
          </w:tcPr>
          <w:p w14:paraId="193928E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40E36B8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CT</w:t>
            </w:r>
          </w:p>
        </w:tc>
        <w:tc>
          <w:tcPr>
            <w:tcW w:w="1079" w:type="dxa"/>
          </w:tcPr>
          <w:p w14:paraId="6FA00D2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6A2664F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Alive </w:t>
            </w:r>
          </w:p>
        </w:tc>
        <w:tc>
          <w:tcPr>
            <w:tcW w:w="1103" w:type="dxa"/>
          </w:tcPr>
          <w:p w14:paraId="5DFC4E0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37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334ACE9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0FF17DB6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1127A7" w14:textId="5AD24C8D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43</w:t>
            </w:r>
          </w:p>
        </w:tc>
        <w:tc>
          <w:tcPr>
            <w:tcW w:w="0" w:type="auto"/>
          </w:tcPr>
          <w:p w14:paraId="4B715081" w14:textId="07AB70C0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Li (2019)</w:t>
            </w:r>
          </w:p>
        </w:tc>
        <w:tc>
          <w:tcPr>
            <w:tcW w:w="0" w:type="auto"/>
          </w:tcPr>
          <w:p w14:paraId="552A351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4F44619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0D61BA3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7930FB2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NA</w:t>
            </w:r>
          </w:p>
        </w:tc>
        <w:tc>
          <w:tcPr>
            <w:tcW w:w="1079" w:type="dxa"/>
          </w:tcPr>
          <w:p w14:paraId="67203C6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NA</w:t>
            </w:r>
          </w:p>
        </w:tc>
        <w:tc>
          <w:tcPr>
            <w:tcW w:w="1621" w:type="dxa"/>
          </w:tcPr>
          <w:p w14:paraId="5ABABDB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Died, IPH</w:t>
            </w:r>
          </w:p>
        </w:tc>
        <w:tc>
          <w:tcPr>
            <w:tcW w:w="1103" w:type="dxa"/>
          </w:tcPr>
          <w:p w14:paraId="490C33E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NA</w:t>
            </w:r>
          </w:p>
        </w:tc>
        <w:tc>
          <w:tcPr>
            <w:tcW w:w="0" w:type="auto"/>
          </w:tcPr>
          <w:p w14:paraId="7430D1E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NA</w:t>
            </w:r>
          </w:p>
        </w:tc>
      </w:tr>
      <w:tr w:rsidR="00967BE9" w:rsidRPr="00DC024E" w14:paraId="13B65CF7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3D0DB6" w14:textId="4ADCA4B4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44</w:t>
            </w:r>
          </w:p>
        </w:tc>
        <w:tc>
          <w:tcPr>
            <w:tcW w:w="0" w:type="auto"/>
          </w:tcPr>
          <w:p w14:paraId="3E706D15" w14:textId="482B0A75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Li (2020)</w:t>
            </w:r>
          </w:p>
        </w:tc>
        <w:tc>
          <w:tcPr>
            <w:tcW w:w="0" w:type="auto"/>
          </w:tcPr>
          <w:p w14:paraId="7A15A0C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14:paraId="2AC616E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14:paraId="0C69C50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  <w:p w14:paraId="50B89C5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ATO</w:t>
            </w:r>
          </w:p>
        </w:tc>
        <w:tc>
          <w:tcPr>
            <w:tcW w:w="1565" w:type="dxa"/>
          </w:tcPr>
          <w:p w14:paraId="5551DC84" w14:textId="77777777" w:rsidR="00711643" w:rsidRPr="00DC024E" w:rsidDel="00131ED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40858EE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5EC8947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4FF4F49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VD 39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03594B9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21CFDA99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FBA24D" w14:textId="69F696B1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45</w:t>
            </w:r>
          </w:p>
        </w:tc>
        <w:tc>
          <w:tcPr>
            <w:tcW w:w="0" w:type="auto"/>
          </w:tcPr>
          <w:p w14:paraId="56193989" w14:textId="5F43C579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Lim (2011)</w:t>
            </w:r>
          </w:p>
        </w:tc>
        <w:tc>
          <w:tcPr>
            <w:tcW w:w="0" w:type="auto"/>
          </w:tcPr>
          <w:p w14:paraId="20C1136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27</w:t>
            </w:r>
          </w:p>
        </w:tc>
        <w:tc>
          <w:tcPr>
            <w:tcW w:w="0" w:type="auto"/>
          </w:tcPr>
          <w:p w14:paraId="2A1195E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7FB0B00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None</w:t>
            </w:r>
          </w:p>
        </w:tc>
        <w:tc>
          <w:tcPr>
            <w:tcW w:w="1565" w:type="dxa"/>
          </w:tcPr>
          <w:p w14:paraId="385F13EE" w14:textId="77777777" w:rsidR="00711643" w:rsidRPr="00DC024E" w:rsidDel="00131ED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</w:t>
            </w:r>
          </w:p>
        </w:tc>
        <w:tc>
          <w:tcPr>
            <w:tcW w:w="1079" w:type="dxa"/>
          </w:tcPr>
          <w:p w14:paraId="328C5B4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4D96165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11E320BB" w14:textId="1F2E4CC6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MT 7 </w:t>
            </w:r>
            <w:proofErr w:type="spellStart"/>
            <w:r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516B70B6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NA</w:t>
            </w:r>
          </w:p>
        </w:tc>
      </w:tr>
      <w:tr w:rsidR="00967BE9" w:rsidRPr="00DC024E" w14:paraId="5B84D466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6D6BAB" w14:textId="7AC313B2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46</w:t>
            </w:r>
          </w:p>
        </w:tc>
        <w:tc>
          <w:tcPr>
            <w:tcW w:w="0" w:type="auto"/>
          </w:tcPr>
          <w:p w14:paraId="3E01E950" w14:textId="618E3AAA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Lin (1996)</w:t>
            </w:r>
          </w:p>
        </w:tc>
        <w:tc>
          <w:tcPr>
            <w:tcW w:w="0" w:type="auto"/>
          </w:tcPr>
          <w:p w14:paraId="6A6071B6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14:paraId="10F7302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76001F1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7DB6838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5DE0FD1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1B5AC2A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 12 months PP</w:t>
            </w:r>
          </w:p>
        </w:tc>
        <w:tc>
          <w:tcPr>
            <w:tcW w:w="1103" w:type="dxa"/>
          </w:tcPr>
          <w:p w14:paraId="03EA9CA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40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5A892CB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4648E8DD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29C826" w14:textId="6E42A092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47</w:t>
            </w:r>
          </w:p>
        </w:tc>
        <w:tc>
          <w:tcPr>
            <w:tcW w:w="0" w:type="auto"/>
          </w:tcPr>
          <w:p w14:paraId="11D5332F" w14:textId="08C845C8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Lipovsky (1996)</w:t>
            </w:r>
          </w:p>
        </w:tc>
        <w:tc>
          <w:tcPr>
            <w:tcW w:w="0" w:type="auto"/>
          </w:tcPr>
          <w:p w14:paraId="3B195BA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14:paraId="56DDFDB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14:paraId="1D5C475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78292B2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Ara-C, DNR</w:t>
            </w:r>
          </w:p>
        </w:tc>
        <w:tc>
          <w:tcPr>
            <w:tcW w:w="1079" w:type="dxa"/>
          </w:tcPr>
          <w:p w14:paraId="5E69FFA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2381FE1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Alive, DS</w:t>
            </w:r>
          </w:p>
        </w:tc>
        <w:tc>
          <w:tcPr>
            <w:tcW w:w="1103" w:type="dxa"/>
          </w:tcPr>
          <w:p w14:paraId="4CFD905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IOL 38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36967D1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045703B0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08F480" w14:textId="4313C1D3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14:paraId="761A5181" w14:textId="0BF02004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Maeda (1997)</w:t>
            </w:r>
          </w:p>
        </w:tc>
        <w:tc>
          <w:tcPr>
            <w:tcW w:w="0" w:type="auto"/>
          </w:tcPr>
          <w:p w14:paraId="6AB5BF4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59787CC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7E57EB0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0DDF8A3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53C6156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712FFDD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5928F5E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VD 32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136E2A3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4925E5F2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1C10B3" w14:textId="52F17620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49</w:t>
            </w:r>
          </w:p>
        </w:tc>
        <w:tc>
          <w:tcPr>
            <w:tcW w:w="0" w:type="auto"/>
          </w:tcPr>
          <w:p w14:paraId="193519C8" w14:textId="70988B11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Maryuama</w:t>
            </w:r>
            <w:proofErr w:type="spellEnd"/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 (2017)</w:t>
            </w:r>
          </w:p>
        </w:tc>
        <w:tc>
          <w:tcPr>
            <w:tcW w:w="0" w:type="auto"/>
          </w:tcPr>
          <w:p w14:paraId="252AD2E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76E9485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14:paraId="6E8A52A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</w:t>
            </w:r>
          </w:p>
        </w:tc>
        <w:tc>
          <w:tcPr>
            <w:tcW w:w="1565" w:type="dxa"/>
          </w:tcPr>
          <w:p w14:paraId="4B91D17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341DCBB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621" w:type="dxa"/>
          </w:tcPr>
          <w:p w14:paraId="761D5DF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5FAA737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ST 26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291C98F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FD</w:t>
            </w:r>
          </w:p>
        </w:tc>
      </w:tr>
      <w:tr w:rsidR="00967BE9" w:rsidRPr="00DC024E" w14:paraId="1C71772C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2C3703" w14:textId="7EEF846C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50</w:t>
            </w:r>
          </w:p>
        </w:tc>
        <w:tc>
          <w:tcPr>
            <w:tcW w:w="0" w:type="auto"/>
          </w:tcPr>
          <w:p w14:paraId="4DF34C0E" w14:textId="7AB970E0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Morimatsu</w:t>
            </w:r>
            <w:proofErr w:type="spellEnd"/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 (2008)</w:t>
            </w:r>
          </w:p>
        </w:tc>
        <w:tc>
          <w:tcPr>
            <w:tcW w:w="0" w:type="auto"/>
          </w:tcPr>
          <w:p w14:paraId="09B9987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3019FB5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14:paraId="6FCC461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None</w:t>
            </w:r>
          </w:p>
        </w:tc>
        <w:tc>
          <w:tcPr>
            <w:tcW w:w="1565" w:type="dxa"/>
          </w:tcPr>
          <w:p w14:paraId="0AA8F7F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Ara-C, DNR</w:t>
            </w:r>
          </w:p>
        </w:tc>
        <w:tc>
          <w:tcPr>
            <w:tcW w:w="1079" w:type="dxa"/>
          </w:tcPr>
          <w:p w14:paraId="0F3E312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5FEF636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7DC54AE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25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14D7234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FD</w:t>
            </w:r>
          </w:p>
        </w:tc>
      </w:tr>
      <w:tr w:rsidR="00967BE9" w:rsidRPr="00DC024E" w14:paraId="00672907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A7BB3C" w14:textId="43347D05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51</w:t>
            </w:r>
          </w:p>
        </w:tc>
        <w:tc>
          <w:tcPr>
            <w:tcW w:w="0" w:type="auto"/>
          </w:tcPr>
          <w:p w14:paraId="5AF80116" w14:textId="36474ED3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Morton (1995)</w:t>
            </w:r>
          </w:p>
        </w:tc>
        <w:tc>
          <w:tcPr>
            <w:tcW w:w="0" w:type="auto"/>
          </w:tcPr>
          <w:p w14:paraId="774E9303" w14:textId="02D9B445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27</w:t>
            </w:r>
          </w:p>
        </w:tc>
        <w:tc>
          <w:tcPr>
            <w:tcW w:w="0" w:type="auto"/>
          </w:tcPr>
          <w:p w14:paraId="1C6ADB1E" w14:textId="74E5628D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14:paraId="4A64DFA5" w14:textId="1F02B0DD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1AE49D4D" w14:textId="4547DF95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4F735D13" w14:textId="7159340A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17C69465" w14:textId="062E4678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3837AF26" w14:textId="38520D2F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VD</w:t>
            </w:r>
          </w:p>
        </w:tc>
        <w:tc>
          <w:tcPr>
            <w:tcW w:w="0" w:type="auto"/>
          </w:tcPr>
          <w:p w14:paraId="4B471115" w14:textId="3ED0A8A1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1196137A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5A65E7" w14:textId="0AAF6FC3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52</w:t>
            </w:r>
          </w:p>
        </w:tc>
        <w:tc>
          <w:tcPr>
            <w:tcW w:w="0" w:type="auto"/>
          </w:tcPr>
          <w:p w14:paraId="47F589AF" w14:textId="05C6CAB0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Murrin (2004)</w:t>
            </w:r>
          </w:p>
        </w:tc>
        <w:tc>
          <w:tcPr>
            <w:tcW w:w="0" w:type="auto"/>
          </w:tcPr>
          <w:p w14:paraId="31AFC8F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14:paraId="3FBE06D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41 </w:t>
            </w:r>
          </w:p>
        </w:tc>
        <w:tc>
          <w:tcPr>
            <w:tcW w:w="0" w:type="auto"/>
          </w:tcPr>
          <w:p w14:paraId="7818849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None</w:t>
            </w:r>
          </w:p>
        </w:tc>
        <w:tc>
          <w:tcPr>
            <w:tcW w:w="1565" w:type="dxa"/>
          </w:tcPr>
          <w:p w14:paraId="5FA4BBE6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079" w:type="dxa"/>
          </w:tcPr>
          <w:p w14:paraId="4DC9556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3FDD102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Alive, PPH</w:t>
            </w:r>
          </w:p>
        </w:tc>
        <w:tc>
          <w:tcPr>
            <w:tcW w:w="1103" w:type="dxa"/>
          </w:tcPr>
          <w:p w14:paraId="1EC17E9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SVD 41wks</w:t>
            </w:r>
          </w:p>
        </w:tc>
        <w:tc>
          <w:tcPr>
            <w:tcW w:w="0" w:type="auto"/>
          </w:tcPr>
          <w:p w14:paraId="00211E5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3BC131FB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B05FBC" w14:textId="6AB1133F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53</w:t>
            </w:r>
          </w:p>
        </w:tc>
        <w:tc>
          <w:tcPr>
            <w:tcW w:w="0" w:type="auto"/>
          </w:tcPr>
          <w:p w14:paraId="2DDBD634" w14:textId="45042FF3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Naithani (2016)</w:t>
            </w:r>
          </w:p>
        </w:tc>
        <w:tc>
          <w:tcPr>
            <w:tcW w:w="0" w:type="auto"/>
          </w:tcPr>
          <w:p w14:paraId="65B564E7" w14:textId="00F6DC55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7AECCDDA" w14:textId="196F6BF1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14:paraId="69A21F86" w14:textId="628CC5D4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None</w:t>
            </w:r>
          </w:p>
        </w:tc>
        <w:tc>
          <w:tcPr>
            <w:tcW w:w="1565" w:type="dxa"/>
          </w:tcPr>
          <w:p w14:paraId="0BA05749" w14:textId="4D8E5415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ATO</w:t>
            </w:r>
          </w:p>
        </w:tc>
        <w:tc>
          <w:tcPr>
            <w:tcW w:w="1079" w:type="dxa"/>
          </w:tcPr>
          <w:p w14:paraId="21414BCF" w14:textId="683C87BD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61061831" w14:textId="75303CE4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Died at day 30, ARDS</w:t>
            </w:r>
          </w:p>
        </w:tc>
        <w:tc>
          <w:tcPr>
            <w:tcW w:w="1103" w:type="dxa"/>
          </w:tcPr>
          <w:p w14:paraId="41DB0164" w14:textId="569CF1DC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35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09D14142" w14:textId="5DF768A6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1F32FF71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9DAADA" w14:textId="706A55D3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54</w:t>
            </w:r>
          </w:p>
        </w:tc>
        <w:tc>
          <w:tcPr>
            <w:tcW w:w="0" w:type="auto"/>
          </w:tcPr>
          <w:p w14:paraId="472B240A" w14:textId="25557CB3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Nakajima (2015)</w:t>
            </w:r>
          </w:p>
        </w:tc>
        <w:tc>
          <w:tcPr>
            <w:tcW w:w="0" w:type="auto"/>
          </w:tcPr>
          <w:p w14:paraId="5D125D49" w14:textId="18FCABC3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31</w:t>
            </w:r>
          </w:p>
        </w:tc>
        <w:tc>
          <w:tcPr>
            <w:tcW w:w="0" w:type="auto"/>
          </w:tcPr>
          <w:p w14:paraId="2491A891" w14:textId="305612BC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37</w:t>
            </w:r>
          </w:p>
        </w:tc>
        <w:tc>
          <w:tcPr>
            <w:tcW w:w="0" w:type="auto"/>
          </w:tcPr>
          <w:p w14:paraId="02FC7D80" w14:textId="7119874B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2B673B2B" w14:textId="7B682FA5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Ara-C, Mitoxantrone</w:t>
            </w:r>
          </w:p>
        </w:tc>
        <w:tc>
          <w:tcPr>
            <w:tcW w:w="1079" w:type="dxa"/>
          </w:tcPr>
          <w:p w14:paraId="3255A5C9" w14:textId="66F8C041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1AC5CD3D" w14:textId="6FF46C6E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315F5FFF" w14:textId="0EF0AA9B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37 VD</w:t>
            </w:r>
          </w:p>
        </w:tc>
        <w:tc>
          <w:tcPr>
            <w:tcW w:w="0" w:type="auto"/>
          </w:tcPr>
          <w:p w14:paraId="32F29460" w14:textId="41CDAC7D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05C7F764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593F9F" w14:textId="77777777" w:rsidR="00711643" w:rsidRPr="00DC024E" w:rsidRDefault="00711643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4575EC50" w14:textId="4AB06681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57F79BB9" w14:textId="0E13E99C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511DF261" w14:textId="67E9CE33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0" w:type="auto"/>
          </w:tcPr>
          <w:p w14:paraId="04E85BD8" w14:textId="67DCE74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None</w:t>
            </w:r>
          </w:p>
        </w:tc>
        <w:tc>
          <w:tcPr>
            <w:tcW w:w="1565" w:type="dxa"/>
          </w:tcPr>
          <w:p w14:paraId="61181075" w14:textId="6B885CE6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733C5209" w14:textId="44F19C84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621" w:type="dxa"/>
          </w:tcPr>
          <w:p w14:paraId="6C2414EF" w14:textId="35328641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Died</w:t>
            </w:r>
          </w:p>
        </w:tc>
        <w:tc>
          <w:tcPr>
            <w:tcW w:w="1103" w:type="dxa"/>
          </w:tcPr>
          <w:p w14:paraId="3F4403CB" w14:textId="55CF81E9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ST</w:t>
            </w:r>
          </w:p>
        </w:tc>
        <w:tc>
          <w:tcPr>
            <w:tcW w:w="0" w:type="auto"/>
          </w:tcPr>
          <w:p w14:paraId="2F525D09" w14:textId="64A6991D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FD</w:t>
            </w:r>
          </w:p>
        </w:tc>
      </w:tr>
      <w:tr w:rsidR="00967BE9" w:rsidRPr="00DC024E" w14:paraId="4647D469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BC3C03" w14:textId="77777777" w:rsidR="00711643" w:rsidRPr="00DC024E" w:rsidRDefault="00711643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636A77FD" w14:textId="36EAB205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068A1BC0" w14:textId="193D0531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14:paraId="7B574B5F" w14:textId="07081A06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3A8273D2" w14:textId="5CDB1445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DNR</w:t>
            </w:r>
          </w:p>
        </w:tc>
        <w:tc>
          <w:tcPr>
            <w:tcW w:w="1565" w:type="dxa"/>
          </w:tcPr>
          <w:p w14:paraId="39A21D40" w14:textId="79654D34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1B48F18D" w14:textId="141A2A5E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621" w:type="dxa"/>
          </w:tcPr>
          <w:p w14:paraId="586764C5" w14:textId="5D90674E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1191BC66" w14:textId="0366EB34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ST</w:t>
            </w:r>
          </w:p>
        </w:tc>
        <w:tc>
          <w:tcPr>
            <w:tcW w:w="0" w:type="auto"/>
          </w:tcPr>
          <w:p w14:paraId="1EF55EF0" w14:textId="7971469A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FD</w:t>
            </w:r>
          </w:p>
        </w:tc>
      </w:tr>
      <w:tr w:rsidR="00967BE9" w:rsidRPr="00DC024E" w14:paraId="15FA3F2B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DE282EF" w14:textId="470F5D95" w:rsidR="00711643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55</w:t>
            </w:r>
          </w:p>
        </w:tc>
        <w:tc>
          <w:tcPr>
            <w:tcW w:w="0" w:type="auto"/>
          </w:tcPr>
          <w:p w14:paraId="28103980" w14:textId="245722E5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Nakamura (1995)</w:t>
            </w:r>
          </w:p>
        </w:tc>
        <w:tc>
          <w:tcPr>
            <w:tcW w:w="0" w:type="auto"/>
          </w:tcPr>
          <w:p w14:paraId="117AA0CB" w14:textId="00A2A8CA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2877558D" w14:textId="4923E06A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0519D8D8" w14:textId="28617CDA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4BA0890C" w14:textId="6961067F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CT</w:t>
            </w:r>
          </w:p>
        </w:tc>
        <w:tc>
          <w:tcPr>
            <w:tcW w:w="1079" w:type="dxa"/>
          </w:tcPr>
          <w:p w14:paraId="68B65C23" w14:textId="0D944FC9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36F98F32" w14:textId="6FA54BBC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1EF73AE5" w14:textId="04C9F3D9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 xml:space="preserve">CS 32 </w:t>
            </w:r>
            <w:proofErr w:type="spellStart"/>
            <w:r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0D9B32D8" w14:textId="08FFA099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093EF385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2A5338" w14:textId="3848D845" w:rsidR="00711643" w:rsidRPr="00A32231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56</w:t>
            </w:r>
          </w:p>
        </w:tc>
        <w:tc>
          <w:tcPr>
            <w:tcW w:w="0" w:type="auto"/>
          </w:tcPr>
          <w:p w14:paraId="7A0D7B1D" w14:textId="35C5D933" w:rsidR="00711643" w:rsidRPr="00A32231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A32231">
              <w:rPr>
                <w:rFonts w:asciiTheme="minorBidi" w:hAnsiTheme="minorBidi" w:cstheme="minorBidi"/>
                <w:sz w:val="16"/>
                <w:szCs w:val="16"/>
              </w:rPr>
              <w:t>Nellessen (2017)</w:t>
            </w:r>
          </w:p>
        </w:tc>
        <w:tc>
          <w:tcPr>
            <w:tcW w:w="0" w:type="auto"/>
          </w:tcPr>
          <w:p w14:paraId="7238FFDE" w14:textId="6372F220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41</w:t>
            </w:r>
          </w:p>
        </w:tc>
        <w:tc>
          <w:tcPr>
            <w:tcW w:w="0" w:type="auto"/>
          </w:tcPr>
          <w:p w14:paraId="0FBCDD10" w14:textId="0F82334F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5B797A90" w14:textId="164CC943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5E5FD8A7" w14:textId="24235CF8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ATRA, ATO</w:t>
            </w:r>
          </w:p>
        </w:tc>
        <w:tc>
          <w:tcPr>
            <w:tcW w:w="1079" w:type="dxa"/>
          </w:tcPr>
          <w:p w14:paraId="1E075F8D" w14:textId="0332E6E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1BE978BF" w14:textId="4CE335D4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Alive 2 years PP</w:t>
            </w:r>
          </w:p>
        </w:tc>
        <w:tc>
          <w:tcPr>
            <w:tcW w:w="1103" w:type="dxa"/>
          </w:tcPr>
          <w:p w14:paraId="66C9E6AA" w14:textId="33220D7B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 xml:space="preserve">IOL 34 </w:t>
            </w:r>
            <w:proofErr w:type="spellStart"/>
            <w:r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6AA2F932" w14:textId="545024EA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7547013E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53193E6" w14:textId="67E0D408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57</w:t>
            </w:r>
          </w:p>
        </w:tc>
        <w:tc>
          <w:tcPr>
            <w:tcW w:w="0" w:type="auto"/>
          </w:tcPr>
          <w:p w14:paraId="630EC5AC" w14:textId="2CC74F15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Ni (2023)</w:t>
            </w:r>
          </w:p>
        </w:tc>
        <w:tc>
          <w:tcPr>
            <w:tcW w:w="0" w:type="auto"/>
          </w:tcPr>
          <w:p w14:paraId="48C250C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31</w:t>
            </w:r>
          </w:p>
        </w:tc>
        <w:tc>
          <w:tcPr>
            <w:tcW w:w="0" w:type="auto"/>
          </w:tcPr>
          <w:p w14:paraId="61A2588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14:paraId="2C2A481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ATO</w:t>
            </w:r>
          </w:p>
        </w:tc>
        <w:tc>
          <w:tcPr>
            <w:tcW w:w="1565" w:type="dxa"/>
          </w:tcPr>
          <w:p w14:paraId="6D1D9F6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ATO</w:t>
            </w:r>
          </w:p>
          <w:p w14:paraId="24784F7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Ara-C, MTX</w:t>
            </w:r>
          </w:p>
        </w:tc>
        <w:tc>
          <w:tcPr>
            <w:tcW w:w="1079" w:type="dxa"/>
          </w:tcPr>
          <w:p w14:paraId="368C57A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410A6A1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Alive, RD</w:t>
            </w:r>
          </w:p>
        </w:tc>
        <w:tc>
          <w:tcPr>
            <w:tcW w:w="1103" w:type="dxa"/>
          </w:tcPr>
          <w:p w14:paraId="4794F3C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34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385A24E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4962F309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5DFA13" w14:textId="3DEF4755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58</w:t>
            </w:r>
          </w:p>
        </w:tc>
        <w:tc>
          <w:tcPr>
            <w:tcW w:w="0" w:type="auto"/>
          </w:tcPr>
          <w:p w14:paraId="4007985E" w14:textId="0A03C30A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Oehler (2014)</w:t>
            </w:r>
          </w:p>
        </w:tc>
        <w:tc>
          <w:tcPr>
            <w:tcW w:w="0" w:type="auto"/>
          </w:tcPr>
          <w:p w14:paraId="7E6D16E6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3A14841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27</w:t>
            </w:r>
          </w:p>
        </w:tc>
        <w:tc>
          <w:tcPr>
            <w:tcW w:w="0" w:type="auto"/>
          </w:tcPr>
          <w:p w14:paraId="401B6C9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</w:t>
            </w:r>
          </w:p>
        </w:tc>
        <w:tc>
          <w:tcPr>
            <w:tcW w:w="1565" w:type="dxa"/>
          </w:tcPr>
          <w:p w14:paraId="7721FD0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6DF5C2E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621" w:type="dxa"/>
          </w:tcPr>
          <w:p w14:paraId="0842D00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CMP, alive</w:t>
            </w:r>
          </w:p>
        </w:tc>
        <w:tc>
          <w:tcPr>
            <w:tcW w:w="1103" w:type="dxa"/>
          </w:tcPr>
          <w:p w14:paraId="0633EB6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IOL 34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10DB554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1CB7B347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28A441" w14:textId="00D3A397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14:paraId="7412783C" w14:textId="294F8185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Park (2009)</w:t>
            </w:r>
          </w:p>
        </w:tc>
        <w:tc>
          <w:tcPr>
            <w:tcW w:w="0" w:type="auto"/>
          </w:tcPr>
          <w:p w14:paraId="039B791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14:paraId="7E80C1A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14:paraId="2C9288F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None</w:t>
            </w:r>
          </w:p>
        </w:tc>
        <w:tc>
          <w:tcPr>
            <w:tcW w:w="1565" w:type="dxa"/>
          </w:tcPr>
          <w:p w14:paraId="0C9CA53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AIDA</w:t>
            </w:r>
          </w:p>
        </w:tc>
        <w:tc>
          <w:tcPr>
            <w:tcW w:w="1079" w:type="dxa"/>
          </w:tcPr>
          <w:p w14:paraId="707B587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46FDC87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1101359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MT T2</w:t>
            </w:r>
          </w:p>
        </w:tc>
        <w:tc>
          <w:tcPr>
            <w:tcW w:w="0" w:type="auto"/>
          </w:tcPr>
          <w:p w14:paraId="76725F1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NA</w:t>
            </w:r>
          </w:p>
        </w:tc>
      </w:tr>
      <w:tr w:rsidR="00967BE9" w:rsidRPr="00DC024E" w14:paraId="3064DF84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737CA99" w14:textId="3639E0F4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14:paraId="4E65793E" w14:textId="343242C2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Poleck</w:t>
            </w:r>
            <w:proofErr w:type="spellEnd"/>
            <w:r w:rsidRPr="00DC024E">
              <w:rPr>
                <w:rFonts w:asciiTheme="minorBidi" w:hAnsiTheme="minorBidi" w:cstheme="minorBidi"/>
                <w:sz w:val="16"/>
                <w:szCs w:val="16"/>
              </w:rPr>
              <w:t>-Dehlin (2004)</w:t>
            </w:r>
          </w:p>
        </w:tc>
        <w:tc>
          <w:tcPr>
            <w:tcW w:w="0" w:type="auto"/>
          </w:tcPr>
          <w:p w14:paraId="25E9202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7B846AA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14:paraId="21FDC3F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None</w:t>
            </w:r>
          </w:p>
        </w:tc>
        <w:tc>
          <w:tcPr>
            <w:tcW w:w="1565" w:type="dxa"/>
          </w:tcPr>
          <w:p w14:paraId="1F52E4D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CT</w:t>
            </w:r>
          </w:p>
        </w:tc>
        <w:tc>
          <w:tcPr>
            <w:tcW w:w="1079" w:type="dxa"/>
          </w:tcPr>
          <w:p w14:paraId="4A22FD3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3B58849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Died at 1.5 years</w:t>
            </w:r>
          </w:p>
        </w:tc>
        <w:tc>
          <w:tcPr>
            <w:tcW w:w="1103" w:type="dxa"/>
          </w:tcPr>
          <w:p w14:paraId="4DE3606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30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26F56D0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414CA2E9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6C23ED" w14:textId="1A9119C1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61</w:t>
            </w:r>
          </w:p>
        </w:tc>
        <w:tc>
          <w:tcPr>
            <w:tcW w:w="0" w:type="auto"/>
          </w:tcPr>
          <w:p w14:paraId="28DF9E5A" w14:textId="0263F2F4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Ruiz (2020)</w:t>
            </w:r>
          </w:p>
        </w:tc>
        <w:tc>
          <w:tcPr>
            <w:tcW w:w="0" w:type="auto"/>
          </w:tcPr>
          <w:p w14:paraId="25CA9C8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68E43CA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27</w:t>
            </w:r>
          </w:p>
        </w:tc>
        <w:tc>
          <w:tcPr>
            <w:tcW w:w="0" w:type="auto"/>
          </w:tcPr>
          <w:p w14:paraId="16F81A2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470F2BB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ATO</w:t>
            </w:r>
          </w:p>
        </w:tc>
        <w:tc>
          <w:tcPr>
            <w:tcW w:w="1079" w:type="dxa"/>
          </w:tcPr>
          <w:p w14:paraId="2C0C1EF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680D82C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695F3FA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36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061A7D7C" w14:textId="2608163E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</w:tr>
      <w:tr w:rsidR="00967BE9" w:rsidRPr="00DC024E" w14:paraId="470D809A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CABE4C" w14:textId="10F35F1B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62</w:t>
            </w:r>
          </w:p>
        </w:tc>
        <w:tc>
          <w:tcPr>
            <w:tcW w:w="0" w:type="auto"/>
          </w:tcPr>
          <w:p w14:paraId="3412AC92" w14:textId="02AB182A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Salter (2024)</w:t>
            </w:r>
          </w:p>
        </w:tc>
        <w:tc>
          <w:tcPr>
            <w:tcW w:w="0" w:type="auto"/>
          </w:tcPr>
          <w:p w14:paraId="4B73346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39</w:t>
            </w:r>
          </w:p>
        </w:tc>
        <w:tc>
          <w:tcPr>
            <w:tcW w:w="0" w:type="auto"/>
          </w:tcPr>
          <w:p w14:paraId="1DAE4BA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429A1A2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ATO</w:t>
            </w:r>
          </w:p>
        </w:tc>
        <w:tc>
          <w:tcPr>
            <w:tcW w:w="1565" w:type="dxa"/>
          </w:tcPr>
          <w:p w14:paraId="2CE9BF4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ATO</w:t>
            </w:r>
          </w:p>
        </w:tc>
        <w:tc>
          <w:tcPr>
            <w:tcW w:w="1079" w:type="dxa"/>
          </w:tcPr>
          <w:p w14:paraId="1E5CE03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6C125F6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Alive, ICH</w:t>
            </w:r>
          </w:p>
        </w:tc>
        <w:tc>
          <w:tcPr>
            <w:tcW w:w="1103" w:type="dxa"/>
          </w:tcPr>
          <w:p w14:paraId="17E26F2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IOL 39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64CDD266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603AC460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F2B071" w14:textId="4BC804C8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63</w:t>
            </w:r>
          </w:p>
        </w:tc>
        <w:tc>
          <w:tcPr>
            <w:tcW w:w="0" w:type="auto"/>
          </w:tcPr>
          <w:p w14:paraId="6C0B5CD9" w14:textId="14F36EE9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Sanz (1982)</w:t>
            </w:r>
          </w:p>
        </w:tc>
        <w:tc>
          <w:tcPr>
            <w:tcW w:w="0" w:type="auto"/>
          </w:tcPr>
          <w:p w14:paraId="0AF5E6E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16A8A96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14:paraId="5F779AB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DNR, Methyl GAG</w:t>
            </w:r>
          </w:p>
        </w:tc>
        <w:tc>
          <w:tcPr>
            <w:tcW w:w="1565" w:type="dxa"/>
          </w:tcPr>
          <w:p w14:paraId="0A76AD6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079" w:type="dxa"/>
          </w:tcPr>
          <w:p w14:paraId="05E7233C" w14:textId="784D5B66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0F3F6DF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0F6A8D4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SVD 34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05BA898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31D0062D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BF16E1" w14:textId="7EFB43B9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64</w:t>
            </w:r>
          </w:p>
        </w:tc>
        <w:tc>
          <w:tcPr>
            <w:tcW w:w="0" w:type="auto"/>
          </w:tcPr>
          <w:p w14:paraId="498C89E4" w14:textId="4E67CA0C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Sanz (2015)</w:t>
            </w:r>
          </w:p>
        </w:tc>
        <w:tc>
          <w:tcPr>
            <w:tcW w:w="0" w:type="auto"/>
          </w:tcPr>
          <w:p w14:paraId="2F92C2B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33</w:t>
            </w:r>
          </w:p>
        </w:tc>
        <w:tc>
          <w:tcPr>
            <w:tcW w:w="0" w:type="auto"/>
          </w:tcPr>
          <w:p w14:paraId="2C4422D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4CF8AB4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</w:t>
            </w:r>
          </w:p>
        </w:tc>
        <w:tc>
          <w:tcPr>
            <w:tcW w:w="1565" w:type="dxa"/>
          </w:tcPr>
          <w:p w14:paraId="7AD0A11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30C082F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646DEE2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68569B5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MT 5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5D917F5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NA</w:t>
            </w:r>
          </w:p>
        </w:tc>
      </w:tr>
      <w:tr w:rsidR="00967BE9" w:rsidRPr="00DC024E" w14:paraId="118F03D6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DD5B6A2" w14:textId="77777777" w:rsidR="00711643" w:rsidRPr="00DC024E" w:rsidRDefault="00711643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1489BBB3" w14:textId="03DDC4DB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02F2833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14:paraId="2CA0AFD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2B87BE2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</w:t>
            </w:r>
          </w:p>
        </w:tc>
        <w:tc>
          <w:tcPr>
            <w:tcW w:w="1565" w:type="dxa"/>
          </w:tcPr>
          <w:p w14:paraId="1196BB3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NA</w:t>
            </w:r>
          </w:p>
        </w:tc>
        <w:tc>
          <w:tcPr>
            <w:tcW w:w="1079" w:type="dxa"/>
          </w:tcPr>
          <w:p w14:paraId="5E9990D6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No CR</w:t>
            </w:r>
          </w:p>
        </w:tc>
        <w:tc>
          <w:tcPr>
            <w:tcW w:w="1621" w:type="dxa"/>
          </w:tcPr>
          <w:p w14:paraId="445649BE" w14:textId="26339719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Died </w:t>
            </w:r>
            <w:r>
              <w:rPr>
                <w:rFonts w:asciiTheme="minorBidi" w:hAnsiTheme="minorBidi"/>
                <w:sz w:val="16"/>
                <w:szCs w:val="16"/>
              </w:rPr>
              <w:t>after MT</w:t>
            </w:r>
          </w:p>
        </w:tc>
        <w:tc>
          <w:tcPr>
            <w:tcW w:w="1103" w:type="dxa"/>
          </w:tcPr>
          <w:p w14:paraId="3D57DC5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MT 15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6EAD833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NA</w:t>
            </w:r>
          </w:p>
        </w:tc>
      </w:tr>
      <w:tr w:rsidR="00967BE9" w:rsidRPr="00DC024E" w14:paraId="009E2353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283D97" w14:textId="77777777" w:rsidR="00711643" w:rsidRPr="00DC024E" w:rsidRDefault="00711643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3692E729" w14:textId="3ACC6415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3CBACF2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31</w:t>
            </w:r>
          </w:p>
        </w:tc>
        <w:tc>
          <w:tcPr>
            <w:tcW w:w="0" w:type="auto"/>
          </w:tcPr>
          <w:p w14:paraId="65A930E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26C5064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</w:t>
            </w:r>
          </w:p>
        </w:tc>
        <w:tc>
          <w:tcPr>
            <w:tcW w:w="1565" w:type="dxa"/>
          </w:tcPr>
          <w:p w14:paraId="6F8F744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6D6D1D3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0E05A04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08E224D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ST 6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66AC71F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FD</w:t>
            </w:r>
          </w:p>
        </w:tc>
      </w:tr>
      <w:tr w:rsidR="00967BE9" w:rsidRPr="00DC024E" w14:paraId="37EBA7AA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54E605" w14:textId="77777777" w:rsidR="00711643" w:rsidRPr="00DC024E" w:rsidRDefault="00711643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4DBDD8E7" w14:textId="78CF9A07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0737072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14:paraId="65199A4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223FE04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</w:t>
            </w:r>
          </w:p>
        </w:tc>
        <w:tc>
          <w:tcPr>
            <w:tcW w:w="1565" w:type="dxa"/>
          </w:tcPr>
          <w:p w14:paraId="078C82E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3487843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4DE8A5D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71303F1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MT 10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62F04DF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NA</w:t>
            </w:r>
          </w:p>
        </w:tc>
      </w:tr>
      <w:tr w:rsidR="00967BE9" w:rsidRPr="00DC024E" w14:paraId="122B3CE1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62F3CB" w14:textId="77777777" w:rsidR="00711643" w:rsidRPr="00DC024E" w:rsidRDefault="00711643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668C01AB" w14:textId="070921D1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2428DFF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4F245D8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14:paraId="412494E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</w:t>
            </w:r>
          </w:p>
        </w:tc>
        <w:tc>
          <w:tcPr>
            <w:tcW w:w="1565" w:type="dxa"/>
          </w:tcPr>
          <w:p w14:paraId="337136B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194DBBD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562AFB8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49FFF8C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MT 17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7BF8C85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NA</w:t>
            </w:r>
          </w:p>
        </w:tc>
      </w:tr>
      <w:tr w:rsidR="00967BE9" w:rsidRPr="00DC024E" w14:paraId="3AF6CD9D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8DD211" w14:textId="77777777" w:rsidR="00711643" w:rsidRPr="00DC024E" w:rsidRDefault="00711643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1FCB33EB" w14:textId="632F744E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5193905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14:paraId="25154ED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14:paraId="3D7F7EC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</w:t>
            </w:r>
          </w:p>
        </w:tc>
        <w:tc>
          <w:tcPr>
            <w:tcW w:w="1565" w:type="dxa"/>
          </w:tcPr>
          <w:p w14:paraId="5F2E7F5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15D8F70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3F8A15D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2F73F54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VD 26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0E9666E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FD</w:t>
            </w:r>
          </w:p>
        </w:tc>
      </w:tr>
      <w:tr w:rsidR="00967BE9" w:rsidRPr="00DC024E" w14:paraId="7F41BA4B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6FCA8D6" w14:textId="77777777" w:rsidR="00711643" w:rsidRPr="00DC024E" w:rsidRDefault="00711643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293AD920" w14:textId="11C0A813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51A8795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39</w:t>
            </w:r>
          </w:p>
        </w:tc>
        <w:tc>
          <w:tcPr>
            <w:tcW w:w="0" w:type="auto"/>
          </w:tcPr>
          <w:p w14:paraId="4743DAD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112F5AF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</w:t>
            </w:r>
          </w:p>
        </w:tc>
        <w:tc>
          <w:tcPr>
            <w:tcW w:w="1565" w:type="dxa"/>
          </w:tcPr>
          <w:p w14:paraId="60C0E4E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63198C5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6628CD9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46636B8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VD 37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6F21D05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63E6A237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E269630" w14:textId="77777777" w:rsidR="00711643" w:rsidRPr="00DC024E" w:rsidRDefault="00711643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1794CDA7" w14:textId="45E5DB9B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42A243A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14:paraId="660947A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33</w:t>
            </w:r>
          </w:p>
        </w:tc>
        <w:tc>
          <w:tcPr>
            <w:tcW w:w="0" w:type="auto"/>
          </w:tcPr>
          <w:p w14:paraId="0D0F05E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</w:t>
            </w:r>
          </w:p>
        </w:tc>
        <w:tc>
          <w:tcPr>
            <w:tcW w:w="1565" w:type="dxa"/>
          </w:tcPr>
          <w:p w14:paraId="14610FE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6AAD081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0B1BF9A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4B4638D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33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5FFF6586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0CD67B9D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62249F" w14:textId="77777777" w:rsidR="00711643" w:rsidRPr="00DC024E" w:rsidRDefault="00711643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21E9FE56" w14:textId="495C70DA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28CEE15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31</w:t>
            </w:r>
          </w:p>
        </w:tc>
        <w:tc>
          <w:tcPr>
            <w:tcW w:w="0" w:type="auto"/>
          </w:tcPr>
          <w:p w14:paraId="23A8888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35</w:t>
            </w:r>
          </w:p>
        </w:tc>
        <w:tc>
          <w:tcPr>
            <w:tcW w:w="0" w:type="auto"/>
          </w:tcPr>
          <w:p w14:paraId="1389569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</w:t>
            </w:r>
          </w:p>
        </w:tc>
        <w:tc>
          <w:tcPr>
            <w:tcW w:w="1565" w:type="dxa"/>
          </w:tcPr>
          <w:p w14:paraId="16CAB7C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79F8B1C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54C99F8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55FA9FC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35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0AD0F1B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1E690178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6923FF5" w14:textId="77777777" w:rsidR="00711643" w:rsidRPr="00DC024E" w:rsidRDefault="00711643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1B50DFFF" w14:textId="2223E844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08AE08B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41</w:t>
            </w:r>
          </w:p>
        </w:tc>
        <w:tc>
          <w:tcPr>
            <w:tcW w:w="0" w:type="auto"/>
          </w:tcPr>
          <w:p w14:paraId="1790139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35</w:t>
            </w:r>
          </w:p>
        </w:tc>
        <w:tc>
          <w:tcPr>
            <w:tcW w:w="0" w:type="auto"/>
          </w:tcPr>
          <w:p w14:paraId="0D4D596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</w:t>
            </w:r>
          </w:p>
        </w:tc>
        <w:tc>
          <w:tcPr>
            <w:tcW w:w="1565" w:type="dxa"/>
          </w:tcPr>
          <w:p w14:paraId="6B6BCFC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220F262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3A37F28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0F5ED8C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36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44AF916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0BC112D8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266620" w14:textId="77777777" w:rsidR="00711643" w:rsidRPr="00DC024E" w:rsidRDefault="00711643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3D6A1A28" w14:textId="43AC903E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2A7A47E6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14:paraId="3025147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37</w:t>
            </w:r>
          </w:p>
        </w:tc>
        <w:tc>
          <w:tcPr>
            <w:tcW w:w="0" w:type="auto"/>
          </w:tcPr>
          <w:p w14:paraId="198E6E1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</w:t>
            </w:r>
          </w:p>
        </w:tc>
        <w:tc>
          <w:tcPr>
            <w:tcW w:w="1565" w:type="dxa"/>
          </w:tcPr>
          <w:p w14:paraId="082190C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0ABB7C1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5593F30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27DFB66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37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4C664DB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2F23712D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00EFBAA" w14:textId="77777777" w:rsidR="00711643" w:rsidRPr="00DC024E" w:rsidRDefault="00711643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08FCB161" w14:textId="3228BE08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612D7F9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33</w:t>
            </w:r>
          </w:p>
        </w:tc>
        <w:tc>
          <w:tcPr>
            <w:tcW w:w="0" w:type="auto"/>
          </w:tcPr>
          <w:p w14:paraId="2984F49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38</w:t>
            </w:r>
          </w:p>
        </w:tc>
        <w:tc>
          <w:tcPr>
            <w:tcW w:w="0" w:type="auto"/>
          </w:tcPr>
          <w:p w14:paraId="6CA8F15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</w:t>
            </w:r>
          </w:p>
        </w:tc>
        <w:tc>
          <w:tcPr>
            <w:tcW w:w="1565" w:type="dxa"/>
          </w:tcPr>
          <w:p w14:paraId="283E98C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0478CB5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291E6EE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0F92402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38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78B4120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6137B70D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D4AE183" w14:textId="35363CA7" w:rsidR="00711643" w:rsidRDefault="00024E21" w:rsidP="00491B8A">
            <w:pPr>
              <w:tabs>
                <w:tab w:val="left" w:pos="416"/>
              </w:tabs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65</w:t>
            </w:r>
          </w:p>
        </w:tc>
        <w:tc>
          <w:tcPr>
            <w:tcW w:w="0" w:type="auto"/>
          </w:tcPr>
          <w:p w14:paraId="526A899A" w14:textId="39D9A2E4" w:rsidR="00711643" w:rsidRPr="00BD71B3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Sham (1996)</w:t>
            </w:r>
          </w:p>
        </w:tc>
        <w:tc>
          <w:tcPr>
            <w:tcW w:w="0" w:type="auto"/>
          </w:tcPr>
          <w:p w14:paraId="5C2DB70E" w14:textId="726C5CA2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60D47351" w14:textId="7988F209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5158E575" w14:textId="6AEE4105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5A679D15" w14:textId="41F6A3EA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Ara-C, CT</w:t>
            </w:r>
          </w:p>
        </w:tc>
        <w:tc>
          <w:tcPr>
            <w:tcW w:w="1079" w:type="dxa"/>
          </w:tcPr>
          <w:p w14:paraId="540217D4" w14:textId="14CA44F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6F58FAC0" w14:textId="4EA55196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439896AE" w14:textId="2A74FF8C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 xml:space="preserve">SVD 20 </w:t>
            </w:r>
            <w:proofErr w:type="spellStart"/>
            <w:r>
              <w:rPr>
                <w:rFonts w:asciiTheme="minorBidi" w:hAnsi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4FD95FA9" w14:textId="0F3FA525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Live birth, died after birth (Potter’s syndrome)</w:t>
            </w:r>
          </w:p>
        </w:tc>
      </w:tr>
      <w:tr w:rsidR="00967BE9" w:rsidRPr="00DC024E" w14:paraId="38F0887A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0A57FB" w14:textId="2D23677A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66</w:t>
            </w:r>
          </w:p>
        </w:tc>
        <w:tc>
          <w:tcPr>
            <w:tcW w:w="0" w:type="auto"/>
          </w:tcPr>
          <w:p w14:paraId="7DB9A9D4" w14:textId="6CBA52E0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Simone (1995)</w:t>
            </w:r>
          </w:p>
        </w:tc>
        <w:tc>
          <w:tcPr>
            <w:tcW w:w="0" w:type="auto"/>
          </w:tcPr>
          <w:p w14:paraId="56B52C1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14:paraId="7F6954C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06E6621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4F4EA3E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Salvage CT</w:t>
            </w:r>
          </w:p>
        </w:tc>
        <w:tc>
          <w:tcPr>
            <w:tcW w:w="1079" w:type="dxa"/>
          </w:tcPr>
          <w:p w14:paraId="16F3166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CR, Rx </w:t>
            </w:r>
          </w:p>
        </w:tc>
        <w:tc>
          <w:tcPr>
            <w:tcW w:w="1621" w:type="dxa"/>
          </w:tcPr>
          <w:p w14:paraId="06AE874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Died 1 year post last relapse</w:t>
            </w:r>
          </w:p>
        </w:tc>
        <w:tc>
          <w:tcPr>
            <w:tcW w:w="1103" w:type="dxa"/>
          </w:tcPr>
          <w:p w14:paraId="70890BF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32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549D7DD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NCM, RD</w:t>
            </w:r>
          </w:p>
        </w:tc>
      </w:tr>
      <w:tr w:rsidR="00967BE9" w:rsidRPr="00DC024E" w14:paraId="33110325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CDBD33" w14:textId="002B7C3F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67</w:t>
            </w:r>
          </w:p>
        </w:tc>
        <w:tc>
          <w:tcPr>
            <w:tcW w:w="0" w:type="auto"/>
          </w:tcPr>
          <w:p w14:paraId="7EB08A15" w14:textId="7EDE14B7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Sisnawati</w:t>
            </w:r>
            <w:proofErr w:type="spellEnd"/>
            <w:r>
              <w:rPr>
                <w:rFonts w:asciiTheme="minorBidi" w:hAnsiTheme="minorBidi" w:cstheme="minorBidi"/>
                <w:sz w:val="16"/>
                <w:szCs w:val="16"/>
              </w:rPr>
              <w:t xml:space="preserve"> (2024)</w:t>
            </w:r>
          </w:p>
        </w:tc>
        <w:tc>
          <w:tcPr>
            <w:tcW w:w="0" w:type="auto"/>
          </w:tcPr>
          <w:p w14:paraId="55AE38B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35</w:t>
            </w:r>
          </w:p>
        </w:tc>
        <w:tc>
          <w:tcPr>
            <w:tcW w:w="0" w:type="auto"/>
          </w:tcPr>
          <w:p w14:paraId="17C1E24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38</w:t>
            </w:r>
          </w:p>
        </w:tc>
        <w:tc>
          <w:tcPr>
            <w:tcW w:w="0" w:type="auto"/>
          </w:tcPr>
          <w:p w14:paraId="0411861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None</w:t>
            </w:r>
          </w:p>
        </w:tc>
        <w:tc>
          <w:tcPr>
            <w:tcW w:w="1565" w:type="dxa"/>
          </w:tcPr>
          <w:p w14:paraId="2F512BB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None</w:t>
            </w:r>
          </w:p>
        </w:tc>
        <w:tc>
          <w:tcPr>
            <w:tcW w:w="1079" w:type="dxa"/>
          </w:tcPr>
          <w:p w14:paraId="5806064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NA</w:t>
            </w:r>
          </w:p>
        </w:tc>
        <w:tc>
          <w:tcPr>
            <w:tcW w:w="1621" w:type="dxa"/>
          </w:tcPr>
          <w:p w14:paraId="7A2AED76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Died 2 days PP before CT</w:t>
            </w:r>
          </w:p>
        </w:tc>
        <w:tc>
          <w:tcPr>
            <w:tcW w:w="1103" w:type="dxa"/>
          </w:tcPr>
          <w:p w14:paraId="5BE4BFC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SVD 38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719D1A9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790FC1AB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4B4CC2" w14:textId="79655187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68</w:t>
            </w:r>
          </w:p>
        </w:tc>
        <w:tc>
          <w:tcPr>
            <w:tcW w:w="0" w:type="auto"/>
          </w:tcPr>
          <w:p w14:paraId="2EB26D99" w14:textId="77E005CC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Siu (2002)</w:t>
            </w:r>
          </w:p>
        </w:tc>
        <w:tc>
          <w:tcPr>
            <w:tcW w:w="0" w:type="auto"/>
          </w:tcPr>
          <w:p w14:paraId="0E23412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14:paraId="798836D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14:paraId="79AC814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IDR</w:t>
            </w:r>
          </w:p>
        </w:tc>
        <w:tc>
          <w:tcPr>
            <w:tcW w:w="1565" w:type="dxa"/>
          </w:tcPr>
          <w:p w14:paraId="69E7D92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7E82AA1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75C36CD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65349C6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37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2E61CD5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Live birth, transient right heart failure</w:t>
            </w:r>
          </w:p>
        </w:tc>
      </w:tr>
      <w:tr w:rsidR="00967BE9" w:rsidRPr="00DC024E" w14:paraId="2C10FF60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42D556" w14:textId="714A0A5F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69</w:t>
            </w:r>
          </w:p>
        </w:tc>
        <w:tc>
          <w:tcPr>
            <w:tcW w:w="0" w:type="auto"/>
          </w:tcPr>
          <w:p w14:paraId="6C85C45D" w14:textId="2BCC8CD0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Siwatch</w:t>
            </w:r>
            <w:proofErr w:type="spellEnd"/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 (2024)</w:t>
            </w:r>
          </w:p>
        </w:tc>
        <w:tc>
          <w:tcPr>
            <w:tcW w:w="0" w:type="auto"/>
          </w:tcPr>
          <w:p w14:paraId="62CB1EB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25673BB6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046A830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ATO</w:t>
            </w:r>
          </w:p>
        </w:tc>
        <w:tc>
          <w:tcPr>
            <w:tcW w:w="1565" w:type="dxa"/>
          </w:tcPr>
          <w:p w14:paraId="0532133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ATO</w:t>
            </w:r>
          </w:p>
        </w:tc>
        <w:tc>
          <w:tcPr>
            <w:tcW w:w="1079" w:type="dxa"/>
          </w:tcPr>
          <w:p w14:paraId="6D18E79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CR </w:t>
            </w:r>
          </w:p>
        </w:tc>
        <w:tc>
          <w:tcPr>
            <w:tcW w:w="1621" w:type="dxa"/>
          </w:tcPr>
          <w:p w14:paraId="6F7A9E2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4E11D41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MT 3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 post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tx</w:t>
            </w:r>
            <w:proofErr w:type="spellEnd"/>
          </w:p>
        </w:tc>
        <w:tc>
          <w:tcPr>
            <w:tcW w:w="0" w:type="auto"/>
          </w:tcPr>
          <w:p w14:paraId="1D038BA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FD</w:t>
            </w:r>
          </w:p>
        </w:tc>
      </w:tr>
      <w:tr w:rsidR="00967BE9" w:rsidRPr="00DC024E" w14:paraId="0F23D494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50F959" w14:textId="1136C721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70</w:t>
            </w:r>
          </w:p>
        </w:tc>
        <w:tc>
          <w:tcPr>
            <w:tcW w:w="0" w:type="auto"/>
          </w:tcPr>
          <w:p w14:paraId="2321D5D3" w14:textId="5BFF32E9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Smith-Steiner (2024)</w:t>
            </w:r>
          </w:p>
        </w:tc>
        <w:tc>
          <w:tcPr>
            <w:tcW w:w="0" w:type="auto"/>
          </w:tcPr>
          <w:p w14:paraId="6414D23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14:paraId="0DD1B4F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31</w:t>
            </w:r>
          </w:p>
        </w:tc>
        <w:tc>
          <w:tcPr>
            <w:tcW w:w="0" w:type="auto"/>
          </w:tcPr>
          <w:p w14:paraId="4119376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7F6F8764" w14:textId="0C3D37B1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IDR</w:t>
            </w:r>
          </w:p>
        </w:tc>
        <w:tc>
          <w:tcPr>
            <w:tcW w:w="1079" w:type="dxa"/>
          </w:tcPr>
          <w:p w14:paraId="74A9F5C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621" w:type="dxa"/>
          </w:tcPr>
          <w:p w14:paraId="37467CE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Alive, RD</w:t>
            </w:r>
          </w:p>
        </w:tc>
        <w:tc>
          <w:tcPr>
            <w:tcW w:w="1103" w:type="dxa"/>
          </w:tcPr>
          <w:p w14:paraId="2631966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31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576314D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366F8266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D75261" w14:textId="7F965882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71</w:t>
            </w:r>
          </w:p>
        </w:tc>
        <w:tc>
          <w:tcPr>
            <w:tcW w:w="0" w:type="auto"/>
          </w:tcPr>
          <w:p w14:paraId="6C9EDC06" w14:textId="057AA9F8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Song (2015)</w:t>
            </w:r>
          </w:p>
        </w:tc>
        <w:tc>
          <w:tcPr>
            <w:tcW w:w="0" w:type="auto"/>
          </w:tcPr>
          <w:p w14:paraId="256BBD1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14:paraId="3142701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14:paraId="5CD27CB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120857D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079" w:type="dxa"/>
          </w:tcPr>
          <w:p w14:paraId="651DE21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46784FA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10954AD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26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4A65977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FD</w:t>
            </w:r>
          </w:p>
        </w:tc>
      </w:tr>
      <w:tr w:rsidR="00967BE9" w:rsidRPr="00DC024E" w14:paraId="17D5DF88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F4E270" w14:textId="1AB96586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72</w:t>
            </w:r>
          </w:p>
        </w:tc>
        <w:tc>
          <w:tcPr>
            <w:tcW w:w="0" w:type="auto"/>
          </w:tcPr>
          <w:p w14:paraId="6EEA4D4E" w14:textId="5880316C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Stentoft (1994)</w:t>
            </w:r>
          </w:p>
        </w:tc>
        <w:tc>
          <w:tcPr>
            <w:tcW w:w="0" w:type="auto"/>
          </w:tcPr>
          <w:p w14:paraId="2DA4A9C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14:paraId="2111849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14:paraId="381789A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7A081FA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DNR, Ara-C</w:t>
            </w:r>
          </w:p>
        </w:tc>
        <w:tc>
          <w:tcPr>
            <w:tcW w:w="1079" w:type="dxa"/>
          </w:tcPr>
          <w:p w14:paraId="24B464E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378EB93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79647CF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SVD 32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1F1C32C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79E5DAF9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ABE8C1" w14:textId="0A931C48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73</w:t>
            </w:r>
          </w:p>
        </w:tc>
        <w:tc>
          <w:tcPr>
            <w:tcW w:w="0" w:type="auto"/>
          </w:tcPr>
          <w:p w14:paraId="02ED1DF5" w14:textId="759FB33C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Takatuski</w:t>
            </w:r>
            <w:proofErr w:type="spellEnd"/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 (1992)</w:t>
            </w:r>
          </w:p>
        </w:tc>
        <w:tc>
          <w:tcPr>
            <w:tcW w:w="0" w:type="auto"/>
          </w:tcPr>
          <w:p w14:paraId="5DA2E04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38</w:t>
            </w:r>
          </w:p>
        </w:tc>
        <w:tc>
          <w:tcPr>
            <w:tcW w:w="0" w:type="auto"/>
          </w:tcPr>
          <w:p w14:paraId="4C83A87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71E2BA7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BHAC-DMP</w:t>
            </w:r>
          </w:p>
        </w:tc>
        <w:tc>
          <w:tcPr>
            <w:tcW w:w="1565" w:type="dxa"/>
          </w:tcPr>
          <w:p w14:paraId="2217596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74CD312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621" w:type="dxa"/>
          </w:tcPr>
          <w:p w14:paraId="7EE3D7F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103" w:type="dxa"/>
          </w:tcPr>
          <w:p w14:paraId="05E0480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19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08387B7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FD</w:t>
            </w:r>
          </w:p>
        </w:tc>
      </w:tr>
      <w:tr w:rsidR="00967BE9" w:rsidRPr="00DC024E" w14:paraId="369EC7C3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E948D7" w14:textId="77777777" w:rsidR="00711643" w:rsidRPr="00DC024E" w:rsidRDefault="00711643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020E72A1" w14:textId="000CF395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7F503AD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27</w:t>
            </w:r>
          </w:p>
        </w:tc>
        <w:tc>
          <w:tcPr>
            <w:tcW w:w="0" w:type="auto"/>
          </w:tcPr>
          <w:p w14:paraId="43ED43D6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0050467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BHAC-DMP</w:t>
            </w:r>
          </w:p>
        </w:tc>
        <w:tc>
          <w:tcPr>
            <w:tcW w:w="1565" w:type="dxa"/>
          </w:tcPr>
          <w:p w14:paraId="22AC991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5279572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621" w:type="dxa"/>
          </w:tcPr>
          <w:p w14:paraId="14124972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103" w:type="dxa"/>
          </w:tcPr>
          <w:p w14:paraId="1C9843B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35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186A071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026C6515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82E7A5" w14:textId="3FB8775F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74</w:t>
            </w:r>
          </w:p>
        </w:tc>
        <w:tc>
          <w:tcPr>
            <w:tcW w:w="0" w:type="auto"/>
          </w:tcPr>
          <w:p w14:paraId="0462457B" w14:textId="0F9C0BF1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Takitani</w:t>
            </w:r>
            <w:proofErr w:type="spellEnd"/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 (2005)</w:t>
            </w:r>
          </w:p>
        </w:tc>
        <w:tc>
          <w:tcPr>
            <w:tcW w:w="0" w:type="auto"/>
          </w:tcPr>
          <w:p w14:paraId="491037A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0E33F5C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7A69CE8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48240F9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2A760C5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0DC31C5A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1123608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32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153A8E2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Live birth, RD</w:t>
            </w:r>
          </w:p>
        </w:tc>
      </w:tr>
      <w:tr w:rsidR="00967BE9" w:rsidRPr="00DC024E" w14:paraId="3124D7E4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8DF375" w14:textId="77777777" w:rsidR="00711643" w:rsidRPr="00DC024E" w:rsidRDefault="00711643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136E9439" w14:textId="68FD9D71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14390E0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6BDBD95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31</w:t>
            </w:r>
          </w:p>
        </w:tc>
        <w:tc>
          <w:tcPr>
            <w:tcW w:w="0" w:type="auto"/>
          </w:tcPr>
          <w:p w14:paraId="6C2CC9C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0D467B2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63EEDA6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5D3EC3A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4BE54DD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33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36E7047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Live birth, RD,</w:t>
            </w:r>
          </w:p>
          <w:p w14:paraId="57A35C9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PDA</w:t>
            </w:r>
          </w:p>
        </w:tc>
      </w:tr>
      <w:tr w:rsidR="00967BE9" w:rsidRPr="00DC024E" w14:paraId="28F67882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78FBE9" w14:textId="7B9D8794" w:rsidR="00711643" w:rsidRPr="00DC024E" w:rsidRDefault="00024E21" w:rsidP="00491B8A">
            <w:pPr>
              <w:tabs>
                <w:tab w:val="left" w:pos="416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75</w:t>
            </w:r>
          </w:p>
        </w:tc>
        <w:tc>
          <w:tcPr>
            <w:tcW w:w="0" w:type="auto"/>
          </w:tcPr>
          <w:p w14:paraId="6D7B0C09" w14:textId="34C1AF90" w:rsidR="00711643" w:rsidRPr="00DC024E" w:rsidRDefault="00711643" w:rsidP="00491B8A">
            <w:pPr>
              <w:tabs>
                <w:tab w:val="left" w:pos="4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Terada (1997)</w:t>
            </w:r>
          </w:p>
        </w:tc>
        <w:tc>
          <w:tcPr>
            <w:tcW w:w="0" w:type="auto"/>
          </w:tcPr>
          <w:p w14:paraId="248996A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37</w:t>
            </w:r>
          </w:p>
        </w:tc>
        <w:tc>
          <w:tcPr>
            <w:tcW w:w="0" w:type="auto"/>
          </w:tcPr>
          <w:p w14:paraId="4D6649C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14:paraId="68295CD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15DA8BA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DNR, Ara-C</w:t>
            </w:r>
          </w:p>
        </w:tc>
        <w:tc>
          <w:tcPr>
            <w:tcW w:w="1079" w:type="dxa"/>
          </w:tcPr>
          <w:p w14:paraId="7C2B60D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272E677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3A4491A8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33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7394A7C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Live birth, abnormal wall motion</w:t>
            </w:r>
          </w:p>
        </w:tc>
      </w:tr>
      <w:tr w:rsidR="00967BE9" w:rsidRPr="00DC024E" w14:paraId="2046AF59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F884B25" w14:textId="416F1188" w:rsidR="00711643" w:rsidRPr="00DC024E" w:rsidRDefault="00024E21" w:rsidP="00491B8A">
            <w:pPr>
              <w:tabs>
                <w:tab w:val="left" w:pos="784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76</w:t>
            </w:r>
          </w:p>
        </w:tc>
        <w:tc>
          <w:tcPr>
            <w:tcW w:w="0" w:type="auto"/>
          </w:tcPr>
          <w:p w14:paraId="1279D1A5" w14:textId="0D64CFE5" w:rsidR="00711643" w:rsidRPr="00DC024E" w:rsidRDefault="00711643" w:rsidP="00491B8A">
            <w:pPr>
              <w:tabs>
                <w:tab w:val="left" w:pos="7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Tono (1986)</w:t>
            </w:r>
          </w:p>
        </w:tc>
        <w:tc>
          <w:tcPr>
            <w:tcW w:w="0" w:type="auto"/>
          </w:tcPr>
          <w:p w14:paraId="666C662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6798D83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6DAC7AB8" w14:textId="53CDAB40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6-Thi, Ara-C, Doxorubicin</w:t>
            </w:r>
          </w:p>
        </w:tc>
        <w:tc>
          <w:tcPr>
            <w:tcW w:w="1565" w:type="dxa"/>
          </w:tcPr>
          <w:p w14:paraId="0CECC78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NR</w:t>
            </w:r>
          </w:p>
        </w:tc>
        <w:tc>
          <w:tcPr>
            <w:tcW w:w="1079" w:type="dxa"/>
          </w:tcPr>
          <w:p w14:paraId="72AF420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4886263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5D760ED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30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1523FA51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37861D4B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FA0CDB" w14:textId="73A5BE9C" w:rsidR="00711643" w:rsidRPr="00DC024E" w:rsidRDefault="00024E21" w:rsidP="00491B8A">
            <w:pPr>
              <w:tabs>
                <w:tab w:val="left" w:pos="784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7</w:t>
            </w:r>
            <w:r w:rsidR="00137933">
              <w:rPr>
                <w:rFonts w:asciiTheme="minorBidi" w:hAnsiTheme="minorBidi" w:cstheme="minorBidi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52C1AC78" w14:textId="5AB7CB2B" w:rsidR="00711643" w:rsidRPr="00DC024E" w:rsidRDefault="00711643" w:rsidP="00491B8A">
            <w:pPr>
              <w:tabs>
                <w:tab w:val="left" w:pos="7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Valappil</w:t>
            </w:r>
            <w:proofErr w:type="spellEnd"/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 (2007)</w:t>
            </w:r>
          </w:p>
        </w:tc>
        <w:tc>
          <w:tcPr>
            <w:tcW w:w="0" w:type="auto"/>
          </w:tcPr>
          <w:p w14:paraId="6B0247D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14:paraId="518AF18D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Dx prior to pregnancy </w:t>
            </w:r>
          </w:p>
        </w:tc>
        <w:tc>
          <w:tcPr>
            <w:tcW w:w="0" w:type="auto"/>
          </w:tcPr>
          <w:p w14:paraId="5A617E2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ATRA, 6-MP</w:t>
            </w:r>
          </w:p>
        </w:tc>
        <w:tc>
          <w:tcPr>
            <w:tcW w:w="1565" w:type="dxa"/>
          </w:tcPr>
          <w:p w14:paraId="6932308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079" w:type="dxa"/>
          </w:tcPr>
          <w:p w14:paraId="457D97D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7E380925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46C3C70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VD 34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5FB82C3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</w:t>
            </w:r>
          </w:p>
        </w:tc>
      </w:tr>
      <w:tr w:rsidR="00967BE9" w:rsidRPr="00DC024E" w14:paraId="5E5D96BA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B71E05" w14:textId="4AB149AD" w:rsidR="00711643" w:rsidRPr="00DC024E" w:rsidRDefault="00024E21" w:rsidP="00491B8A">
            <w:pPr>
              <w:tabs>
                <w:tab w:val="left" w:pos="784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7</w:t>
            </w:r>
            <w:r w:rsidR="00137933">
              <w:rPr>
                <w:rFonts w:asciiTheme="minorBidi" w:hAnsiTheme="minorBidi" w:cstheme="minorBidi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2F1E86C3" w14:textId="2ECC1E67" w:rsidR="00711643" w:rsidRPr="00DC024E" w:rsidRDefault="00711643" w:rsidP="00491B8A">
            <w:pPr>
              <w:tabs>
                <w:tab w:val="left" w:pos="7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Watanabe (1995)</w:t>
            </w:r>
          </w:p>
        </w:tc>
        <w:tc>
          <w:tcPr>
            <w:tcW w:w="0" w:type="auto"/>
          </w:tcPr>
          <w:p w14:paraId="4124A96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3682AD1B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14:paraId="4E37A77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48217FF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CT</w:t>
            </w:r>
          </w:p>
        </w:tc>
        <w:tc>
          <w:tcPr>
            <w:tcW w:w="1079" w:type="dxa"/>
          </w:tcPr>
          <w:p w14:paraId="4835FAF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CR</w:t>
            </w:r>
          </w:p>
        </w:tc>
        <w:tc>
          <w:tcPr>
            <w:tcW w:w="1621" w:type="dxa"/>
          </w:tcPr>
          <w:p w14:paraId="59EAD630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Alive</w:t>
            </w:r>
          </w:p>
        </w:tc>
        <w:tc>
          <w:tcPr>
            <w:tcW w:w="1103" w:type="dxa"/>
          </w:tcPr>
          <w:p w14:paraId="2127C93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32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0E5E9A99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NCM, RD</w:t>
            </w:r>
          </w:p>
        </w:tc>
      </w:tr>
      <w:tr w:rsidR="00967BE9" w:rsidRPr="00DC024E" w14:paraId="6E57E24A" w14:textId="77777777" w:rsidTr="00967B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873ED7" w14:textId="37C2980C" w:rsidR="00711643" w:rsidRPr="00DC024E" w:rsidRDefault="00137933" w:rsidP="00491B8A">
            <w:pPr>
              <w:tabs>
                <w:tab w:val="left" w:pos="820"/>
              </w:tabs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79</w:t>
            </w:r>
          </w:p>
        </w:tc>
        <w:tc>
          <w:tcPr>
            <w:tcW w:w="0" w:type="auto"/>
          </w:tcPr>
          <w:p w14:paraId="476C51C9" w14:textId="7707A664" w:rsidR="00711643" w:rsidRPr="00DC024E" w:rsidRDefault="00711643" w:rsidP="00491B8A">
            <w:pPr>
              <w:tabs>
                <w:tab w:val="left" w:pos="8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Zhang (2019)</w:t>
            </w:r>
          </w:p>
        </w:tc>
        <w:tc>
          <w:tcPr>
            <w:tcW w:w="0" w:type="auto"/>
          </w:tcPr>
          <w:p w14:paraId="218A5B4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14:paraId="53DD2CD4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14:paraId="670DA006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ATRA</w:t>
            </w:r>
          </w:p>
        </w:tc>
        <w:tc>
          <w:tcPr>
            <w:tcW w:w="1565" w:type="dxa"/>
          </w:tcPr>
          <w:p w14:paraId="10C0EC4F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NA</w:t>
            </w:r>
          </w:p>
        </w:tc>
        <w:tc>
          <w:tcPr>
            <w:tcW w:w="1079" w:type="dxa"/>
          </w:tcPr>
          <w:p w14:paraId="54365C47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NA</w:t>
            </w:r>
          </w:p>
        </w:tc>
        <w:tc>
          <w:tcPr>
            <w:tcW w:w="1621" w:type="dxa"/>
          </w:tcPr>
          <w:p w14:paraId="447EF7DE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Died PP </w:t>
            </w:r>
          </w:p>
        </w:tc>
        <w:tc>
          <w:tcPr>
            <w:tcW w:w="1103" w:type="dxa"/>
          </w:tcPr>
          <w:p w14:paraId="55F7E4F3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 xml:space="preserve">CS 25 </w:t>
            </w:r>
            <w:proofErr w:type="spellStart"/>
            <w:r w:rsidRPr="00DC024E">
              <w:rPr>
                <w:rFonts w:asciiTheme="minorBidi" w:hAnsiTheme="minorBidi" w:cstheme="minorBidi"/>
                <w:sz w:val="16"/>
                <w:szCs w:val="16"/>
              </w:rPr>
              <w:t>wks</w:t>
            </w:r>
            <w:proofErr w:type="spellEnd"/>
          </w:p>
        </w:tc>
        <w:tc>
          <w:tcPr>
            <w:tcW w:w="0" w:type="auto"/>
          </w:tcPr>
          <w:p w14:paraId="22172E4C" w14:textId="77777777" w:rsidR="00711643" w:rsidRPr="00DC024E" w:rsidRDefault="00711643" w:rsidP="00491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6"/>
                <w:szCs w:val="16"/>
              </w:rPr>
            </w:pPr>
            <w:r w:rsidRPr="00DC024E">
              <w:rPr>
                <w:rFonts w:asciiTheme="minorBidi" w:hAnsiTheme="minorBidi" w:cstheme="minorBidi"/>
                <w:sz w:val="16"/>
                <w:szCs w:val="16"/>
              </w:rPr>
              <w:t>Died PP</w:t>
            </w:r>
          </w:p>
        </w:tc>
      </w:tr>
    </w:tbl>
    <w:p w14:paraId="0DBBCCE7" w14:textId="77777777" w:rsidR="00DC024E" w:rsidRDefault="00DC024E" w:rsidP="00DC024E">
      <w:pPr>
        <w:rPr>
          <w:rFonts w:ascii="Arial" w:hAnsi="Arial" w:cs="Arial"/>
          <w:sz w:val="18"/>
          <w:szCs w:val="18"/>
        </w:rPr>
      </w:pPr>
    </w:p>
    <w:p w14:paraId="03E0935F" w14:textId="77777777" w:rsidR="00A770EF" w:rsidRDefault="00A770EF" w:rsidP="00A770EF">
      <w:pPr>
        <w:rPr>
          <w:rFonts w:ascii="Arial" w:hAnsi="Arial" w:cs="Arial"/>
          <w:sz w:val="18"/>
          <w:szCs w:val="18"/>
        </w:rPr>
      </w:pPr>
    </w:p>
    <w:p w14:paraId="59825C28" w14:textId="77777777" w:rsidR="00A770EF" w:rsidRDefault="00A770EF" w:rsidP="00A770EF">
      <w:pPr>
        <w:rPr>
          <w:rFonts w:ascii="Arial" w:hAnsi="Arial" w:cs="Arial"/>
          <w:sz w:val="18"/>
          <w:szCs w:val="18"/>
        </w:rPr>
      </w:pPr>
      <w:r w:rsidRPr="00DC024E">
        <w:rPr>
          <w:rFonts w:ascii="Arial" w:hAnsi="Arial" w:cs="Arial"/>
          <w:sz w:val="18"/>
          <w:szCs w:val="18"/>
        </w:rPr>
        <w:t xml:space="preserve">FD = fetal death; NCM =no congenital malformations; SVD= spontaneous vaginal delivery; IOL= induction of labour; CS= c-section; ST= Spontaneous termination; MT= medical termination;  PP= post partum; ATRA = All trans retinoic acid; CR= complete remission; PR= partial remission; </w:t>
      </w:r>
      <w:proofErr w:type="spellStart"/>
      <w:r w:rsidRPr="00DC024E">
        <w:rPr>
          <w:rFonts w:ascii="Arial" w:hAnsi="Arial" w:cs="Arial"/>
          <w:sz w:val="18"/>
          <w:szCs w:val="18"/>
        </w:rPr>
        <w:t>Wks</w:t>
      </w:r>
      <w:proofErr w:type="spellEnd"/>
      <w:r w:rsidRPr="00DC024E">
        <w:rPr>
          <w:rFonts w:ascii="Arial" w:hAnsi="Arial" w:cs="Arial"/>
          <w:sz w:val="18"/>
          <w:szCs w:val="18"/>
        </w:rPr>
        <w:t xml:space="preserve">= weeks; D= days; NA= non applicable; RD= Respiratory distress; LV= left ventricle; DS= differentiation syndrome; CT= chemotherapy; DNR= Daunorubicin ; Ara-C= Cytosine arabinoside; 6-Th= 6-Thioguanine; 6-MP= 6-Mercaptopurine; Rx= relapse; </w:t>
      </w:r>
      <w:r>
        <w:rPr>
          <w:rFonts w:ascii="Arial" w:hAnsi="Arial" w:cs="Arial"/>
          <w:sz w:val="18"/>
          <w:szCs w:val="18"/>
        </w:rPr>
        <w:t xml:space="preserve">Tx= Treatment; </w:t>
      </w:r>
      <w:r w:rsidRPr="00DC024E">
        <w:rPr>
          <w:rFonts w:ascii="Arial" w:hAnsi="Arial" w:cs="Arial"/>
          <w:sz w:val="18"/>
          <w:szCs w:val="18"/>
        </w:rPr>
        <w:t xml:space="preserve">HCT= </w:t>
      </w:r>
      <w:proofErr w:type="spellStart"/>
      <w:r w:rsidRPr="00DC024E">
        <w:rPr>
          <w:rFonts w:ascii="Arial" w:hAnsi="Arial" w:cs="Arial"/>
          <w:sz w:val="18"/>
          <w:szCs w:val="18"/>
        </w:rPr>
        <w:t>hematopoetic</w:t>
      </w:r>
      <w:proofErr w:type="spellEnd"/>
      <w:r w:rsidRPr="00DC024E">
        <w:rPr>
          <w:rFonts w:ascii="Arial" w:hAnsi="Arial" w:cs="Arial"/>
          <w:sz w:val="18"/>
          <w:szCs w:val="18"/>
        </w:rPr>
        <w:t xml:space="preserve"> cell transplantation; IDR= Idarubicin; BHAC DMP= N4-behenoyl-I-beta-D-arabinofuranosyl-cytosine, daunorubicin, 6-mercaptopurine, prednisolone</w:t>
      </w:r>
      <w:r>
        <w:rPr>
          <w:rFonts w:ascii="Arial" w:hAnsi="Arial" w:cs="Arial"/>
          <w:sz w:val="18"/>
          <w:szCs w:val="18"/>
        </w:rPr>
        <w:t>; ARDS= Acute respiratory distress syndrome; PDA= Patent Ductus Arteriosus</w:t>
      </w:r>
    </w:p>
    <w:p w14:paraId="03E6BE75" w14:textId="77777777" w:rsidR="00CB08C4" w:rsidRDefault="00CB08C4" w:rsidP="00DC024E">
      <w:pPr>
        <w:rPr>
          <w:rFonts w:ascii="Arial" w:hAnsi="Arial" w:cs="Arial"/>
          <w:sz w:val="18"/>
          <w:szCs w:val="18"/>
        </w:rPr>
      </w:pPr>
    </w:p>
    <w:p w14:paraId="209192A4" w14:textId="77777777" w:rsidR="00CB08C4" w:rsidRDefault="00CB08C4" w:rsidP="00DC024E">
      <w:pPr>
        <w:rPr>
          <w:rFonts w:ascii="Arial" w:hAnsi="Arial" w:cs="Arial"/>
          <w:sz w:val="18"/>
          <w:szCs w:val="18"/>
        </w:rPr>
      </w:pPr>
    </w:p>
    <w:p w14:paraId="7975B50A" w14:textId="77777777" w:rsidR="00CB08C4" w:rsidRDefault="00CB08C4" w:rsidP="00DC024E">
      <w:pPr>
        <w:rPr>
          <w:rFonts w:ascii="Arial" w:hAnsi="Arial" w:cs="Arial"/>
          <w:sz w:val="18"/>
          <w:szCs w:val="18"/>
        </w:rPr>
      </w:pPr>
    </w:p>
    <w:p w14:paraId="3E0A3E6D" w14:textId="77777777" w:rsidR="004F0084" w:rsidRDefault="004F0084" w:rsidP="00DC024E">
      <w:pPr>
        <w:rPr>
          <w:rFonts w:ascii="Arial" w:hAnsi="Arial" w:cs="Arial"/>
          <w:sz w:val="18"/>
          <w:szCs w:val="18"/>
        </w:rPr>
      </w:pPr>
    </w:p>
    <w:p w14:paraId="4DFBC3F8" w14:textId="77777777" w:rsidR="004F0084" w:rsidRDefault="004F0084" w:rsidP="00DC024E">
      <w:pPr>
        <w:rPr>
          <w:rFonts w:ascii="Arial" w:hAnsi="Arial" w:cs="Arial"/>
          <w:sz w:val="18"/>
          <w:szCs w:val="18"/>
        </w:rPr>
      </w:pPr>
    </w:p>
    <w:p w14:paraId="7DD2E71E" w14:textId="77777777" w:rsidR="004F0084" w:rsidRDefault="004F0084" w:rsidP="00DC024E">
      <w:pPr>
        <w:rPr>
          <w:rFonts w:ascii="Arial" w:hAnsi="Arial" w:cs="Arial"/>
          <w:sz w:val="18"/>
          <w:szCs w:val="18"/>
        </w:rPr>
      </w:pPr>
    </w:p>
    <w:p w14:paraId="2B8CCF5E" w14:textId="77777777" w:rsidR="00A32231" w:rsidRDefault="00A32231" w:rsidP="00DC024E">
      <w:pPr>
        <w:rPr>
          <w:rFonts w:ascii="Arial" w:hAnsi="Arial" w:cs="Arial"/>
          <w:sz w:val="18"/>
          <w:szCs w:val="18"/>
        </w:rPr>
      </w:pPr>
    </w:p>
    <w:p w14:paraId="06452A39" w14:textId="77777777" w:rsidR="00A32231" w:rsidRDefault="00A32231" w:rsidP="00DC024E">
      <w:pPr>
        <w:rPr>
          <w:rFonts w:ascii="Arial" w:hAnsi="Arial" w:cs="Arial"/>
          <w:sz w:val="18"/>
          <w:szCs w:val="18"/>
        </w:rPr>
      </w:pPr>
    </w:p>
    <w:p w14:paraId="69A31003" w14:textId="77777777" w:rsidR="00A32231" w:rsidRDefault="00A32231" w:rsidP="00DC024E">
      <w:pPr>
        <w:rPr>
          <w:rFonts w:ascii="Arial" w:hAnsi="Arial" w:cs="Arial"/>
          <w:sz w:val="18"/>
          <w:szCs w:val="18"/>
        </w:rPr>
      </w:pPr>
    </w:p>
    <w:p w14:paraId="31DBC64F" w14:textId="77777777" w:rsidR="00A32231" w:rsidRDefault="00A32231" w:rsidP="00DC024E">
      <w:pPr>
        <w:rPr>
          <w:rFonts w:ascii="Arial" w:hAnsi="Arial" w:cs="Arial"/>
          <w:sz w:val="18"/>
          <w:szCs w:val="18"/>
        </w:rPr>
      </w:pPr>
    </w:p>
    <w:p w14:paraId="4F3F4C28" w14:textId="77777777" w:rsidR="00BD71B3" w:rsidRPr="007F1DA4" w:rsidRDefault="00BD71B3" w:rsidP="00BD71B3">
      <w:pPr>
        <w:rPr>
          <w:rFonts w:ascii="Times" w:hAnsi="Times"/>
        </w:rPr>
      </w:pPr>
      <w:r w:rsidRPr="007F1DA4"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26839" wp14:editId="659544D2">
                <wp:simplePos x="0" y="0"/>
                <wp:positionH relativeFrom="column">
                  <wp:posOffset>3268134</wp:posOffset>
                </wp:positionH>
                <wp:positionV relativeFrom="paragraph">
                  <wp:posOffset>67945</wp:posOffset>
                </wp:positionV>
                <wp:extent cx="2235200" cy="1049867"/>
                <wp:effectExtent l="0" t="0" r="12700" b="17145"/>
                <wp:wrapNone/>
                <wp:docPr id="9422881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5200" cy="1049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7F4F64" w14:textId="77777777" w:rsidR="00B77CDE" w:rsidRPr="007F1DA4" w:rsidRDefault="00B77CDE" w:rsidP="00BD71B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F1DA4">
                              <w:rPr>
                                <w:sz w:val="20"/>
                                <w:szCs w:val="20"/>
                              </w:rPr>
                              <w:t>Articles excluded (n=75)</w:t>
                            </w:r>
                          </w:p>
                          <w:p w14:paraId="2415B7C6" w14:textId="77777777" w:rsidR="00B77CDE" w:rsidRDefault="00B77CDE" w:rsidP="00BD71B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7F1DA4">
                              <w:rPr>
                                <w:sz w:val="20"/>
                                <w:szCs w:val="20"/>
                              </w:rPr>
                              <w:t>Did not describe a case related to both APL and pregnancy</w:t>
                            </w:r>
                          </w:p>
                          <w:p w14:paraId="7037F7ED" w14:textId="77777777" w:rsidR="00B77CDE" w:rsidRPr="007F1DA4" w:rsidRDefault="00B77CDE" w:rsidP="00BD71B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Duplicate records</w:t>
                            </w:r>
                            <w:r w:rsidRPr="007F1DA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268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7.35pt;margin-top:5.35pt;width:176pt;height:8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" fillcolor="white [3201]" strokeweight=".5pt">
                <v:textbox>
                  <w:txbxContent>
                    <w:p w14:paraId="797F4F64" w14:textId="77777777" w:rsidR="00B77CDE" w:rsidRPr="007F1DA4" w:rsidRDefault="00B77CDE" w:rsidP="00BD71B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F1DA4">
                        <w:rPr>
                          <w:sz w:val="20"/>
                          <w:szCs w:val="20"/>
                        </w:rPr>
                        <w:t>Articles excluded (n=75)</w:t>
                      </w:r>
                    </w:p>
                    <w:p w14:paraId="2415B7C6" w14:textId="77777777" w:rsidR="00B77CDE" w:rsidRDefault="00B77CDE" w:rsidP="00BD71B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 w:rsidRPr="007F1DA4">
                        <w:rPr>
                          <w:sz w:val="20"/>
                          <w:szCs w:val="20"/>
                        </w:rPr>
                        <w:t>Did not describe a case related to both APL and pregnancy</w:t>
                      </w:r>
                    </w:p>
                    <w:p w14:paraId="7037F7ED" w14:textId="77777777" w:rsidR="00B77CDE" w:rsidRPr="007F1DA4" w:rsidRDefault="00B77CDE" w:rsidP="00BD71B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Duplicate records</w:t>
                      </w:r>
                      <w:r w:rsidRPr="007F1DA4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7F1DA4"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7E1EA2" wp14:editId="4369E75F">
                <wp:simplePos x="0" y="0"/>
                <wp:positionH relativeFrom="column">
                  <wp:posOffset>-16933</wp:posOffset>
                </wp:positionH>
                <wp:positionV relativeFrom="paragraph">
                  <wp:posOffset>68369</wp:posOffset>
                </wp:positionV>
                <wp:extent cx="2133600" cy="1041400"/>
                <wp:effectExtent l="0" t="0" r="12700" b="12700"/>
                <wp:wrapNone/>
                <wp:docPr id="15607468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104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E4C973" w14:textId="77777777" w:rsidR="00B77CDE" w:rsidRPr="007F1DA4" w:rsidRDefault="00B77CDE" w:rsidP="00BD71B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F1DA4">
                              <w:rPr>
                                <w:sz w:val="20"/>
                                <w:szCs w:val="20"/>
                              </w:rPr>
                              <w:t>Search terms APL AND Pregnancy</w:t>
                            </w:r>
                          </w:p>
                          <w:p w14:paraId="21112F86" w14:textId="77777777" w:rsidR="00B77CDE" w:rsidRDefault="00B77CDE" w:rsidP="00BD71B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B1F93">
                              <w:rPr>
                                <w:sz w:val="20"/>
                                <w:szCs w:val="20"/>
                              </w:rPr>
                              <w:t>PUBMED (n= 146)</w:t>
                            </w:r>
                          </w:p>
                          <w:p w14:paraId="2B58ECFD" w14:textId="77777777" w:rsidR="00B77CDE" w:rsidRDefault="00B77CDE" w:rsidP="00BD71B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B1F93">
                              <w:rPr>
                                <w:sz w:val="20"/>
                                <w:szCs w:val="20"/>
                              </w:rPr>
                              <w:t>EMBASE (n= 214)</w:t>
                            </w:r>
                          </w:p>
                          <w:p w14:paraId="0D88806D" w14:textId="77777777" w:rsidR="00B77CDE" w:rsidRPr="00FB1F93" w:rsidRDefault="00B77CDE" w:rsidP="00BD71B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Systematic Literature Review References (n=10)</w:t>
                            </w:r>
                            <w:r w:rsidRPr="00FB1F93">
                              <w:rPr>
                                <w:sz w:val="20"/>
                                <w:szCs w:val="20"/>
                              </w:rPr>
                              <w:t xml:space="preserve">                           </w:t>
                            </w:r>
                          </w:p>
                          <w:p w14:paraId="48B39942" w14:textId="77777777" w:rsidR="00B77CDE" w:rsidRPr="00FB1F93" w:rsidRDefault="00B77CDE" w:rsidP="00BD71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F1DA4">
                              <w:rPr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</w:p>
                          <w:p w14:paraId="2D0B53A4" w14:textId="77777777" w:rsidR="00B77CDE" w:rsidRDefault="00B77CDE" w:rsidP="00BD71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E1EA2" id="Text Box 1" o:spid="_x0000_s1027" type="#_x0000_t202" style="position:absolute;margin-left:-1.35pt;margin-top:5.4pt;width:168pt;height:8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" fillcolor="white [3201]" strokeweight=".5pt">
                <v:textbox>
                  <w:txbxContent>
                    <w:p w14:paraId="61E4C973" w14:textId="77777777" w:rsidR="00B77CDE" w:rsidRPr="007F1DA4" w:rsidRDefault="00B77CDE" w:rsidP="00BD71B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F1DA4">
                        <w:rPr>
                          <w:sz w:val="20"/>
                          <w:szCs w:val="20"/>
                        </w:rPr>
                        <w:t>Search terms APL AND Pregnancy</w:t>
                      </w:r>
                    </w:p>
                    <w:p w14:paraId="21112F86" w14:textId="77777777" w:rsidR="00B77CDE" w:rsidRDefault="00B77CDE" w:rsidP="00BD71B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sz w:val="20"/>
                          <w:szCs w:val="20"/>
                        </w:rPr>
                      </w:pPr>
                      <w:r w:rsidRPr="00FB1F93">
                        <w:rPr>
                          <w:sz w:val="20"/>
                          <w:szCs w:val="20"/>
                        </w:rPr>
                        <w:t>PUBMED (n= 146)</w:t>
                      </w:r>
                    </w:p>
                    <w:p w14:paraId="2B58ECFD" w14:textId="77777777" w:rsidR="00B77CDE" w:rsidRDefault="00B77CDE" w:rsidP="00BD71B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sz w:val="20"/>
                          <w:szCs w:val="20"/>
                        </w:rPr>
                      </w:pPr>
                      <w:r w:rsidRPr="00FB1F93">
                        <w:rPr>
                          <w:sz w:val="20"/>
                          <w:szCs w:val="20"/>
                        </w:rPr>
                        <w:t>EMBASE (n= 214)</w:t>
                      </w:r>
                    </w:p>
                    <w:p w14:paraId="0D88806D" w14:textId="77777777" w:rsidR="00B77CDE" w:rsidRPr="00FB1F93" w:rsidRDefault="00B77CDE" w:rsidP="00BD71B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Systematic Literature Review References (n=10)</w:t>
                      </w:r>
                      <w:r w:rsidRPr="00FB1F93">
                        <w:rPr>
                          <w:sz w:val="20"/>
                          <w:szCs w:val="20"/>
                        </w:rPr>
                        <w:t xml:space="preserve">                           </w:t>
                      </w:r>
                    </w:p>
                    <w:p w14:paraId="48B39942" w14:textId="77777777" w:rsidR="00B77CDE" w:rsidRPr="00FB1F93" w:rsidRDefault="00B77CDE" w:rsidP="00BD71B3">
                      <w:pPr>
                        <w:rPr>
                          <w:sz w:val="20"/>
                          <w:szCs w:val="20"/>
                        </w:rPr>
                      </w:pPr>
                      <w:r w:rsidRPr="007F1DA4">
                        <w:rPr>
                          <w:sz w:val="20"/>
                          <w:szCs w:val="20"/>
                        </w:rPr>
                        <w:t xml:space="preserve">              </w:t>
                      </w:r>
                    </w:p>
                    <w:p w14:paraId="2D0B53A4" w14:textId="77777777" w:rsidR="00B77CDE" w:rsidRDefault="00B77CDE" w:rsidP="00BD71B3"/>
                  </w:txbxContent>
                </v:textbox>
              </v:shape>
            </w:pict>
          </mc:Fallback>
        </mc:AlternateContent>
      </w:r>
    </w:p>
    <w:p w14:paraId="4A5974E5" w14:textId="77777777" w:rsidR="00BD71B3" w:rsidRPr="007F1DA4" w:rsidRDefault="00BD71B3" w:rsidP="00BD71B3">
      <w:pPr>
        <w:rPr>
          <w:rFonts w:ascii="Times" w:hAnsi="Times"/>
        </w:rPr>
      </w:pPr>
    </w:p>
    <w:p w14:paraId="64E65147" w14:textId="77777777" w:rsidR="00BD71B3" w:rsidRPr="007F1DA4" w:rsidRDefault="00BD71B3" w:rsidP="00BD71B3">
      <w:pPr>
        <w:rPr>
          <w:rFonts w:ascii="Times" w:hAnsi="Times"/>
        </w:rPr>
      </w:pPr>
      <w:r w:rsidRPr="007F1DA4"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DDFC08" wp14:editId="6F1A948C">
                <wp:simplePos x="0" y="0"/>
                <wp:positionH relativeFrom="column">
                  <wp:posOffset>2355850</wp:posOffset>
                </wp:positionH>
                <wp:positionV relativeFrom="paragraph">
                  <wp:posOffset>42969</wp:posOffset>
                </wp:positionV>
                <wp:extent cx="715618" cy="0"/>
                <wp:effectExtent l="0" t="63500" r="0" b="76200"/>
                <wp:wrapNone/>
                <wp:docPr id="1761386377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561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92478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85.5pt;margin-top:3.4pt;width:56.3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" strokecolor="black [3200]" strokeweight=".5pt">
                <v:stroke endarrow="block" joinstyle="miter"/>
              </v:shape>
            </w:pict>
          </mc:Fallback>
        </mc:AlternateContent>
      </w:r>
    </w:p>
    <w:p w14:paraId="72C8F3B2" w14:textId="77777777" w:rsidR="00BD71B3" w:rsidRPr="007F1DA4" w:rsidRDefault="00BD71B3" w:rsidP="00BD71B3">
      <w:pPr>
        <w:rPr>
          <w:rFonts w:ascii="Times" w:hAnsi="Times"/>
        </w:rPr>
      </w:pPr>
    </w:p>
    <w:p w14:paraId="2239EAE1" w14:textId="3A4041DD" w:rsidR="00BD71B3" w:rsidRPr="007F1DA4" w:rsidRDefault="00BD71B3" w:rsidP="00BD71B3">
      <w:pPr>
        <w:rPr>
          <w:rFonts w:ascii="Times" w:hAnsi="Times"/>
        </w:rPr>
      </w:pPr>
    </w:p>
    <w:p w14:paraId="22F46CEB" w14:textId="18D671C1" w:rsidR="00BD71B3" w:rsidRPr="007F1DA4" w:rsidRDefault="00031B7A" w:rsidP="00BD71B3">
      <w:pPr>
        <w:rPr>
          <w:rFonts w:ascii="Times" w:hAnsi="Times"/>
        </w:rPr>
      </w:pPr>
      <w:r w:rsidRPr="007F1DA4"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C1B04C" wp14:editId="4945DBE7">
                <wp:simplePos x="0" y="0"/>
                <wp:positionH relativeFrom="column">
                  <wp:posOffset>1061085</wp:posOffset>
                </wp:positionH>
                <wp:positionV relativeFrom="paragraph">
                  <wp:posOffset>104140</wp:posOffset>
                </wp:positionV>
                <wp:extent cx="0" cy="357063"/>
                <wp:effectExtent l="76200" t="0" r="76200" b="62230"/>
                <wp:wrapNone/>
                <wp:docPr id="2093591526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70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8C5E5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83.55pt;margin-top:8.2pt;width:0;height:28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" strokecolor="black [3200]" strokeweight=".5pt">
                <v:stroke endarrow="block" joinstyle="miter"/>
              </v:shape>
            </w:pict>
          </mc:Fallback>
        </mc:AlternateContent>
      </w:r>
    </w:p>
    <w:p w14:paraId="1603292C" w14:textId="75D6B760" w:rsidR="00BD71B3" w:rsidRPr="007F1DA4" w:rsidRDefault="00031B7A" w:rsidP="00BD71B3">
      <w:pPr>
        <w:rPr>
          <w:rFonts w:ascii="Times" w:hAnsi="Times"/>
        </w:rPr>
      </w:pPr>
      <w:r w:rsidRPr="007F1DA4"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C8A3B7" wp14:editId="2A8AD430">
                <wp:simplePos x="0" y="0"/>
                <wp:positionH relativeFrom="column">
                  <wp:posOffset>3267075</wp:posOffset>
                </wp:positionH>
                <wp:positionV relativeFrom="paragraph">
                  <wp:posOffset>175895</wp:posOffset>
                </wp:positionV>
                <wp:extent cx="2235200" cy="1219200"/>
                <wp:effectExtent l="0" t="0" r="12700" b="19050"/>
                <wp:wrapNone/>
                <wp:docPr id="12710756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520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D26CC5" w14:textId="29E91645" w:rsidR="00B77CDE" w:rsidRPr="007F1DA4" w:rsidRDefault="00B77CDE" w:rsidP="00BD71B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F1DA4">
                              <w:rPr>
                                <w:sz w:val="20"/>
                                <w:szCs w:val="20"/>
                              </w:rPr>
                              <w:t>Articles excluded (n=2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8</w:t>
                            </w:r>
                            <w:r w:rsidRPr="007F1DA4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2A393EA" w14:textId="77777777" w:rsidR="00B77CDE" w:rsidRPr="007F1DA4" w:rsidRDefault="00B77CDE" w:rsidP="00BD71B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7F1DA4">
                              <w:rPr>
                                <w:sz w:val="20"/>
                                <w:szCs w:val="20"/>
                              </w:rPr>
                              <w:t xml:space="preserve">Unavailable access to relevant information through abstract, full text or other articles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that</w:t>
                            </w:r>
                            <w:r w:rsidRPr="007F1DA4">
                              <w:rPr>
                                <w:sz w:val="20"/>
                                <w:szCs w:val="20"/>
                              </w:rPr>
                              <w:t xml:space="preserve"> referenced the case report </w:t>
                            </w:r>
                          </w:p>
                          <w:p w14:paraId="186E4363" w14:textId="77777777" w:rsidR="00B77CDE" w:rsidRPr="007F1DA4" w:rsidRDefault="00B77CDE" w:rsidP="00BD71B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7F1DA4">
                              <w:rPr>
                                <w:sz w:val="20"/>
                                <w:szCs w:val="20"/>
                              </w:rPr>
                              <w:t xml:space="preserve">Article or abstract unavailable in English </w:t>
                            </w:r>
                          </w:p>
                          <w:p w14:paraId="591BFC76" w14:textId="77777777" w:rsidR="00B77CDE" w:rsidRDefault="00B77CDE" w:rsidP="00BD71B3">
                            <w:pPr>
                              <w:ind w:left="3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8A3B7" id="Text Box 4" o:spid="_x0000_s1028" type="#_x0000_t202" style="position:absolute;margin-left:257.25pt;margin-top:13.85pt;width:176pt;height:9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" fillcolor="white [3201]" strokeweight=".5pt">
                <v:textbox>
                  <w:txbxContent>
                    <w:p w14:paraId="2BD26CC5" w14:textId="29E91645" w:rsidR="00B77CDE" w:rsidRPr="007F1DA4" w:rsidRDefault="00B77CDE" w:rsidP="00BD71B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F1DA4">
                        <w:rPr>
                          <w:sz w:val="20"/>
                          <w:szCs w:val="20"/>
                        </w:rPr>
                        <w:t>Articles excluded (n=2</w:t>
                      </w:r>
                      <w:r>
                        <w:rPr>
                          <w:sz w:val="20"/>
                          <w:szCs w:val="20"/>
                        </w:rPr>
                        <w:t>8</w:t>
                      </w:r>
                      <w:r w:rsidRPr="007F1DA4">
                        <w:rPr>
                          <w:sz w:val="20"/>
                          <w:szCs w:val="20"/>
                        </w:rPr>
                        <w:t>)</w:t>
                      </w:r>
                    </w:p>
                    <w:p w14:paraId="42A393EA" w14:textId="77777777" w:rsidR="00B77CDE" w:rsidRPr="007F1DA4" w:rsidRDefault="00B77CDE" w:rsidP="00BD71B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20"/>
                          <w:szCs w:val="20"/>
                        </w:rPr>
                      </w:pPr>
                      <w:r w:rsidRPr="007F1DA4">
                        <w:rPr>
                          <w:sz w:val="20"/>
                          <w:szCs w:val="20"/>
                        </w:rPr>
                        <w:t xml:space="preserve">Unavailable access to relevant information through abstract, full text or other articles </w:t>
                      </w:r>
                      <w:r>
                        <w:rPr>
                          <w:sz w:val="20"/>
                          <w:szCs w:val="20"/>
                        </w:rPr>
                        <w:t>that</w:t>
                      </w:r>
                      <w:r w:rsidRPr="007F1DA4">
                        <w:rPr>
                          <w:sz w:val="20"/>
                          <w:szCs w:val="20"/>
                        </w:rPr>
                        <w:t xml:space="preserve"> referenced the case report </w:t>
                      </w:r>
                    </w:p>
                    <w:p w14:paraId="186E4363" w14:textId="77777777" w:rsidR="00B77CDE" w:rsidRPr="007F1DA4" w:rsidRDefault="00B77CDE" w:rsidP="00BD71B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20"/>
                          <w:szCs w:val="20"/>
                        </w:rPr>
                      </w:pPr>
                      <w:r w:rsidRPr="007F1DA4">
                        <w:rPr>
                          <w:sz w:val="20"/>
                          <w:szCs w:val="20"/>
                        </w:rPr>
                        <w:t xml:space="preserve">Article or abstract unavailable in English </w:t>
                      </w:r>
                    </w:p>
                    <w:p w14:paraId="591BFC76" w14:textId="77777777" w:rsidR="00B77CDE" w:rsidRDefault="00B77CDE" w:rsidP="00BD71B3">
                      <w:pPr>
                        <w:ind w:left="360"/>
                      </w:pPr>
                    </w:p>
                  </w:txbxContent>
                </v:textbox>
              </v:shape>
            </w:pict>
          </mc:Fallback>
        </mc:AlternateContent>
      </w:r>
    </w:p>
    <w:p w14:paraId="124F407F" w14:textId="241E6299" w:rsidR="00BD71B3" w:rsidRPr="007F1DA4" w:rsidRDefault="00031B7A" w:rsidP="00BD71B3">
      <w:pPr>
        <w:rPr>
          <w:rFonts w:ascii="Times" w:hAnsi="Times"/>
        </w:rPr>
      </w:pPr>
      <w:r w:rsidRPr="007F1DA4"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205831" wp14:editId="29607D05">
                <wp:simplePos x="0" y="0"/>
                <wp:positionH relativeFrom="column">
                  <wp:posOffset>-19050</wp:posOffset>
                </wp:positionH>
                <wp:positionV relativeFrom="paragraph">
                  <wp:posOffset>96520</wp:posOffset>
                </wp:positionV>
                <wp:extent cx="2175510" cy="314325"/>
                <wp:effectExtent l="0" t="0" r="15240" b="28575"/>
                <wp:wrapNone/>
                <wp:docPr id="5951139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551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98E5B5" w14:textId="031C4D3E" w:rsidR="00B77CDE" w:rsidRPr="007F1DA4" w:rsidRDefault="00B77CDE" w:rsidP="00BD71B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Eligible</w:t>
                            </w:r>
                            <w:r w:rsidRPr="007F1DA4">
                              <w:rPr>
                                <w:sz w:val="20"/>
                                <w:szCs w:val="20"/>
                              </w:rPr>
                              <w:t xml:space="preserve"> articles (n=107)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05831" id="Text Box 3" o:spid="_x0000_s1029" type="#_x0000_t202" style="position:absolute;margin-left:-1.5pt;margin-top:7.6pt;width:171.3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" fillcolor="white [3201]" strokeweight=".5pt">
                <v:textbox>
                  <w:txbxContent>
                    <w:p w14:paraId="2598E5B5" w14:textId="031C4D3E" w:rsidR="00B77CDE" w:rsidRPr="007F1DA4" w:rsidRDefault="00B77CDE" w:rsidP="00BD71B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Eligible</w:t>
                      </w:r>
                      <w:r w:rsidRPr="007F1DA4">
                        <w:rPr>
                          <w:sz w:val="20"/>
                          <w:szCs w:val="20"/>
                        </w:rPr>
                        <w:t xml:space="preserve"> articles (n=107)</w:t>
                      </w:r>
                    </w:p>
                  </w:txbxContent>
                </v:textbox>
              </v:shape>
            </w:pict>
          </mc:Fallback>
        </mc:AlternateContent>
      </w:r>
    </w:p>
    <w:p w14:paraId="056A14DE" w14:textId="78FF81F8" w:rsidR="00BD71B3" w:rsidRPr="007F1DA4" w:rsidRDefault="00031B7A" w:rsidP="00BD71B3">
      <w:pPr>
        <w:rPr>
          <w:rFonts w:ascii="Times" w:hAnsi="Times"/>
        </w:rPr>
      </w:pPr>
      <w:r w:rsidRPr="007F1DA4"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339F79" wp14:editId="5A69CAA9">
                <wp:simplePos x="0" y="0"/>
                <wp:positionH relativeFrom="column">
                  <wp:posOffset>2357120</wp:posOffset>
                </wp:positionH>
                <wp:positionV relativeFrom="paragraph">
                  <wp:posOffset>74930</wp:posOffset>
                </wp:positionV>
                <wp:extent cx="715010" cy="0"/>
                <wp:effectExtent l="0" t="63500" r="0" b="76200"/>
                <wp:wrapNone/>
                <wp:docPr id="153092209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50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D34809" id="Straight Arrow Connector 8" o:spid="_x0000_s1026" type="#_x0000_t32" style="position:absolute;margin-left:185.6pt;margin-top:5.9pt;width:56.3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</w:p>
    <w:p w14:paraId="51AF3C20" w14:textId="041A527B" w:rsidR="00BD71B3" w:rsidRDefault="00031B7A" w:rsidP="00BD71B3">
      <w:pPr>
        <w:rPr>
          <w:rFonts w:ascii="Times" w:hAnsi="Times"/>
        </w:rPr>
      </w:pPr>
      <w:r w:rsidRPr="007F1DA4"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4BF12A" wp14:editId="59E781CC">
                <wp:simplePos x="0" y="0"/>
                <wp:positionH relativeFrom="column">
                  <wp:posOffset>1064895</wp:posOffset>
                </wp:positionH>
                <wp:positionV relativeFrom="paragraph">
                  <wp:posOffset>80645</wp:posOffset>
                </wp:positionV>
                <wp:extent cx="0" cy="287655"/>
                <wp:effectExtent l="76200" t="0" r="57150" b="55245"/>
                <wp:wrapNone/>
                <wp:docPr id="1371743723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76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427652" id="Straight Arrow Connector 9" o:spid="_x0000_s1026" type="#_x0000_t32" style="position:absolute;margin-left:83.85pt;margin-top:6.35pt;width:0;height:22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</w:p>
    <w:p w14:paraId="0B32DF13" w14:textId="792E958D" w:rsidR="004F0084" w:rsidRDefault="00031B7A" w:rsidP="00BD71B3">
      <w:pPr>
        <w:rPr>
          <w:rFonts w:ascii="Times" w:hAnsi="Times"/>
        </w:rPr>
      </w:pPr>
      <w:r w:rsidRPr="007F1DA4"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2AF324" wp14:editId="1FACFB32">
                <wp:simplePos x="0" y="0"/>
                <wp:positionH relativeFrom="column">
                  <wp:posOffset>-16510</wp:posOffset>
                </wp:positionH>
                <wp:positionV relativeFrom="paragraph">
                  <wp:posOffset>147320</wp:posOffset>
                </wp:positionV>
                <wp:extent cx="2175510" cy="609600"/>
                <wp:effectExtent l="0" t="0" r="15240" b="19050"/>
                <wp:wrapNone/>
                <wp:docPr id="36235185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551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FEA5F5" w14:textId="3420B7D2" w:rsidR="00B77CDE" w:rsidRPr="007F1DA4" w:rsidRDefault="00B77CDE" w:rsidP="00BD71B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F1DA4">
                              <w:rPr>
                                <w:sz w:val="20"/>
                                <w:szCs w:val="20"/>
                              </w:rPr>
                              <w:t>Articles included in Analysis (n=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79</w:t>
                            </w:r>
                            <w:r w:rsidRPr="007F1DA4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583178B3" w14:textId="3479FE8E" w:rsidR="00B77CDE" w:rsidRPr="007F1DA4" w:rsidRDefault="00B77CDE" w:rsidP="00BD71B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F1DA4">
                              <w:rPr>
                                <w:sz w:val="20"/>
                                <w:szCs w:val="20"/>
                              </w:rPr>
                              <w:t>Cases extracted from articles (n=1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08</w:t>
                            </w:r>
                            <w:r w:rsidRPr="007F1DA4">
                              <w:rPr>
                                <w:sz w:val="20"/>
                                <w:szCs w:val="20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AF324" id="Text Box 5" o:spid="_x0000_s1030" type="#_x0000_t202" style="position:absolute;margin-left:-1.3pt;margin-top:11.6pt;width:171.3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" fillcolor="white [3201]" strokeweight=".5pt">
                <v:textbox>
                  <w:txbxContent>
                    <w:p w14:paraId="24FEA5F5" w14:textId="3420B7D2" w:rsidR="00B77CDE" w:rsidRPr="007F1DA4" w:rsidRDefault="00B77CDE" w:rsidP="00BD71B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F1DA4">
                        <w:rPr>
                          <w:sz w:val="20"/>
                          <w:szCs w:val="20"/>
                        </w:rPr>
                        <w:t>Articles included in Analysis (n=</w:t>
                      </w:r>
                      <w:r>
                        <w:rPr>
                          <w:sz w:val="20"/>
                          <w:szCs w:val="20"/>
                        </w:rPr>
                        <w:t>79</w:t>
                      </w:r>
                      <w:r w:rsidRPr="007F1DA4">
                        <w:rPr>
                          <w:sz w:val="20"/>
                          <w:szCs w:val="20"/>
                        </w:rPr>
                        <w:t>)</w:t>
                      </w:r>
                    </w:p>
                    <w:p w14:paraId="583178B3" w14:textId="3479FE8E" w:rsidR="00B77CDE" w:rsidRPr="007F1DA4" w:rsidRDefault="00B77CDE" w:rsidP="00BD71B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F1DA4">
                        <w:rPr>
                          <w:sz w:val="20"/>
                          <w:szCs w:val="20"/>
                        </w:rPr>
                        <w:t>Cases extracted from articles (n=1</w:t>
                      </w:r>
                      <w:r>
                        <w:rPr>
                          <w:sz w:val="20"/>
                          <w:szCs w:val="20"/>
                        </w:rPr>
                        <w:t>08</w:t>
                      </w:r>
                      <w:r w:rsidRPr="007F1DA4">
                        <w:rPr>
                          <w:sz w:val="20"/>
                          <w:szCs w:val="20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</w:p>
    <w:p w14:paraId="79316D00" w14:textId="77777777" w:rsidR="004F0084" w:rsidRDefault="004F0084" w:rsidP="00BD71B3">
      <w:pPr>
        <w:rPr>
          <w:rFonts w:ascii="Times" w:hAnsi="Times"/>
        </w:rPr>
      </w:pPr>
    </w:p>
    <w:p w14:paraId="567101EA" w14:textId="77777777" w:rsidR="004F0084" w:rsidRDefault="004F0084" w:rsidP="00BD71B3">
      <w:pPr>
        <w:rPr>
          <w:rFonts w:ascii="Times" w:hAnsi="Times"/>
        </w:rPr>
      </w:pPr>
    </w:p>
    <w:p w14:paraId="26E8EA07" w14:textId="77777777" w:rsidR="004F0084" w:rsidRPr="007F1DA4" w:rsidRDefault="004F0084" w:rsidP="00BD71B3">
      <w:pPr>
        <w:rPr>
          <w:rFonts w:ascii="Times" w:hAnsi="Times"/>
        </w:rPr>
      </w:pPr>
    </w:p>
    <w:p w14:paraId="4AA2694C" w14:textId="77777777" w:rsidR="00BD71B3" w:rsidRPr="007F1DA4" w:rsidRDefault="00BD71B3" w:rsidP="00BD71B3">
      <w:pPr>
        <w:rPr>
          <w:rFonts w:ascii="Times" w:hAnsi="Times"/>
        </w:rPr>
      </w:pPr>
    </w:p>
    <w:p w14:paraId="53AE61FF" w14:textId="062859B3" w:rsidR="00BD71B3" w:rsidRPr="008B648E" w:rsidRDefault="00BD71B3" w:rsidP="00BD71B3">
      <w:pPr>
        <w:rPr>
          <w:sz w:val="20"/>
          <w:szCs w:val="20"/>
        </w:rPr>
      </w:pPr>
      <w:r>
        <w:rPr>
          <w:sz w:val="20"/>
          <w:szCs w:val="20"/>
        </w:rPr>
        <w:t xml:space="preserve">SUPPLEMENTAL </w:t>
      </w:r>
      <w:r w:rsidRPr="008B648E">
        <w:rPr>
          <w:sz w:val="20"/>
          <w:szCs w:val="20"/>
        </w:rPr>
        <w:t xml:space="preserve">FIGURE </w:t>
      </w:r>
      <w:r>
        <w:rPr>
          <w:sz w:val="20"/>
          <w:szCs w:val="20"/>
        </w:rPr>
        <w:t>1</w:t>
      </w:r>
      <w:r w:rsidRPr="008B648E">
        <w:rPr>
          <w:sz w:val="20"/>
          <w:szCs w:val="20"/>
        </w:rPr>
        <w:t xml:space="preserve"> | Flow diagram for articles selection</w:t>
      </w:r>
    </w:p>
    <w:p w14:paraId="2A97FC42" w14:textId="77777777" w:rsidR="00BD71B3" w:rsidRDefault="00BD71B3"/>
    <w:p w14:paraId="761FECA8" w14:textId="77777777" w:rsidR="00CB08C4" w:rsidRDefault="00CB08C4"/>
    <w:p w14:paraId="0630BD15" w14:textId="77777777" w:rsidR="00CB08C4" w:rsidRDefault="00CB08C4"/>
    <w:p w14:paraId="26546648" w14:textId="77777777" w:rsidR="00CB08C4" w:rsidRDefault="00CB08C4"/>
    <w:p w14:paraId="74D58918" w14:textId="77777777" w:rsidR="00CB08C4" w:rsidRDefault="00CB08C4"/>
    <w:p w14:paraId="3BDEF38C" w14:textId="77777777" w:rsidR="00A32231" w:rsidRDefault="00A32231"/>
    <w:p w14:paraId="2B80BCA6" w14:textId="77777777" w:rsidR="00A32231" w:rsidRDefault="00A32231"/>
    <w:p w14:paraId="08878803" w14:textId="77777777" w:rsidR="00A32231" w:rsidRDefault="00A32231"/>
    <w:p w14:paraId="1EBAC731" w14:textId="77777777" w:rsidR="00A32231" w:rsidRDefault="00A32231"/>
    <w:p w14:paraId="6C0B1703" w14:textId="77777777" w:rsidR="00A32231" w:rsidRDefault="00A32231"/>
    <w:p w14:paraId="180E0F6A" w14:textId="77777777" w:rsidR="00A32231" w:rsidRDefault="00A32231"/>
    <w:p w14:paraId="2A228DF4" w14:textId="77777777" w:rsidR="00A32231" w:rsidRDefault="00A32231"/>
    <w:p w14:paraId="1711F085" w14:textId="77777777" w:rsidR="00A32231" w:rsidRDefault="00A32231"/>
    <w:p w14:paraId="5F481D3A" w14:textId="77777777" w:rsidR="00A32231" w:rsidRDefault="00A32231"/>
    <w:p w14:paraId="10C5DFFB" w14:textId="77777777" w:rsidR="00A32231" w:rsidRDefault="00A32231"/>
    <w:p w14:paraId="262C39CD" w14:textId="0B4A7AAE" w:rsidR="00DC024E" w:rsidRDefault="00BD71B3">
      <w:r>
        <w:lastRenderedPageBreak/>
        <w:t xml:space="preserve">Supplemental </w:t>
      </w:r>
      <w:r w:rsidR="00FE1500">
        <w:t>References</w:t>
      </w:r>
    </w:p>
    <w:p w14:paraId="247FFAB4" w14:textId="77777777" w:rsidR="003F246A" w:rsidRDefault="003F246A"/>
    <w:p w14:paraId="2A895C9F" w14:textId="04C02D23" w:rsidR="00CB08C4" w:rsidRPr="00A32231" w:rsidRDefault="00CB08C4" w:rsidP="00CB08C4">
      <w:pPr>
        <w:pStyle w:val="ListParagraph"/>
        <w:numPr>
          <w:ilvl w:val="0"/>
          <w:numId w:val="8"/>
        </w:numPr>
        <w:ind w:right="720"/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 xml:space="preserve">Agarwal K, Patel M, Agarwal V. </w:t>
      </w:r>
      <w:proofErr w:type="gramStart"/>
      <w:r w:rsidRPr="00A32231">
        <w:rPr>
          <w:color w:val="000000"/>
          <w:sz w:val="20"/>
          <w:szCs w:val="20"/>
        </w:rPr>
        <w:t>A</w:t>
      </w:r>
      <w:proofErr w:type="gramEnd"/>
      <w:r w:rsidRPr="00A32231">
        <w:rPr>
          <w:color w:val="000000"/>
          <w:sz w:val="20"/>
          <w:szCs w:val="20"/>
        </w:rPr>
        <w:t xml:space="preserve"> Complicated Case of Acute Promyelocytic Leukemia in the Second Trimester of Pregnancy Successfully Treated with All-</w:t>
      </w:r>
      <w:r w:rsidRPr="00A32231">
        <w:rPr>
          <w:i/>
          <w:iCs/>
          <w:color w:val="000000"/>
          <w:sz w:val="20"/>
          <w:szCs w:val="20"/>
        </w:rPr>
        <w:t>trans</w:t>
      </w:r>
      <w:r w:rsidRPr="00A32231">
        <w:rPr>
          <w:color w:val="000000"/>
          <w:sz w:val="20"/>
          <w:szCs w:val="20"/>
        </w:rPr>
        <w:t>-Retinoic Acid. </w:t>
      </w:r>
      <w:r w:rsidRPr="00A32231">
        <w:rPr>
          <w:i/>
          <w:iCs/>
          <w:color w:val="000000"/>
          <w:sz w:val="20"/>
          <w:szCs w:val="20"/>
        </w:rPr>
        <w:t>Case Reports in Hematology</w:t>
      </w:r>
      <w:r w:rsidRPr="00A32231">
        <w:rPr>
          <w:color w:val="000000"/>
          <w:sz w:val="20"/>
          <w:szCs w:val="20"/>
        </w:rPr>
        <w:t xml:space="preserve">. </w:t>
      </w:r>
      <w:proofErr w:type="gramStart"/>
      <w:r w:rsidRPr="00A32231">
        <w:rPr>
          <w:color w:val="000000"/>
          <w:sz w:val="20"/>
          <w:szCs w:val="20"/>
        </w:rPr>
        <w:t>2015;2015:1</w:t>
      </w:r>
      <w:proofErr w:type="gramEnd"/>
      <w:r w:rsidRPr="00A32231">
        <w:rPr>
          <w:color w:val="000000"/>
          <w:sz w:val="20"/>
          <w:szCs w:val="20"/>
        </w:rPr>
        <w:t xml:space="preserve">-4.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://doi.org/10.1155/2015/634252</w:t>
      </w:r>
      <w:proofErr w:type="gramEnd"/>
    </w:p>
    <w:p w14:paraId="6870724E" w14:textId="5BD5F43A" w:rsidR="00712A01" w:rsidRPr="00A32231" w:rsidRDefault="00CB08C4" w:rsidP="00712A0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 xml:space="preserve">Alegre A, R. </w:t>
      </w:r>
      <w:proofErr w:type="spellStart"/>
      <w:r w:rsidRPr="00A32231">
        <w:rPr>
          <w:color w:val="000000"/>
          <w:sz w:val="20"/>
          <w:szCs w:val="20"/>
        </w:rPr>
        <w:t>Chunchurreta</w:t>
      </w:r>
      <w:proofErr w:type="spellEnd"/>
      <w:r w:rsidRPr="00A32231">
        <w:rPr>
          <w:color w:val="000000"/>
          <w:sz w:val="20"/>
          <w:szCs w:val="20"/>
        </w:rPr>
        <w:t>, J. Rodriguez-Alarcon, Cruz E, Prada M. Successful pregnancy in acute promyelocytic leukemia. </w:t>
      </w:r>
      <w:r w:rsidRPr="00A32231">
        <w:rPr>
          <w:i/>
          <w:iCs/>
          <w:color w:val="000000"/>
          <w:sz w:val="20"/>
          <w:szCs w:val="20"/>
        </w:rPr>
        <w:t>Cancer</w:t>
      </w:r>
      <w:r w:rsidRPr="00A32231">
        <w:rPr>
          <w:color w:val="000000"/>
          <w:sz w:val="20"/>
          <w:szCs w:val="20"/>
        </w:rPr>
        <w:t xml:space="preserve">. 1982;49(1):152-153. </w:t>
      </w:r>
      <w:proofErr w:type="gramStart"/>
      <w:r w:rsidRPr="00A32231">
        <w:rPr>
          <w:color w:val="000000"/>
          <w:sz w:val="20"/>
          <w:szCs w:val="20"/>
        </w:rPr>
        <w:t>doi:https://doi.org/10.1002/1097-0142(19820101)49:1%3C152::aid-cncr2820490130%3E3.0.co;2-i</w:t>
      </w:r>
      <w:proofErr w:type="gramEnd"/>
    </w:p>
    <w:p w14:paraId="0E4E7541" w14:textId="21CDD6CF" w:rsidR="00491B8A" w:rsidRPr="00A32231" w:rsidRDefault="00712A01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  <w:lang w:val="fr-FR"/>
        </w:rPr>
        <w:t xml:space="preserve">Ali R, </w:t>
      </w:r>
      <w:proofErr w:type="spellStart"/>
      <w:r w:rsidRPr="00A32231">
        <w:rPr>
          <w:color w:val="000000"/>
          <w:sz w:val="20"/>
          <w:szCs w:val="20"/>
          <w:lang w:val="fr-FR"/>
        </w:rPr>
        <w:t>Özkalemkaş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 F, </w:t>
      </w:r>
      <w:proofErr w:type="spellStart"/>
      <w:r w:rsidRPr="00A32231">
        <w:rPr>
          <w:color w:val="000000"/>
          <w:sz w:val="20"/>
          <w:szCs w:val="20"/>
          <w:lang w:val="fr-FR"/>
        </w:rPr>
        <w:t>Özçelik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 T, et al. </w:t>
      </w:r>
      <w:r w:rsidRPr="00A32231">
        <w:rPr>
          <w:color w:val="000000"/>
          <w:sz w:val="20"/>
          <w:szCs w:val="20"/>
        </w:rPr>
        <w:t>Maternal and fetal outcomes in pregnancy complicated with acute leukemia: a single institutional experience with 10 pregnancies at 16 years. </w:t>
      </w:r>
      <w:r w:rsidRPr="00A32231">
        <w:rPr>
          <w:i/>
          <w:iCs/>
          <w:color w:val="000000"/>
          <w:sz w:val="20"/>
          <w:szCs w:val="20"/>
        </w:rPr>
        <w:t>Leukemia Research</w:t>
      </w:r>
      <w:r w:rsidRPr="00A32231">
        <w:rPr>
          <w:color w:val="000000"/>
          <w:sz w:val="20"/>
          <w:szCs w:val="20"/>
        </w:rPr>
        <w:t xml:space="preserve">. 2003;27(5):381-385.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://doi.org/10.1016/s0145-2126(02)00182-0</w:t>
      </w:r>
      <w:proofErr w:type="gramEnd"/>
    </w:p>
    <w:p w14:paraId="227AAE1D" w14:textId="143875F7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proofErr w:type="spellStart"/>
      <w:r w:rsidRPr="00A32231">
        <w:rPr>
          <w:color w:val="000000"/>
          <w:sz w:val="20"/>
          <w:szCs w:val="20"/>
        </w:rPr>
        <w:t>Ammatuna</w:t>
      </w:r>
      <w:proofErr w:type="spellEnd"/>
      <w:r w:rsidRPr="00A32231">
        <w:rPr>
          <w:color w:val="000000"/>
          <w:sz w:val="20"/>
          <w:szCs w:val="20"/>
        </w:rPr>
        <w:t xml:space="preserve"> E, Cavaliere A, Divona M, Amadori S, </w:t>
      </w:r>
      <w:proofErr w:type="spellStart"/>
      <w:r w:rsidRPr="00A32231">
        <w:rPr>
          <w:color w:val="000000"/>
          <w:sz w:val="20"/>
          <w:szCs w:val="20"/>
        </w:rPr>
        <w:t>Scambia</w:t>
      </w:r>
      <w:proofErr w:type="spellEnd"/>
      <w:r w:rsidRPr="00A32231">
        <w:rPr>
          <w:color w:val="000000"/>
          <w:sz w:val="20"/>
          <w:szCs w:val="20"/>
        </w:rPr>
        <w:t xml:space="preserve"> G, Lo-Coco F. Successful pregnancy after arsenic trioxide therapy for relapsed acute promyelocytic leukaemia. </w:t>
      </w:r>
      <w:r w:rsidRPr="00A32231">
        <w:rPr>
          <w:i/>
          <w:iCs/>
          <w:color w:val="000000"/>
          <w:sz w:val="20"/>
          <w:szCs w:val="20"/>
        </w:rPr>
        <w:t>British Journal of Haematology</w:t>
      </w:r>
      <w:r w:rsidRPr="00A32231">
        <w:rPr>
          <w:color w:val="000000"/>
          <w:sz w:val="20"/>
          <w:szCs w:val="20"/>
        </w:rPr>
        <w:t xml:space="preserve">. 2009;146(3):341-341.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://doi.org/10.1111/j.1365-2141.2009.07756.x</w:t>
      </w:r>
      <w:proofErr w:type="gramEnd"/>
    </w:p>
    <w:p w14:paraId="2663FDFD" w14:textId="1E73EA82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Aoki A, Yoneda N, Yoneda S, Miyazono T, Sugiyama T, Saito S. Massive postpartum hemorrhage after chemotherapy in a patient with acute promyelocytic leukemia. </w:t>
      </w:r>
      <w:r w:rsidRPr="00A32231">
        <w:rPr>
          <w:i/>
          <w:iCs/>
          <w:color w:val="000000"/>
          <w:sz w:val="20"/>
          <w:szCs w:val="20"/>
        </w:rPr>
        <w:t>Journal of Obstetrics and Gynaecology Research</w:t>
      </w:r>
      <w:r w:rsidRPr="00A32231">
        <w:rPr>
          <w:color w:val="000000"/>
          <w:sz w:val="20"/>
          <w:szCs w:val="20"/>
        </w:rPr>
        <w:t xml:space="preserve">. 2011;37(11):1759-1763.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://doi.org/10.1111/j.1447-0756.2011.01598.x</w:t>
      </w:r>
      <w:proofErr w:type="gramEnd"/>
    </w:p>
    <w:p w14:paraId="720368E2" w14:textId="4AC14144" w:rsidR="00712A01" w:rsidRPr="00A32231" w:rsidRDefault="00712A01" w:rsidP="00712A0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  <w:lang w:val="fr-FR"/>
        </w:rPr>
        <w:t xml:space="preserve">Ara T, Khan MA, Salma </w:t>
      </w:r>
      <w:proofErr w:type="spellStart"/>
      <w:r w:rsidRPr="00A32231">
        <w:rPr>
          <w:color w:val="000000"/>
          <w:sz w:val="20"/>
          <w:szCs w:val="20"/>
          <w:lang w:val="fr-FR"/>
        </w:rPr>
        <w:t>Afrose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, et al. </w:t>
      </w:r>
      <w:r w:rsidRPr="00A32231">
        <w:rPr>
          <w:color w:val="000000"/>
          <w:sz w:val="20"/>
          <w:szCs w:val="20"/>
        </w:rPr>
        <w:t>A Case Report and Literature Review on Pregnancy with Acute Promyelocytic Leukemia with DIC. </w:t>
      </w:r>
      <w:r w:rsidRPr="00A32231">
        <w:rPr>
          <w:i/>
          <w:iCs/>
          <w:color w:val="000000"/>
          <w:sz w:val="20"/>
          <w:szCs w:val="20"/>
        </w:rPr>
        <w:t>Journal of Dhaka Medical College</w:t>
      </w:r>
      <w:r w:rsidRPr="00A32231">
        <w:rPr>
          <w:color w:val="000000"/>
          <w:sz w:val="20"/>
          <w:szCs w:val="20"/>
        </w:rPr>
        <w:t xml:space="preserve">. 2015;23(2):262-265.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://doi.org/10.3329/jdmc.v23i2.25402</w:t>
      </w:r>
      <w:proofErr w:type="gramEnd"/>
    </w:p>
    <w:p w14:paraId="5A6733B3" w14:textId="468AE60E" w:rsidR="00712A01" w:rsidRPr="00A32231" w:rsidRDefault="00712A01" w:rsidP="00712A01">
      <w:pPr>
        <w:pStyle w:val="ListParagraph"/>
        <w:numPr>
          <w:ilvl w:val="0"/>
          <w:numId w:val="8"/>
        </w:numPr>
        <w:rPr>
          <w:color w:val="000000" w:themeColor="text1"/>
          <w:sz w:val="20"/>
          <w:szCs w:val="20"/>
        </w:rPr>
      </w:pPr>
      <w:r w:rsidRPr="00A32231">
        <w:rPr>
          <w:color w:val="000000" w:themeColor="text1"/>
          <w:sz w:val="20"/>
          <w:szCs w:val="20"/>
        </w:rPr>
        <w:t>Aragona M. 2 fatal cases of acute myeloid leukemia (M3, M4) during pregnancy. Asmundo A, ed. </w:t>
      </w:r>
      <w:proofErr w:type="spellStart"/>
      <w:r w:rsidRPr="00A32231">
        <w:rPr>
          <w:i/>
          <w:iCs/>
          <w:color w:val="000000" w:themeColor="text1"/>
          <w:sz w:val="20"/>
          <w:szCs w:val="20"/>
        </w:rPr>
        <w:t>Pathologica</w:t>
      </w:r>
      <w:proofErr w:type="spellEnd"/>
      <w:r w:rsidRPr="00A32231">
        <w:rPr>
          <w:color w:val="000000" w:themeColor="text1"/>
          <w:sz w:val="20"/>
          <w:szCs w:val="20"/>
        </w:rPr>
        <w:t>. 1995;87(2):123-134.</w:t>
      </w:r>
    </w:p>
    <w:p w14:paraId="41274877" w14:textId="7A4349B7" w:rsidR="00712A01" w:rsidRPr="00A32231" w:rsidRDefault="00712A01" w:rsidP="00712A0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 xml:space="preserve">Bartsch HH, Meyer D, Teichmann AT, Speer </w:t>
      </w:r>
      <w:proofErr w:type="spellStart"/>
      <w:r w:rsidRPr="00A32231">
        <w:rPr>
          <w:color w:val="000000"/>
          <w:sz w:val="20"/>
          <w:szCs w:val="20"/>
        </w:rPr>
        <w:t>ChP</w:t>
      </w:r>
      <w:proofErr w:type="spellEnd"/>
      <w:r w:rsidRPr="00A32231">
        <w:rPr>
          <w:color w:val="000000"/>
          <w:sz w:val="20"/>
          <w:szCs w:val="20"/>
        </w:rPr>
        <w:t>. Treatment of promyelocytic leukemia during pregnancy. </w:t>
      </w:r>
      <w:r w:rsidRPr="00A32231">
        <w:rPr>
          <w:i/>
          <w:iCs/>
          <w:color w:val="000000"/>
          <w:sz w:val="20"/>
          <w:szCs w:val="20"/>
        </w:rPr>
        <w:t>Blut</w:t>
      </w:r>
      <w:r w:rsidRPr="00A32231">
        <w:rPr>
          <w:color w:val="000000"/>
          <w:sz w:val="20"/>
          <w:szCs w:val="20"/>
        </w:rPr>
        <w:t xml:space="preserve">. 1988;57(1):51-54.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://doi.org/10.1007/bf00320635</w:t>
      </w:r>
      <w:proofErr w:type="gramEnd"/>
    </w:p>
    <w:p w14:paraId="4DF6DD52" w14:textId="3BA02CBA" w:rsidR="00712A01" w:rsidRPr="00A32231" w:rsidRDefault="00712A01" w:rsidP="00712A0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  <w:lang w:val="fr-FR"/>
        </w:rPr>
        <w:t xml:space="preserve">Bassani MA, Beatriz A, Oliveira AF. </w:t>
      </w:r>
      <w:proofErr w:type="spellStart"/>
      <w:r w:rsidRPr="00A32231">
        <w:rPr>
          <w:color w:val="000000"/>
          <w:sz w:val="20"/>
          <w:szCs w:val="20"/>
        </w:rPr>
        <w:t>Noninvasive</w:t>
      </w:r>
      <w:proofErr w:type="spellEnd"/>
      <w:r w:rsidRPr="00A32231">
        <w:rPr>
          <w:color w:val="000000"/>
          <w:sz w:val="20"/>
          <w:szCs w:val="20"/>
        </w:rPr>
        <w:t xml:space="preserve"> Ventilation in a Pregnant Patient </w:t>
      </w:r>
      <w:proofErr w:type="gramStart"/>
      <w:r w:rsidRPr="00A32231">
        <w:rPr>
          <w:color w:val="000000"/>
          <w:sz w:val="20"/>
          <w:szCs w:val="20"/>
        </w:rPr>
        <w:t>With</w:t>
      </w:r>
      <w:proofErr w:type="gramEnd"/>
      <w:r w:rsidRPr="00A32231">
        <w:rPr>
          <w:color w:val="000000"/>
          <w:sz w:val="20"/>
          <w:szCs w:val="20"/>
        </w:rPr>
        <w:t xml:space="preserve"> Respiratory Failure From All-Trans-Retinoic-Acid (ATRA) Syndrome. </w:t>
      </w:r>
      <w:r w:rsidRPr="00A32231">
        <w:rPr>
          <w:i/>
          <w:iCs/>
          <w:color w:val="000000"/>
          <w:sz w:val="20"/>
          <w:szCs w:val="20"/>
        </w:rPr>
        <w:t>Respiratory Care</w:t>
      </w:r>
      <w:r w:rsidRPr="00A32231">
        <w:rPr>
          <w:color w:val="000000"/>
          <w:sz w:val="20"/>
          <w:szCs w:val="20"/>
        </w:rPr>
        <w:t xml:space="preserve">. 2009;54(7):969-972.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://doi.org/10.4187/002013209793800466</w:t>
      </w:r>
      <w:proofErr w:type="gramEnd"/>
    </w:p>
    <w:p w14:paraId="2DF919DF" w14:textId="505BE72D" w:rsidR="00712A01" w:rsidRPr="00A32231" w:rsidRDefault="00712A01" w:rsidP="00712A0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 xml:space="preserve">Beller FK, Wagner H, T. </w:t>
      </w:r>
      <w:proofErr w:type="spellStart"/>
      <w:r w:rsidRPr="00A32231">
        <w:rPr>
          <w:color w:val="000000"/>
          <w:sz w:val="20"/>
          <w:szCs w:val="20"/>
        </w:rPr>
        <w:t>B�chner</w:t>
      </w:r>
      <w:proofErr w:type="spellEnd"/>
      <w:r w:rsidRPr="00A32231">
        <w:rPr>
          <w:color w:val="000000"/>
          <w:sz w:val="20"/>
          <w:szCs w:val="20"/>
        </w:rPr>
        <w:t xml:space="preserve">. Peripheral </w:t>
      </w:r>
      <w:proofErr w:type="spellStart"/>
      <w:r w:rsidRPr="00A32231">
        <w:rPr>
          <w:color w:val="000000"/>
          <w:sz w:val="20"/>
          <w:szCs w:val="20"/>
        </w:rPr>
        <w:t>microthrombotic</w:t>
      </w:r>
      <w:proofErr w:type="spellEnd"/>
      <w:r w:rsidRPr="00A32231">
        <w:rPr>
          <w:color w:val="000000"/>
          <w:sz w:val="20"/>
          <w:szCs w:val="20"/>
        </w:rPr>
        <w:t xml:space="preserve"> purpura associated with acute promyelocytic leukemia in pregnancy. </w:t>
      </w:r>
      <w:proofErr w:type="spellStart"/>
      <w:r w:rsidRPr="00A32231">
        <w:rPr>
          <w:i/>
          <w:iCs/>
          <w:color w:val="000000"/>
          <w:sz w:val="20"/>
          <w:szCs w:val="20"/>
        </w:rPr>
        <w:t>Klinische</w:t>
      </w:r>
      <w:proofErr w:type="spellEnd"/>
      <w:r w:rsidRPr="00A32231">
        <w:rPr>
          <w:i/>
          <w:iCs/>
          <w:color w:val="000000"/>
          <w:sz w:val="20"/>
          <w:szCs w:val="20"/>
        </w:rPr>
        <w:t xml:space="preserve"> </w:t>
      </w:r>
      <w:proofErr w:type="spellStart"/>
      <w:r w:rsidRPr="00A32231">
        <w:rPr>
          <w:i/>
          <w:iCs/>
          <w:color w:val="000000"/>
          <w:sz w:val="20"/>
          <w:szCs w:val="20"/>
        </w:rPr>
        <w:t>Wochenschrift</w:t>
      </w:r>
      <w:proofErr w:type="spellEnd"/>
      <w:r w:rsidRPr="00A32231">
        <w:rPr>
          <w:color w:val="000000"/>
          <w:sz w:val="20"/>
          <w:szCs w:val="20"/>
        </w:rPr>
        <w:t xml:space="preserve">. 1978;56(12):593-599.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://doi.org/10.1007/bf01477007</w:t>
      </w:r>
      <w:proofErr w:type="gramEnd"/>
    </w:p>
    <w:p w14:paraId="361D5101" w14:textId="6AD69F31" w:rsidR="00712A01" w:rsidRPr="00A32231" w:rsidRDefault="00712A01" w:rsidP="00712A0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Bhoopathi B, Ostapowicz F, Bazley W. Acute promyelocytic leukemia in pregnancy. </w:t>
      </w:r>
      <w:proofErr w:type="spellStart"/>
      <w:r w:rsidRPr="00A32231">
        <w:rPr>
          <w:i/>
          <w:iCs/>
          <w:color w:val="000000"/>
          <w:sz w:val="20"/>
          <w:szCs w:val="20"/>
        </w:rPr>
        <w:t>Obstet</w:t>
      </w:r>
      <w:proofErr w:type="spellEnd"/>
      <w:r w:rsidRPr="00A32231">
        <w:rPr>
          <w:i/>
          <w:iCs/>
          <w:color w:val="000000"/>
          <w:sz w:val="20"/>
          <w:szCs w:val="20"/>
        </w:rPr>
        <w:t xml:space="preserve"> Gynecol</w:t>
      </w:r>
      <w:r w:rsidRPr="00A32231">
        <w:rPr>
          <w:color w:val="000000"/>
          <w:sz w:val="20"/>
          <w:szCs w:val="20"/>
        </w:rPr>
        <w:t>. 1973;41(2):275-278.</w:t>
      </w:r>
    </w:p>
    <w:p w14:paraId="04C99FC3" w14:textId="4D860E19" w:rsidR="00712A01" w:rsidRPr="00A32231" w:rsidRDefault="00712A01" w:rsidP="00712A0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Biscoe A, Kidson-Gerber G. “Avoidable” death of a pregnant Jehovah’s Witness with acute promyelocytic leukaemia: ethical considerations and the internal conflicts and challenges encountered by practitioners. </w:t>
      </w:r>
      <w:r w:rsidRPr="00A32231">
        <w:rPr>
          <w:i/>
          <w:iCs/>
          <w:color w:val="000000"/>
          <w:sz w:val="20"/>
          <w:szCs w:val="20"/>
        </w:rPr>
        <w:t>Internal Medicine Journal</w:t>
      </w:r>
      <w:r w:rsidRPr="00A32231">
        <w:rPr>
          <w:color w:val="000000"/>
          <w:sz w:val="20"/>
          <w:szCs w:val="20"/>
        </w:rPr>
        <w:t xml:space="preserve">. 2015;45(4):461-462.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://doi.org/10.1111/imj.12711</w:t>
      </w:r>
      <w:proofErr w:type="gramEnd"/>
    </w:p>
    <w:p w14:paraId="5C3184BD" w14:textId="2D6AC5DE" w:rsidR="00712A01" w:rsidRPr="00A32231" w:rsidRDefault="00712A01" w:rsidP="00712A0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Carradice D, Austin N, Bayston K, Ganly PS. Successful treatment of acute promyelocytic leukaemia during pregnancy. </w:t>
      </w:r>
      <w:r w:rsidRPr="00A32231">
        <w:rPr>
          <w:i/>
          <w:iCs/>
          <w:color w:val="000000"/>
          <w:sz w:val="20"/>
          <w:szCs w:val="20"/>
        </w:rPr>
        <w:t>Clinical &amp; Laboratory Haematology</w:t>
      </w:r>
      <w:r w:rsidRPr="00A32231">
        <w:rPr>
          <w:color w:val="000000"/>
          <w:sz w:val="20"/>
          <w:szCs w:val="20"/>
        </w:rPr>
        <w:t xml:space="preserve">. 2002;24(5):307-311.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://doi.org/10.1046/j.1365-2257.2002.00459.x</w:t>
      </w:r>
      <w:proofErr w:type="gramEnd"/>
    </w:p>
    <w:p w14:paraId="665EA533" w14:textId="142C35B1" w:rsidR="00712A01" w:rsidRPr="00A32231" w:rsidRDefault="00712A01" w:rsidP="00712A0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Catanzarite V, Ferguson J. Acute Leukemia and Pregnancy. </w:t>
      </w:r>
      <w:r w:rsidRPr="00A32231">
        <w:rPr>
          <w:i/>
          <w:iCs/>
          <w:color w:val="000000"/>
          <w:sz w:val="20"/>
          <w:szCs w:val="20"/>
        </w:rPr>
        <w:t>Obstetrical &amp; Gynecological Survey</w:t>
      </w:r>
      <w:r w:rsidRPr="00A32231">
        <w:rPr>
          <w:color w:val="000000"/>
          <w:sz w:val="20"/>
          <w:szCs w:val="20"/>
        </w:rPr>
        <w:t xml:space="preserve">. 1984;39(11):663-678.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://doi.org/10.1097/00006254-198411000-00001</w:t>
      </w:r>
      <w:proofErr w:type="gramEnd"/>
    </w:p>
    <w:p w14:paraId="784DD4C4" w14:textId="6428C9EA" w:rsidR="00712A01" w:rsidRPr="00A32231" w:rsidRDefault="00712A01" w:rsidP="00712A0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Celo JS, Kim HC, Houlihan C, Canavan BF, Manzullo GP, Saidi P. Acute promyelocytic leukemia in pregnancy: all-trans retinoic acid as a newer therapeutic option. </w:t>
      </w:r>
      <w:proofErr w:type="spellStart"/>
      <w:r w:rsidRPr="00A32231">
        <w:rPr>
          <w:i/>
          <w:iCs/>
          <w:color w:val="000000"/>
          <w:sz w:val="20"/>
          <w:szCs w:val="20"/>
        </w:rPr>
        <w:t>Obstet</w:t>
      </w:r>
      <w:proofErr w:type="spellEnd"/>
      <w:r w:rsidRPr="00A32231">
        <w:rPr>
          <w:i/>
          <w:iCs/>
          <w:color w:val="000000"/>
          <w:sz w:val="20"/>
          <w:szCs w:val="20"/>
        </w:rPr>
        <w:t xml:space="preserve"> Gynecol</w:t>
      </w:r>
      <w:r w:rsidRPr="00A32231">
        <w:rPr>
          <w:color w:val="000000"/>
          <w:sz w:val="20"/>
          <w:szCs w:val="20"/>
        </w:rPr>
        <w:t>. 1994;83(5 Pt 2):808-811.</w:t>
      </w:r>
    </w:p>
    <w:p w14:paraId="50A4443D" w14:textId="74A6152D" w:rsidR="00712A01" w:rsidRPr="00A32231" w:rsidRDefault="00712A01" w:rsidP="00712A0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proofErr w:type="spellStart"/>
      <w:r w:rsidRPr="00A32231">
        <w:rPr>
          <w:color w:val="000000"/>
          <w:sz w:val="20"/>
          <w:szCs w:val="20"/>
        </w:rPr>
        <w:t>Celsing</w:t>
      </w:r>
      <w:proofErr w:type="spellEnd"/>
      <w:r w:rsidRPr="00A32231">
        <w:rPr>
          <w:color w:val="000000"/>
          <w:sz w:val="20"/>
          <w:szCs w:val="20"/>
        </w:rPr>
        <w:t xml:space="preserve"> F, Ekman G, </w:t>
      </w:r>
      <w:proofErr w:type="spellStart"/>
      <w:r w:rsidRPr="00A32231">
        <w:rPr>
          <w:color w:val="000000"/>
          <w:sz w:val="20"/>
          <w:szCs w:val="20"/>
        </w:rPr>
        <w:t>Granström</w:t>
      </w:r>
      <w:proofErr w:type="spellEnd"/>
      <w:r w:rsidRPr="00A32231">
        <w:rPr>
          <w:color w:val="000000"/>
          <w:sz w:val="20"/>
          <w:szCs w:val="20"/>
        </w:rPr>
        <w:t xml:space="preserve"> L, Johnsson H, </w:t>
      </w:r>
      <w:proofErr w:type="spellStart"/>
      <w:r w:rsidRPr="00A32231">
        <w:rPr>
          <w:color w:val="000000"/>
          <w:sz w:val="20"/>
          <w:szCs w:val="20"/>
        </w:rPr>
        <w:t>Björkholm</w:t>
      </w:r>
      <w:proofErr w:type="spellEnd"/>
      <w:r w:rsidRPr="00A32231">
        <w:rPr>
          <w:color w:val="000000"/>
          <w:sz w:val="20"/>
          <w:szCs w:val="20"/>
        </w:rPr>
        <w:t xml:space="preserve"> M. Caesarean section in previously untreated acute promyelocytic leukaemia. </w:t>
      </w:r>
      <w:r w:rsidRPr="00A32231">
        <w:rPr>
          <w:i/>
          <w:iCs/>
          <w:color w:val="000000"/>
          <w:sz w:val="20"/>
          <w:szCs w:val="20"/>
        </w:rPr>
        <w:t>European Journal of Obstetrics &amp; Gynecology and Reproductive Biology</w:t>
      </w:r>
      <w:r w:rsidRPr="00A32231">
        <w:rPr>
          <w:color w:val="000000"/>
          <w:sz w:val="20"/>
          <w:szCs w:val="20"/>
        </w:rPr>
        <w:t xml:space="preserve">. 2000;91(1):41-42.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://doi.org/10.1016/s0301-2115(99)00254-7</w:t>
      </w:r>
      <w:proofErr w:type="gramEnd"/>
    </w:p>
    <w:p w14:paraId="718EC916" w14:textId="4CFA3CB7" w:rsidR="00491B8A" w:rsidRPr="00A32231" w:rsidRDefault="00712A01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proofErr w:type="spellStart"/>
      <w:r w:rsidRPr="00A32231">
        <w:rPr>
          <w:color w:val="000000"/>
          <w:sz w:val="20"/>
          <w:szCs w:val="20"/>
          <w:lang w:val="fr-FR"/>
        </w:rPr>
        <w:t>Chelghoum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 Y, </w:t>
      </w:r>
      <w:proofErr w:type="spellStart"/>
      <w:r w:rsidRPr="00A32231">
        <w:rPr>
          <w:color w:val="000000"/>
          <w:sz w:val="20"/>
          <w:szCs w:val="20"/>
          <w:lang w:val="fr-FR"/>
        </w:rPr>
        <w:t>Vey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 N, </w:t>
      </w:r>
      <w:proofErr w:type="spellStart"/>
      <w:r w:rsidRPr="00A32231">
        <w:rPr>
          <w:color w:val="000000"/>
          <w:sz w:val="20"/>
          <w:szCs w:val="20"/>
          <w:lang w:val="fr-FR"/>
        </w:rPr>
        <w:t>Raffoux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 E, et al. </w:t>
      </w:r>
      <w:r w:rsidRPr="00A32231">
        <w:rPr>
          <w:color w:val="000000"/>
          <w:sz w:val="20"/>
          <w:szCs w:val="20"/>
        </w:rPr>
        <w:t>Acute leukemia during pregnancy: a report on 37 patients and a review of the literature. </w:t>
      </w:r>
      <w:r w:rsidRPr="00A32231">
        <w:rPr>
          <w:i/>
          <w:iCs/>
          <w:color w:val="000000"/>
          <w:sz w:val="20"/>
          <w:szCs w:val="20"/>
        </w:rPr>
        <w:t>Cancer</w:t>
      </w:r>
      <w:r w:rsidRPr="00A32231">
        <w:rPr>
          <w:color w:val="000000"/>
          <w:sz w:val="20"/>
          <w:szCs w:val="20"/>
        </w:rPr>
        <w:t>. 2005;104(1):110-117.</w:t>
      </w:r>
    </w:p>
    <w:p w14:paraId="05994755" w14:textId="2F777E92" w:rsidR="00530FB3" w:rsidRPr="00A32231" w:rsidRDefault="00491B8A" w:rsidP="00530FB3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  <w:lang w:val="fr-FR"/>
        </w:rPr>
        <w:t xml:space="preserve">Cochet C, Simonet M, </w:t>
      </w:r>
      <w:proofErr w:type="spellStart"/>
      <w:r w:rsidRPr="00A32231">
        <w:rPr>
          <w:color w:val="000000"/>
          <w:sz w:val="20"/>
          <w:szCs w:val="20"/>
          <w:lang w:val="fr-FR"/>
        </w:rPr>
        <w:t>Cattin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 J, et al. </w:t>
      </w:r>
      <w:r w:rsidRPr="00A32231">
        <w:rPr>
          <w:color w:val="000000"/>
          <w:sz w:val="20"/>
          <w:szCs w:val="20"/>
        </w:rPr>
        <w:t>Arsenic Trioxide Treatment during Pregnancy for Acute Promyelocytic Leukemia in a 22-Year-Old Woman. </w:t>
      </w:r>
      <w:r w:rsidRPr="00A32231">
        <w:rPr>
          <w:i/>
          <w:iCs/>
          <w:color w:val="000000"/>
          <w:sz w:val="20"/>
          <w:szCs w:val="20"/>
        </w:rPr>
        <w:t>Case Reports in Hematology</w:t>
      </w:r>
      <w:r w:rsidRPr="00A32231">
        <w:rPr>
          <w:color w:val="000000"/>
          <w:sz w:val="20"/>
          <w:szCs w:val="20"/>
        </w:rPr>
        <w:t xml:space="preserve">. </w:t>
      </w:r>
      <w:proofErr w:type="gramStart"/>
      <w:r w:rsidRPr="00A32231">
        <w:rPr>
          <w:color w:val="000000"/>
          <w:sz w:val="20"/>
          <w:szCs w:val="20"/>
        </w:rPr>
        <w:t>2020;2020:1</w:t>
      </w:r>
      <w:proofErr w:type="gramEnd"/>
      <w:r w:rsidRPr="00A32231">
        <w:rPr>
          <w:color w:val="000000"/>
          <w:sz w:val="20"/>
          <w:szCs w:val="20"/>
        </w:rPr>
        <w:t xml:space="preserve">-5.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://doi.org/10.1155/2020/3686584</w:t>
      </w:r>
      <w:proofErr w:type="gramEnd"/>
    </w:p>
    <w:p w14:paraId="31400E7D" w14:textId="642B3930" w:rsidR="00530FB3" w:rsidRPr="00A32231" w:rsidRDefault="00530FB3" w:rsidP="00530FB3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proofErr w:type="spellStart"/>
      <w:r w:rsidRPr="00A32231">
        <w:rPr>
          <w:color w:val="000000"/>
          <w:sz w:val="20"/>
          <w:szCs w:val="20"/>
          <w:lang w:val="fr-FR"/>
        </w:rPr>
        <w:t>Consoli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 U, </w:t>
      </w:r>
      <w:proofErr w:type="spellStart"/>
      <w:r w:rsidRPr="00A32231">
        <w:rPr>
          <w:color w:val="000000"/>
          <w:sz w:val="20"/>
          <w:szCs w:val="20"/>
          <w:lang w:val="fr-FR"/>
        </w:rPr>
        <w:t>Figuera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 A, </w:t>
      </w:r>
      <w:proofErr w:type="spellStart"/>
      <w:r w:rsidRPr="00A32231">
        <w:rPr>
          <w:color w:val="000000"/>
          <w:sz w:val="20"/>
          <w:szCs w:val="20"/>
          <w:lang w:val="fr-FR"/>
        </w:rPr>
        <w:t>Milone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 G, et al. </w:t>
      </w:r>
      <w:r w:rsidRPr="00A32231">
        <w:rPr>
          <w:color w:val="000000"/>
          <w:sz w:val="20"/>
          <w:szCs w:val="20"/>
        </w:rPr>
        <w:t>Acute Promyelocytic Leukemia during Pregnancy: Report of 3 Cases. </w:t>
      </w:r>
      <w:r w:rsidRPr="00A32231">
        <w:rPr>
          <w:i/>
          <w:iCs/>
          <w:color w:val="000000"/>
          <w:sz w:val="20"/>
          <w:szCs w:val="20"/>
        </w:rPr>
        <w:t>International Journal of Hematology</w:t>
      </w:r>
      <w:r w:rsidRPr="00A32231">
        <w:rPr>
          <w:color w:val="000000"/>
          <w:sz w:val="20"/>
          <w:szCs w:val="20"/>
        </w:rPr>
        <w:t xml:space="preserve">. 2004;79(1):31-36.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://doi.org/10.1007/bf02983530</w:t>
      </w:r>
      <w:proofErr w:type="gramEnd"/>
    </w:p>
    <w:p w14:paraId="52F237AC" w14:textId="239E5546" w:rsidR="00712A01" w:rsidRPr="00A32231" w:rsidRDefault="00712A01" w:rsidP="00712A0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lastRenderedPageBreak/>
        <w:t xml:space="preserve">Coser P, </w:t>
      </w:r>
      <w:proofErr w:type="spellStart"/>
      <w:r w:rsidRPr="00A32231">
        <w:rPr>
          <w:color w:val="000000"/>
          <w:sz w:val="20"/>
          <w:szCs w:val="20"/>
        </w:rPr>
        <w:t>Prinoth</w:t>
      </w:r>
      <w:proofErr w:type="spellEnd"/>
      <w:r w:rsidRPr="00A32231">
        <w:rPr>
          <w:color w:val="000000"/>
          <w:sz w:val="20"/>
          <w:szCs w:val="20"/>
        </w:rPr>
        <w:t xml:space="preserve"> O, Fabris P, </w:t>
      </w:r>
      <w:proofErr w:type="spellStart"/>
      <w:r w:rsidRPr="00A32231">
        <w:rPr>
          <w:color w:val="000000"/>
          <w:sz w:val="20"/>
          <w:szCs w:val="20"/>
        </w:rPr>
        <w:t>Colombetti</w:t>
      </w:r>
      <w:proofErr w:type="spellEnd"/>
      <w:r w:rsidRPr="00A32231">
        <w:rPr>
          <w:color w:val="000000"/>
          <w:sz w:val="20"/>
          <w:szCs w:val="20"/>
        </w:rPr>
        <w:t xml:space="preserve"> V, </w:t>
      </w:r>
      <w:proofErr w:type="spellStart"/>
      <w:r w:rsidRPr="00A32231">
        <w:rPr>
          <w:color w:val="000000"/>
          <w:sz w:val="20"/>
          <w:szCs w:val="20"/>
        </w:rPr>
        <w:t>Mengarda</w:t>
      </w:r>
      <w:proofErr w:type="spellEnd"/>
      <w:r w:rsidRPr="00A32231">
        <w:rPr>
          <w:color w:val="000000"/>
          <w:sz w:val="20"/>
          <w:szCs w:val="20"/>
        </w:rPr>
        <w:t xml:space="preserve"> G, Delucca A. [Successful pregnancy in acute promyelocytic leukaemia (author’s </w:t>
      </w:r>
      <w:proofErr w:type="spellStart"/>
      <w:r w:rsidRPr="00A32231">
        <w:rPr>
          <w:color w:val="000000"/>
          <w:sz w:val="20"/>
          <w:szCs w:val="20"/>
        </w:rPr>
        <w:t>transl</w:t>
      </w:r>
      <w:proofErr w:type="spellEnd"/>
      <w:r w:rsidRPr="00A32231">
        <w:rPr>
          <w:color w:val="000000"/>
          <w:sz w:val="20"/>
          <w:szCs w:val="20"/>
        </w:rPr>
        <w:t>)]. </w:t>
      </w:r>
      <w:proofErr w:type="spellStart"/>
      <w:r w:rsidRPr="00A32231">
        <w:rPr>
          <w:i/>
          <w:iCs/>
          <w:color w:val="000000"/>
          <w:sz w:val="20"/>
          <w:szCs w:val="20"/>
        </w:rPr>
        <w:t>Haematologica</w:t>
      </w:r>
      <w:proofErr w:type="spellEnd"/>
      <w:r w:rsidRPr="00A32231">
        <w:rPr>
          <w:color w:val="000000"/>
          <w:sz w:val="20"/>
          <w:szCs w:val="20"/>
        </w:rPr>
        <w:t xml:space="preserve">. 1979;64(3):356-361. Italian. </w:t>
      </w:r>
    </w:p>
    <w:p w14:paraId="5B3DBD18" w14:textId="7DB90701" w:rsidR="00712A01" w:rsidRPr="00A32231" w:rsidRDefault="00712A01" w:rsidP="00712A0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proofErr w:type="spellStart"/>
      <w:r w:rsidRPr="00A32231">
        <w:rPr>
          <w:color w:val="000000"/>
          <w:sz w:val="20"/>
          <w:szCs w:val="20"/>
          <w:lang w:val="fr-FR"/>
        </w:rPr>
        <w:t>Culligan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 DJ, </w:t>
      </w:r>
      <w:proofErr w:type="spellStart"/>
      <w:r w:rsidRPr="00A32231">
        <w:rPr>
          <w:color w:val="000000"/>
          <w:sz w:val="20"/>
          <w:szCs w:val="20"/>
          <w:lang w:val="fr-FR"/>
        </w:rPr>
        <w:t>Merriman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 L, Kell J, et al. </w:t>
      </w:r>
      <w:r w:rsidRPr="00A32231">
        <w:rPr>
          <w:color w:val="000000"/>
          <w:sz w:val="20"/>
          <w:szCs w:val="20"/>
        </w:rPr>
        <w:t>The Management of Acute Promyelocytic Leukemia Presenting During Pregnancy. </w:t>
      </w:r>
      <w:r w:rsidRPr="00A32231">
        <w:rPr>
          <w:i/>
          <w:iCs/>
          <w:color w:val="000000"/>
          <w:sz w:val="20"/>
          <w:szCs w:val="20"/>
        </w:rPr>
        <w:t>Clinical Leukemia</w:t>
      </w:r>
      <w:r w:rsidRPr="00A32231">
        <w:rPr>
          <w:color w:val="000000"/>
          <w:sz w:val="20"/>
          <w:szCs w:val="20"/>
        </w:rPr>
        <w:t xml:space="preserve">. 2007;1(3):183-191.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://doi.org/10.3816/clk.2007.n.006</w:t>
      </w:r>
      <w:proofErr w:type="gramEnd"/>
    </w:p>
    <w:p w14:paraId="42768485" w14:textId="02E5FEA6" w:rsidR="00A32231" w:rsidRPr="00A32231" w:rsidRDefault="00A32231" w:rsidP="00A3223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Dang CC, Guan YK, Lau NS, Chan SY. Two successful deliveries of healthy children by a young woman diagnosed and treated during induction and relapsed therapy for acute promyelocytic leukemia. </w:t>
      </w:r>
      <w:r w:rsidRPr="00A32231">
        <w:rPr>
          <w:i/>
          <w:iCs/>
          <w:color w:val="000000"/>
          <w:sz w:val="20"/>
          <w:szCs w:val="20"/>
        </w:rPr>
        <w:t>Journal of Oncology Pharmacy Practice</w:t>
      </w:r>
      <w:r w:rsidRPr="00A32231">
        <w:rPr>
          <w:color w:val="000000"/>
          <w:sz w:val="20"/>
          <w:szCs w:val="20"/>
        </w:rPr>
        <w:t xml:space="preserve">. 2020;26(8):2034-2037.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://doi.org/10.1177/1078155220915764</w:t>
      </w:r>
      <w:proofErr w:type="gramEnd"/>
    </w:p>
    <w:p w14:paraId="5D9716C8" w14:textId="06B30A30" w:rsidR="00A32231" w:rsidRDefault="00A32231" w:rsidP="00A3223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  <w:lang w:val="fr-FR"/>
        </w:rPr>
        <w:t xml:space="preserve">Delgado-Lamas JL, </w:t>
      </w:r>
      <w:proofErr w:type="spellStart"/>
      <w:r w:rsidRPr="00A32231">
        <w:rPr>
          <w:color w:val="000000"/>
          <w:sz w:val="20"/>
          <w:szCs w:val="20"/>
          <w:lang w:val="fr-FR"/>
        </w:rPr>
        <w:t>GarcéS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-Ruiz OM. </w:t>
      </w:r>
      <w:r w:rsidRPr="00A32231">
        <w:rPr>
          <w:color w:val="000000"/>
          <w:sz w:val="20"/>
          <w:szCs w:val="20"/>
        </w:rPr>
        <w:t>Acute Promyelocytic Leukemia in Late Pregnancy. Successful Treatment with All-Trans-Retinoic Acid (ATRA) and Chemotherapy. </w:t>
      </w:r>
      <w:r w:rsidRPr="00A32231">
        <w:rPr>
          <w:i/>
          <w:iCs/>
          <w:color w:val="000000"/>
          <w:sz w:val="20"/>
          <w:szCs w:val="20"/>
        </w:rPr>
        <w:t>Hematology</w:t>
      </w:r>
      <w:r w:rsidRPr="00A32231">
        <w:rPr>
          <w:color w:val="000000"/>
          <w:sz w:val="20"/>
          <w:szCs w:val="20"/>
        </w:rPr>
        <w:t xml:space="preserve">. 1999;4(5):415-418.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://doi.org/10.1080/10245332.1999.11746466</w:t>
      </w:r>
      <w:proofErr w:type="gramEnd"/>
    </w:p>
    <w:p w14:paraId="32D20477" w14:textId="4825B7F4" w:rsidR="007671AB" w:rsidRPr="007671AB" w:rsidRDefault="007671AB" w:rsidP="007671AB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proofErr w:type="spellStart"/>
      <w:r w:rsidRPr="00A32231">
        <w:rPr>
          <w:color w:val="000000"/>
          <w:sz w:val="20"/>
          <w:szCs w:val="20"/>
          <w:lang w:val="fr-FR"/>
        </w:rPr>
        <w:t>Imdat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 </w:t>
      </w:r>
      <w:proofErr w:type="spellStart"/>
      <w:r w:rsidRPr="00A32231">
        <w:rPr>
          <w:color w:val="000000"/>
          <w:sz w:val="20"/>
          <w:szCs w:val="20"/>
          <w:lang w:val="fr-FR"/>
        </w:rPr>
        <w:t>Dilek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, N. </w:t>
      </w:r>
      <w:proofErr w:type="spellStart"/>
      <w:r w:rsidRPr="00A32231">
        <w:rPr>
          <w:color w:val="000000"/>
          <w:sz w:val="20"/>
          <w:szCs w:val="20"/>
          <w:lang w:val="fr-FR"/>
        </w:rPr>
        <w:t>Topcu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, Demir C, et al. </w:t>
      </w:r>
      <w:r w:rsidRPr="00A32231">
        <w:rPr>
          <w:color w:val="000000"/>
          <w:sz w:val="20"/>
          <w:szCs w:val="20"/>
        </w:rPr>
        <w:t xml:space="preserve">Hematological malignancy and pregnancy: a single-institution experience of 21 cases. 2006;28(3):170-176.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://doi.org/10.1111/j.1365-2257.2006.00781.x</w:t>
      </w:r>
      <w:proofErr w:type="gramEnd"/>
    </w:p>
    <w:p w14:paraId="2311F6E5" w14:textId="280DC66F" w:rsidR="00712A01" w:rsidRPr="00A32231" w:rsidRDefault="00712A01" w:rsidP="00712A0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 xml:space="preserve">Droc G, Maria Camelia </w:t>
      </w:r>
      <w:proofErr w:type="spellStart"/>
      <w:r w:rsidRPr="00A32231">
        <w:rPr>
          <w:color w:val="000000"/>
          <w:sz w:val="20"/>
          <w:szCs w:val="20"/>
        </w:rPr>
        <w:t>Stancioaica</w:t>
      </w:r>
      <w:proofErr w:type="spellEnd"/>
      <w:r w:rsidRPr="00A32231">
        <w:rPr>
          <w:color w:val="000000"/>
          <w:sz w:val="20"/>
          <w:szCs w:val="20"/>
        </w:rPr>
        <w:t>, Corina Gabriela Soare, et al. Acute Promyelocytic Leukemia and Severe Differentiation Syndrome in Pregnancy—A Management Challenge. </w:t>
      </w:r>
      <w:r w:rsidRPr="00A32231">
        <w:rPr>
          <w:i/>
          <w:iCs/>
          <w:color w:val="000000"/>
          <w:sz w:val="20"/>
          <w:szCs w:val="20"/>
        </w:rPr>
        <w:t>Life</w:t>
      </w:r>
      <w:r w:rsidRPr="00A32231">
        <w:rPr>
          <w:color w:val="000000"/>
          <w:sz w:val="20"/>
          <w:szCs w:val="20"/>
        </w:rPr>
        <w:t xml:space="preserve">. 2023;13(5):1141-1141.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://doi.org/10.3390/life13051141</w:t>
      </w:r>
      <w:proofErr w:type="gramEnd"/>
    </w:p>
    <w:p w14:paraId="3185F4E5" w14:textId="61183DDB" w:rsidR="00491B8A" w:rsidRPr="00A32231" w:rsidRDefault="00712A01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Ewing PA, Whittaker JA. Acute Leukemia in Pregnancy. </w:t>
      </w:r>
      <w:r w:rsidRPr="00A32231">
        <w:rPr>
          <w:i/>
          <w:iCs/>
          <w:color w:val="000000"/>
          <w:sz w:val="20"/>
          <w:szCs w:val="20"/>
        </w:rPr>
        <w:t>Obstetrics &amp; Gynecology</w:t>
      </w:r>
      <w:r w:rsidRPr="00A32231">
        <w:rPr>
          <w:color w:val="000000"/>
          <w:sz w:val="20"/>
          <w:szCs w:val="20"/>
        </w:rPr>
        <w:t>. 1973;42(2):245-251.</w:t>
      </w:r>
    </w:p>
    <w:p w14:paraId="5F96CE9D" w14:textId="690BBF79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Fadilah S, Hatta A, Keng C, Jamil M, Singh S. Successful treatment of acute promyelocytic leukemia in pregnancy with all-trans retinoic acid. </w:t>
      </w:r>
      <w:r w:rsidRPr="00A32231">
        <w:rPr>
          <w:i/>
          <w:iCs/>
          <w:color w:val="000000"/>
          <w:sz w:val="20"/>
          <w:szCs w:val="20"/>
        </w:rPr>
        <w:t>Leukemia</w:t>
      </w:r>
      <w:r w:rsidRPr="00A32231">
        <w:rPr>
          <w:color w:val="000000"/>
          <w:sz w:val="20"/>
          <w:szCs w:val="20"/>
        </w:rPr>
        <w:t xml:space="preserve">. 2001;15(10):1665-1666.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://doi.org/10.1038/sj.leu.2402250</w:t>
      </w:r>
      <w:proofErr w:type="gramEnd"/>
    </w:p>
    <w:p w14:paraId="1521FE8C" w14:textId="73E87C49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proofErr w:type="spellStart"/>
      <w:r w:rsidRPr="00A32231">
        <w:rPr>
          <w:color w:val="000000"/>
          <w:sz w:val="20"/>
          <w:szCs w:val="20"/>
        </w:rPr>
        <w:t>Fassas</w:t>
      </w:r>
      <w:proofErr w:type="spellEnd"/>
      <w:r w:rsidRPr="00A32231">
        <w:rPr>
          <w:color w:val="000000"/>
          <w:sz w:val="20"/>
          <w:szCs w:val="20"/>
        </w:rPr>
        <w:t xml:space="preserve"> A, </w:t>
      </w:r>
      <w:proofErr w:type="spellStart"/>
      <w:r w:rsidRPr="00A32231">
        <w:rPr>
          <w:color w:val="000000"/>
          <w:sz w:val="20"/>
          <w:szCs w:val="20"/>
        </w:rPr>
        <w:t>Kartalis</w:t>
      </w:r>
      <w:proofErr w:type="spellEnd"/>
      <w:r w:rsidRPr="00A32231">
        <w:rPr>
          <w:color w:val="000000"/>
          <w:sz w:val="20"/>
          <w:szCs w:val="20"/>
        </w:rPr>
        <w:t xml:space="preserve"> G, </w:t>
      </w:r>
      <w:proofErr w:type="spellStart"/>
      <w:r w:rsidRPr="00A32231">
        <w:rPr>
          <w:color w:val="000000"/>
          <w:sz w:val="20"/>
          <w:szCs w:val="20"/>
        </w:rPr>
        <w:t>Klearchou</w:t>
      </w:r>
      <w:proofErr w:type="spellEnd"/>
      <w:r w:rsidRPr="00A32231">
        <w:rPr>
          <w:color w:val="000000"/>
          <w:sz w:val="20"/>
          <w:szCs w:val="20"/>
        </w:rPr>
        <w:t xml:space="preserve"> N, </w:t>
      </w:r>
      <w:proofErr w:type="spellStart"/>
      <w:r w:rsidRPr="00A32231">
        <w:rPr>
          <w:color w:val="000000"/>
          <w:sz w:val="20"/>
          <w:szCs w:val="20"/>
        </w:rPr>
        <w:t>Tsatalas</w:t>
      </w:r>
      <w:proofErr w:type="spellEnd"/>
      <w:r w:rsidRPr="00A32231">
        <w:rPr>
          <w:color w:val="000000"/>
          <w:sz w:val="20"/>
          <w:szCs w:val="20"/>
        </w:rPr>
        <w:t xml:space="preserve"> K, </w:t>
      </w:r>
      <w:proofErr w:type="spellStart"/>
      <w:r w:rsidRPr="00A32231">
        <w:rPr>
          <w:color w:val="000000"/>
          <w:sz w:val="20"/>
          <w:szCs w:val="20"/>
        </w:rPr>
        <w:t>Sinacos</w:t>
      </w:r>
      <w:proofErr w:type="spellEnd"/>
      <w:r w:rsidRPr="00A32231">
        <w:rPr>
          <w:color w:val="000000"/>
          <w:sz w:val="20"/>
          <w:szCs w:val="20"/>
        </w:rPr>
        <w:t xml:space="preserve"> Z, </w:t>
      </w:r>
      <w:proofErr w:type="spellStart"/>
      <w:r w:rsidRPr="00A32231">
        <w:rPr>
          <w:color w:val="000000"/>
          <w:sz w:val="20"/>
          <w:szCs w:val="20"/>
        </w:rPr>
        <w:t>Mantalenakis</w:t>
      </w:r>
      <w:proofErr w:type="spellEnd"/>
      <w:r w:rsidRPr="00A32231">
        <w:rPr>
          <w:color w:val="000000"/>
          <w:sz w:val="20"/>
          <w:szCs w:val="20"/>
        </w:rPr>
        <w:t xml:space="preserve"> S. Chemotherapy for acute leukemia during pregnancy: five case reports. </w:t>
      </w:r>
      <w:proofErr w:type="spellStart"/>
      <w:r w:rsidRPr="00A32231">
        <w:rPr>
          <w:i/>
          <w:iCs/>
          <w:color w:val="000000"/>
          <w:sz w:val="20"/>
          <w:szCs w:val="20"/>
        </w:rPr>
        <w:t>Nouv</w:t>
      </w:r>
      <w:proofErr w:type="spellEnd"/>
      <w:r w:rsidRPr="00A32231">
        <w:rPr>
          <w:i/>
          <w:iCs/>
          <w:color w:val="000000"/>
          <w:sz w:val="20"/>
          <w:szCs w:val="20"/>
        </w:rPr>
        <w:t xml:space="preserve"> Rev Fr </w:t>
      </w:r>
      <w:proofErr w:type="spellStart"/>
      <w:r w:rsidRPr="00A32231">
        <w:rPr>
          <w:i/>
          <w:iCs/>
          <w:color w:val="000000"/>
          <w:sz w:val="20"/>
          <w:szCs w:val="20"/>
        </w:rPr>
        <w:t>Hematol</w:t>
      </w:r>
      <w:proofErr w:type="spellEnd"/>
      <w:r w:rsidRPr="00A32231">
        <w:rPr>
          <w:color w:val="000000"/>
          <w:sz w:val="20"/>
          <w:szCs w:val="20"/>
        </w:rPr>
        <w:t xml:space="preserve">. </w:t>
      </w:r>
      <w:proofErr w:type="gramStart"/>
      <w:r w:rsidRPr="00A32231">
        <w:rPr>
          <w:color w:val="000000"/>
          <w:sz w:val="20"/>
          <w:szCs w:val="20"/>
        </w:rPr>
        <w:t>1984;26:19</w:t>
      </w:r>
      <w:proofErr w:type="gramEnd"/>
      <w:r w:rsidRPr="00A32231">
        <w:rPr>
          <w:color w:val="000000"/>
          <w:sz w:val="20"/>
          <w:szCs w:val="20"/>
        </w:rPr>
        <w:t>-24.</w:t>
      </w:r>
    </w:p>
    <w:p w14:paraId="675B41AB" w14:textId="351C77C8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Fei F, Faye-Petersen OM, Vachhani P, Jamy O, Reddy VV. Acute promyelocytic leukemia during pregnancy: A case report and 10-year institutional review of hematologic malignancies during pregnancy. </w:t>
      </w:r>
      <w:r w:rsidRPr="00A32231">
        <w:rPr>
          <w:i/>
          <w:iCs/>
          <w:color w:val="000000"/>
          <w:sz w:val="20"/>
          <w:szCs w:val="20"/>
        </w:rPr>
        <w:t>Pathology - Research and Practice</w:t>
      </w:r>
      <w:r w:rsidRPr="00A32231">
        <w:rPr>
          <w:color w:val="000000"/>
          <w:sz w:val="20"/>
          <w:szCs w:val="20"/>
        </w:rPr>
        <w:t xml:space="preserve">. 2019;215(12):152672.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://doi.org/10.1016/j.prp.2019.152672</w:t>
      </w:r>
      <w:proofErr w:type="gramEnd"/>
    </w:p>
    <w:p w14:paraId="68ABFA0C" w14:textId="309718F1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proofErr w:type="spellStart"/>
      <w:r w:rsidRPr="00A32231">
        <w:rPr>
          <w:color w:val="000000"/>
          <w:sz w:val="20"/>
          <w:szCs w:val="20"/>
        </w:rPr>
        <w:t>Ganzitti</w:t>
      </w:r>
      <w:proofErr w:type="spellEnd"/>
      <w:r w:rsidRPr="00A32231">
        <w:rPr>
          <w:color w:val="000000"/>
          <w:sz w:val="20"/>
          <w:szCs w:val="20"/>
        </w:rPr>
        <w:t xml:space="preserve"> L, </w:t>
      </w:r>
      <w:proofErr w:type="spellStart"/>
      <w:r w:rsidRPr="00A32231">
        <w:rPr>
          <w:color w:val="000000"/>
          <w:sz w:val="20"/>
          <w:szCs w:val="20"/>
        </w:rPr>
        <w:t>Fachechi</w:t>
      </w:r>
      <w:proofErr w:type="spellEnd"/>
      <w:r w:rsidRPr="00A32231">
        <w:rPr>
          <w:color w:val="000000"/>
          <w:sz w:val="20"/>
          <w:szCs w:val="20"/>
        </w:rPr>
        <w:t xml:space="preserve"> G, </w:t>
      </w:r>
      <w:proofErr w:type="spellStart"/>
      <w:r w:rsidRPr="00A32231">
        <w:rPr>
          <w:color w:val="000000"/>
          <w:sz w:val="20"/>
          <w:szCs w:val="20"/>
        </w:rPr>
        <w:t>Driul</w:t>
      </w:r>
      <w:proofErr w:type="spellEnd"/>
      <w:r w:rsidRPr="00A32231">
        <w:rPr>
          <w:color w:val="000000"/>
          <w:sz w:val="20"/>
          <w:szCs w:val="20"/>
        </w:rPr>
        <w:t xml:space="preserve"> L, </w:t>
      </w:r>
      <w:proofErr w:type="spellStart"/>
      <w:r w:rsidRPr="00A32231">
        <w:rPr>
          <w:color w:val="000000"/>
          <w:sz w:val="20"/>
          <w:szCs w:val="20"/>
        </w:rPr>
        <w:t>Marchesoni</w:t>
      </w:r>
      <w:proofErr w:type="spellEnd"/>
      <w:r w:rsidRPr="00A32231">
        <w:rPr>
          <w:color w:val="000000"/>
          <w:sz w:val="20"/>
          <w:szCs w:val="20"/>
        </w:rPr>
        <w:t xml:space="preserve"> D. Acute promyelocytic leukemia during pregnancy. </w:t>
      </w:r>
      <w:r w:rsidRPr="00A32231">
        <w:rPr>
          <w:i/>
          <w:iCs/>
          <w:color w:val="000000"/>
          <w:sz w:val="20"/>
          <w:szCs w:val="20"/>
        </w:rPr>
        <w:t>Fertility and Sterility</w:t>
      </w:r>
      <w:r w:rsidRPr="00A32231">
        <w:rPr>
          <w:color w:val="000000"/>
          <w:sz w:val="20"/>
          <w:szCs w:val="20"/>
        </w:rPr>
        <w:t>. 2010;94(6</w:t>
      </w:r>
      <w:proofErr w:type="gramStart"/>
      <w:r w:rsidRPr="00A32231">
        <w:rPr>
          <w:color w:val="000000"/>
          <w:sz w:val="20"/>
          <w:szCs w:val="20"/>
        </w:rPr>
        <w:t>):2330.e</w:t>
      </w:r>
      <w:proofErr w:type="gramEnd"/>
      <w:r w:rsidRPr="00A32231">
        <w:rPr>
          <w:color w:val="000000"/>
          <w:sz w:val="20"/>
          <w:szCs w:val="20"/>
        </w:rPr>
        <w:t xml:space="preserve">5-2330.e6.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://doi.org/10.1016/j.fertnstert.2010.03.060</w:t>
      </w:r>
      <w:proofErr w:type="gramEnd"/>
    </w:p>
    <w:p w14:paraId="1FDA5967" w14:textId="22947C44" w:rsidR="00491B8A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Gao Y, Han N, Jiang Y, Lu Z. Transformation from acute promyelocytic leukemia in pregnancy to acute myeloid leukemia with MLL-AF9 fusion gene: A case report and literature review. </w:t>
      </w:r>
      <w:r w:rsidRPr="00A32231">
        <w:rPr>
          <w:i/>
          <w:iCs/>
          <w:color w:val="000000"/>
          <w:sz w:val="20"/>
          <w:szCs w:val="20"/>
        </w:rPr>
        <w:t>Medicine</w:t>
      </w:r>
      <w:r w:rsidRPr="00A32231">
        <w:rPr>
          <w:color w:val="000000"/>
          <w:sz w:val="20"/>
          <w:szCs w:val="20"/>
        </w:rPr>
        <w:t>. 2023;102(48</w:t>
      </w:r>
      <w:proofErr w:type="gramStart"/>
      <w:r w:rsidRPr="00A32231">
        <w:rPr>
          <w:color w:val="000000"/>
          <w:sz w:val="20"/>
          <w:szCs w:val="20"/>
        </w:rPr>
        <w:t>):e</w:t>
      </w:r>
      <w:proofErr w:type="gramEnd"/>
      <w:r w:rsidRPr="00A32231">
        <w:rPr>
          <w:color w:val="000000"/>
          <w:sz w:val="20"/>
          <w:szCs w:val="20"/>
        </w:rPr>
        <w:t xml:space="preserve">36403.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://doi.org/10.1097/md.0000000000036403</w:t>
      </w:r>
      <w:proofErr w:type="gramEnd"/>
    </w:p>
    <w:p w14:paraId="7AC967C1" w14:textId="34A61E0D" w:rsidR="007671AB" w:rsidRDefault="007671AB" w:rsidP="007671AB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proofErr w:type="spellStart"/>
      <w:r w:rsidRPr="00A32231">
        <w:rPr>
          <w:color w:val="000000"/>
          <w:sz w:val="20"/>
          <w:szCs w:val="20"/>
        </w:rPr>
        <w:t>Giagounidis</w:t>
      </w:r>
      <w:proofErr w:type="spellEnd"/>
      <w:r>
        <w:rPr>
          <w:color w:val="000000"/>
          <w:sz w:val="20"/>
          <w:szCs w:val="20"/>
        </w:rPr>
        <w:t xml:space="preserve">, </w:t>
      </w:r>
      <w:r w:rsidRPr="00A32231">
        <w:rPr>
          <w:color w:val="000000"/>
          <w:sz w:val="20"/>
          <w:szCs w:val="20"/>
        </w:rPr>
        <w:t xml:space="preserve">AAN., Beckmann MW, </w:t>
      </w:r>
      <w:proofErr w:type="spellStart"/>
      <w:r w:rsidRPr="00A32231">
        <w:rPr>
          <w:color w:val="000000"/>
          <w:sz w:val="20"/>
          <w:szCs w:val="20"/>
        </w:rPr>
        <w:t>Giagounidis</w:t>
      </w:r>
      <w:proofErr w:type="spellEnd"/>
      <w:r w:rsidRPr="00A32231">
        <w:rPr>
          <w:color w:val="000000"/>
          <w:sz w:val="20"/>
          <w:szCs w:val="20"/>
        </w:rPr>
        <w:t xml:space="preserve"> AS, et al. Acute promyelocytic leukemia and pregnancy. </w:t>
      </w:r>
      <w:r w:rsidRPr="00A32231">
        <w:rPr>
          <w:i/>
          <w:iCs/>
          <w:color w:val="000000"/>
          <w:sz w:val="20"/>
          <w:szCs w:val="20"/>
        </w:rPr>
        <w:t>European Journal of Haematology</w:t>
      </w:r>
      <w:r w:rsidRPr="00A32231">
        <w:rPr>
          <w:color w:val="000000"/>
          <w:sz w:val="20"/>
          <w:szCs w:val="20"/>
        </w:rPr>
        <w:t xml:space="preserve">. 2000;64(4):267-271.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://doi.org/10.1034/j.1600-0609.2000.9c118.x</w:t>
      </w:r>
      <w:proofErr w:type="gramEnd"/>
    </w:p>
    <w:p w14:paraId="4542ADEC" w14:textId="11CF7BEE" w:rsidR="007671AB" w:rsidRDefault="007671AB" w:rsidP="007671AB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 xml:space="preserve">Greenlund LJS, Letendre L, </w:t>
      </w:r>
      <w:proofErr w:type="spellStart"/>
      <w:r w:rsidRPr="00A32231">
        <w:rPr>
          <w:color w:val="000000"/>
          <w:sz w:val="20"/>
          <w:szCs w:val="20"/>
        </w:rPr>
        <w:t>Tefferi</w:t>
      </w:r>
      <w:proofErr w:type="spellEnd"/>
      <w:r w:rsidRPr="00A32231">
        <w:rPr>
          <w:color w:val="000000"/>
          <w:sz w:val="20"/>
          <w:szCs w:val="20"/>
        </w:rPr>
        <w:t xml:space="preserve"> A. Acute Leukemia during Pregnancy: A Single Institutional Experience with 17 Cases. </w:t>
      </w:r>
      <w:r w:rsidRPr="00A32231">
        <w:rPr>
          <w:i/>
          <w:iCs/>
          <w:color w:val="000000"/>
          <w:sz w:val="20"/>
          <w:szCs w:val="20"/>
        </w:rPr>
        <w:t>Leukemia &amp; Lymphoma</w:t>
      </w:r>
      <w:r w:rsidRPr="00A32231">
        <w:rPr>
          <w:color w:val="000000"/>
          <w:sz w:val="20"/>
          <w:szCs w:val="20"/>
        </w:rPr>
        <w:t xml:space="preserve">. 2001;41(5-6):571-577.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://doi.org/10.3109/10428190109060347</w:t>
      </w:r>
      <w:proofErr w:type="gramEnd"/>
    </w:p>
    <w:p w14:paraId="2B676736" w14:textId="2629A58B" w:rsidR="007671AB" w:rsidRPr="007671AB" w:rsidRDefault="007671AB" w:rsidP="007671AB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7671AB">
        <w:rPr>
          <w:color w:val="000000"/>
          <w:sz w:val="20"/>
          <w:szCs w:val="20"/>
        </w:rPr>
        <w:t xml:space="preserve">Harrison PF, Chipping P, Fothergill GA. Successful use of all-trans retinoic acid in acute promyelocytic leukaemia presenting during the second trimester of pregnancy. Published online March 1, 1994. </w:t>
      </w:r>
      <w:proofErr w:type="spellStart"/>
      <w:proofErr w:type="gramStart"/>
      <w:r w:rsidRPr="007671AB">
        <w:rPr>
          <w:color w:val="000000"/>
          <w:sz w:val="20"/>
          <w:szCs w:val="20"/>
        </w:rPr>
        <w:t>doi:https</w:t>
      </w:r>
      <w:proofErr w:type="spellEnd"/>
      <w:r w:rsidRPr="007671AB">
        <w:rPr>
          <w:color w:val="000000"/>
          <w:sz w:val="20"/>
          <w:szCs w:val="20"/>
        </w:rPr>
        <w:t>://doi.org/10.1111/j.1365-2141.1994.tb04811.x</w:t>
      </w:r>
      <w:proofErr w:type="gramEnd"/>
    </w:p>
    <w:p w14:paraId="10796119" w14:textId="2AF90B93" w:rsidR="00A32231" w:rsidRDefault="00A32231" w:rsidP="00A3223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  <w:lang w:val="fr-FR"/>
        </w:rPr>
        <w:t xml:space="preserve">Hoffman MA, </w:t>
      </w:r>
      <w:proofErr w:type="spellStart"/>
      <w:r w:rsidRPr="00A32231">
        <w:rPr>
          <w:color w:val="000000"/>
          <w:sz w:val="20"/>
          <w:szCs w:val="20"/>
          <w:lang w:val="fr-FR"/>
        </w:rPr>
        <w:t>Wiernik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 PH, </w:t>
      </w:r>
      <w:proofErr w:type="spellStart"/>
      <w:r w:rsidRPr="00A32231">
        <w:rPr>
          <w:color w:val="000000"/>
          <w:sz w:val="20"/>
          <w:szCs w:val="20"/>
          <w:lang w:val="fr-FR"/>
        </w:rPr>
        <w:t>Kleiner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 GJ. </w:t>
      </w:r>
      <w:r w:rsidRPr="00A32231">
        <w:rPr>
          <w:color w:val="000000"/>
          <w:sz w:val="20"/>
          <w:szCs w:val="20"/>
        </w:rPr>
        <w:t>Acute promyelocytic leukemia and pregnancy. A case report. </w:t>
      </w:r>
      <w:r w:rsidRPr="00A32231">
        <w:rPr>
          <w:i/>
          <w:iCs/>
          <w:color w:val="000000"/>
          <w:sz w:val="20"/>
          <w:szCs w:val="20"/>
        </w:rPr>
        <w:t>Cancer</w:t>
      </w:r>
      <w:r w:rsidRPr="00A32231">
        <w:rPr>
          <w:color w:val="000000"/>
          <w:sz w:val="20"/>
          <w:szCs w:val="20"/>
        </w:rPr>
        <w:t xml:space="preserve">. 1995;76(11):2237-2241. </w:t>
      </w:r>
      <w:proofErr w:type="gramStart"/>
      <w:r w:rsidRPr="00A32231">
        <w:rPr>
          <w:color w:val="000000"/>
          <w:sz w:val="20"/>
          <w:szCs w:val="20"/>
        </w:rPr>
        <w:t>doi:https://doi.org/10.1002/1097-0142(19951201)76:11%3C2237::aid-cncr2820761109%3E3.0.co;2-f</w:t>
      </w:r>
      <w:proofErr w:type="gramEnd"/>
    </w:p>
    <w:p w14:paraId="50F3D922" w14:textId="68CA72F3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proofErr w:type="spellStart"/>
      <w:r w:rsidRPr="00A32231">
        <w:rPr>
          <w:color w:val="000000"/>
          <w:sz w:val="20"/>
          <w:szCs w:val="20"/>
        </w:rPr>
        <w:t>Incerpi</w:t>
      </w:r>
      <w:proofErr w:type="spellEnd"/>
      <w:r w:rsidRPr="00A32231">
        <w:rPr>
          <w:color w:val="000000"/>
          <w:sz w:val="20"/>
          <w:szCs w:val="20"/>
        </w:rPr>
        <w:t xml:space="preserve"> M. All-trans retinoic acid for the treatment of acute promyelocytic leukemia in pregnancy. </w:t>
      </w:r>
      <w:r w:rsidRPr="00A32231">
        <w:rPr>
          <w:i/>
          <w:iCs/>
          <w:color w:val="000000"/>
          <w:sz w:val="20"/>
          <w:szCs w:val="20"/>
        </w:rPr>
        <w:t>Obstetrics &amp; Gynecology</w:t>
      </w:r>
      <w:r w:rsidRPr="00A32231">
        <w:rPr>
          <w:color w:val="000000"/>
          <w:sz w:val="20"/>
          <w:szCs w:val="20"/>
        </w:rPr>
        <w:t xml:space="preserve">. 1997;89(5):826-828.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://doi.org/10.1016/s0029-7844(97)81424-x</w:t>
      </w:r>
      <w:proofErr w:type="gramEnd"/>
    </w:p>
    <w:p w14:paraId="6C67752F" w14:textId="32864F17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 xml:space="preserve">Katagiri S, Tadahiro </w:t>
      </w:r>
      <w:proofErr w:type="spellStart"/>
      <w:r w:rsidRPr="00A32231">
        <w:rPr>
          <w:color w:val="000000"/>
          <w:sz w:val="20"/>
          <w:szCs w:val="20"/>
        </w:rPr>
        <w:t>Tsubakio</w:t>
      </w:r>
      <w:proofErr w:type="spellEnd"/>
      <w:r w:rsidRPr="00A32231">
        <w:rPr>
          <w:color w:val="000000"/>
          <w:sz w:val="20"/>
          <w:szCs w:val="20"/>
        </w:rPr>
        <w:t>, Minami G, et al. Successful Embolization for Uterine Hemorrhage in a Patient with Acute Promyelocytic Leukemia. </w:t>
      </w:r>
      <w:r w:rsidRPr="00A32231">
        <w:rPr>
          <w:i/>
          <w:iCs/>
          <w:color w:val="000000"/>
          <w:sz w:val="20"/>
          <w:szCs w:val="20"/>
        </w:rPr>
        <w:t xml:space="preserve">Acta </w:t>
      </w:r>
      <w:proofErr w:type="spellStart"/>
      <w:r w:rsidRPr="00A32231">
        <w:rPr>
          <w:i/>
          <w:iCs/>
          <w:color w:val="000000"/>
          <w:sz w:val="20"/>
          <w:szCs w:val="20"/>
        </w:rPr>
        <w:t>Haematologica</w:t>
      </w:r>
      <w:proofErr w:type="spellEnd"/>
      <w:r w:rsidRPr="00A32231">
        <w:rPr>
          <w:color w:val="000000"/>
          <w:sz w:val="20"/>
          <w:szCs w:val="20"/>
        </w:rPr>
        <w:t xml:space="preserve">. Published online January 1, 1983.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://doi.org/10.1159/000206704</w:t>
      </w:r>
      <w:proofErr w:type="gramEnd"/>
    </w:p>
    <w:p w14:paraId="6CAFF38C" w14:textId="208B97B2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 xml:space="preserve">Khosla H, Jain A, </w:t>
      </w:r>
      <w:proofErr w:type="spellStart"/>
      <w:r w:rsidRPr="00A32231">
        <w:rPr>
          <w:color w:val="000000"/>
          <w:sz w:val="20"/>
          <w:szCs w:val="20"/>
        </w:rPr>
        <w:t>Tatawadiya</w:t>
      </w:r>
      <w:proofErr w:type="spellEnd"/>
      <w:r w:rsidRPr="00A32231">
        <w:rPr>
          <w:color w:val="000000"/>
          <w:sz w:val="20"/>
          <w:szCs w:val="20"/>
        </w:rPr>
        <w:t xml:space="preserve"> S, et al. First report of successful management of acute promyelocytic leukemia in a pregnant female with All-Trans-Retinoic Acid and Arsenic Trioxide-based induction regimen. </w:t>
      </w:r>
      <w:r w:rsidRPr="00A32231">
        <w:rPr>
          <w:i/>
          <w:iCs/>
          <w:color w:val="000000"/>
          <w:sz w:val="20"/>
          <w:szCs w:val="20"/>
        </w:rPr>
        <w:t>Blood Cells, Molecules, and Diseases</w:t>
      </w:r>
      <w:r w:rsidRPr="00A32231">
        <w:rPr>
          <w:color w:val="000000"/>
          <w:sz w:val="20"/>
          <w:szCs w:val="20"/>
        </w:rPr>
        <w:t xml:space="preserve">. </w:t>
      </w:r>
      <w:proofErr w:type="gramStart"/>
      <w:r w:rsidRPr="00A32231">
        <w:rPr>
          <w:color w:val="000000"/>
          <w:sz w:val="20"/>
          <w:szCs w:val="20"/>
        </w:rPr>
        <w:t>2020;85:102476</w:t>
      </w:r>
      <w:proofErr w:type="gramEnd"/>
      <w:r w:rsidRPr="00A32231">
        <w:rPr>
          <w:color w:val="000000"/>
          <w:sz w:val="20"/>
          <w:szCs w:val="20"/>
        </w:rPr>
        <w:t xml:space="preserve">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://doi.org/10.1016/j.bcmd.2020.102476</w:t>
      </w:r>
      <w:proofErr w:type="gramEnd"/>
    </w:p>
    <w:p w14:paraId="4F82FA7B" w14:textId="1B7C0BEB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proofErr w:type="spellStart"/>
      <w:r w:rsidRPr="00A32231">
        <w:rPr>
          <w:color w:val="000000"/>
          <w:sz w:val="20"/>
          <w:szCs w:val="20"/>
        </w:rPr>
        <w:lastRenderedPageBreak/>
        <w:t>Kunhikrishnan</w:t>
      </w:r>
      <w:proofErr w:type="spellEnd"/>
      <w:r w:rsidRPr="00A32231">
        <w:rPr>
          <w:color w:val="000000"/>
          <w:sz w:val="20"/>
          <w:szCs w:val="20"/>
        </w:rPr>
        <w:t xml:space="preserve"> A, Shah AR, Pandita R, et al. Acute Promyelocytic Leukaemia (APL) in Pregnancy - A Challenge for Physicians. </w:t>
      </w:r>
      <w:r w:rsidRPr="00A32231">
        <w:rPr>
          <w:i/>
          <w:iCs/>
          <w:color w:val="000000"/>
          <w:sz w:val="20"/>
          <w:szCs w:val="20"/>
        </w:rPr>
        <w:t>Clinical Lymphoma Myeloma and Leukemia</w:t>
      </w:r>
      <w:r w:rsidRPr="00A32231">
        <w:rPr>
          <w:color w:val="000000"/>
          <w:sz w:val="20"/>
          <w:szCs w:val="20"/>
        </w:rPr>
        <w:t>. 2019;</w:t>
      </w:r>
      <w:proofErr w:type="gramStart"/>
      <w:r w:rsidRPr="00A32231">
        <w:rPr>
          <w:color w:val="000000"/>
          <w:sz w:val="20"/>
          <w:szCs w:val="20"/>
        </w:rPr>
        <w:t>19:S</w:t>
      </w:r>
      <w:proofErr w:type="gramEnd"/>
      <w:r w:rsidRPr="00A32231">
        <w:rPr>
          <w:color w:val="000000"/>
          <w:sz w:val="20"/>
          <w:szCs w:val="20"/>
        </w:rPr>
        <w:t xml:space="preserve">237-S238.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://doi.org/10.1016/j.clml.2019.07.129</w:t>
      </w:r>
      <w:proofErr w:type="gramEnd"/>
    </w:p>
    <w:p w14:paraId="1400A624" w14:textId="1C971A2A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 xml:space="preserve">Langley C, </w:t>
      </w:r>
      <w:proofErr w:type="spellStart"/>
      <w:r w:rsidRPr="00A32231">
        <w:rPr>
          <w:color w:val="000000"/>
          <w:sz w:val="20"/>
          <w:szCs w:val="20"/>
        </w:rPr>
        <w:t>Heazell</w:t>
      </w:r>
      <w:proofErr w:type="spellEnd"/>
      <w:r w:rsidRPr="00A32231">
        <w:rPr>
          <w:color w:val="000000"/>
          <w:sz w:val="20"/>
          <w:szCs w:val="20"/>
        </w:rPr>
        <w:t xml:space="preserve"> A, Byrd LM. Case report: use of all-trans retinoic acid in pregnancy. </w:t>
      </w:r>
      <w:r w:rsidRPr="00A32231">
        <w:rPr>
          <w:i/>
          <w:iCs/>
          <w:color w:val="000000"/>
          <w:sz w:val="20"/>
          <w:szCs w:val="20"/>
        </w:rPr>
        <w:t>Archives of Disease in Childhood-Fetal and Neonatal Edition</w:t>
      </w:r>
      <w:r w:rsidRPr="00A32231">
        <w:rPr>
          <w:color w:val="000000"/>
          <w:sz w:val="20"/>
          <w:szCs w:val="20"/>
        </w:rPr>
        <w:t>. 2012;97(Suppl 1</w:t>
      </w:r>
      <w:proofErr w:type="gramStart"/>
      <w:r w:rsidRPr="00A32231">
        <w:rPr>
          <w:color w:val="000000"/>
          <w:sz w:val="20"/>
          <w:szCs w:val="20"/>
        </w:rPr>
        <w:t>):A</w:t>
      </w:r>
      <w:proofErr w:type="gramEnd"/>
      <w:r w:rsidRPr="00A32231">
        <w:rPr>
          <w:color w:val="000000"/>
          <w:sz w:val="20"/>
          <w:szCs w:val="20"/>
        </w:rPr>
        <w:t>61-A62.</w:t>
      </w:r>
    </w:p>
    <w:p w14:paraId="09B2EB83" w14:textId="47F1A824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Lee DD, Park TS, Lee DS, Lee EY. Acute promyelocytic leukemia in late pregnancy with unusual secondary chromosomal change and its prognostic importance. </w:t>
      </w:r>
      <w:r w:rsidRPr="00A32231">
        <w:rPr>
          <w:i/>
          <w:iCs/>
          <w:color w:val="000000"/>
          <w:sz w:val="20"/>
          <w:szCs w:val="20"/>
        </w:rPr>
        <w:t>Cancer Genetics and Cytogenetics</w:t>
      </w:r>
      <w:r w:rsidRPr="00A32231">
        <w:rPr>
          <w:color w:val="000000"/>
          <w:sz w:val="20"/>
          <w:szCs w:val="20"/>
        </w:rPr>
        <w:t xml:space="preserve">. 2005;157(1):92-93.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://doi.org/10.1016/j.cancergencyto.2004.05.009</w:t>
      </w:r>
      <w:proofErr w:type="gramEnd"/>
    </w:p>
    <w:p w14:paraId="6B59E723" w14:textId="116F512C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Leong KW, Bosco JJ. Tretinoin in pregnancy complicated with acute promyelocytic leukaemia. </w:t>
      </w:r>
      <w:r w:rsidRPr="00A32231">
        <w:rPr>
          <w:i/>
          <w:iCs/>
          <w:color w:val="000000"/>
          <w:sz w:val="20"/>
          <w:szCs w:val="20"/>
        </w:rPr>
        <w:t>Med J Malaysia</w:t>
      </w:r>
      <w:r w:rsidRPr="00A32231">
        <w:rPr>
          <w:color w:val="000000"/>
          <w:sz w:val="20"/>
          <w:szCs w:val="20"/>
        </w:rPr>
        <w:t>. 2000;55(2):277-279.</w:t>
      </w:r>
    </w:p>
    <w:p w14:paraId="77CB16D6" w14:textId="30AC3780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Li H, Han C, Li K, Li J, Wang Y, Xue F. New onset acute promyelocytic Leukemia during pregnancy: report of 2 cases. </w:t>
      </w:r>
      <w:r w:rsidRPr="00A32231">
        <w:rPr>
          <w:i/>
          <w:iCs/>
          <w:color w:val="000000"/>
          <w:sz w:val="20"/>
          <w:szCs w:val="20"/>
        </w:rPr>
        <w:t>Cancer Biology &amp; Therapy</w:t>
      </w:r>
      <w:r w:rsidRPr="00A32231">
        <w:rPr>
          <w:color w:val="000000"/>
          <w:sz w:val="20"/>
          <w:szCs w:val="20"/>
        </w:rPr>
        <w:t xml:space="preserve">. 2018;20(4):397-401.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://doi.org/10.1080/15384047.2018.1529122</w:t>
      </w:r>
      <w:proofErr w:type="gramEnd"/>
    </w:p>
    <w:p w14:paraId="03C0E459" w14:textId="2A863C5E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Li YW, Xu YF, Hu W, Qian SX, Chen C. Acute myeloid leukemia during pregnancy: a single institutional experience with 17 patients and literature review. </w:t>
      </w:r>
      <w:r w:rsidRPr="00A32231">
        <w:rPr>
          <w:i/>
          <w:iCs/>
          <w:color w:val="000000"/>
          <w:sz w:val="20"/>
          <w:szCs w:val="20"/>
        </w:rPr>
        <w:t>International Journal of Hematology</w:t>
      </w:r>
      <w:r w:rsidRPr="00A32231">
        <w:rPr>
          <w:color w:val="000000"/>
          <w:sz w:val="20"/>
          <w:szCs w:val="20"/>
        </w:rPr>
        <w:t xml:space="preserve">. 2020;112(4):487-495.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://doi.org/10.1007/s12185-020-02938-2</w:t>
      </w:r>
      <w:proofErr w:type="gramEnd"/>
    </w:p>
    <w:p w14:paraId="0A0225B9" w14:textId="58994445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Lim G, Cho EH, Cho SY, et al. A novel PML-ADAMTS17-RARA gene rearrangement in a patient with pregnancy-related acute promyelocytic leukemia. </w:t>
      </w:r>
      <w:r w:rsidRPr="00A32231">
        <w:rPr>
          <w:i/>
          <w:iCs/>
          <w:color w:val="000000"/>
          <w:sz w:val="20"/>
          <w:szCs w:val="20"/>
        </w:rPr>
        <w:t>Leukemia Research</w:t>
      </w:r>
      <w:r w:rsidRPr="00A32231">
        <w:rPr>
          <w:color w:val="000000"/>
          <w:sz w:val="20"/>
          <w:szCs w:val="20"/>
        </w:rPr>
        <w:t>. 2011;35(7</w:t>
      </w:r>
      <w:proofErr w:type="gramStart"/>
      <w:r w:rsidRPr="00A32231">
        <w:rPr>
          <w:color w:val="000000"/>
          <w:sz w:val="20"/>
          <w:szCs w:val="20"/>
        </w:rPr>
        <w:t>):e</w:t>
      </w:r>
      <w:proofErr w:type="gramEnd"/>
      <w:r w:rsidRPr="00A32231">
        <w:rPr>
          <w:color w:val="000000"/>
          <w:sz w:val="20"/>
          <w:szCs w:val="20"/>
        </w:rPr>
        <w:t xml:space="preserve">106-e110.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://doi.org/10.1016/j.leukres.2011.03.020</w:t>
      </w:r>
      <w:proofErr w:type="gramEnd"/>
    </w:p>
    <w:p w14:paraId="62AD5DD3" w14:textId="068ECB59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 xml:space="preserve">Lin CP, Huang MJ, Liu H, Ian Yi‐Feng Chang, Tsai CH. Successful treatment of acute promyelocytic leukemia in a pregnant </w:t>
      </w:r>
      <w:proofErr w:type="spellStart"/>
      <w:r w:rsidRPr="00A32231">
        <w:rPr>
          <w:color w:val="000000"/>
          <w:sz w:val="20"/>
          <w:szCs w:val="20"/>
        </w:rPr>
        <w:t>Jehoviah’s</w:t>
      </w:r>
      <w:proofErr w:type="spellEnd"/>
      <w:r w:rsidRPr="00A32231">
        <w:rPr>
          <w:color w:val="000000"/>
          <w:sz w:val="20"/>
          <w:szCs w:val="20"/>
        </w:rPr>
        <w:t xml:space="preserve"> Witness with all-trans retinoic acid, </w:t>
      </w:r>
      <w:proofErr w:type="spellStart"/>
      <w:r w:rsidRPr="00A32231">
        <w:rPr>
          <w:color w:val="000000"/>
          <w:sz w:val="20"/>
          <w:szCs w:val="20"/>
        </w:rPr>
        <w:t>rhG</w:t>
      </w:r>
      <w:proofErr w:type="spellEnd"/>
      <w:r w:rsidRPr="00A32231">
        <w:rPr>
          <w:color w:val="000000"/>
          <w:sz w:val="20"/>
          <w:szCs w:val="20"/>
        </w:rPr>
        <w:t>-CSF, and erythropoietin. </w:t>
      </w:r>
      <w:r w:rsidRPr="00A32231">
        <w:rPr>
          <w:i/>
          <w:iCs/>
          <w:color w:val="000000"/>
          <w:sz w:val="20"/>
          <w:szCs w:val="20"/>
        </w:rPr>
        <w:t>American Journal of Hematology</w:t>
      </w:r>
      <w:r w:rsidRPr="00A32231">
        <w:rPr>
          <w:color w:val="000000"/>
          <w:sz w:val="20"/>
          <w:szCs w:val="20"/>
        </w:rPr>
        <w:t xml:space="preserve">. 1996;51(3):251-252. </w:t>
      </w:r>
      <w:proofErr w:type="gramStart"/>
      <w:r w:rsidRPr="00A32231">
        <w:rPr>
          <w:color w:val="000000"/>
          <w:sz w:val="20"/>
          <w:szCs w:val="20"/>
        </w:rPr>
        <w:t>doi:https://doi.org/10.1002/(sici)1096-8652(199603)51:3%3C251::aid-ajh20%3E3.0.co;2-</w:t>
      </w:r>
      <w:proofErr w:type="gramEnd"/>
    </w:p>
    <w:p w14:paraId="03087BEE" w14:textId="11C5F059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 xml:space="preserve">Lipovsky MM, </w:t>
      </w:r>
      <w:proofErr w:type="spellStart"/>
      <w:r w:rsidRPr="00A32231">
        <w:rPr>
          <w:color w:val="000000"/>
          <w:sz w:val="20"/>
          <w:szCs w:val="20"/>
        </w:rPr>
        <w:t>Biesma</w:t>
      </w:r>
      <w:proofErr w:type="spellEnd"/>
      <w:r w:rsidRPr="00A32231">
        <w:rPr>
          <w:color w:val="000000"/>
          <w:sz w:val="20"/>
          <w:szCs w:val="20"/>
        </w:rPr>
        <w:t xml:space="preserve"> DH, Christiaens GCML, Petersen EJ. SUCCESSFUL TREATMENT OF ACUTE PROMYELOCYTIC LEUKAEMIA WITH ALL‐</w:t>
      </w:r>
      <w:r w:rsidRPr="00A32231">
        <w:rPr>
          <w:i/>
          <w:iCs/>
          <w:color w:val="000000"/>
          <w:sz w:val="20"/>
          <w:szCs w:val="20"/>
        </w:rPr>
        <w:t>TRANS</w:t>
      </w:r>
      <w:r w:rsidRPr="00A32231">
        <w:rPr>
          <w:color w:val="000000"/>
          <w:sz w:val="20"/>
          <w:szCs w:val="20"/>
        </w:rPr>
        <w:t>‐RETINOIC‐ACID DURING LATE PREGNANCY. </w:t>
      </w:r>
      <w:r w:rsidRPr="00A32231">
        <w:rPr>
          <w:i/>
          <w:iCs/>
          <w:color w:val="000000"/>
          <w:sz w:val="20"/>
          <w:szCs w:val="20"/>
        </w:rPr>
        <w:t>British Journal of Haematology</w:t>
      </w:r>
      <w:r w:rsidRPr="00A32231">
        <w:rPr>
          <w:color w:val="000000"/>
          <w:sz w:val="20"/>
          <w:szCs w:val="20"/>
        </w:rPr>
        <w:t xml:space="preserve">. 1996;94(4):699-701.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://doi.org/10.1046/j.1365-2141.1996.02330.x</w:t>
      </w:r>
      <w:proofErr w:type="gramEnd"/>
    </w:p>
    <w:p w14:paraId="1C19505F" w14:textId="2CB7698C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 xml:space="preserve">Maeda M, </w:t>
      </w:r>
      <w:proofErr w:type="spellStart"/>
      <w:r w:rsidRPr="00A32231">
        <w:rPr>
          <w:color w:val="000000"/>
          <w:sz w:val="20"/>
          <w:szCs w:val="20"/>
        </w:rPr>
        <w:t>Tyugu</w:t>
      </w:r>
      <w:proofErr w:type="spellEnd"/>
      <w:r w:rsidRPr="00A32231">
        <w:rPr>
          <w:color w:val="000000"/>
          <w:sz w:val="20"/>
          <w:szCs w:val="20"/>
        </w:rPr>
        <w:t xml:space="preserve"> H, Okubo T, Yamamoto M, Nakamura K, Dan K. [A neonate born to a mother with acute promyelocytic leukemia treated by all-trans retinoic acid]. </w:t>
      </w:r>
      <w:proofErr w:type="spellStart"/>
      <w:r w:rsidRPr="00A32231">
        <w:rPr>
          <w:i/>
          <w:iCs/>
          <w:color w:val="000000"/>
          <w:sz w:val="20"/>
          <w:szCs w:val="20"/>
        </w:rPr>
        <w:t>Rinsho</w:t>
      </w:r>
      <w:proofErr w:type="spellEnd"/>
      <w:r w:rsidRPr="00A32231">
        <w:rPr>
          <w:i/>
          <w:iCs/>
          <w:color w:val="000000"/>
          <w:sz w:val="20"/>
          <w:szCs w:val="20"/>
        </w:rPr>
        <w:t xml:space="preserve"> </w:t>
      </w:r>
      <w:proofErr w:type="spellStart"/>
      <w:r w:rsidRPr="00A32231">
        <w:rPr>
          <w:i/>
          <w:iCs/>
          <w:color w:val="000000"/>
          <w:sz w:val="20"/>
          <w:szCs w:val="20"/>
        </w:rPr>
        <w:t>Ketsueki</w:t>
      </w:r>
      <w:proofErr w:type="spellEnd"/>
      <w:r w:rsidRPr="00A32231">
        <w:rPr>
          <w:color w:val="000000"/>
          <w:sz w:val="20"/>
          <w:szCs w:val="20"/>
        </w:rPr>
        <w:t xml:space="preserve">. 1997;38(9):770-775. </w:t>
      </w:r>
      <w:proofErr w:type="spellStart"/>
      <w:r w:rsidRPr="00A32231">
        <w:rPr>
          <w:color w:val="000000"/>
          <w:sz w:val="20"/>
          <w:szCs w:val="20"/>
        </w:rPr>
        <w:t>Japenese</w:t>
      </w:r>
      <w:proofErr w:type="spellEnd"/>
      <w:r w:rsidRPr="00A32231">
        <w:rPr>
          <w:color w:val="000000"/>
          <w:sz w:val="20"/>
          <w:szCs w:val="20"/>
        </w:rPr>
        <w:t xml:space="preserve">. </w:t>
      </w:r>
    </w:p>
    <w:p w14:paraId="37DF8AB4" w14:textId="227E7A61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Maruyama S, Sato Y, Moriuchi K, et al. Fetal death following idarubicin treatment for acute promyelocytic leukemia in pregnancy—A case report. </w:t>
      </w:r>
      <w:r w:rsidRPr="00A32231">
        <w:rPr>
          <w:i/>
          <w:iCs/>
          <w:color w:val="000000"/>
          <w:sz w:val="20"/>
          <w:szCs w:val="20"/>
        </w:rPr>
        <w:t>European Journal of Obstetrics &amp; Gynecology and Reproductive Biology</w:t>
      </w:r>
      <w:r w:rsidRPr="00A32231">
        <w:rPr>
          <w:color w:val="000000"/>
          <w:sz w:val="20"/>
          <w:szCs w:val="20"/>
        </w:rPr>
        <w:t xml:space="preserve">. </w:t>
      </w:r>
      <w:proofErr w:type="gramStart"/>
      <w:r w:rsidRPr="00A32231">
        <w:rPr>
          <w:color w:val="000000"/>
          <w:sz w:val="20"/>
          <w:szCs w:val="20"/>
        </w:rPr>
        <w:t>2017;218:140</w:t>
      </w:r>
      <w:proofErr w:type="gramEnd"/>
      <w:r w:rsidRPr="00A32231">
        <w:rPr>
          <w:color w:val="000000"/>
          <w:sz w:val="20"/>
          <w:szCs w:val="20"/>
        </w:rPr>
        <w:t xml:space="preserve">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://doi.org/10.1016/j.ejogrb.2017.09.024</w:t>
      </w:r>
      <w:proofErr w:type="gramEnd"/>
    </w:p>
    <w:p w14:paraId="6C307FFF" w14:textId="7D04C586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proofErr w:type="spellStart"/>
      <w:r w:rsidRPr="00A32231">
        <w:rPr>
          <w:color w:val="000000"/>
          <w:sz w:val="20"/>
          <w:szCs w:val="20"/>
        </w:rPr>
        <w:t>Morimatsu</w:t>
      </w:r>
      <w:proofErr w:type="spellEnd"/>
      <w:r w:rsidRPr="00A32231">
        <w:rPr>
          <w:color w:val="000000"/>
          <w:sz w:val="20"/>
          <w:szCs w:val="20"/>
        </w:rPr>
        <w:t xml:space="preserve"> Y, Matsubara S, Hirose N, et al. Acute promyelocytic leukemia: an unusual cause showing prolonged disseminated intravascular coagulation after placental abruption. </w:t>
      </w:r>
      <w:r w:rsidRPr="00A32231">
        <w:rPr>
          <w:i/>
          <w:iCs/>
          <w:color w:val="000000"/>
          <w:sz w:val="20"/>
          <w:szCs w:val="20"/>
        </w:rPr>
        <w:t>Archives of Gynecology and Obstetrics</w:t>
      </w:r>
      <w:r w:rsidRPr="00A32231">
        <w:rPr>
          <w:color w:val="000000"/>
          <w:sz w:val="20"/>
          <w:szCs w:val="20"/>
        </w:rPr>
        <w:t xml:space="preserve">. 2007;277(3):267-270.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://doi.org/10.1007/s00404-007-0444-z</w:t>
      </w:r>
      <w:proofErr w:type="gramEnd"/>
    </w:p>
    <w:p w14:paraId="3796BDEB" w14:textId="5B8C591C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Morton J, Taylor K, Wright S. Successful maternal and fetal outcome following the use of ATRA for the induction of APML late in the first trimester [abstract]. </w:t>
      </w:r>
      <w:r w:rsidRPr="00A32231">
        <w:rPr>
          <w:i/>
          <w:iCs/>
          <w:color w:val="000000"/>
          <w:sz w:val="20"/>
          <w:szCs w:val="20"/>
        </w:rPr>
        <w:t>Blood</w:t>
      </w:r>
      <w:r w:rsidRPr="00A32231">
        <w:rPr>
          <w:color w:val="000000"/>
          <w:sz w:val="20"/>
          <w:szCs w:val="20"/>
        </w:rPr>
        <w:t xml:space="preserve">. </w:t>
      </w:r>
      <w:proofErr w:type="gramStart"/>
      <w:r w:rsidRPr="00A32231">
        <w:rPr>
          <w:color w:val="000000"/>
          <w:sz w:val="20"/>
          <w:szCs w:val="20"/>
        </w:rPr>
        <w:t>1995;86:772</w:t>
      </w:r>
      <w:proofErr w:type="gramEnd"/>
      <w:r w:rsidRPr="00A32231">
        <w:rPr>
          <w:color w:val="000000"/>
          <w:sz w:val="20"/>
          <w:szCs w:val="20"/>
        </w:rPr>
        <w:t>a.</w:t>
      </w:r>
    </w:p>
    <w:p w14:paraId="4A0E19E1" w14:textId="66C5AEEC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 xml:space="preserve">Murrin A, V. </w:t>
      </w:r>
      <w:proofErr w:type="spellStart"/>
      <w:r w:rsidRPr="00A32231">
        <w:rPr>
          <w:color w:val="000000"/>
          <w:sz w:val="20"/>
          <w:szCs w:val="20"/>
        </w:rPr>
        <w:t>Adjetey</w:t>
      </w:r>
      <w:proofErr w:type="spellEnd"/>
      <w:r w:rsidRPr="00A32231">
        <w:rPr>
          <w:color w:val="000000"/>
          <w:sz w:val="20"/>
          <w:szCs w:val="20"/>
        </w:rPr>
        <w:t>, Harrison P, Warwick A. Acute promyelocytic leukaemia presenting as postpartum haemorrhage. </w:t>
      </w:r>
      <w:r w:rsidRPr="00A32231">
        <w:rPr>
          <w:i/>
          <w:iCs/>
          <w:color w:val="000000"/>
          <w:sz w:val="20"/>
          <w:szCs w:val="20"/>
        </w:rPr>
        <w:t>Clinical &amp; Laboratory Haematology</w:t>
      </w:r>
      <w:r w:rsidRPr="00A32231">
        <w:rPr>
          <w:color w:val="000000"/>
          <w:sz w:val="20"/>
          <w:szCs w:val="20"/>
        </w:rPr>
        <w:t xml:space="preserve">. 2004;26(3):233-237.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://doi.org/10.1111/j.1365-2257.2004.00609.x</w:t>
      </w:r>
      <w:proofErr w:type="gramEnd"/>
    </w:p>
    <w:p w14:paraId="153D4C8A" w14:textId="4B7EA324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Rahul Naithani, Dayal N, Chopra A, Sundar J. Fetal Outcome in Pregnancy with Acute Promyelocytic Leukemia. </w:t>
      </w:r>
      <w:r w:rsidRPr="00A32231">
        <w:rPr>
          <w:i/>
          <w:iCs/>
          <w:color w:val="000000"/>
          <w:sz w:val="20"/>
          <w:szCs w:val="20"/>
        </w:rPr>
        <w:t>The Indian Journal of Pediatrics</w:t>
      </w:r>
      <w:r w:rsidRPr="00A32231">
        <w:rPr>
          <w:color w:val="000000"/>
          <w:sz w:val="20"/>
          <w:szCs w:val="20"/>
        </w:rPr>
        <w:t xml:space="preserve">. 2016;83(7):752-753.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://doi.org/10.1007/s12098-016-2078-2</w:t>
      </w:r>
      <w:proofErr w:type="gramEnd"/>
    </w:p>
    <w:p w14:paraId="13EFC3A2" w14:textId="264B8488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Nakajima Y, Hattori Y, Ito S, et al. Acute leukemia during pregnancy: an investigative survey of the past 11 years. </w:t>
      </w:r>
      <w:r w:rsidRPr="00A32231">
        <w:rPr>
          <w:i/>
          <w:iCs/>
          <w:color w:val="000000"/>
          <w:sz w:val="20"/>
          <w:szCs w:val="20"/>
        </w:rPr>
        <w:t>International Journal of Laboratory Hematology</w:t>
      </w:r>
      <w:r w:rsidRPr="00A32231">
        <w:rPr>
          <w:color w:val="000000"/>
          <w:sz w:val="20"/>
          <w:szCs w:val="20"/>
        </w:rPr>
        <w:t xml:space="preserve">. 2014;37(2):174-180.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://doi.org/10.1111/ijlh.12256</w:t>
      </w:r>
      <w:proofErr w:type="gramEnd"/>
    </w:p>
    <w:p w14:paraId="43EAC9FC" w14:textId="227DE614" w:rsidR="00A32231" w:rsidRPr="00A32231" w:rsidRDefault="00A32231" w:rsidP="00A3223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 xml:space="preserve">Nakamura K, Dan K, </w:t>
      </w:r>
      <w:proofErr w:type="spellStart"/>
      <w:r w:rsidRPr="00A32231">
        <w:rPr>
          <w:color w:val="000000"/>
          <w:sz w:val="20"/>
          <w:szCs w:val="20"/>
        </w:rPr>
        <w:t>Iwakiri</w:t>
      </w:r>
      <w:proofErr w:type="spellEnd"/>
      <w:r w:rsidRPr="00A32231">
        <w:rPr>
          <w:color w:val="000000"/>
          <w:sz w:val="20"/>
          <w:szCs w:val="20"/>
        </w:rPr>
        <w:t xml:space="preserve"> R, </w:t>
      </w:r>
      <w:proofErr w:type="spellStart"/>
      <w:r w:rsidRPr="00A32231">
        <w:rPr>
          <w:color w:val="000000"/>
          <w:sz w:val="20"/>
          <w:szCs w:val="20"/>
        </w:rPr>
        <w:t>Gomi</w:t>
      </w:r>
      <w:proofErr w:type="spellEnd"/>
      <w:r w:rsidRPr="00A32231">
        <w:rPr>
          <w:color w:val="000000"/>
          <w:sz w:val="20"/>
          <w:szCs w:val="20"/>
        </w:rPr>
        <w:t xml:space="preserve"> S, Nomura T. Successful treatment of acute promyelocytic leukemia in pregnancy with all-trans retinoic acid. </w:t>
      </w:r>
      <w:r w:rsidRPr="00A32231">
        <w:rPr>
          <w:i/>
          <w:iCs/>
          <w:color w:val="000000"/>
          <w:sz w:val="20"/>
          <w:szCs w:val="20"/>
        </w:rPr>
        <w:t>Annals of Hematology</w:t>
      </w:r>
      <w:r w:rsidRPr="00A32231">
        <w:rPr>
          <w:color w:val="000000"/>
          <w:sz w:val="20"/>
          <w:szCs w:val="20"/>
        </w:rPr>
        <w:t xml:space="preserve">. 1995;71(5):263-264.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://doi.org/10.1007/bf01744377</w:t>
      </w:r>
      <w:proofErr w:type="gramEnd"/>
    </w:p>
    <w:p w14:paraId="16219161" w14:textId="211687D3" w:rsidR="00A32231" w:rsidRPr="00A32231" w:rsidRDefault="00A32231" w:rsidP="00A3223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proofErr w:type="spellStart"/>
      <w:r w:rsidRPr="00A32231">
        <w:rPr>
          <w:color w:val="000000"/>
          <w:sz w:val="20"/>
          <w:szCs w:val="20"/>
          <w:lang w:val="fr-FR"/>
        </w:rPr>
        <w:t>Nellessen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 CM, </w:t>
      </w:r>
      <w:proofErr w:type="spellStart"/>
      <w:r w:rsidRPr="00A32231">
        <w:rPr>
          <w:color w:val="000000"/>
          <w:sz w:val="20"/>
          <w:szCs w:val="20"/>
          <w:lang w:val="fr-FR"/>
        </w:rPr>
        <w:t>Janzen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 V, Mayer K, et al. </w:t>
      </w:r>
      <w:r w:rsidRPr="00A32231">
        <w:rPr>
          <w:color w:val="000000"/>
          <w:sz w:val="20"/>
          <w:szCs w:val="20"/>
        </w:rPr>
        <w:t>Successful treatment of acute promyelocytic leukemia in pregnancy with single-agent all-trans retinoic acid. </w:t>
      </w:r>
      <w:r w:rsidRPr="00A32231">
        <w:rPr>
          <w:i/>
          <w:iCs/>
          <w:color w:val="000000"/>
          <w:sz w:val="20"/>
          <w:szCs w:val="20"/>
        </w:rPr>
        <w:t>Archives of Gynecology and Obstetrics</w:t>
      </w:r>
      <w:r w:rsidRPr="00A32231">
        <w:rPr>
          <w:color w:val="000000"/>
          <w:sz w:val="20"/>
          <w:szCs w:val="20"/>
        </w:rPr>
        <w:t xml:space="preserve">. 2017;297(2):281-284.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://doi.org/10.1007/s00404-017-4583-6</w:t>
      </w:r>
      <w:proofErr w:type="gramEnd"/>
    </w:p>
    <w:p w14:paraId="7493EEA4" w14:textId="4B1B9027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  <w:lang w:val="fr-FR"/>
        </w:rPr>
        <w:t xml:space="preserve">Ni W, Deng K, Chen Y, et al. </w:t>
      </w:r>
      <w:r w:rsidRPr="00A32231">
        <w:rPr>
          <w:color w:val="000000"/>
          <w:sz w:val="20"/>
          <w:szCs w:val="20"/>
        </w:rPr>
        <w:t>Pregnant woman with acute promyelocytic leukemia delivers healthy twins and is cured successfully: A case report. </w:t>
      </w:r>
      <w:r w:rsidRPr="00A32231">
        <w:rPr>
          <w:i/>
          <w:iCs/>
          <w:color w:val="000000"/>
          <w:sz w:val="20"/>
          <w:szCs w:val="20"/>
        </w:rPr>
        <w:t>Experimental and Therapeutic Medicine</w:t>
      </w:r>
      <w:r w:rsidRPr="00A32231">
        <w:rPr>
          <w:color w:val="000000"/>
          <w:sz w:val="20"/>
          <w:szCs w:val="20"/>
        </w:rPr>
        <w:t xml:space="preserve">. 2023;25(5).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://doi.org/10.3892/etm.2023.11905</w:t>
      </w:r>
      <w:proofErr w:type="gramEnd"/>
    </w:p>
    <w:p w14:paraId="7224E528" w14:textId="37454179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lastRenderedPageBreak/>
        <w:t>Oehler A, Shah S. Myopericarditis in a pregnant woman with acute promyelocytic leukemia. </w:t>
      </w:r>
      <w:r w:rsidRPr="00A32231">
        <w:rPr>
          <w:i/>
          <w:iCs/>
          <w:color w:val="000000"/>
          <w:sz w:val="20"/>
          <w:szCs w:val="20"/>
        </w:rPr>
        <w:t>Journal of Cardiology Cases</w:t>
      </w:r>
      <w:r w:rsidRPr="00A32231">
        <w:rPr>
          <w:color w:val="000000"/>
          <w:sz w:val="20"/>
          <w:szCs w:val="20"/>
        </w:rPr>
        <w:t xml:space="preserve">. 2014;10(5):200-203.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://doi.org/10.1016/j.jccase.2014.07.010</w:t>
      </w:r>
      <w:proofErr w:type="gramEnd"/>
    </w:p>
    <w:p w14:paraId="4F770597" w14:textId="1E20092C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 xml:space="preserve">Park TS, Lee ST, Kim JS, et al. Acute promyelocytic leukemia in early pregnancy with translocation </w:t>
      </w:r>
      <w:proofErr w:type="gramStart"/>
      <w:r w:rsidRPr="00A32231">
        <w:rPr>
          <w:color w:val="000000"/>
          <w:sz w:val="20"/>
          <w:szCs w:val="20"/>
        </w:rPr>
        <w:t>t(</w:t>
      </w:r>
      <w:proofErr w:type="gramEnd"/>
      <w:r w:rsidRPr="00A32231">
        <w:rPr>
          <w:color w:val="000000"/>
          <w:sz w:val="20"/>
          <w:szCs w:val="20"/>
        </w:rPr>
        <w:t>15;17) and variant PML/RARA fusion transcripts. </w:t>
      </w:r>
      <w:r w:rsidRPr="00A32231">
        <w:rPr>
          <w:i/>
          <w:iCs/>
          <w:color w:val="000000"/>
          <w:sz w:val="20"/>
          <w:szCs w:val="20"/>
        </w:rPr>
        <w:t>Cancer Genetics and Cytogenetics</w:t>
      </w:r>
      <w:r w:rsidRPr="00A32231">
        <w:rPr>
          <w:color w:val="000000"/>
          <w:sz w:val="20"/>
          <w:szCs w:val="20"/>
        </w:rPr>
        <w:t xml:space="preserve">. 2008;188(1):48-51.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://doi.org/10.1016/j.cancergencyto.2008.08.012</w:t>
      </w:r>
      <w:proofErr w:type="gramEnd"/>
    </w:p>
    <w:p w14:paraId="54030F43" w14:textId="7F7FCB10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proofErr w:type="spellStart"/>
      <w:r w:rsidRPr="00A32231">
        <w:rPr>
          <w:color w:val="000000"/>
          <w:sz w:val="20"/>
          <w:szCs w:val="20"/>
          <w:lang w:val="fr-FR"/>
        </w:rPr>
        <w:t>Poleck-Dehlin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 B, </w:t>
      </w:r>
      <w:proofErr w:type="spellStart"/>
      <w:r w:rsidRPr="00A32231">
        <w:rPr>
          <w:color w:val="000000"/>
          <w:sz w:val="20"/>
          <w:szCs w:val="20"/>
          <w:lang w:val="fr-FR"/>
        </w:rPr>
        <w:t>Duell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 T, </w:t>
      </w:r>
      <w:proofErr w:type="spellStart"/>
      <w:r w:rsidRPr="00A32231">
        <w:rPr>
          <w:color w:val="000000"/>
          <w:sz w:val="20"/>
          <w:szCs w:val="20"/>
          <w:lang w:val="fr-FR"/>
        </w:rPr>
        <w:t>Bartl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 R, et al. </w:t>
      </w:r>
      <w:r w:rsidRPr="00A32231">
        <w:rPr>
          <w:color w:val="000000"/>
          <w:sz w:val="20"/>
          <w:szCs w:val="20"/>
        </w:rPr>
        <w:t xml:space="preserve">Genetic Analyses Permit the Differentiation Between Reactive Malfunctions (“Promyelocyte Arrest”) and Arising Promyelocyte Leukemia in a Pregnant Patient </w:t>
      </w:r>
      <w:proofErr w:type="gramStart"/>
      <w:r w:rsidRPr="00A32231">
        <w:rPr>
          <w:color w:val="000000"/>
          <w:sz w:val="20"/>
          <w:szCs w:val="20"/>
        </w:rPr>
        <w:t>With</w:t>
      </w:r>
      <w:proofErr w:type="gramEnd"/>
      <w:r w:rsidRPr="00A32231">
        <w:rPr>
          <w:color w:val="000000"/>
          <w:sz w:val="20"/>
          <w:szCs w:val="20"/>
        </w:rPr>
        <w:t xml:space="preserve"> a History of a Medulloblastoma. </w:t>
      </w:r>
      <w:r w:rsidRPr="00A32231">
        <w:rPr>
          <w:i/>
          <w:iCs/>
          <w:color w:val="000000"/>
          <w:sz w:val="20"/>
          <w:szCs w:val="20"/>
        </w:rPr>
        <w:t>Leukemia &amp; Lymphoma</w:t>
      </w:r>
      <w:r w:rsidRPr="00A32231">
        <w:rPr>
          <w:color w:val="000000"/>
          <w:sz w:val="20"/>
          <w:szCs w:val="20"/>
        </w:rPr>
        <w:t xml:space="preserve">. 2004;45(9):1905-1911.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://doi.org/10.1080/10428190410001697377</w:t>
      </w:r>
      <w:proofErr w:type="gramEnd"/>
    </w:p>
    <w:p w14:paraId="7519E0FD" w14:textId="45C8F848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Ruiz M, Okada M, Truscott L, Casillas J. Successful induction therapy in a pregnant pediatric female with acute promyelocytic leukemia. </w:t>
      </w:r>
      <w:r w:rsidRPr="00A32231">
        <w:rPr>
          <w:i/>
          <w:iCs/>
          <w:color w:val="000000"/>
          <w:sz w:val="20"/>
          <w:szCs w:val="20"/>
        </w:rPr>
        <w:t xml:space="preserve">Pediatric blood &amp; </w:t>
      </w:r>
      <w:proofErr w:type="gramStart"/>
      <w:r w:rsidRPr="00A32231">
        <w:rPr>
          <w:i/>
          <w:iCs/>
          <w:color w:val="000000"/>
          <w:sz w:val="20"/>
          <w:szCs w:val="20"/>
        </w:rPr>
        <w:t>cancer </w:t>
      </w:r>
      <w:r w:rsidRPr="00A32231">
        <w:rPr>
          <w:color w:val="000000"/>
          <w:sz w:val="20"/>
          <w:szCs w:val="20"/>
        </w:rPr>
        <w:t>.</w:t>
      </w:r>
      <w:proofErr w:type="gramEnd"/>
      <w:r w:rsidRPr="00A32231">
        <w:rPr>
          <w:color w:val="000000"/>
          <w:sz w:val="20"/>
          <w:szCs w:val="20"/>
        </w:rPr>
        <w:t xml:space="preserve"> 2020;</w:t>
      </w:r>
      <w:proofErr w:type="gramStart"/>
      <w:r w:rsidRPr="00A32231">
        <w:rPr>
          <w:color w:val="000000"/>
          <w:sz w:val="20"/>
          <w:szCs w:val="20"/>
        </w:rPr>
        <w:t>67:s</w:t>
      </w:r>
      <w:proofErr w:type="gramEnd"/>
      <w:r w:rsidRPr="00A32231">
        <w:rPr>
          <w:color w:val="000000"/>
          <w:sz w:val="20"/>
          <w:szCs w:val="20"/>
        </w:rPr>
        <w:t>189-s190.</w:t>
      </w:r>
    </w:p>
    <w:p w14:paraId="23E77909" w14:textId="4284EB3E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Salter B, Radford JM, Berg T, Leber B. The successful management of acute promyelocytic leukemia during pregnancy: a case report. </w:t>
      </w:r>
      <w:r w:rsidRPr="00A32231">
        <w:rPr>
          <w:i/>
          <w:iCs/>
          <w:color w:val="000000"/>
          <w:sz w:val="20"/>
          <w:szCs w:val="20"/>
        </w:rPr>
        <w:t>Leukemia &amp; lymphoma/Leukemia and lymphoma</w:t>
      </w:r>
      <w:r w:rsidRPr="00A32231">
        <w:rPr>
          <w:color w:val="000000"/>
          <w:sz w:val="20"/>
          <w:szCs w:val="20"/>
        </w:rPr>
        <w:t xml:space="preserve">. 2023;65(4):526-529.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://doi.org/10.1080/10428194.2023.2295786</w:t>
      </w:r>
      <w:proofErr w:type="gramEnd"/>
    </w:p>
    <w:p w14:paraId="10A9A434" w14:textId="511C4E01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 xml:space="preserve">Sanz MA, </w:t>
      </w:r>
      <w:proofErr w:type="spellStart"/>
      <w:r w:rsidRPr="00A32231">
        <w:rPr>
          <w:color w:val="000000"/>
          <w:sz w:val="20"/>
          <w:szCs w:val="20"/>
        </w:rPr>
        <w:t>Rafecas</w:t>
      </w:r>
      <w:proofErr w:type="spellEnd"/>
      <w:r w:rsidRPr="00A32231">
        <w:rPr>
          <w:color w:val="000000"/>
          <w:sz w:val="20"/>
          <w:szCs w:val="20"/>
        </w:rPr>
        <w:t xml:space="preserve"> FJ. Successful Pregnancy during Chemotherapy for Acute Promyelocytic Leukemia. </w:t>
      </w:r>
      <w:r w:rsidRPr="00A32231">
        <w:rPr>
          <w:i/>
          <w:iCs/>
          <w:color w:val="000000"/>
          <w:sz w:val="20"/>
          <w:szCs w:val="20"/>
        </w:rPr>
        <w:t>New England Journal of Medicine</w:t>
      </w:r>
      <w:r w:rsidRPr="00A32231">
        <w:rPr>
          <w:color w:val="000000"/>
          <w:sz w:val="20"/>
          <w:szCs w:val="20"/>
        </w:rPr>
        <w:t xml:space="preserve">. 1982;306(15):939-939.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://doi.org/10.1056/nejm198204153061517</w:t>
      </w:r>
      <w:proofErr w:type="gramEnd"/>
    </w:p>
    <w:p w14:paraId="3F15A1FB" w14:textId="1878AFF3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  <w:lang w:val="fr-FR"/>
        </w:rPr>
        <w:t xml:space="preserve">Sanz MÁ, </w:t>
      </w:r>
      <w:proofErr w:type="spellStart"/>
      <w:r w:rsidRPr="00A32231">
        <w:rPr>
          <w:color w:val="000000"/>
          <w:sz w:val="20"/>
          <w:szCs w:val="20"/>
          <w:lang w:val="fr-FR"/>
        </w:rPr>
        <w:t>Montesinos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 P, </w:t>
      </w:r>
      <w:proofErr w:type="spellStart"/>
      <w:r w:rsidRPr="00A32231">
        <w:rPr>
          <w:color w:val="000000"/>
          <w:sz w:val="20"/>
          <w:szCs w:val="20"/>
          <w:lang w:val="fr-FR"/>
        </w:rPr>
        <w:t>Casale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 MF, et al. </w:t>
      </w:r>
      <w:r w:rsidRPr="00A32231">
        <w:rPr>
          <w:color w:val="000000"/>
          <w:sz w:val="20"/>
          <w:szCs w:val="20"/>
        </w:rPr>
        <w:t>Maternal and fetal outcomes in pregnant women with acute promyelocytic leukemia. </w:t>
      </w:r>
      <w:r w:rsidRPr="00A32231">
        <w:rPr>
          <w:i/>
          <w:iCs/>
          <w:color w:val="000000"/>
          <w:sz w:val="20"/>
          <w:szCs w:val="20"/>
        </w:rPr>
        <w:t>Annals of Hematology</w:t>
      </w:r>
      <w:r w:rsidRPr="00A32231">
        <w:rPr>
          <w:color w:val="000000"/>
          <w:sz w:val="20"/>
          <w:szCs w:val="20"/>
        </w:rPr>
        <w:t xml:space="preserve">. 2015;94(8):1357-1361.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://doi.org/10.1007/s00277-015-2372-5</w:t>
      </w:r>
      <w:proofErr w:type="gramEnd"/>
    </w:p>
    <w:p w14:paraId="562B654E" w14:textId="22D87881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Sham RL. All-trans retinoic acid-induced labor in a pregnant patient with acute promyelocytic leukemia. </w:t>
      </w:r>
      <w:r w:rsidRPr="00A32231">
        <w:rPr>
          <w:i/>
          <w:iCs/>
          <w:color w:val="000000"/>
          <w:sz w:val="20"/>
          <w:szCs w:val="20"/>
        </w:rPr>
        <w:t>American journal of hematology (Print)</w:t>
      </w:r>
      <w:r w:rsidRPr="00A32231">
        <w:rPr>
          <w:color w:val="000000"/>
          <w:sz w:val="20"/>
          <w:szCs w:val="20"/>
        </w:rPr>
        <w:t xml:space="preserve">. 1996;53(2):145-145. </w:t>
      </w:r>
      <w:proofErr w:type="gramStart"/>
      <w:r w:rsidRPr="00A32231">
        <w:rPr>
          <w:color w:val="000000"/>
          <w:sz w:val="20"/>
          <w:szCs w:val="20"/>
        </w:rPr>
        <w:t>doi:https://doi.org/10.1002/(sici)1096-8652(199610)53:2%3C145::aid-ajh19%3E3.0.co;2-e</w:t>
      </w:r>
      <w:proofErr w:type="gramEnd"/>
    </w:p>
    <w:p w14:paraId="469FB2E5" w14:textId="35DC1F09" w:rsidR="00491B8A" w:rsidRPr="00A32231" w:rsidRDefault="00491B8A" w:rsidP="00491B8A">
      <w:pPr>
        <w:pStyle w:val="ListParagraph"/>
        <w:numPr>
          <w:ilvl w:val="0"/>
          <w:numId w:val="8"/>
        </w:numPr>
        <w:spacing w:after="160" w:line="278" w:lineRule="auto"/>
        <w:rPr>
          <w:sz w:val="20"/>
          <w:szCs w:val="20"/>
        </w:rPr>
      </w:pPr>
      <w:r w:rsidRPr="00A32231">
        <w:rPr>
          <w:sz w:val="20"/>
          <w:szCs w:val="20"/>
          <w:lang w:val="fr-FR"/>
        </w:rPr>
        <w:t xml:space="preserve">Simone MD, Stasi R, Venditti A, et al. </w:t>
      </w:r>
      <w:r w:rsidRPr="00A32231">
        <w:rPr>
          <w:sz w:val="20"/>
          <w:szCs w:val="20"/>
        </w:rPr>
        <w:t xml:space="preserve">A Life-Threatening Complication During the Fourth Pregnancy Due to Acute Promyelocytic Leukemia: A Case Report. </w:t>
      </w:r>
      <w:r w:rsidRPr="00A32231">
        <w:rPr>
          <w:i/>
          <w:iCs/>
          <w:sz w:val="20"/>
          <w:szCs w:val="20"/>
        </w:rPr>
        <w:t>Leukemia</w:t>
      </w:r>
      <w:r w:rsidRPr="00A32231">
        <w:rPr>
          <w:sz w:val="20"/>
          <w:szCs w:val="20"/>
        </w:rPr>
        <w:t>. 1995;9(8):1412-1413.</w:t>
      </w:r>
    </w:p>
    <w:p w14:paraId="435CA44C" w14:textId="521DE8CA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proofErr w:type="spellStart"/>
      <w:r w:rsidRPr="00A32231">
        <w:rPr>
          <w:color w:val="000000"/>
          <w:sz w:val="20"/>
          <w:szCs w:val="20"/>
        </w:rPr>
        <w:t>Sisnawati</w:t>
      </w:r>
      <w:proofErr w:type="spellEnd"/>
      <w:r w:rsidRPr="00A32231">
        <w:rPr>
          <w:color w:val="000000"/>
          <w:sz w:val="20"/>
          <w:szCs w:val="20"/>
        </w:rPr>
        <w:t xml:space="preserve"> IA, Salay K, </w:t>
      </w:r>
      <w:proofErr w:type="spellStart"/>
      <w:r w:rsidRPr="00A32231">
        <w:rPr>
          <w:color w:val="000000"/>
          <w:sz w:val="20"/>
          <w:szCs w:val="20"/>
        </w:rPr>
        <w:t>Fadillah</w:t>
      </w:r>
      <w:proofErr w:type="spellEnd"/>
      <w:r w:rsidRPr="00A32231">
        <w:rPr>
          <w:color w:val="000000"/>
          <w:sz w:val="20"/>
          <w:szCs w:val="20"/>
        </w:rPr>
        <w:t xml:space="preserve"> LN, et al. A Life-Threatening Complication During the Fourth Pregnancy Due to Acute Promyelocytic Leukemia: A Case Report. </w:t>
      </w:r>
      <w:r w:rsidRPr="00A32231">
        <w:rPr>
          <w:i/>
          <w:iCs/>
          <w:color w:val="000000"/>
          <w:sz w:val="20"/>
          <w:szCs w:val="20"/>
        </w:rPr>
        <w:t xml:space="preserve">Acta Med </w:t>
      </w:r>
      <w:proofErr w:type="spellStart"/>
      <w:r w:rsidRPr="00A32231">
        <w:rPr>
          <w:i/>
          <w:iCs/>
          <w:color w:val="000000"/>
          <w:sz w:val="20"/>
          <w:szCs w:val="20"/>
        </w:rPr>
        <w:t>Indones</w:t>
      </w:r>
      <w:proofErr w:type="spellEnd"/>
      <w:r w:rsidRPr="00A32231">
        <w:rPr>
          <w:color w:val="000000"/>
          <w:sz w:val="20"/>
          <w:szCs w:val="20"/>
        </w:rPr>
        <w:t>. 2024;56(1):76-83.</w:t>
      </w:r>
    </w:p>
    <w:p w14:paraId="65F6B9BD" w14:textId="3744DA32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Siu BL, Alonzo MR, Vargo TA, Fenrich AL. Transient dilated cardiomyopathy in a newborn exposed to idarubicin and all-trans-retinoic acid (ATRA) early in the second trimester of pregnancy. </w:t>
      </w:r>
      <w:r w:rsidRPr="00A32231">
        <w:rPr>
          <w:i/>
          <w:iCs/>
          <w:color w:val="000000"/>
          <w:sz w:val="20"/>
          <w:szCs w:val="20"/>
        </w:rPr>
        <w:t>International Journal of Gynecological Cancer</w:t>
      </w:r>
      <w:r w:rsidRPr="00A32231">
        <w:rPr>
          <w:color w:val="000000"/>
          <w:sz w:val="20"/>
          <w:szCs w:val="20"/>
        </w:rPr>
        <w:t xml:space="preserve">. 2002;12(4):399-402.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://doi.org/10.1046/j.1525-1438.2002.01128.x</w:t>
      </w:r>
      <w:proofErr w:type="gramEnd"/>
    </w:p>
    <w:p w14:paraId="5B60065E" w14:textId="111664A1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proofErr w:type="spellStart"/>
      <w:r w:rsidRPr="00A32231">
        <w:rPr>
          <w:color w:val="000000"/>
          <w:sz w:val="20"/>
          <w:szCs w:val="20"/>
        </w:rPr>
        <w:t>Siwatch</w:t>
      </w:r>
      <w:proofErr w:type="spellEnd"/>
      <w:r w:rsidRPr="00A32231">
        <w:rPr>
          <w:color w:val="000000"/>
          <w:sz w:val="20"/>
          <w:szCs w:val="20"/>
        </w:rPr>
        <w:t xml:space="preserve"> S, </w:t>
      </w:r>
      <w:proofErr w:type="spellStart"/>
      <w:r w:rsidRPr="00A32231">
        <w:rPr>
          <w:color w:val="000000"/>
          <w:sz w:val="20"/>
          <w:szCs w:val="20"/>
        </w:rPr>
        <w:t>Khastgir</w:t>
      </w:r>
      <w:proofErr w:type="spellEnd"/>
      <w:r w:rsidRPr="00A32231">
        <w:rPr>
          <w:color w:val="000000"/>
          <w:sz w:val="20"/>
          <w:szCs w:val="20"/>
        </w:rPr>
        <w:t xml:space="preserve"> G, Sikka P, Sachdeva MUS. Second trimester medical abortion in acute promyelocytic leukaemia. </w:t>
      </w:r>
      <w:r w:rsidRPr="00A32231">
        <w:rPr>
          <w:i/>
          <w:iCs/>
          <w:color w:val="000000"/>
          <w:sz w:val="20"/>
          <w:szCs w:val="20"/>
        </w:rPr>
        <w:t>BMJ Case Reports</w:t>
      </w:r>
      <w:r w:rsidRPr="00A32231">
        <w:rPr>
          <w:color w:val="000000"/>
          <w:sz w:val="20"/>
          <w:szCs w:val="20"/>
        </w:rPr>
        <w:t>. 2024;17(12</w:t>
      </w:r>
      <w:proofErr w:type="gramStart"/>
      <w:r w:rsidRPr="00A32231">
        <w:rPr>
          <w:color w:val="000000"/>
          <w:sz w:val="20"/>
          <w:szCs w:val="20"/>
        </w:rPr>
        <w:t>):e</w:t>
      </w:r>
      <w:proofErr w:type="gramEnd"/>
      <w:r w:rsidRPr="00A32231">
        <w:rPr>
          <w:color w:val="000000"/>
          <w:sz w:val="20"/>
          <w:szCs w:val="20"/>
        </w:rPr>
        <w:t xml:space="preserve">262299.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://doi.org/10.1136/bcr-2024-262299</w:t>
      </w:r>
      <w:proofErr w:type="gramEnd"/>
    </w:p>
    <w:p w14:paraId="0FE968DA" w14:textId="04BB6782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 xml:space="preserve">Smith-Steinert RM, </w:t>
      </w:r>
      <w:proofErr w:type="spellStart"/>
      <w:r w:rsidRPr="00A32231">
        <w:rPr>
          <w:color w:val="000000"/>
          <w:sz w:val="20"/>
          <w:szCs w:val="20"/>
        </w:rPr>
        <w:t>Makkad</w:t>
      </w:r>
      <w:proofErr w:type="spellEnd"/>
      <w:r w:rsidRPr="00A32231">
        <w:rPr>
          <w:color w:val="000000"/>
          <w:sz w:val="20"/>
          <w:szCs w:val="20"/>
        </w:rPr>
        <w:t xml:space="preserve"> B. Emergency </w:t>
      </w:r>
      <w:proofErr w:type="spellStart"/>
      <w:r w:rsidRPr="00A32231">
        <w:rPr>
          <w:color w:val="000000"/>
          <w:sz w:val="20"/>
          <w:szCs w:val="20"/>
        </w:rPr>
        <w:t>Cesarean</w:t>
      </w:r>
      <w:proofErr w:type="spellEnd"/>
      <w:r w:rsidRPr="00A32231">
        <w:rPr>
          <w:color w:val="000000"/>
          <w:sz w:val="20"/>
          <w:szCs w:val="20"/>
        </w:rPr>
        <w:t xml:space="preserve"> Section </w:t>
      </w:r>
      <w:proofErr w:type="gramStart"/>
      <w:r w:rsidRPr="00A32231">
        <w:rPr>
          <w:color w:val="000000"/>
          <w:sz w:val="20"/>
          <w:szCs w:val="20"/>
        </w:rPr>
        <w:t>With</w:t>
      </w:r>
      <w:proofErr w:type="gramEnd"/>
      <w:r w:rsidRPr="00A32231">
        <w:rPr>
          <w:color w:val="000000"/>
          <w:sz w:val="20"/>
          <w:szCs w:val="20"/>
        </w:rPr>
        <w:t xml:space="preserve"> Acute Promyelocytic Leukemia and Disseminated Intravascular Coagulation-A Case Report. </w:t>
      </w:r>
      <w:r w:rsidRPr="00A32231">
        <w:rPr>
          <w:i/>
          <w:iCs/>
          <w:color w:val="000000"/>
          <w:sz w:val="20"/>
          <w:szCs w:val="20"/>
        </w:rPr>
        <w:t>AANA J</w:t>
      </w:r>
      <w:r w:rsidRPr="00A32231">
        <w:rPr>
          <w:color w:val="000000"/>
          <w:sz w:val="20"/>
          <w:szCs w:val="20"/>
        </w:rPr>
        <w:t>. 2024;92(6):448-452.</w:t>
      </w:r>
    </w:p>
    <w:p w14:paraId="3B0D9A1B" w14:textId="2FE03A60" w:rsidR="00491B8A" w:rsidRPr="00A32231" w:rsidRDefault="00491B8A" w:rsidP="00491B8A">
      <w:pPr>
        <w:pStyle w:val="ListParagraph"/>
        <w:numPr>
          <w:ilvl w:val="0"/>
          <w:numId w:val="8"/>
        </w:numPr>
        <w:ind w:right="720"/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Song K, Li M. Pregnancy-induced hypertension caused by all-trans retinoic acid treatment in acute promyelocytic leukemia. </w:t>
      </w:r>
      <w:r w:rsidRPr="00A32231">
        <w:rPr>
          <w:i/>
          <w:iCs/>
          <w:color w:val="000000"/>
          <w:sz w:val="20"/>
          <w:szCs w:val="20"/>
        </w:rPr>
        <w:t>Oncology Letters</w:t>
      </w:r>
      <w:r w:rsidRPr="00A32231">
        <w:rPr>
          <w:color w:val="000000"/>
          <w:sz w:val="20"/>
          <w:szCs w:val="20"/>
        </w:rPr>
        <w:t xml:space="preserve">. 2015;10(1):364-366.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://doi.org/10.3892/ol.2015.3190</w:t>
      </w:r>
      <w:proofErr w:type="gramEnd"/>
    </w:p>
    <w:p w14:paraId="2F8F3F46" w14:textId="73A8A773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 xml:space="preserve">Stentoft J, Nielsen JL, </w:t>
      </w:r>
      <w:proofErr w:type="spellStart"/>
      <w:r w:rsidRPr="00A32231">
        <w:rPr>
          <w:color w:val="000000"/>
          <w:sz w:val="20"/>
          <w:szCs w:val="20"/>
        </w:rPr>
        <w:t>Hyidman</w:t>
      </w:r>
      <w:proofErr w:type="spellEnd"/>
      <w:r w:rsidRPr="00A32231">
        <w:rPr>
          <w:color w:val="000000"/>
          <w:sz w:val="20"/>
          <w:szCs w:val="20"/>
        </w:rPr>
        <w:t xml:space="preserve"> LE. All-trans retinoic acid in acute promyelocytic leukemia in late pregnancy. </w:t>
      </w:r>
      <w:r w:rsidRPr="00A32231">
        <w:rPr>
          <w:i/>
          <w:iCs/>
          <w:color w:val="000000"/>
          <w:sz w:val="20"/>
          <w:szCs w:val="20"/>
        </w:rPr>
        <w:t>Leukemia</w:t>
      </w:r>
      <w:r w:rsidRPr="00A32231">
        <w:rPr>
          <w:color w:val="000000"/>
          <w:sz w:val="20"/>
          <w:szCs w:val="20"/>
        </w:rPr>
        <w:t>. 1994;8(9):1585-1588.</w:t>
      </w:r>
    </w:p>
    <w:p w14:paraId="0AB1B5DE" w14:textId="3E43A606" w:rsidR="00491B8A" w:rsidRPr="00A32231" w:rsidRDefault="00491B8A" w:rsidP="00491B8A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A32231">
        <w:rPr>
          <w:sz w:val="20"/>
          <w:szCs w:val="20"/>
          <w:lang w:val="fr-FR"/>
        </w:rPr>
        <w:t xml:space="preserve">Takatsuki H, Abe Y, </w:t>
      </w:r>
      <w:proofErr w:type="spellStart"/>
      <w:r w:rsidRPr="00A32231">
        <w:rPr>
          <w:sz w:val="20"/>
          <w:szCs w:val="20"/>
          <w:lang w:val="fr-FR"/>
        </w:rPr>
        <w:t>Goto</w:t>
      </w:r>
      <w:proofErr w:type="spellEnd"/>
      <w:r w:rsidRPr="00A32231">
        <w:rPr>
          <w:sz w:val="20"/>
          <w:szCs w:val="20"/>
          <w:lang w:val="fr-FR"/>
        </w:rPr>
        <w:t xml:space="preserve"> T, et al. </w:t>
      </w:r>
      <w:r w:rsidRPr="00A32231">
        <w:rPr>
          <w:sz w:val="20"/>
          <w:szCs w:val="20"/>
        </w:rPr>
        <w:t xml:space="preserve">[Two cases of acute promyelocytic leukemia in pregnancy and the effect of anthracyclines on fetal development]. </w:t>
      </w:r>
      <w:proofErr w:type="spellStart"/>
      <w:r w:rsidRPr="00A32231">
        <w:rPr>
          <w:i/>
          <w:iCs/>
          <w:sz w:val="20"/>
          <w:szCs w:val="20"/>
        </w:rPr>
        <w:t>Rinsho</w:t>
      </w:r>
      <w:proofErr w:type="spellEnd"/>
      <w:r w:rsidRPr="00A32231">
        <w:rPr>
          <w:i/>
          <w:iCs/>
          <w:sz w:val="20"/>
          <w:szCs w:val="20"/>
        </w:rPr>
        <w:t xml:space="preserve"> </w:t>
      </w:r>
      <w:proofErr w:type="spellStart"/>
      <w:r w:rsidRPr="00A32231">
        <w:rPr>
          <w:i/>
          <w:iCs/>
          <w:sz w:val="20"/>
          <w:szCs w:val="20"/>
        </w:rPr>
        <w:t>Ketsueki</w:t>
      </w:r>
      <w:proofErr w:type="spellEnd"/>
      <w:r w:rsidRPr="00A32231">
        <w:rPr>
          <w:sz w:val="20"/>
          <w:szCs w:val="20"/>
        </w:rPr>
        <w:t>. 1992;33(11):1736-1740</w:t>
      </w:r>
    </w:p>
    <w:p w14:paraId="25C4EC16" w14:textId="726A841C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proofErr w:type="spellStart"/>
      <w:r w:rsidRPr="00A32231">
        <w:rPr>
          <w:color w:val="000000"/>
          <w:sz w:val="20"/>
          <w:szCs w:val="20"/>
          <w:lang w:val="fr-FR"/>
        </w:rPr>
        <w:t>Kimitaka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 </w:t>
      </w:r>
      <w:proofErr w:type="spellStart"/>
      <w:r w:rsidRPr="00A32231">
        <w:rPr>
          <w:color w:val="000000"/>
          <w:sz w:val="20"/>
          <w:szCs w:val="20"/>
          <w:lang w:val="fr-FR"/>
        </w:rPr>
        <w:t>Takitani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, </w:t>
      </w:r>
      <w:proofErr w:type="spellStart"/>
      <w:r w:rsidRPr="00A32231">
        <w:rPr>
          <w:color w:val="000000"/>
          <w:sz w:val="20"/>
          <w:szCs w:val="20"/>
          <w:lang w:val="fr-FR"/>
        </w:rPr>
        <w:t>Hino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 N, </w:t>
      </w:r>
      <w:proofErr w:type="spellStart"/>
      <w:r w:rsidRPr="00A32231">
        <w:rPr>
          <w:color w:val="000000"/>
          <w:sz w:val="20"/>
          <w:szCs w:val="20"/>
          <w:lang w:val="fr-FR"/>
        </w:rPr>
        <w:t>Terada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 Y, et al. </w:t>
      </w:r>
      <w:r w:rsidRPr="00A32231">
        <w:rPr>
          <w:color w:val="000000"/>
          <w:sz w:val="20"/>
          <w:szCs w:val="20"/>
        </w:rPr>
        <w:t>Plasma All-</w:t>
      </w:r>
      <w:r w:rsidRPr="00A32231">
        <w:rPr>
          <w:i/>
          <w:iCs/>
          <w:color w:val="000000"/>
          <w:sz w:val="20"/>
          <w:szCs w:val="20"/>
        </w:rPr>
        <w:t>Trans</w:t>
      </w:r>
      <w:r w:rsidRPr="00A32231">
        <w:rPr>
          <w:color w:val="000000"/>
          <w:sz w:val="20"/>
          <w:szCs w:val="20"/>
        </w:rPr>
        <w:t> Retinoic Acid Level in Neonates of Mothers with Acute Promyelocytic Leukemia. </w:t>
      </w:r>
      <w:r w:rsidRPr="00A32231">
        <w:rPr>
          <w:i/>
          <w:iCs/>
          <w:color w:val="000000"/>
          <w:sz w:val="20"/>
          <w:szCs w:val="20"/>
        </w:rPr>
        <w:t xml:space="preserve">Acta </w:t>
      </w:r>
      <w:proofErr w:type="spellStart"/>
      <w:r w:rsidRPr="00A32231">
        <w:rPr>
          <w:i/>
          <w:iCs/>
          <w:color w:val="000000"/>
          <w:sz w:val="20"/>
          <w:szCs w:val="20"/>
        </w:rPr>
        <w:t>Haematologica</w:t>
      </w:r>
      <w:proofErr w:type="spellEnd"/>
      <w:r w:rsidRPr="00A32231">
        <w:rPr>
          <w:color w:val="000000"/>
          <w:sz w:val="20"/>
          <w:szCs w:val="20"/>
        </w:rPr>
        <w:t xml:space="preserve">. 2005;114(3):167-169.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://doi.org/10.1159/000087893</w:t>
      </w:r>
      <w:proofErr w:type="gramEnd"/>
    </w:p>
    <w:p w14:paraId="3918D5B7" w14:textId="77777777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 xml:space="preserve">Terada Y, Shindo T, Akira </w:t>
      </w:r>
      <w:proofErr w:type="spellStart"/>
      <w:r w:rsidRPr="00A32231">
        <w:rPr>
          <w:color w:val="000000"/>
          <w:sz w:val="20"/>
          <w:szCs w:val="20"/>
        </w:rPr>
        <w:t>Endoh</w:t>
      </w:r>
      <w:proofErr w:type="spellEnd"/>
      <w:r w:rsidRPr="00A32231">
        <w:rPr>
          <w:color w:val="000000"/>
          <w:sz w:val="20"/>
          <w:szCs w:val="20"/>
        </w:rPr>
        <w:t xml:space="preserve">, Watanabe M, Takao Fukaya, Yajima A. Fetal arrhythmia during treatment of pregnancy-associated acute </w:t>
      </w:r>
      <w:proofErr w:type="spellStart"/>
      <w:r w:rsidRPr="00A32231">
        <w:rPr>
          <w:color w:val="000000"/>
          <w:sz w:val="20"/>
          <w:szCs w:val="20"/>
        </w:rPr>
        <w:t>promtelocytic</w:t>
      </w:r>
      <w:proofErr w:type="spellEnd"/>
      <w:r w:rsidRPr="00A32231">
        <w:rPr>
          <w:color w:val="000000"/>
          <w:sz w:val="20"/>
          <w:szCs w:val="20"/>
        </w:rPr>
        <w:t xml:space="preserve"> leukemia with all-trans retinoic acid and favorable outcome. 1997;11(3):454-455.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://doi.org/10.1038/sj.leu.2400595</w:t>
      </w:r>
      <w:proofErr w:type="gramEnd"/>
    </w:p>
    <w:p w14:paraId="66DDDA4C" w14:textId="66BEC6FC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>Tono A, Shimokawa H, Uchino H, et al. [Pregnancy complicated with acute promyelocytic leukemia case report]. </w:t>
      </w:r>
      <w:r w:rsidRPr="00A32231">
        <w:rPr>
          <w:i/>
          <w:iCs/>
          <w:color w:val="000000"/>
          <w:sz w:val="20"/>
          <w:szCs w:val="20"/>
        </w:rPr>
        <w:t xml:space="preserve">Nihon Sanka </w:t>
      </w:r>
      <w:proofErr w:type="spellStart"/>
      <w:r w:rsidRPr="00A32231">
        <w:rPr>
          <w:i/>
          <w:iCs/>
          <w:color w:val="000000"/>
          <w:sz w:val="20"/>
          <w:szCs w:val="20"/>
        </w:rPr>
        <w:t>Fujinka</w:t>
      </w:r>
      <w:proofErr w:type="spellEnd"/>
      <w:r w:rsidRPr="00A32231">
        <w:rPr>
          <w:i/>
          <w:iCs/>
          <w:color w:val="000000"/>
          <w:sz w:val="20"/>
          <w:szCs w:val="20"/>
        </w:rPr>
        <w:t xml:space="preserve"> Gakkai </w:t>
      </w:r>
      <w:proofErr w:type="spellStart"/>
      <w:r w:rsidRPr="00A32231">
        <w:rPr>
          <w:i/>
          <w:iCs/>
          <w:color w:val="000000"/>
          <w:sz w:val="20"/>
          <w:szCs w:val="20"/>
        </w:rPr>
        <w:t>Zasshi</w:t>
      </w:r>
      <w:proofErr w:type="spellEnd"/>
      <w:r w:rsidRPr="00A32231">
        <w:rPr>
          <w:color w:val="000000"/>
          <w:sz w:val="20"/>
          <w:szCs w:val="20"/>
        </w:rPr>
        <w:t>. 1986;38(1):131-134. Japanese.</w:t>
      </w:r>
    </w:p>
    <w:p w14:paraId="6B28D3A5" w14:textId="40F00F0D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proofErr w:type="spellStart"/>
      <w:r w:rsidRPr="00A32231">
        <w:rPr>
          <w:color w:val="000000"/>
          <w:sz w:val="20"/>
          <w:szCs w:val="20"/>
        </w:rPr>
        <w:lastRenderedPageBreak/>
        <w:t>Valappil</w:t>
      </w:r>
      <w:proofErr w:type="spellEnd"/>
      <w:r w:rsidRPr="00A32231">
        <w:rPr>
          <w:color w:val="000000"/>
          <w:sz w:val="20"/>
          <w:szCs w:val="20"/>
        </w:rPr>
        <w:t xml:space="preserve"> S, </w:t>
      </w:r>
      <w:proofErr w:type="spellStart"/>
      <w:r w:rsidRPr="00A32231">
        <w:rPr>
          <w:color w:val="000000"/>
          <w:sz w:val="20"/>
          <w:szCs w:val="20"/>
        </w:rPr>
        <w:t>Kurkar</w:t>
      </w:r>
      <w:proofErr w:type="spellEnd"/>
      <w:r w:rsidRPr="00A32231">
        <w:rPr>
          <w:color w:val="000000"/>
          <w:sz w:val="20"/>
          <w:szCs w:val="20"/>
        </w:rPr>
        <w:t xml:space="preserve"> M, Howell R. Outcome of pregnancy in women treated with all-</w:t>
      </w:r>
      <w:r w:rsidRPr="00A32231">
        <w:rPr>
          <w:i/>
          <w:iCs/>
          <w:color w:val="000000"/>
          <w:sz w:val="20"/>
          <w:szCs w:val="20"/>
        </w:rPr>
        <w:t>trans</w:t>
      </w:r>
      <w:r w:rsidRPr="00A32231">
        <w:rPr>
          <w:color w:val="000000"/>
          <w:sz w:val="20"/>
          <w:szCs w:val="20"/>
        </w:rPr>
        <w:t xml:space="preserve"> retinoic </w:t>
      </w:r>
      <w:proofErr w:type="gramStart"/>
      <w:r w:rsidRPr="00A32231">
        <w:rPr>
          <w:color w:val="000000"/>
          <w:sz w:val="20"/>
          <w:szCs w:val="20"/>
        </w:rPr>
        <w:t>acid;</w:t>
      </w:r>
      <w:proofErr w:type="gramEnd"/>
      <w:r w:rsidRPr="00A32231">
        <w:rPr>
          <w:color w:val="000000"/>
          <w:sz w:val="20"/>
          <w:szCs w:val="20"/>
        </w:rPr>
        <w:t xml:space="preserve"> A case report and review of literature. </w:t>
      </w:r>
      <w:r w:rsidRPr="00A32231">
        <w:rPr>
          <w:i/>
          <w:iCs/>
          <w:color w:val="000000"/>
          <w:sz w:val="20"/>
          <w:szCs w:val="20"/>
        </w:rPr>
        <w:t>Hematology</w:t>
      </w:r>
      <w:r w:rsidRPr="00A32231">
        <w:rPr>
          <w:color w:val="000000"/>
          <w:sz w:val="20"/>
          <w:szCs w:val="20"/>
        </w:rPr>
        <w:t xml:space="preserve">. 2007;12(5):415-418.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://doi.org/10.1080/10245330701448594</w:t>
      </w:r>
      <w:proofErr w:type="gramEnd"/>
    </w:p>
    <w:p w14:paraId="181A8F4A" w14:textId="57B30DFC" w:rsidR="00491B8A" w:rsidRPr="00A32231" w:rsidRDefault="00491B8A" w:rsidP="00491B8A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</w:rPr>
        <w:t xml:space="preserve">Watanabe R, Okamoto S, Takanori </w:t>
      </w:r>
      <w:proofErr w:type="spellStart"/>
      <w:r w:rsidRPr="00A32231">
        <w:rPr>
          <w:color w:val="000000"/>
          <w:sz w:val="20"/>
          <w:szCs w:val="20"/>
        </w:rPr>
        <w:t>Moriki</w:t>
      </w:r>
      <w:proofErr w:type="spellEnd"/>
      <w:r w:rsidRPr="00A32231">
        <w:rPr>
          <w:color w:val="000000"/>
          <w:sz w:val="20"/>
          <w:szCs w:val="20"/>
        </w:rPr>
        <w:t>, Masahiro Kizaki, Kawai Y, Ikeda Y. Treatment of acute promyelocytic leukemia with all‐</w:t>
      </w:r>
      <w:r w:rsidRPr="00A32231">
        <w:rPr>
          <w:i/>
          <w:iCs/>
          <w:color w:val="000000"/>
          <w:sz w:val="20"/>
          <w:szCs w:val="20"/>
        </w:rPr>
        <w:t>trans</w:t>
      </w:r>
      <w:r w:rsidRPr="00A32231">
        <w:rPr>
          <w:color w:val="000000"/>
          <w:sz w:val="20"/>
          <w:szCs w:val="20"/>
        </w:rPr>
        <w:t> retinoic acid during the third trimester of pregnancy. </w:t>
      </w:r>
      <w:r w:rsidRPr="00A32231">
        <w:rPr>
          <w:i/>
          <w:iCs/>
          <w:color w:val="000000"/>
          <w:sz w:val="20"/>
          <w:szCs w:val="20"/>
        </w:rPr>
        <w:t>American Journal of Hematology</w:t>
      </w:r>
      <w:r w:rsidRPr="00A32231">
        <w:rPr>
          <w:color w:val="000000"/>
          <w:sz w:val="20"/>
          <w:szCs w:val="20"/>
        </w:rPr>
        <w:t xml:space="preserve">. 1995;48(3):210-211.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://doi.org/10.1002/ajh.2830480320</w:t>
      </w:r>
      <w:proofErr w:type="gramEnd"/>
    </w:p>
    <w:p w14:paraId="10D435FF" w14:textId="6651EB06" w:rsidR="00FE1500" w:rsidRPr="00A32231" w:rsidRDefault="00491B8A" w:rsidP="00A32231">
      <w:pPr>
        <w:pStyle w:val="ListParagraph"/>
        <w:numPr>
          <w:ilvl w:val="0"/>
          <w:numId w:val="8"/>
        </w:numPr>
        <w:rPr>
          <w:color w:val="000000"/>
          <w:sz w:val="20"/>
          <w:szCs w:val="20"/>
        </w:rPr>
      </w:pPr>
      <w:r w:rsidRPr="00A32231">
        <w:rPr>
          <w:color w:val="000000"/>
          <w:sz w:val="20"/>
          <w:szCs w:val="20"/>
          <w:lang w:val="fr-FR"/>
        </w:rPr>
        <w:t xml:space="preserve">Zhang L, </w:t>
      </w:r>
      <w:proofErr w:type="spellStart"/>
      <w:r w:rsidRPr="00A32231">
        <w:rPr>
          <w:color w:val="000000"/>
          <w:sz w:val="20"/>
          <w:szCs w:val="20"/>
          <w:lang w:val="fr-FR"/>
        </w:rPr>
        <w:t>Tomsula</w:t>
      </w:r>
      <w:proofErr w:type="spellEnd"/>
      <w:r w:rsidRPr="00A32231">
        <w:rPr>
          <w:color w:val="000000"/>
          <w:sz w:val="20"/>
          <w:szCs w:val="20"/>
          <w:lang w:val="fr-FR"/>
        </w:rPr>
        <w:t xml:space="preserve"> J, Lin M, et al. </w:t>
      </w:r>
      <w:r w:rsidRPr="00A32231">
        <w:rPr>
          <w:color w:val="000000"/>
          <w:sz w:val="20"/>
          <w:szCs w:val="20"/>
        </w:rPr>
        <w:t xml:space="preserve">Fatal Intracranial Hemorrhage in a Pregnant Patient </w:t>
      </w:r>
      <w:proofErr w:type="gramStart"/>
      <w:r w:rsidRPr="00A32231">
        <w:rPr>
          <w:color w:val="000000"/>
          <w:sz w:val="20"/>
          <w:szCs w:val="20"/>
        </w:rPr>
        <w:t>With</w:t>
      </w:r>
      <w:proofErr w:type="gramEnd"/>
      <w:r w:rsidRPr="00A32231">
        <w:rPr>
          <w:color w:val="000000"/>
          <w:sz w:val="20"/>
          <w:szCs w:val="20"/>
        </w:rPr>
        <w:t xml:space="preserve"> Acute Promyelocytic Leukemia. </w:t>
      </w:r>
      <w:r w:rsidRPr="00A32231">
        <w:rPr>
          <w:i/>
          <w:iCs/>
          <w:color w:val="000000"/>
          <w:sz w:val="20"/>
          <w:szCs w:val="20"/>
        </w:rPr>
        <w:t>American Journal of Clinical Pathology</w:t>
      </w:r>
      <w:r w:rsidRPr="00A32231">
        <w:rPr>
          <w:color w:val="000000"/>
          <w:sz w:val="20"/>
          <w:szCs w:val="20"/>
        </w:rPr>
        <w:t>. 2018;150(suppl_1</w:t>
      </w:r>
      <w:proofErr w:type="gramStart"/>
      <w:r w:rsidRPr="00A32231">
        <w:rPr>
          <w:color w:val="000000"/>
          <w:sz w:val="20"/>
          <w:szCs w:val="20"/>
        </w:rPr>
        <w:t>):S</w:t>
      </w:r>
      <w:proofErr w:type="gramEnd"/>
      <w:r w:rsidRPr="00A32231">
        <w:rPr>
          <w:color w:val="000000"/>
          <w:sz w:val="20"/>
          <w:szCs w:val="20"/>
        </w:rPr>
        <w:t xml:space="preserve">103-S103. </w:t>
      </w:r>
      <w:proofErr w:type="spellStart"/>
      <w:proofErr w:type="gramStart"/>
      <w:r w:rsidRPr="00A32231">
        <w:rPr>
          <w:color w:val="000000"/>
          <w:sz w:val="20"/>
          <w:szCs w:val="20"/>
        </w:rPr>
        <w:t>doi:https</w:t>
      </w:r>
      <w:proofErr w:type="spellEnd"/>
      <w:r w:rsidRPr="00A32231">
        <w:rPr>
          <w:color w:val="000000"/>
          <w:sz w:val="20"/>
          <w:szCs w:val="20"/>
        </w:rPr>
        <w:t>://doi.org/10.1093/</w:t>
      </w:r>
      <w:proofErr w:type="spellStart"/>
      <w:r w:rsidRPr="00A32231">
        <w:rPr>
          <w:color w:val="000000"/>
          <w:sz w:val="20"/>
          <w:szCs w:val="20"/>
        </w:rPr>
        <w:t>ajcp</w:t>
      </w:r>
      <w:proofErr w:type="spellEnd"/>
      <w:r w:rsidRPr="00A32231">
        <w:rPr>
          <w:color w:val="000000"/>
          <w:sz w:val="20"/>
          <w:szCs w:val="20"/>
        </w:rPr>
        <w:t>/aqy097.248</w:t>
      </w:r>
      <w:proofErr w:type="gramEnd"/>
    </w:p>
    <w:p w14:paraId="2066946F" w14:textId="77777777" w:rsidR="00B77CDE" w:rsidRPr="00137933" w:rsidRDefault="00B77CDE" w:rsidP="00137933">
      <w:pPr>
        <w:ind w:left="360"/>
        <w:rPr>
          <w:color w:val="000000"/>
          <w:sz w:val="20"/>
          <w:szCs w:val="20"/>
        </w:rPr>
      </w:pPr>
    </w:p>
    <w:sectPr w:rsidR="00B77CDE" w:rsidRPr="00137933" w:rsidSect="00DC024E">
      <w:headerReference w:type="default" r:id="rId7"/>
      <w:foot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B2DEC" w14:textId="77777777" w:rsidR="00496051" w:rsidRDefault="00496051" w:rsidP="00496051">
      <w:r>
        <w:separator/>
      </w:r>
    </w:p>
  </w:endnote>
  <w:endnote w:type="continuationSeparator" w:id="0">
    <w:p w14:paraId="7BEBC04B" w14:textId="77777777" w:rsidR="00496051" w:rsidRDefault="00496051" w:rsidP="00496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80262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69194C" w14:textId="0EA406CB" w:rsidR="00507478" w:rsidRDefault="005074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35E568" w14:textId="77777777" w:rsidR="00507478" w:rsidRDefault="005074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5F200" w14:textId="77777777" w:rsidR="00496051" w:rsidRDefault="00496051" w:rsidP="00496051">
      <w:r>
        <w:separator/>
      </w:r>
    </w:p>
  </w:footnote>
  <w:footnote w:type="continuationSeparator" w:id="0">
    <w:p w14:paraId="5EC68602" w14:textId="77777777" w:rsidR="00496051" w:rsidRDefault="00496051" w:rsidP="00496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7A3B3" w14:textId="77777777" w:rsidR="00496051" w:rsidRPr="00A57FDA" w:rsidRDefault="00496051" w:rsidP="00496051">
    <w:pPr>
      <w:pStyle w:val="Header"/>
      <w:jc w:val="right"/>
    </w:pPr>
    <w:r w:rsidRPr="00A57FDA">
      <w:t>Acute Promyelocytic Leukemia in Pregnancy</w:t>
    </w:r>
  </w:p>
  <w:p w14:paraId="64C125ED" w14:textId="77777777" w:rsidR="00496051" w:rsidRDefault="00496051" w:rsidP="0049605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F0B4D"/>
    <w:multiLevelType w:val="hybridMultilevel"/>
    <w:tmpl w:val="587E2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840BF"/>
    <w:multiLevelType w:val="hybridMultilevel"/>
    <w:tmpl w:val="EABE3B52"/>
    <w:lvl w:ilvl="0" w:tplc="12828C90">
      <w:start w:val="3"/>
      <w:numFmt w:val="bullet"/>
      <w:lvlText w:val=""/>
      <w:lvlJc w:val="left"/>
      <w:pPr>
        <w:ind w:left="4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" w15:restartNumberingAfterBreak="0">
    <w:nsid w:val="27116016"/>
    <w:multiLevelType w:val="hybridMultilevel"/>
    <w:tmpl w:val="25E42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34632"/>
    <w:multiLevelType w:val="hybridMultilevel"/>
    <w:tmpl w:val="B46AC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16890"/>
    <w:multiLevelType w:val="hybridMultilevel"/>
    <w:tmpl w:val="58923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64C39"/>
    <w:multiLevelType w:val="hybridMultilevel"/>
    <w:tmpl w:val="240A1FBC"/>
    <w:lvl w:ilvl="0" w:tplc="5000A45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61139"/>
    <w:multiLevelType w:val="hybridMultilevel"/>
    <w:tmpl w:val="C4DCD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450AA5"/>
    <w:multiLevelType w:val="hybridMultilevel"/>
    <w:tmpl w:val="E51C0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E02C49"/>
    <w:multiLevelType w:val="hybridMultilevel"/>
    <w:tmpl w:val="C2E694F4"/>
    <w:lvl w:ilvl="0" w:tplc="F6AE0E7A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82601">
    <w:abstractNumId w:val="1"/>
  </w:num>
  <w:num w:numId="2" w16cid:durableId="194193339">
    <w:abstractNumId w:val="8"/>
  </w:num>
  <w:num w:numId="3" w16cid:durableId="888151261">
    <w:abstractNumId w:val="7"/>
  </w:num>
  <w:num w:numId="4" w16cid:durableId="1244292134">
    <w:abstractNumId w:val="3"/>
  </w:num>
  <w:num w:numId="5" w16cid:durableId="333648743">
    <w:abstractNumId w:val="2"/>
  </w:num>
  <w:num w:numId="6" w16cid:durableId="1761177438">
    <w:abstractNumId w:val="0"/>
  </w:num>
  <w:num w:numId="7" w16cid:durableId="1693410492">
    <w:abstractNumId w:val="5"/>
  </w:num>
  <w:num w:numId="8" w16cid:durableId="1592930972">
    <w:abstractNumId w:val="4"/>
  </w:num>
  <w:num w:numId="9" w16cid:durableId="15821364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24E"/>
    <w:rsid w:val="00021445"/>
    <w:rsid w:val="00024E21"/>
    <w:rsid w:val="00031B7A"/>
    <w:rsid w:val="00073EA5"/>
    <w:rsid w:val="00101B7B"/>
    <w:rsid w:val="00137933"/>
    <w:rsid w:val="0033642D"/>
    <w:rsid w:val="0039052B"/>
    <w:rsid w:val="003F246A"/>
    <w:rsid w:val="00491B8A"/>
    <w:rsid w:val="00496051"/>
    <w:rsid w:val="004F0084"/>
    <w:rsid w:val="00507478"/>
    <w:rsid w:val="00516C31"/>
    <w:rsid w:val="00530FB3"/>
    <w:rsid w:val="005B1E94"/>
    <w:rsid w:val="00673F46"/>
    <w:rsid w:val="006A2DF1"/>
    <w:rsid w:val="006B60B0"/>
    <w:rsid w:val="0071000E"/>
    <w:rsid w:val="00711643"/>
    <w:rsid w:val="00712A01"/>
    <w:rsid w:val="007671AB"/>
    <w:rsid w:val="00967BE9"/>
    <w:rsid w:val="009A4D07"/>
    <w:rsid w:val="009F46C5"/>
    <w:rsid w:val="00A32231"/>
    <w:rsid w:val="00A770EF"/>
    <w:rsid w:val="00B77CDE"/>
    <w:rsid w:val="00BD2C83"/>
    <w:rsid w:val="00BD71B3"/>
    <w:rsid w:val="00CB08C4"/>
    <w:rsid w:val="00DC024E"/>
    <w:rsid w:val="00DE2714"/>
    <w:rsid w:val="00E54A2F"/>
    <w:rsid w:val="00E61919"/>
    <w:rsid w:val="00E64901"/>
    <w:rsid w:val="00E854C3"/>
    <w:rsid w:val="00E93318"/>
    <w:rsid w:val="00FA0D03"/>
    <w:rsid w:val="00FE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0E2D7"/>
  <w15:chartTrackingRefBased/>
  <w15:docId w15:val="{612F957B-AA8C-9848-8483-486DC7EC9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0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02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2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02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02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02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02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02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02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02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2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2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02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02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02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02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02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02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02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02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0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02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02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02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02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02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02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02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02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024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0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02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024E"/>
  </w:style>
  <w:style w:type="paragraph" w:styleId="Footer">
    <w:name w:val="footer"/>
    <w:basedOn w:val="Normal"/>
    <w:link w:val="FooterChar"/>
    <w:uiPriority w:val="99"/>
    <w:unhideWhenUsed/>
    <w:rsid w:val="00DC02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024E"/>
  </w:style>
  <w:style w:type="table" w:styleId="PlainTable2">
    <w:name w:val="Plain Table 2"/>
    <w:basedOn w:val="TableNormal"/>
    <w:uiPriority w:val="42"/>
    <w:rsid w:val="00DC024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6Colorful">
    <w:name w:val="List Table 6 Colorful"/>
    <w:basedOn w:val="TableNormal"/>
    <w:uiPriority w:val="51"/>
    <w:rsid w:val="00DC02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DC024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C02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02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02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02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024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C024E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BD71B3"/>
  </w:style>
  <w:style w:type="character" w:styleId="Hyperlink">
    <w:name w:val="Hyperlink"/>
    <w:basedOn w:val="DefaultParagraphFont"/>
    <w:uiPriority w:val="99"/>
    <w:unhideWhenUsed/>
    <w:rsid w:val="00BD71B3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B08C4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7C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CDE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GridTable1Light-Accent2">
    <w:name w:val="Grid Table 1 Light Accent 2"/>
    <w:basedOn w:val="TableNormal"/>
    <w:uiPriority w:val="46"/>
    <w:rsid w:val="00A770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3809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2526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099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952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435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781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984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0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8699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6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937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962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7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816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3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3132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646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44314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007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381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428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837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4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7782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43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8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414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3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18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8042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788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6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8165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3763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6123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6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4431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5803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2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3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459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3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9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4446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9791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5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1246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6088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3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54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8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3321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1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0074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7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674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099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464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329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528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6879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8321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6243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498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325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2624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901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7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2036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4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777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8929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38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1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4946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61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285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8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2819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4164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6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615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3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323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739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927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6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5666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5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392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7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8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9674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7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439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1889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357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2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035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5889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578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7859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5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843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4992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6182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3951</Words>
  <Characters>22522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Amira Benzina</dc:creator>
  <cp:keywords/>
  <dc:description/>
  <cp:lastModifiedBy>Trottier, Amy 2</cp:lastModifiedBy>
  <cp:revision>7</cp:revision>
  <dcterms:created xsi:type="dcterms:W3CDTF">2026-04-01T13:13:00Z</dcterms:created>
  <dcterms:modified xsi:type="dcterms:W3CDTF">2026-04-01T16:48:00Z</dcterms:modified>
</cp:coreProperties>
</file>