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AC260F" w14:textId="77777777" w:rsidR="00F70AB9" w:rsidRDefault="006F3096">
      <w:pPr>
        <w:rPr>
          <w:rFonts w:ascii="Arial" w:hAnsi="Arial" w:cs="Arial"/>
          <w:b/>
          <w:bCs/>
        </w:rPr>
      </w:pPr>
      <w:r w:rsidRPr="006F3096">
        <w:rPr>
          <w:rFonts w:ascii="Arial" w:hAnsi="Arial" w:cs="Arial"/>
          <w:b/>
          <w:bCs/>
        </w:rPr>
        <w:t>Supplementary Figures</w:t>
      </w:r>
    </w:p>
    <w:p w14:paraId="643CC20C" w14:textId="77777777" w:rsidR="006F3096" w:rsidRDefault="006F3096">
      <w:pPr>
        <w:rPr>
          <w:rFonts w:ascii="Arial" w:hAnsi="Arial" w:cs="Arial"/>
          <w:b/>
          <w:bCs/>
        </w:rPr>
      </w:pPr>
    </w:p>
    <w:p w14:paraId="4802E35B" w14:textId="6879C6C1" w:rsidR="00894BBC" w:rsidRDefault="00894BBC">
      <w:pPr>
        <w:rPr>
          <w:rFonts w:ascii="Arial" w:hAnsi="Arial" w:cs="Arial"/>
          <w:b/>
          <w:bCs/>
        </w:rPr>
      </w:pPr>
    </w:p>
    <w:p w14:paraId="6BFA65C0" w14:textId="58EFDE48" w:rsidR="00894BBC" w:rsidRDefault="00B855B2">
      <w:pPr>
        <w:rPr>
          <w:rFonts w:ascii="Arial" w:hAnsi="Arial" w:cs="Arial"/>
          <w:b/>
          <w:bCs/>
        </w:rPr>
      </w:pPr>
      <w:r>
        <w:rPr>
          <w:rFonts w:ascii="Arial" w:hAnsi="Arial" w:cs="Arial"/>
          <w:b/>
          <w:bCs/>
          <w:noProof/>
        </w:rPr>
        <w:drawing>
          <wp:inline distT="0" distB="0" distL="0" distR="0" wp14:anchorId="052F50BE" wp14:editId="7BEA17D4">
            <wp:extent cx="5943600" cy="6276340"/>
            <wp:effectExtent l="0" t="0" r="0" b="0"/>
            <wp:docPr id="16237367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736748" name="Picture 1623736748"/>
                    <pic:cNvPicPr/>
                  </pic:nvPicPr>
                  <pic:blipFill>
                    <a:blip r:embed="rId6">
                      <a:extLst>
                        <a:ext uri="{28A0092B-C50C-407E-A947-70E740481C1C}">
                          <a14:useLocalDpi xmlns:a14="http://schemas.microsoft.com/office/drawing/2010/main" val="0"/>
                        </a:ext>
                      </a:extLst>
                    </a:blip>
                    <a:stretch>
                      <a:fillRect/>
                    </a:stretch>
                  </pic:blipFill>
                  <pic:spPr>
                    <a:xfrm>
                      <a:off x="0" y="0"/>
                      <a:ext cx="5943600" cy="6276340"/>
                    </a:xfrm>
                    <a:prstGeom prst="rect">
                      <a:avLst/>
                    </a:prstGeom>
                  </pic:spPr>
                </pic:pic>
              </a:graphicData>
            </a:graphic>
          </wp:inline>
        </w:drawing>
      </w:r>
    </w:p>
    <w:p w14:paraId="5EF9D773" w14:textId="35066F3A" w:rsidR="00B855B2" w:rsidRPr="00C95E34" w:rsidRDefault="00331F3A" w:rsidP="00B855B2">
      <w:pPr>
        <w:rPr>
          <w:rFonts w:ascii="Arial" w:hAnsi="Arial" w:cs="Arial"/>
          <w:b/>
          <w:bCs/>
          <w:sz w:val="22"/>
          <w:szCs w:val="22"/>
        </w:rPr>
      </w:pPr>
      <w:r>
        <w:rPr>
          <w:rFonts w:ascii="Arial" w:hAnsi="Arial" w:cs="Arial"/>
          <w:b/>
          <w:bCs/>
          <w:sz w:val="22"/>
          <w:szCs w:val="22"/>
        </w:rPr>
        <w:t xml:space="preserve">Supplementary </w:t>
      </w:r>
      <w:r w:rsidR="00B855B2" w:rsidRPr="00C95E34">
        <w:rPr>
          <w:rFonts w:ascii="Arial" w:hAnsi="Arial" w:cs="Arial"/>
          <w:b/>
          <w:bCs/>
          <w:sz w:val="22"/>
          <w:szCs w:val="22"/>
        </w:rPr>
        <w:t xml:space="preserve">Fig. </w:t>
      </w:r>
      <w:r>
        <w:rPr>
          <w:rFonts w:ascii="Arial" w:hAnsi="Arial" w:cs="Arial"/>
          <w:b/>
          <w:bCs/>
          <w:sz w:val="22"/>
          <w:szCs w:val="22"/>
        </w:rPr>
        <w:t>S</w:t>
      </w:r>
      <w:r w:rsidR="00B855B2" w:rsidRPr="00C95E34">
        <w:rPr>
          <w:rFonts w:ascii="Arial" w:hAnsi="Arial" w:cs="Arial"/>
          <w:b/>
          <w:bCs/>
          <w:sz w:val="22"/>
          <w:szCs w:val="22"/>
        </w:rPr>
        <w:t xml:space="preserve">1. </w:t>
      </w:r>
      <w:r w:rsidR="00B855B2" w:rsidRPr="00C95E34">
        <w:rPr>
          <w:rFonts w:ascii="Arial" w:hAnsi="Arial" w:cs="Arial"/>
          <w:sz w:val="22"/>
          <w:szCs w:val="22"/>
        </w:rPr>
        <w:t xml:space="preserve">Slope heuristics for the composite likelihood score for </w:t>
      </w:r>
      <w:proofErr w:type="spellStart"/>
      <w:r w:rsidR="00B855B2" w:rsidRPr="00C95E34">
        <w:rPr>
          <w:rFonts w:ascii="Arial" w:hAnsi="Arial" w:cs="Arial"/>
          <w:sz w:val="22"/>
          <w:szCs w:val="22"/>
        </w:rPr>
        <w:t>SNaQ</w:t>
      </w:r>
      <w:proofErr w:type="spellEnd"/>
      <w:r w:rsidR="00B855B2" w:rsidRPr="00C95E34">
        <w:rPr>
          <w:rFonts w:ascii="Arial" w:hAnsi="Arial" w:cs="Arial"/>
          <w:sz w:val="22"/>
          <w:szCs w:val="22"/>
        </w:rPr>
        <w:t xml:space="preserve"> networks with </w:t>
      </w:r>
      <w:r w:rsidR="00B855B2" w:rsidRPr="00C95E34">
        <w:rPr>
          <w:rFonts w:ascii="Arial" w:hAnsi="Arial" w:cs="Arial"/>
          <w:i/>
          <w:iCs/>
          <w:sz w:val="22"/>
          <w:szCs w:val="22"/>
        </w:rPr>
        <w:t>h</w:t>
      </w:r>
      <w:r w:rsidR="00B855B2" w:rsidRPr="00C95E34">
        <w:rPr>
          <w:rFonts w:ascii="Arial" w:hAnsi="Arial" w:cs="Arial"/>
          <w:sz w:val="22"/>
          <w:szCs w:val="22"/>
        </w:rPr>
        <w:t xml:space="preserve"> = 0, 1, 2.</w:t>
      </w:r>
      <w:r w:rsidR="00B855B2" w:rsidRPr="00C95E34">
        <w:rPr>
          <w:rFonts w:ascii="Arial" w:hAnsi="Arial" w:cs="Arial"/>
          <w:b/>
          <w:bCs/>
          <w:sz w:val="22"/>
          <w:szCs w:val="22"/>
        </w:rPr>
        <w:t xml:space="preserve"> </w:t>
      </w:r>
    </w:p>
    <w:p w14:paraId="6B01E2BD" w14:textId="31CB39AF" w:rsidR="00894BBC" w:rsidRDefault="00894BBC">
      <w:pPr>
        <w:rPr>
          <w:rFonts w:ascii="Arial" w:hAnsi="Arial" w:cs="Arial"/>
          <w:b/>
          <w:bCs/>
        </w:rPr>
      </w:pPr>
    </w:p>
    <w:p w14:paraId="21C54B0E" w14:textId="77777777" w:rsidR="00894BBC" w:rsidRDefault="00894BBC">
      <w:pPr>
        <w:rPr>
          <w:rFonts w:ascii="Arial" w:hAnsi="Arial" w:cs="Arial"/>
          <w:b/>
          <w:bCs/>
        </w:rPr>
      </w:pPr>
    </w:p>
    <w:p w14:paraId="446D3556" w14:textId="77777777" w:rsidR="00894BBC" w:rsidRDefault="00894BBC">
      <w:pPr>
        <w:rPr>
          <w:rFonts w:ascii="Arial" w:hAnsi="Arial" w:cs="Arial"/>
          <w:b/>
          <w:bCs/>
        </w:rPr>
      </w:pPr>
    </w:p>
    <w:p w14:paraId="2A48DDF3" w14:textId="77777777" w:rsidR="00894BBC" w:rsidRDefault="00894BBC">
      <w:pPr>
        <w:rPr>
          <w:rFonts w:ascii="Arial" w:hAnsi="Arial" w:cs="Arial"/>
          <w:b/>
          <w:bCs/>
        </w:rPr>
      </w:pPr>
    </w:p>
    <w:p w14:paraId="2AB30900" w14:textId="77777777" w:rsidR="00894BBC" w:rsidRDefault="00894BBC">
      <w:pPr>
        <w:rPr>
          <w:rFonts w:ascii="Arial" w:hAnsi="Arial" w:cs="Arial"/>
          <w:b/>
          <w:bCs/>
        </w:rPr>
      </w:pPr>
    </w:p>
    <w:p w14:paraId="3D0C4BEA" w14:textId="77777777" w:rsidR="00894BBC" w:rsidRDefault="00894BBC">
      <w:pPr>
        <w:rPr>
          <w:rFonts w:ascii="Arial" w:hAnsi="Arial" w:cs="Arial"/>
          <w:b/>
          <w:bCs/>
        </w:rPr>
      </w:pPr>
    </w:p>
    <w:p w14:paraId="0EFE1F84" w14:textId="77777777" w:rsidR="00894BBC" w:rsidRDefault="00894BBC">
      <w:pPr>
        <w:rPr>
          <w:rFonts w:ascii="Arial" w:hAnsi="Arial" w:cs="Arial"/>
          <w:b/>
          <w:bCs/>
        </w:rPr>
      </w:pPr>
    </w:p>
    <w:p w14:paraId="747F5FCF" w14:textId="77777777" w:rsidR="006F3096" w:rsidRPr="006F3096" w:rsidRDefault="006F3096">
      <w:pPr>
        <w:rPr>
          <w:rFonts w:ascii="Arial" w:hAnsi="Arial" w:cs="Arial"/>
          <w:b/>
          <w:bCs/>
        </w:rPr>
      </w:pPr>
    </w:p>
    <w:p w14:paraId="558B7E6F" w14:textId="77777777" w:rsidR="006F3096" w:rsidRDefault="006F3096">
      <w:pPr>
        <w:rPr>
          <w:rFonts w:ascii="Arial" w:hAnsi="Arial" w:cs="Arial"/>
        </w:rPr>
      </w:pPr>
    </w:p>
    <w:p w14:paraId="637E5A4A" w14:textId="77777777" w:rsidR="006F3096" w:rsidRDefault="006F3096">
      <w:pPr>
        <w:rPr>
          <w:rFonts w:ascii="Arial" w:hAnsi="Arial" w:cs="Arial"/>
        </w:rPr>
      </w:pPr>
      <w:r>
        <w:rPr>
          <w:rFonts w:ascii="Arial" w:hAnsi="Arial" w:cs="Arial"/>
          <w:noProof/>
        </w:rPr>
        <w:drawing>
          <wp:inline distT="0" distB="0" distL="0" distR="0" wp14:anchorId="4FC21B9A" wp14:editId="64A9BC2F">
            <wp:extent cx="5943600" cy="3987800"/>
            <wp:effectExtent l="0" t="0" r="0" b="0"/>
            <wp:docPr id="1317129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129502" name="Picture 1317129502"/>
                    <pic:cNvPicPr/>
                  </pic:nvPicPr>
                  <pic:blipFill>
                    <a:blip r:embed="rId7"/>
                    <a:stretch>
                      <a:fillRect/>
                    </a:stretch>
                  </pic:blipFill>
                  <pic:spPr>
                    <a:xfrm>
                      <a:off x="0" y="0"/>
                      <a:ext cx="5943600" cy="3987800"/>
                    </a:xfrm>
                    <a:prstGeom prst="rect">
                      <a:avLst/>
                    </a:prstGeom>
                  </pic:spPr>
                </pic:pic>
              </a:graphicData>
            </a:graphic>
          </wp:inline>
        </w:drawing>
      </w:r>
    </w:p>
    <w:p w14:paraId="015AAD4A" w14:textId="77777777" w:rsidR="006F3096" w:rsidRDefault="006F3096">
      <w:pPr>
        <w:rPr>
          <w:rFonts w:ascii="Arial" w:hAnsi="Arial" w:cs="Arial"/>
          <w:b/>
          <w:bCs/>
        </w:rPr>
      </w:pPr>
    </w:p>
    <w:p w14:paraId="0EB6B2A6" w14:textId="5C68D0BC" w:rsidR="006F3096" w:rsidRPr="00C95E34" w:rsidRDefault="00331F3A">
      <w:pPr>
        <w:rPr>
          <w:rFonts w:ascii="Arial" w:hAnsi="Arial" w:cs="Arial"/>
          <w:sz w:val="22"/>
          <w:szCs w:val="22"/>
        </w:rPr>
      </w:pPr>
      <w:r>
        <w:rPr>
          <w:rFonts w:ascii="Arial" w:hAnsi="Arial" w:cs="Arial"/>
          <w:b/>
          <w:bCs/>
          <w:sz w:val="22"/>
          <w:szCs w:val="22"/>
        </w:rPr>
        <w:t xml:space="preserve">Supplementary </w:t>
      </w:r>
      <w:r w:rsidR="006F3096" w:rsidRPr="00C95E34">
        <w:rPr>
          <w:rFonts w:ascii="Arial" w:hAnsi="Arial" w:cs="Arial"/>
          <w:b/>
          <w:bCs/>
          <w:sz w:val="22"/>
          <w:szCs w:val="22"/>
        </w:rPr>
        <w:t xml:space="preserve">Fig. </w:t>
      </w:r>
      <w:r>
        <w:rPr>
          <w:rFonts w:ascii="Arial" w:hAnsi="Arial" w:cs="Arial"/>
          <w:b/>
          <w:bCs/>
          <w:sz w:val="22"/>
          <w:szCs w:val="22"/>
        </w:rPr>
        <w:t>S</w:t>
      </w:r>
      <w:r w:rsidR="00894BBC" w:rsidRPr="00C95E34">
        <w:rPr>
          <w:rFonts w:ascii="Arial" w:hAnsi="Arial" w:cs="Arial"/>
          <w:b/>
          <w:bCs/>
          <w:sz w:val="22"/>
          <w:szCs w:val="22"/>
        </w:rPr>
        <w:t>2</w:t>
      </w:r>
      <w:r w:rsidR="006F3096" w:rsidRPr="00C95E34">
        <w:rPr>
          <w:rFonts w:ascii="Arial" w:hAnsi="Arial" w:cs="Arial"/>
          <w:sz w:val="22"/>
          <w:szCs w:val="22"/>
        </w:rPr>
        <w:t xml:space="preserve">. ADMIXTURE results illustrating the cross-validation error for increasing values of K. Results support 5 ancestral populations within the </w:t>
      </w:r>
      <w:r w:rsidR="006F3096" w:rsidRPr="00C95E34">
        <w:rPr>
          <w:rFonts w:ascii="Arial" w:hAnsi="Arial" w:cs="Arial"/>
          <w:i/>
          <w:iCs/>
          <w:sz w:val="22"/>
          <w:szCs w:val="22"/>
        </w:rPr>
        <w:t xml:space="preserve">Sceloporus </w:t>
      </w:r>
      <w:proofErr w:type="spellStart"/>
      <w:r w:rsidR="006F3096" w:rsidRPr="00C95E34">
        <w:rPr>
          <w:rFonts w:ascii="Arial" w:hAnsi="Arial" w:cs="Arial"/>
          <w:i/>
          <w:iCs/>
          <w:sz w:val="22"/>
          <w:szCs w:val="22"/>
        </w:rPr>
        <w:t>graciosus</w:t>
      </w:r>
      <w:proofErr w:type="spellEnd"/>
      <w:r w:rsidR="006F3096" w:rsidRPr="00C95E34">
        <w:rPr>
          <w:rFonts w:ascii="Arial" w:hAnsi="Arial" w:cs="Arial"/>
          <w:sz w:val="22"/>
          <w:szCs w:val="22"/>
        </w:rPr>
        <w:t xml:space="preserve"> complex.</w:t>
      </w:r>
    </w:p>
    <w:p w14:paraId="11F037B7" w14:textId="77777777" w:rsidR="0039138A" w:rsidRDefault="0039138A">
      <w:pPr>
        <w:rPr>
          <w:rFonts w:ascii="Arial" w:hAnsi="Arial" w:cs="Arial"/>
        </w:rPr>
      </w:pPr>
    </w:p>
    <w:p w14:paraId="4796294E" w14:textId="77777777" w:rsidR="0039138A" w:rsidRDefault="0039138A">
      <w:pPr>
        <w:rPr>
          <w:rFonts w:ascii="Arial" w:hAnsi="Arial" w:cs="Arial"/>
        </w:rPr>
      </w:pPr>
    </w:p>
    <w:p w14:paraId="66BB71E8" w14:textId="77777777" w:rsidR="0039138A" w:rsidRDefault="0039138A">
      <w:pPr>
        <w:rPr>
          <w:rFonts w:ascii="Arial" w:hAnsi="Arial" w:cs="Arial"/>
        </w:rPr>
      </w:pPr>
    </w:p>
    <w:p w14:paraId="400DCE56" w14:textId="77777777" w:rsidR="0039138A" w:rsidRDefault="0039138A">
      <w:pPr>
        <w:rPr>
          <w:rFonts w:ascii="Arial" w:hAnsi="Arial" w:cs="Arial"/>
        </w:rPr>
      </w:pPr>
    </w:p>
    <w:p w14:paraId="6CB19926" w14:textId="77777777" w:rsidR="0039138A" w:rsidRDefault="0039138A">
      <w:pPr>
        <w:rPr>
          <w:rFonts w:ascii="Arial" w:hAnsi="Arial" w:cs="Arial"/>
        </w:rPr>
      </w:pPr>
    </w:p>
    <w:p w14:paraId="744D33D3" w14:textId="77777777" w:rsidR="0039138A" w:rsidRDefault="0039138A">
      <w:pPr>
        <w:rPr>
          <w:rFonts w:ascii="Arial" w:hAnsi="Arial" w:cs="Arial"/>
        </w:rPr>
      </w:pPr>
    </w:p>
    <w:p w14:paraId="50CA0A94" w14:textId="77777777" w:rsidR="0039138A" w:rsidRDefault="0039138A">
      <w:pPr>
        <w:rPr>
          <w:rFonts w:ascii="Arial" w:hAnsi="Arial" w:cs="Arial"/>
        </w:rPr>
      </w:pPr>
    </w:p>
    <w:p w14:paraId="7204C361" w14:textId="77777777" w:rsidR="0039138A" w:rsidRDefault="0039138A">
      <w:pPr>
        <w:rPr>
          <w:rFonts w:ascii="Arial" w:hAnsi="Arial" w:cs="Arial"/>
        </w:rPr>
      </w:pPr>
    </w:p>
    <w:p w14:paraId="3BC8447E" w14:textId="3494776D" w:rsidR="0039138A" w:rsidRDefault="00234CF4">
      <w:pPr>
        <w:rPr>
          <w:rFonts w:ascii="Arial" w:hAnsi="Arial" w:cs="Arial"/>
        </w:rPr>
      </w:pPr>
      <w:r>
        <w:rPr>
          <w:rFonts w:ascii="Arial" w:hAnsi="Arial" w:cs="Arial"/>
          <w:noProof/>
        </w:rPr>
        <w:lastRenderedPageBreak/>
        <w:drawing>
          <wp:inline distT="0" distB="0" distL="0" distR="0" wp14:anchorId="3EB6698A" wp14:editId="352F2993">
            <wp:extent cx="4948636" cy="6741459"/>
            <wp:effectExtent l="0" t="0" r="0" b="0"/>
            <wp:docPr id="1828720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720090" name="Picture 1828720090"/>
                    <pic:cNvPicPr/>
                  </pic:nvPicPr>
                  <pic:blipFill>
                    <a:blip r:embed="rId8"/>
                    <a:stretch>
                      <a:fillRect/>
                    </a:stretch>
                  </pic:blipFill>
                  <pic:spPr>
                    <a:xfrm>
                      <a:off x="0" y="0"/>
                      <a:ext cx="5014379" cy="6831020"/>
                    </a:xfrm>
                    <a:prstGeom prst="rect">
                      <a:avLst/>
                    </a:prstGeom>
                  </pic:spPr>
                </pic:pic>
              </a:graphicData>
            </a:graphic>
          </wp:inline>
        </w:drawing>
      </w:r>
    </w:p>
    <w:p w14:paraId="402AB3FA" w14:textId="0E7639B5" w:rsidR="00CD769F" w:rsidRPr="00C95E34" w:rsidRDefault="00331F3A">
      <w:pPr>
        <w:rPr>
          <w:rFonts w:ascii="Arial" w:hAnsi="Arial" w:cs="Arial"/>
          <w:sz w:val="22"/>
          <w:szCs w:val="22"/>
        </w:rPr>
      </w:pPr>
      <w:r>
        <w:rPr>
          <w:rFonts w:ascii="Arial" w:hAnsi="Arial" w:cs="Arial"/>
          <w:b/>
          <w:bCs/>
          <w:sz w:val="22"/>
          <w:szCs w:val="22"/>
        </w:rPr>
        <w:t>Supplementary</w:t>
      </w:r>
      <w:r w:rsidR="007D1E7D" w:rsidRPr="00C95E34">
        <w:rPr>
          <w:rFonts w:ascii="Arial" w:hAnsi="Arial" w:cs="Arial"/>
          <w:b/>
          <w:bCs/>
          <w:sz w:val="22"/>
          <w:szCs w:val="22"/>
        </w:rPr>
        <w:t xml:space="preserve"> </w:t>
      </w:r>
      <w:r w:rsidR="0039138A" w:rsidRPr="00C95E34">
        <w:rPr>
          <w:rFonts w:ascii="Arial" w:hAnsi="Arial" w:cs="Arial"/>
          <w:b/>
          <w:bCs/>
          <w:sz w:val="22"/>
          <w:szCs w:val="22"/>
        </w:rPr>
        <w:t xml:space="preserve">Fig. </w:t>
      </w:r>
      <w:r>
        <w:rPr>
          <w:rFonts w:ascii="Arial" w:hAnsi="Arial" w:cs="Arial"/>
          <w:b/>
          <w:bCs/>
          <w:sz w:val="22"/>
          <w:szCs w:val="22"/>
        </w:rPr>
        <w:t>S</w:t>
      </w:r>
      <w:r w:rsidR="00894BBC" w:rsidRPr="00C95E34">
        <w:rPr>
          <w:rFonts w:ascii="Arial" w:hAnsi="Arial" w:cs="Arial"/>
          <w:b/>
          <w:bCs/>
          <w:sz w:val="22"/>
          <w:szCs w:val="22"/>
        </w:rPr>
        <w:t>3</w:t>
      </w:r>
      <w:r w:rsidR="0039138A" w:rsidRPr="00C95E34">
        <w:rPr>
          <w:rFonts w:ascii="Arial" w:hAnsi="Arial" w:cs="Arial"/>
          <w:sz w:val="22"/>
          <w:szCs w:val="22"/>
        </w:rPr>
        <w:t xml:space="preserve">. ADMIXTURE clustering results for the </w:t>
      </w:r>
      <w:r w:rsidR="0039138A" w:rsidRPr="00C95E34">
        <w:rPr>
          <w:rFonts w:ascii="Arial" w:hAnsi="Arial" w:cs="Arial"/>
          <w:i/>
          <w:iCs/>
          <w:sz w:val="22"/>
          <w:szCs w:val="22"/>
        </w:rPr>
        <w:t xml:space="preserve">Sceloporus </w:t>
      </w:r>
      <w:proofErr w:type="spellStart"/>
      <w:r w:rsidR="0039138A" w:rsidRPr="00C95E34">
        <w:rPr>
          <w:rFonts w:ascii="Arial" w:hAnsi="Arial" w:cs="Arial"/>
          <w:i/>
          <w:iCs/>
          <w:sz w:val="22"/>
          <w:szCs w:val="22"/>
        </w:rPr>
        <w:t>graciosus</w:t>
      </w:r>
      <w:proofErr w:type="spellEnd"/>
      <w:r w:rsidR="0039138A" w:rsidRPr="00C95E34">
        <w:rPr>
          <w:rFonts w:ascii="Arial" w:hAnsi="Arial" w:cs="Arial"/>
          <w:sz w:val="22"/>
          <w:szCs w:val="22"/>
        </w:rPr>
        <w:t xml:space="preserve"> complex based on the best supported model of K = 5. (A) Individual plot ordered by ancestry. The arrow represents a </w:t>
      </w:r>
      <w:r w:rsidR="0039138A" w:rsidRPr="00C95E34">
        <w:rPr>
          <w:rFonts w:ascii="Arial" w:hAnsi="Arial" w:cs="Arial"/>
          <w:i/>
          <w:iCs/>
          <w:sz w:val="22"/>
          <w:szCs w:val="22"/>
        </w:rPr>
        <w:t xml:space="preserve">S. </w:t>
      </w:r>
      <w:proofErr w:type="spellStart"/>
      <w:r w:rsidR="0039138A" w:rsidRPr="00C95E34">
        <w:rPr>
          <w:rFonts w:ascii="Arial" w:hAnsi="Arial" w:cs="Arial"/>
          <w:i/>
          <w:iCs/>
          <w:sz w:val="22"/>
          <w:szCs w:val="22"/>
        </w:rPr>
        <w:t>arenicolus</w:t>
      </w:r>
      <w:proofErr w:type="spellEnd"/>
      <w:r w:rsidR="0039138A" w:rsidRPr="00C95E34">
        <w:rPr>
          <w:rFonts w:ascii="Arial" w:hAnsi="Arial" w:cs="Arial"/>
          <w:sz w:val="22"/>
          <w:szCs w:val="22"/>
        </w:rPr>
        <w:t xml:space="preserve"> individual with most of its ancestry originating from a </w:t>
      </w:r>
      <w:r w:rsidR="0039138A" w:rsidRPr="00C95E34">
        <w:rPr>
          <w:rFonts w:ascii="Arial" w:hAnsi="Arial" w:cs="Arial"/>
          <w:i/>
          <w:iCs/>
          <w:sz w:val="22"/>
          <w:szCs w:val="22"/>
        </w:rPr>
        <w:t xml:space="preserve">S. </w:t>
      </w:r>
      <w:proofErr w:type="spellStart"/>
      <w:r w:rsidR="0039138A" w:rsidRPr="00C95E34">
        <w:rPr>
          <w:rFonts w:ascii="Arial" w:hAnsi="Arial" w:cs="Arial"/>
          <w:i/>
          <w:iCs/>
          <w:sz w:val="22"/>
          <w:szCs w:val="22"/>
        </w:rPr>
        <w:t>graciosus</w:t>
      </w:r>
      <w:proofErr w:type="spellEnd"/>
      <w:r w:rsidR="0039138A" w:rsidRPr="00C95E34">
        <w:rPr>
          <w:rFonts w:ascii="Arial" w:hAnsi="Arial" w:cs="Arial"/>
          <w:sz w:val="22"/>
          <w:szCs w:val="22"/>
        </w:rPr>
        <w:t xml:space="preserve"> ancestral population. </w:t>
      </w:r>
      <w:r w:rsidR="00601BE0" w:rsidRPr="00C95E34">
        <w:rPr>
          <w:rFonts w:ascii="Arial" w:hAnsi="Arial" w:cs="Arial"/>
          <w:sz w:val="22"/>
          <w:szCs w:val="22"/>
        </w:rPr>
        <w:t xml:space="preserve">Multiple colors represent mixed ancestry within </w:t>
      </w:r>
      <w:proofErr w:type="gramStart"/>
      <w:r w:rsidR="00601BE0" w:rsidRPr="00C95E34">
        <w:rPr>
          <w:rFonts w:ascii="Arial" w:hAnsi="Arial" w:cs="Arial"/>
          <w:sz w:val="22"/>
          <w:szCs w:val="22"/>
        </w:rPr>
        <w:t>each individual</w:t>
      </w:r>
      <w:proofErr w:type="gramEnd"/>
      <w:r w:rsidR="00601BE0" w:rsidRPr="00C95E34">
        <w:rPr>
          <w:rFonts w:ascii="Arial" w:hAnsi="Arial" w:cs="Arial"/>
          <w:sz w:val="22"/>
          <w:szCs w:val="22"/>
        </w:rPr>
        <w:t xml:space="preserve">. </w:t>
      </w:r>
      <w:r w:rsidR="0039138A" w:rsidRPr="00C95E34">
        <w:rPr>
          <w:rFonts w:ascii="Arial" w:hAnsi="Arial" w:cs="Arial"/>
          <w:sz w:val="22"/>
          <w:szCs w:val="22"/>
        </w:rPr>
        <w:t>(B) Population plot. Multiple colors represent mixed ancestry within each ancestral population.</w:t>
      </w:r>
      <w:r w:rsidR="00234CF4">
        <w:rPr>
          <w:rFonts w:ascii="Arial" w:hAnsi="Arial" w:cs="Arial"/>
          <w:sz w:val="22"/>
          <w:szCs w:val="22"/>
        </w:rPr>
        <w:t xml:space="preserve"> W. GB = Western Great Basin.</w:t>
      </w:r>
    </w:p>
    <w:p w14:paraId="673A543D" w14:textId="689084A2" w:rsidR="00CD769F" w:rsidRDefault="00CD769F">
      <w:pPr>
        <w:rPr>
          <w:rFonts w:ascii="Arial" w:hAnsi="Arial" w:cs="Arial"/>
        </w:rPr>
      </w:pPr>
    </w:p>
    <w:p w14:paraId="02D81A46" w14:textId="27A27BBE" w:rsidR="00CD769F" w:rsidRDefault="00234CF4">
      <w:pPr>
        <w:rPr>
          <w:rFonts w:ascii="Arial" w:hAnsi="Arial" w:cs="Arial"/>
        </w:rPr>
      </w:pPr>
      <w:r>
        <w:rPr>
          <w:rFonts w:ascii="Arial" w:hAnsi="Arial" w:cs="Arial"/>
          <w:noProof/>
        </w:rPr>
        <w:lastRenderedPageBreak/>
        <w:drawing>
          <wp:inline distT="0" distB="0" distL="0" distR="0" wp14:anchorId="1F71F5BA" wp14:editId="09515BFB">
            <wp:extent cx="4218143" cy="6992471"/>
            <wp:effectExtent l="0" t="0" r="0" b="0"/>
            <wp:docPr id="9254987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498720" name="Picture 925498720"/>
                    <pic:cNvPicPr/>
                  </pic:nvPicPr>
                  <pic:blipFill>
                    <a:blip r:embed="rId9"/>
                    <a:stretch>
                      <a:fillRect/>
                    </a:stretch>
                  </pic:blipFill>
                  <pic:spPr>
                    <a:xfrm>
                      <a:off x="0" y="0"/>
                      <a:ext cx="4220061" cy="6995651"/>
                    </a:xfrm>
                    <a:prstGeom prst="rect">
                      <a:avLst/>
                    </a:prstGeom>
                  </pic:spPr>
                </pic:pic>
              </a:graphicData>
            </a:graphic>
          </wp:inline>
        </w:drawing>
      </w:r>
    </w:p>
    <w:p w14:paraId="1594A053" w14:textId="77777777" w:rsidR="00234CF4" w:rsidRPr="00C95E34" w:rsidRDefault="00331F3A" w:rsidP="00234CF4">
      <w:pPr>
        <w:rPr>
          <w:rFonts w:ascii="Arial" w:hAnsi="Arial" w:cs="Arial"/>
          <w:sz w:val="22"/>
          <w:szCs w:val="22"/>
        </w:rPr>
      </w:pPr>
      <w:r>
        <w:rPr>
          <w:rFonts w:ascii="Arial" w:hAnsi="Arial" w:cs="Arial"/>
          <w:b/>
          <w:bCs/>
          <w:sz w:val="22"/>
          <w:szCs w:val="22"/>
        </w:rPr>
        <w:t xml:space="preserve">Supplementary </w:t>
      </w:r>
      <w:r w:rsidR="00CD769F" w:rsidRPr="00C95E34">
        <w:rPr>
          <w:rFonts w:ascii="Arial" w:hAnsi="Arial" w:cs="Arial"/>
          <w:b/>
          <w:bCs/>
          <w:sz w:val="22"/>
          <w:szCs w:val="22"/>
        </w:rPr>
        <w:t xml:space="preserve">Fig. </w:t>
      </w:r>
      <w:r>
        <w:rPr>
          <w:rFonts w:ascii="Arial" w:hAnsi="Arial" w:cs="Arial"/>
          <w:b/>
          <w:bCs/>
          <w:sz w:val="22"/>
          <w:szCs w:val="22"/>
        </w:rPr>
        <w:t>S</w:t>
      </w:r>
      <w:r w:rsidR="00CD769F" w:rsidRPr="00C95E34">
        <w:rPr>
          <w:rFonts w:ascii="Arial" w:hAnsi="Arial" w:cs="Arial"/>
          <w:b/>
          <w:bCs/>
          <w:sz w:val="22"/>
          <w:szCs w:val="22"/>
        </w:rPr>
        <w:t>4</w:t>
      </w:r>
      <w:r w:rsidR="00CD769F" w:rsidRPr="00C95E34">
        <w:rPr>
          <w:rFonts w:ascii="Arial" w:hAnsi="Arial" w:cs="Arial"/>
          <w:sz w:val="22"/>
          <w:szCs w:val="22"/>
        </w:rPr>
        <w:t xml:space="preserve">. ADMIXTURE clustering results for the </w:t>
      </w:r>
      <w:r w:rsidR="00CD769F" w:rsidRPr="00C95E34">
        <w:rPr>
          <w:rFonts w:ascii="Arial" w:hAnsi="Arial" w:cs="Arial"/>
          <w:i/>
          <w:iCs/>
          <w:sz w:val="22"/>
          <w:szCs w:val="22"/>
        </w:rPr>
        <w:t xml:space="preserve">Sceloporus </w:t>
      </w:r>
      <w:proofErr w:type="spellStart"/>
      <w:r w:rsidR="00CD769F" w:rsidRPr="00C95E34">
        <w:rPr>
          <w:rFonts w:ascii="Arial" w:hAnsi="Arial" w:cs="Arial"/>
          <w:i/>
          <w:iCs/>
          <w:sz w:val="22"/>
          <w:szCs w:val="22"/>
        </w:rPr>
        <w:t>graciosus</w:t>
      </w:r>
      <w:proofErr w:type="spellEnd"/>
      <w:r w:rsidR="00CD769F" w:rsidRPr="00C95E34">
        <w:rPr>
          <w:rFonts w:ascii="Arial" w:hAnsi="Arial" w:cs="Arial"/>
          <w:sz w:val="22"/>
          <w:szCs w:val="22"/>
        </w:rPr>
        <w:t xml:space="preserve"> complex based on a K = 4 model. (A) Individual plot with individuals ordered according to the best model (K = 5). The arrow represents a </w:t>
      </w:r>
      <w:r w:rsidR="00CD769F" w:rsidRPr="00C95E34">
        <w:rPr>
          <w:rFonts w:ascii="Arial" w:hAnsi="Arial" w:cs="Arial"/>
          <w:i/>
          <w:iCs/>
          <w:sz w:val="22"/>
          <w:szCs w:val="22"/>
        </w:rPr>
        <w:t xml:space="preserve">S. </w:t>
      </w:r>
      <w:proofErr w:type="spellStart"/>
      <w:r w:rsidR="00CD769F" w:rsidRPr="00C95E34">
        <w:rPr>
          <w:rFonts w:ascii="Arial" w:hAnsi="Arial" w:cs="Arial"/>
          <w:i/>
          <w:iCs/>
          <w:sz w:val="22"/>
          <w:szCs w:val="22"/>
        </w:rPr>
        <w:t>arenicolus</w:t>
      </w:r>
      <w:proofErr w:type="spellEnd"/>
      <w:r w:rsidR="00CD769F" w:rsidRPr="00C95E34">
        <w:rPr>
          <w:rFonts w:ascii="Arial" w:hAnsi="Arial" w:cs="Arial"/>
          <w:sz w:val="22"/>
          <w:szCs w:val="22"/>
        </w:rPr>
        <w:t xml:space="preserve"> individual with most of its ancestry originating from a </w:t>
      </w:r>
      <w:r w:rsidR="00CD769F" w:rsidRPr="00C95E34">
        <w:rPr>
          <w:rFonts w:ascii="Arial" w:hAnsi="Arial" w:cs="Arial"/>
          <w:i/>
          <w:iCs/>
          <w:sz w:val="22"/>
          <w:szCs w:val="22"/>
        </w:rPr>
        <w:t xml:space="preserve">S. </w:t>
      </w:r>
      <w:proofErr w:type="spellStart"/>
      <w:r w:rsidR="00CD769F" w:rsidRPr="00C95E34">
        <w:rPr>
          <w:rFonts w:ascii="Arial" w:hAnsi="Arial" w:cs="Arial"/>
          <w:i/>
          <w:iCs/>
          <w:sz w:val="22"/>
          <w:szCs w:val="22"/>
        </w:rPr>
        <w:t>graciosus</w:t>
      </w:r>
      <w:proofErr w:type="spellEnd"/>
      <w:r w:rsidR="00CD769F" w:rsidRPr="00C95E34">
        <w:rPr>
          <w:rFonts w:ascii="Arial" w:hAnsi="Arial" w:cs="Arial"/>
          <w:sz w:val="22"/>
          <w:szCs w:val="22"/>
        </w:rPr>
        <w:t xml:space="preserve"> ancestral population. Multiple colors represent mixed ancestry within </w:t>
      </w:r>
      <w:proofErr w:type="gramStart"/>
      <w:r w:rsidR="00CD769F" w:rsidRPr="00C95E34">
        <w:rPr>
          <w:rFonts w:ascii="Arial" w:hAnsi="Arial" w:cs="Arial"/>
          <w:sz w:val="22"/>
          <w:szCs w:val="22"/>
        </w:rPr>
        <w:t>each individual</w:t>
      </w:r>
      <w:proofErr w:type="gramEnd"/>
      <w:r w:rsidR="00CD769F" w:rsidRPr="00C95E34">
        <w:rPr>
          <w:rFonts w:ascii="Arial" w:hAnsi="Arial" w:cs="Arial"/>
          <w:sz w:val="22"/>
          <w:szCs w:val="22"/>
        </w:rPr>
        <w:t xml:space="preserve">. (B) Spatial distribution of populations. Multiple colors represent mixed ancestry within </w:t>
      </w:r>
      <w:proofErr w:type="gramStart"/>
      <w:r w:rsidR="00CD769F" w:rsidRPr="00C95E34">
        <w:rPr>
          <w:rFonts w:ascii="Arial" w:hAnsi="Arial" w:cs="Arial"/>
          <w:sz w:val="22"/>
          <w:szCs w:val="22"/>
        </w:rPr>
        <w:t>each individual</w:t>
      </w:r>
      <w:proofErr w:type="gramEnd"/>
      <w:r w:rsidR="00CD769F" w:rsidRPr="00C95E34">
        <w:rPr>
          <w:rFonts w:ascii="Arial" w:hAnsi="Arial" w:cs="Arial"/>
          <w:sz w:val="22"/>
          <w:szCs w:val="22"/>
        </w:rPr>
        <w:t>.</w:t>
      </w:r>
      <w:r w:rsidR="00234CF4">
        <w:rPr>
          <w:rFonts w:ascii="Arial" w:hAnsi="Arial" w:cs="Arial"/>
          <w:sz w:val="22"/>
          <w:szCs w:val="22"/>
        </w:rPr>
        <w:t xml:space="preserve"> </w:t>
      </w:r>
      <w:r w:rsidR="00234CF4">
        <w:rPr>
          <w:rFonts w:ascii="Arial" w:hAnsi="Arial" w:cs="Arial"/>
          <w:sz w:val="22"/>
          <w:szCs w:val="22"/>
        </w:rPr>
        <w:t>W. GB = Western Great Basin.</w:t>
      </w:r>
    </w:p>
    <w:p w14:paraId="3812050E" w14:textId="01D73CF7" w:rsidR="00CD769F" w:rsidRPr="00C95E34" w:rsidRDefault="00CD769F" w:rsidP="00CD769F">
      <w:pPr>
        <w:rPr>
          <w:rFonts w:ascii="Arial" w:hAnsi="Arial" w:cs="Arial"/>
          <w:sz w:val="22"/>
          <w:szCs w:val="22"/>
        </w:rPr>
      </w:pPr>
    </w:p>
    <w:p w14:paraId="10557310" w14:textId="4D169215" w:rsidR="00CD769F" w:rsidRDefault="009C3AA6">
      <w:pPr>
        <w:rPr>
          <w:rFonts w:ascii="Arial" w:hAnsi="Arial" w:cs="Arial"/>
        </w:rPr>
      </w:pPr>
      <w:r>
        <w:rPr>
          <w:rFonts w:ascii="Arial" w:hAnsi="Arial" w:cs="Arial"/>
          <w:noProof/>
        </w:rPr>
        <w:lastRenderedPageBreak/>
        <w:drawing>
          <wp:inline distT="0" distB="0" distL="0" distR="0" wp14:anchorId="75EF135B" wp14:editId="1C9C2E0B">
            <wp:extent cx="4161646" cy="6814268"/>
            <wp:effectExtent l="0" t="0" r="0" b="0"/>
            <wp:docPr id="18313952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395264" name="Picture 1831395264"/>
                    <pic:cNvPicPr/>
                  </pic:nvPicPr>
                  <pic:blipFill>
                    <a:blip r:embed="rId10"/>
                    <a:stretch>
                      <a:fillRect/>
                    </a:stretch>
                  </pic:blipFill>
                  <pic:spPr>
                    <a:xfrm>
                      <a:off x="0" y="0"/>
                      <a:ext cx="4165283" cy="6820224"/>
                    </a:xfrm>
                    <a:prstGeom prst="rect">
                      <a:avLst/>
                    </a:prstGeom>
                  </pic:spPr>
                </pic:pic>
              </a:graphicData>
            </a:graphic>
          </wp:inline>
        </w:drawing>
      </w:r>
    </w:p>
    <w:p w14:paraId="643C9D8F" w14:textId="2C0893C2" w:rsidR="00CD769F" w:rsidRDefault="00CD769F">
      <w:pPr>
        <w:rPr>
          <w:rFonts w:ascii="Arial" w:hAnsi="Arial" w:cs="Arial"/>
        </w:rPr>
      </w:pPr>
    </w:p>
    <w:p w14:paraId="28970E48" w14:textId="77777777" w:rsidR="00CD769F" w:rsidRDefault="00CD769F">
      <w:pPr>
        <w:rPr>
          <w:rFonts w:ascii="Arial" w:hAnsi="Arial" w:cs="Arial"/>
        </w:rPr>
      </w:pPr>
    </w:p>
    <w:p w14:paraId="2B96934A" w14:textId="77777777" w:rsidR="009C3AA6" w:rsidRPr="00C95E34" w:rsidRDefault="00331F3A" w:rsidP="009C3AA6">
      <w:pPr>
        <w:rPr>
          <w:rFonts w:ascii="Arial" w:hAnsi="Arial" w:cs="Arial"/>
          <w:sz w:val="22"/>
          <w:szCs w:val="22"/>
        </w:rPr>
      </w:pPr>
      <w:r>
        <w:rPr>
          <w:rFonts w:ascii="Arial" w:hAnsi="Arial" w:cs="Arial"/>
          <w:b/>
          <w:bCs/>
          <w:sz w:val="22"/>
          <w:szCs w:val="22"/>
        </w:rPr>
        <w:t>Supplementary</w:t>
      </w:r>
      <w:r w:rsidR="007D1E7D" w:rsidRPr="00C95E34">
        <w:rPr>
          <w:rFonts w:ascii="Arial" w:hAnsi="Arial" w:cs="Arial"/>
          <w:b/>
          <w:bCs/>
          <w:sz w:val="22"/>
          <w:szCs w:val="22"/>
        </w:rPr>
        <w:t xml:space="preserve"> </w:t>
      </w:r>
      <w:r w:rsidR="00074247" w:rsidRPr="00C95E34">
        <w:rPr>
          <w:rFonts w:ascii="Arial" w:hAnsi="Arial" w:cs="Arial"/>
          <w:b/>
          <w:bCs/>
          <w:sz w:val="22"/>
          <w:szCs w:val="22"/>
        </w:rPr>
        <w:t xml:space="preserve">Fig. </w:t>
      </w:r>
      <w:r>
        <w:rPr>
          <w:rFonts w:ascii="Arial" w:hAnsi="Arial" w:cs="Arial"/>
          <w:b/>
          <w:bCs/>
          <w:sz w:val="22"/>
          <w:szCs w:val="22"/>
        </w:rPr>
        <w:t>S</w:t>
      </w:r>
      <w:r w:rsidR="00074247" w:rsidRPr="00C95E34">
        <w:rPr>
          <w:rFonts w:ascii="Arial" w:hAnsi="Arial" w:cs="Arial"/>
          <w:b/>
          <w:bCs/>
          <w:sz w:val="22"/>
          <w:szCs w:val="22"/>
        </w:rPr>
        <w:t>5</w:t>
      </w:r>
      <w:r w:rsidR="00074247" w:rsidRPr="00C95E34">
        <w:rPr>
          <w:rFonts w:ascii="Arial" w:hAnsi="Arial" w:cs="Arial"/>
          <w:sz w:val="22"/>
          <w:szCs w:val="22"/>
        </w:rPr>
        <w:t xml:space="preserve">. ADMIXTURE clustering results for the </w:t>
      </w:r>
      <w:r w:rsidR="00074247" w:rsidRPr="00C95E34">
        <w:rPr>
          <w:rFonts w:ascii="Arial" w:hAnsi="Arial" w:cs="Arial"/>
          <w:i/>
          <w:iCs/>
          <w:sz w:val="22"/>
          <w:szCs w:val="22"/>
        </w:rPr>
        <w:t xml:space="preserve">Sceloporus </w:t>
      </w:r>
      <w:proofErr w:type="spellStart"/>
      <w:r w:rsidR="00074247" w:rsidRPr="00C95E34">
        <w:rPr>
          <w:rFonts w:ascii="Arial" w:hAnsi="Arial" w:cs="Arial"/>
          <w:i/>
          <w:iCs/>
          <w:sz w:val="22"/>
          <w:szCs w:val="22"/>
        </w:rPr>
        <w:t>graciosus</w:t>
      </w:r>
      <w:proofErr w:type="spellEnd"/>
      <w:r w:rsidR="00074247" w:rsidRPr="00C95E34">
        <w:rPr>
          <w:rFonts w:ascii="Arial" w:hAnsi="Arial" w:cs="Arial"/>
          <w:sz w:val="22"/>
          <w:szCs w:val="22"/>
        </w:rPr>
        <w:t xml:space="preserve"> complex based on a K = 6 model. (A) Individual plot with individuals ordered according to the best model (K = 5). The arrow represents a </w:t>
      </w:r>
      <w:r w:rsidR="00074247" w:rsidRPr="00C95E34">
        <w:rPr>
          <w:rFonts w:ascii="Arial" w:hAnsi="Arial" w:cs="Arial"/>
          <w:i/>
          <w:iCs/>
          <w:sz w:val="22"/>
          <w:szCs w:val="22"/>
        </w:rPr>
        <w:t xml:space="preserve">S. </w:t>
      </w:r>
      <w:proofErr w:type="spellStart"/>
      <w:r w:rsidR="00074247" w:rsidRPr="00C95E34">
        <w:rPr>
          <w:rFonts w:ascii="Arial" w:hAnsi="Arial" w:cs="Arial"/>
          <w:i/>
          <w:iCs/>
          <w:sz w:val="22"/>
          <w:szCs w:val="22"/>
        </w:rPr>
        <w:t>arenicolus</w:t>
      </w:r>
      <w:proofErr w:type="spellEnd"/>
      <w:r w:rsidR="00074247" w:rsidRPr="00C95E34">
        <w:rPr>
          <w:rFonts w:ascii="Arial" w:hAnsi="Arial" w:cs="Arial"/>
          <w:sz w:val="22"/>
          <w:szCs w:val="22"/>
        </w:rPr>
        <w:t xml:space="preserve"> individual with most of its ancestry originating from a </w:t>
      </w:r>
      <w:r w:rsidR="00074247" w:rsidRPr="00C95E34">
        <w:rPr>
          <w:rFonts w:ascii="Arial" w:hAnsi="Arial" w:cs="Arial"/>
          <w:i/>
          <w:iCs/>
          <w:sz w:val="22"/>
          <w:szCs w:val="22"/>
        </w:rPr>
        <w:t xml:space="preserve">S. </w:t>
      </w:r>
      <w:proofErr w:type="spellStart"/>
      <w:r w:rsidR="00074247" w:rsidRPr="00C95E34">
        <w:rPr>
          <w:rFonts w:ascii="Arial" w:hAnsi="Arial" w:cs="Arial"/>
          <w:i/>
          <w:iCs/>
          <w:sz w:val="22"/>
          <w:szCs w:val="22"/>
        </w:rPr>
        <w:t>graciosus</w:t>
      </w:r>
      <w:proofErr w:type="spellEnd"/>
      <w:r w:rsidR="00074247" w:rsidRPr="00C95E34">
        <w:rPr>
          <w:rFonts w:ascii="Arial" w:hAnsi="Arial" w:cs="Arial"/>
          <w:sz w:val="22"/>
          <w:szCs w:val="22"/>
        </w:rPr>
        <w:t xml:space="preserve"> ancestral population. Multiple colors represent mixed ancestry within </w:t>
      </w:r>
      <w:proofErr w:type="gramStart"/>
      <w:r w:rsidR="00074247" w:rsidRPr="00C95E34">
        <w:rPr>
          <w:rFonts w:ascii="Arial" w:hAnsi="Arial" w:cs="Arial"/>
          <w:sz w:val="22"/>
          <w:szCs w:val="22"/>
        </w:rPr>
        <w:t>each individual</w:t>
      </w:r>
      <w:proofErr w:type="gramEnd"/>
      <w:r w:rsidR="00074247" w:rsidRPr="00C95E34">
        <w:rPr>
          <w:rFonts w:ascii="Arial" w:hAnsi="Arial" w:cs="Arial"/>
          <w:sz w:val="22"/>
          <w:szCs w:val="22"/>
        </w:rPr>
        <w:t xml:space="preserve">. (B) Spatial distribution of populations. Multiple colors represent mixed ancestry within </w:t>
      </w:r>
      <w:proofErr w:type="gramStart"/>
      <w:r w:rsidR="00074247" w:rsidRPr="00C95E34">
        <w:rPr>
          <w:rFonts w:ascii="Arial" w:hAnsi="Arial" w:cs="Arial"/>
          <w:sz w:val="22"/>
          <w:szCs w:val="22"/>
        </w:rPr>
        <w:t>each individual</w:t>
      </w:r>
      <w:proofErr w:type="gramEnd"/>
      <w:r w:rsidR="00074247" w:rsidRPr="00C95E34">
        <w:rPr>
          <w:rFonts w:ascii="Arial" w:hAnsi="Arial" w:cs="Arial"/>
          <w:sz w:val="22"/>
          <w:szCs w:val="22"/>
        </w:rPr>
        <w:t>.</w:t>
      </w:r>
      <w:r w:rsidR="009C3AA6">
        <w:rPr>
          <w:rFonts w:ascii="Arial" w:hAnsi="Arial" w:cs="Arial"/>
          <w:sz w:val="22"/>
          <w:szCs w:val="22"/>
        </w:rPr>
        <w:t xml:space="preserve"> </w:t>
      </w:r>
      <w:r w:rsidR="009C3AA6">
        <w:rPr>
          <w:rFonts w:ascii="Arial" w:hAnsi="Arial" w:cs="Arial"/>
          <w:sz w:val="22"/>
          <w:szCs w:val="22"/>
        </w:rPr>
        <w:t>W. GB = Western Great Basin.</w:t>
      </w:r>
    </w:p>
    <w:p w14:paraId="49F1288F" w14:textId="4A9D3E78" w:rsidR="00CD769F" w:rsidRPr="00C95E34" w:rsidRDefault="00CD769F">
      <w:pPr>
        <w:rPr>
          <w:rFonts w:ascii="Arial" w:hAnsi="Arial" w:cs="Arial"/>
          <w:sz w:val="22"/>
          <w:szCs w:val="22"/>
        </w:rPr>
      </w:pPr>
    </w:p>
    <w:p w14:paraId="1FE6E803" w14:textId="71C16324" w:rsidR="00730DD7" w:rsidRDefault="00CD0788">
      <w:pPr>
        <w:rPr>
          <w:rFonts w:ascii="Arial" w:hAnsi="Arial" w:cs="Arial"/>
        </w:rPr>
      </w:pPr>
      <w:r>
        <w:rPr>
          <w:rFonts w:ascii="Arial" w:hAnsi="Arial" w:cs="Arial"/>
          <w:noProof/>
        </w:rPr>
        <w:drawing>
          <wp:inline distT="0" distB="0" distL="0" distR="0" wp14:anchorId="2305570A" wp14:editId="2C20C4B4">
            <wp:extent cx="5943600" cy="4370705"/>
            <wp:effectExtent l="0" t="0" r="0" b="0"/>
            <wp:docPr id="20870316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031681" name="Picture 2087031681"/>
                    <pic:cNvPicPr/>
                  </pic:nvPicPr>
                  <pic:blipFill>
                    <a:blip r:embed="rId11"/>
                    <a:stretch>
                      <a:fillRect/>
                    </a:stretch>
                  </pic:blipFill>
                  <pic:spPr>
                    <a:xfrm>
                      <a:off x="0" y="0"/>
                      <a:ext cx="5943600" cy="4370705"/>
                    </a:xfrm>
                    <a:prstGeom prst="rect">
                      <a:avLst/>
                    </a:prstGeom>
                  </pic:spPr>
                </pic:pic>
              </a:graphicData>
            </a:graphic>
          </wp:inline>
        </w:drawing>
      </w:r>
    </w:p>
    <w:p w14:paraId="74B1CF93" w14:textId="77777777" w:rsidR="00CD0788" w:rsidRDefault="00CD0788">
      <w:pPr>
        <w:rPr>
          <w:rFonts w:ascii="Arial" w:hAnsi="Arial" w:cs="Arial"/>
        </w:rPr>
      </w:pPr>
    </w:p>
    <w:p w14:paraId="01A67D3D" w14:textId="77777777" w:rsidR="00CD0788" w:rsidRDefault="00CD0788">
      <w:pPr>
        <w:rPr>
          <w:rFonts w:ascii="Arial" w:hAnsi="Arial" w:cs="Arial"/>
        </w:rPr>
      </w:pPr>
    </w:p>
    <w:p w14:paraId="020A2C5E" w14:textId="3D56E697" w:rsidR="00730DD7" w:rsidRPr="00C95E34" w:rsidRDefault="00331F3A">
      <w:pPr>
        <w:rPr>
          <w:rFonts w:ascii="Arial" w:hAnsi="Arial" w:cs="Arial"/>
          <w:sz w:val="22"/>
          <w:szCs w:val="22"/>
        </w:rPr>
      </w:pPr>
      <w:r>
        <w:rPr>
          <w:rFonts w:ascii="Arial" w:hAnsi="Arial" w:cs="Arial"/>
          <w:b/>
          <w:bCs/>
          <w:sz w:val="22"/>
          <w:szCs w:val="22"/>
        </w:rPr>
        <w:t>Supplementary Fig. S</w:t>
      </w:r>
      <w:r w:rsidR="00CD0788" w:rsidRPr="00C95E34">
        <w:rPr>
          <w:rFonts w:ascii="Arial" w:hAnsi="Arial" w:cs="Arial"/>
          <w:b/>
          <w:bCs/>
          <w:sz w:val="22"/>
          <w:szCs w:val="22"/>
        </w:rPr>
        <w:t>6</w:t>
      </w:r>
      <w:r w:rsidR="00CD0788" w:rsidRPr="00C95E34">
        <w:rPr>
          <w:rFonts w:ascii="Arial" w:hAnsi="Arial" w:cs="Arial"/>
          <w:sz w:val="22"/>
          <w:szCs w:val="22"/>
        </w:rPr>
        <w:t>. ADMIXTURE results illustrating the cross-validation error for increasing values of K</w:t>
      </w:r>
      <w:r w:rsidR="00544364" w:rsidRPr="00C95E34">
        <w:rPr>
          <w:rFonts w:ascii="Arial" w:hAnsi="Arial" w:cs="Arial"/>
          <w:sz w:val="22"/>
          <w:szCs w:val="22"/>
        </w:rPr>
        <w:t xml:space="preserve"> based on the filtered data set limiting missing data to </w:t>
      </w:r>
      <w:r w:rsidR="000D411F" w:rsidRPr="00C95E34">
        <w:rPr>
          <w:rFonts w:ascii="Arial" w:hAnsi="Arial" w:cs="Arial"/>
          <w:sz w:val="22"/>
          <w:szCs w:val="22"/>
        </w:rPr>
        <w:t>&lt;</w:t>
      </w:r>
      <w:r w:rsidR="00544364" w:rsidRPr="00C95E34">
        <w:rPr>
          <w:rFonts w:ascii="Arial" w:hAnsi="Arial" w:cs="Arial"/>
          <w:sz w:val="22"/>
          <w:szCs w:val="22"/>
        </w:rPr>
        <w:t>25% (=17,018 SNPs)</w:t>
      </w:r>
      <w:r w:rsidR="00CD0788" w:rsidRPr="00C95E34">
        <w:rPr>
          <w:rFonts w:ascii="Arial" w:hAnsi="Arial" w:cs="Arial"/>
          <w:sz w:val="22"/>
          <w:szCs w:val="22"/>
        </w:rPr>
        <w:t xml:space="preserve">. Results support </w:t>
      </w:r>
      <w:r w:rsidR="00544364" w:rsidRPr="00C95E34">
        <w:rPr>
          <w:rFonts w:ascii="Arial" w:hAnsi="Arial" w:cs="Arial"/>
          <w:sz w:val="22"/>
          <w:szCs w:val="22"/>
        </w:rPr>
        <w:t>7</w:t>
      </w:r>
      <w:r w:rsidR="00CD0788" w:rsidRPr="00C95E34">
        <w:rPr>
          <w:rFonts w:ascii="Arial" w:hAnsi="Arial" w:cs="Arial"/>
          <w:sz w:val="22"/>
          <w:szCs w:val="22"/>
        </w:rPr>
        <w:t xml:space="preserve"> ancestral populations within the </w:t>
      </w:r>
      <w:r w:rsidR="00CD0788" w:rsidRPr="00C95E34">
        <w:rPr>
          <w:rFonts w:ascii="Arial" w:hAnsi="Arial" w:cs="Arial"/>
          <w:i/>
          <w:iCs/>
          <w:sz w:val="22"/>
          <w:szCs w:val="22"/>
        </w:rPr>
        <w:t xml:space="preserve">Sceloporus </w:t>
      </w:r>
      <w:proofErr w:type="spellStart"/>
      <w:r w:rsidR="00CD0788" w:rsidRPr="00C95E34">
        <w:rPr>
          <w:rFonts w:ascii="Arial" w:hAnsi="Arial" w:cs="Arial"/>
          <w:i/>
          <w:iCs/>
          <w:sz w:val="22"/>
          <w:szCs w:val="22"/>
        </w:rPr>
        <w:t>graciosus</w:t>
      </w:r>
      <w:proofErr w:type="spellEnd"/>
      <w:r w:rsidR="00CD0788" w:rsidRPr="00C95E34">
        <w:rPr>
          <w:rFonts w:ascii="Arial" w:hAnsi="Arial" w:cs="Arial"/>
          <w:sz w:val="22"/>
          <w:szCs w:val="22"/>
        </w:rPr>
        <w:t xml:space="preserve"> complex.</w:t>
      </w:r>
    </w:p>
    <w:p w14:paraId="5C9BEEE7" w14:textId="77777777" w:rsidR="00730DD7" w:rsidRDefault="00730DD7">
      <w:pPr>
        <w:rPr>
          <w:rFonts w:ascii="Arial" w:hAnsi="Arial" w:cs="Arial"/>
        </w:rPr>
      </w:pPr>
    </w:p>
    <w:p w14:paraId="71D0B3A2" w14:textId="77777777" w:rsidR="00730DD7" w:rsidRDefault="00730DD7">
      <w:pPr>
        <w:rPr>
          <w:rFonts w:ascii="Arial" w:hAnsi="Arial" w:cs="Arial"/>
        </w:rPr>
      </w:pPr>
    </w:p>
    <w:p w14:paraId="7B500179" w14:textId="77777777" w:rsidR="00730DD7" w:rsidRDefault="00730DD7">
      <w:pPr>
        <w:rPr>
          <w:rFonts w:ascii="Arial" w:hAnsi="Arial" w:cs="Arial"/>
        </w:rPr>
      </w:pPr>
    </w:p>
    <w:p w14:paraId="36F34E85" w14:textId="77777777" w:rsidR="00730DD7" w:rsidRDefault="00730DD7">
      <w:pPr>
        <w:rPr>
          <w:rFonts w:ascii="Arial" w:hAnsi="Arial" w:cs="Arial"/>
        </w:rPr>
      </w:pPr>
    </w:p>
    <w:p w14:paraId="4AE51ABB" w14:textId="77777777" w:rsidR="00730DD7" w:rsidRDefault="00730DD7">
      <w:pPr>
        <w:rPr>
          <w:rFonts w:ascii="Arial" w:hAnsi="Arial" w:cs="Arial"/>
        </w:rPr>
      </w:pPr>
    </w:p>
    <w:p w14:paraId="60BE1B48" w14:textId="77777777" w:rsidR="00730DD7" w:rsidRDefault="00730DD7">
      <w:pPr>
        <w:rPr>
          <w:rFonts w:ascii="Arial" w:hAnsi="Arial" w:cs="Arial"/>
        </w:rPr>
      </w:pPr>
    </w:p>
    <w:p w14:paraId="6E0A1A4F" w14:textId="77777777" w:rsidR="00730DD7" w:rsidRDefault="00730DD7">
      <w:pPr>
        <w:rPr>
          <w:rFonts w:ascii="Arial" w:hAnsi="Arial" w:cs="Arial"/>
        </w:rPr>
      </w:pPr>
    </w:p>
    <w:p w14:paraId="61173A53" w14:textId="77777777" w:rsidR="00730DD7" w:rsidRDefault="00730DD7">
      <w:pPr>
        <w:rPr>
          <w:rFonts w:ascii="Arial" w:hAnsi="Arial" w:cs="Arial"/>
        </w:rPr>
      </w:pPr>
    </w:p>
    <w:p w14:paraId="5B0A93A9" w14:textId="77777777" w:rsidR="00730DD7" w:rsidRDefault="00730DD7">
      <w:pPr>
        <w:rPr>
          <w:rFonts w:ascii="Arial" w:hAnsi="Arial" w:cs="Arial"/>
        </w:rPr>
      </w:pPr>
    </w:p>
    <w:p w14:paraId="1ADDE34E" w14:textId="77777777" w:rsidR="00730DD7" w:rsidRDefault="00730DD7">
      <w:pPr>
        <w:rPr>
          <w:rFonts w:ascii="Arial" w:hAnsi="Arial" w:cs="Arial"/>
        </w:rPr>
      </w:pPr>
    </w:p>
    <w:p w14:paraId="5AC12A1E" w14:textId="60450D17" w:rsidR="00730DD7" w:rsidRDefault="009C3AA6">
      <w:pPr>
        <w:rPr>
          <w:rFonts w:ascii="Arial" w:hAnsi="Arial" w:cs="Arial"/>
        </w:rPr>
      </w:pPr>
      <w:r>
        <w:rPr>
          <w:rFonts w:ascii="Arial" w:hAnsi="Arial" w:cs="Arial"/>
          <w:noProof/>
        </w:rPr>
        <w:lastRenderedPageBreak/>
        <w:drawing>
          <wp:inline distT="0" distB="0" distL="0" distR="0" wp14:anchorId="54142078" wp14:editId="7F0F19EC">
            <wp:extent cx="4507748" cy="6718852"/>
            <wp:effectExtent l="0" t="0" r="0" b="0"/>
            <wp:docPr id="6091410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141009" name="Picture 609141009"/>
                    <pic:cNvPicPr/>
                  </pic:nvPicPr>
                  <pic:blipFill>
                    <a:blip r:embed="rId12"/>
                    <a:stretch>
                      <a:fillRect/>
                    </a:stretch>
                  </pic:blipFill>
                  <pic:spPr>
                    <a:xfrm>
                      <a:off x="0" y="0"/>
                      <a:ext cx="4511317" cy="6724172"/>
                    </a:xfrm>
                    <a:prstGeom prst="rect">
                      <a:avLst/>
                    </a:prstGeom>
                  </pic:spPr>
                </pic:pic>
              </a:graphicData>
            </a:graphic>
          </wp:inline>
        </w:drawing>
      </w:r>
    </w:p>
    <w:p w14:paraId="7FF4D3F0" w14:textId="0D727177" w:rsidR="00CD769F" w:rsidRDefault="00CD769F">
      <w:pPr>
        <w:rPr>
          <w:rFonts w:ascii="Arial" w:hAnsi="Arial" w:cs="Arial"/>
        </w:rPr>
      </w:pPr>
    </w:p>
    <w:p w14:paraId="625FAD37" w14:textId="77777777" w:rsidR="00CD769F" w:rsidRDefault="00CD769F">
      <w:pPr>
        <w:rPr>
          <w:rFonts w:ascii="Arial" w:hAnsi="Arial" w:cs="Arial"/>
        </w:rPr>
      </w:pPr>
    </w:p>
    <w:p w14:paraId="4B30CDE3" w14:textId="460E1027" w:rsidR="00CD769F" w:rsidRPr="00C95E34" w:rsidRDefault="00331F3A">
      <w:pPr>
        <w:rPr>
          <w:rFonts w:ascii="Arial" w:hAnsi="Arial" w:cs="Arial"/>
          <w:sz w:val="22"/>
          <w:szCs w:val="22"/>
        </w:rPr>
      </w:pPr>
      <w:r>
        <w:rPr>
          <w:rFonts w:ascii="Arial" w:hAnsi="Arial" w:cs="Arial"/>
          <w:b/>
          <w:bCs/>
          <w:sz w:val="22"/>
          <w:szCs w:val="22"/>
        </w:rPr>
        <w:t>Supplementary</w:t>
      </w:r>
      <w:r w:rsidR="007D1E7D" w:rsidRPr="00C95E34">
        <w:rPr>
          <w:rFonts w:ascii="Arial" w:hAnsi="Arial" w:cs="Arial"/>
          <w:b/>
          <w:bCs/>
          <w:sz w:val="22"/>
          <w:szCs w:val="22"/>
        </w:rPr>
        <w:t xml:space="preserve"> </w:t>
      </w:r>
      <w:r w:rsidR="00074247" w:rsidRPr="00C95E34">
        <w:rPr>
          <w:rFonts w:ascii="Arial" w:hAnsi="Arial" w:cs="Arial"/>
          <w:b/>
          <w:bCs/>
          <w:sz w:val="22"/>
          <w:szCs w:val="22"/>
        </w:rPr>
        <w:t xml:space="preserve">Fig. </w:t>
      </w:r>
      <w:r>
        <w:rPr>
          <w:rFonts w:ascii="Arial" w:hAnsi="Arial" w:cs="Arial"/>
          <w:b/>
          <w:bCs/>
          <w:sz w:val="22"/>
          <w:szCs w:val="22"/>
        </w:rPr>
        <w:t>S</w:t>
      </w:r>
      <w:r w:rsidR="00730DD7" w:rsidRPr="00C95E34">
        <w:rPr>
          <w:rFonts w:ascii="Arial" w:hAnsi="Arial" w:cs="Arial"/>
          <w:b/>
          <w:bCs/>
          <w:sz w:val="22"/>
          <w:szCs w:val="22"/>
        </w:rPr>
        <w:t>7</w:t>
      </w:r>
      <w:r w:rsidR="00074247" w:rsidRPr="00C95E34">
        <w:rPr>
          <w:rFonts w:ascii="Arial" w:hAnsi="Arial" w:cs="Arial"/>
          <w:sz w:val="22"/>
          <w:szCs w:val="22"/>
        </w:rPr>
        <w:t xml:space="preserve">. ADMIXTURE clustering results for the </w:t>
      </w:r>
      <w:r w:rsidR="00074247" w:rsidRPr="00C95E34">
        <w:rPr>
          <w:rFonts w:ascii="Arial" w:hAnsi="Arial" w:cs="Arial"/>
          <w:i/>
          <w:iCs/>
          <w:sz w:val="22"/>
          <w:szCs w:val="22"/>
        </w:rPr>
        <w:t xml:space="preserve">Sceloporus </w:t>
      </w:r>
      <w:proofErr w:type="spellStart"/>
      <w:r w:rsidR="00074247" w:rsidRPr="00C95E34">
        <w:rPr>
          <w:rFonts w:ascii="Arial" w:hAnsi="Arial" w:cs="Arial"/>
          <w:i/>
          <w:iCs/>
          <w:sz w:val="22"/>
          <w:szCs w:val="22"/>
        </w:rPr>
        <w:t>graciosus</w:t>
      </w:r>
      <w:proofErr w:type="spellEnd"/>
      <w:r w:rsidR="00074247" w:rsidRPr="00C95E34">
        <w:rPr>
          <w:rFonts w:ascii="Arial" w:hAnsi="Arial" w:cs="Arial"/>
          <w:sz w:val="22"/>
          <w:szCs w:val="22"/>
        </w:rPr>
        <w:t xml:space="preserve"> complex based on a K = 7 model inferred from a filtered data set with &lt;25% missing data per SNP </w:t>
      </w:r>
      <w:proofErr w:type="gramStart"/>
      <w:r w:rsidR="00074247" w:rsidRPr="00C95E34">
        <w:rPr>
          <w:rFonts w:ascii="Arial" w:hAnsi="Arial" w:cs="Arial"/>
          <w:sz w:val="22"/>
          <w:szCs w:val="22"/>
        </w:rPr>
        <w:t>( =</w:t>
      </w:r>
      <w:proofErr w:type="gramEnd"/>
      <w:r w:rsidR="00074247" w:rsidRPr="00C95E34">
        <w:rPr>
          <w:rFonts w:ascii="Arial" w:hAnsi="Arial" w:cs="Arial"/>
          <w:sz w:val="22"/>
          <w:szCs w:val="22"/>
        </w:rPr>
        <w:t xml:space="preserve">17,018 SNPs). (A) Individual plot with individuals ordered according to the best model </w:t>
      </w:r>
      <w:r w:rsidR="0008036A" w:rsidRPr="00C95E34">
        <w:rPr>
          <w:rFonts w:ascii="Arial" w:hAnsi="Arial" w:cs="Arial"/>
          <w:sz w:val="22"/>
          <w:szCs w:val="22"/>
        </w:rPr>
        <w:t xml:space="preserve">from the original data </w:t>
      </w:r>
      <w:r w:rsidR="00074247" w:rsidRPr="00C95E34">
        <w:rPr>
          <w:rFonts w:ascii="Arial" w:hAnsi="Arial" w:cs="Arial"/>
          <w:sz w:val="22"/>
          <w:szCs w:val="22"/>
        </w:rPr>
        <w:t xml:space="preserve">(K = 5). The arrow represents a </w:t>
      </w:r>
      <w:r w:rsidR="00074247" w:rsidRPr="00C95E34">
        <w:rPr>
          <w:rFonts w:ascii="Arial" w:hAnsi="Arial" w:cs="Arial"/>
          <w:i/>
          <w:iCs/>
          <w:sz w:val="22"/>
          <w:szCs w:val="22"/>
        </w:rPr>
        <w:t xml:space="preserve">S. </w:t>
      </w:r>
      <w:proofErr w:type="spellStart"/>
      <w:r w:rsidR="00074247" w:rsidRPr="00C95E34">
        <w:rPr>
          <w:rFonts w:ascii="Arial" w:hAnsi="Arial" w:cs="Arial"/>
          <w:i/>
          <w:iCs/>
          <w:sz w:val="22"/>
          <w:szCs w:val="22"/>
        </w:rPr>
        <w:t>arenicolus</w:t>
      </w:r>
      <w:proofErr w:type="spellEnd"/>
      <w:r w:rsidR="00074247" w:rsidRPr="00C95E34">
        <w:rPr>
          <w:rFonts w:ascii="Arial" w:hAnsi="Arial" w:cs="Arial"/>
          <w:sz w:val="22"/>
          <w:szCs w:val="22"/>
        </w:rPr>
        <w:t xml:space="preserve"> individual with most of its ancestry originating from a </w:t>
      </w:r>
      <w:r w:rsidR="00074247" w:rsidRPr="00C95E34">
        <w:rPr>
          <w:rFonts w:ascii="Arial" w:hAnsi="Arial" w:cs="Arial"/>
          <w:i/>
          <w:iCs/>
          <w:sz w:val="22"/>
          <w:szCs w:val="22"/>
        </w:rPr>
        <w:t xml:space="preserve">S. </w:t>
      </w:r>
      <w:proofErr w:type="spellStart"/>
      <w:r w:rsidR="00074247" w:rsidRPr="00C95E34">
        <w:rPr>
          <w:rFonts w:ascii="Arial" w:hAnsi="Arial" w:cs="Arial"/>
          <w:i/>
          <w:iCs/>
          <w:sz w:val="22"/>
          <w:szCs w:val="22"/>
        </w:rPr>
        <w:t>graciosus</w:t>
      </w:r>
      <w:proofErr w:type="spellEnd"/>
      <w:r w:rsidR="00074247" w:rsidRPr="00C95E34">
        <w:rPr>
          <w:rFonts w:ascii="Arial" w:hAnsi="Arial" w:cs="Arial"/>
          <w:sz w:val="22"/>
          <w:szCs w:val="22"/>
        </w:rPr>
        <w:t xml:space="preserve"> ancestral population. Multiple colors represent mixed ancestry within </w:t>
      </w:r>
      <w:proofErr w:type="gramStart"/>
      <w:r w:rsidR="00074247" w:rsidRPr="00C95E34">
        <w:rPr>
          <w:rFonts w:ascii="Arial" w:hAnsi="Arial" w:cs="Arial"/>
          <w:sz w:val="22"/>
          <w:szCs w:val="22"/>
        </w:rPr>
        <w:t>each individual</w:t>
      </w:r>
      <w:proofErr w:type="gramEnd"/>
      <w:r w:rsidR="00074247" w:rsidRPr="00C95E34">
        <w:rPr>
          <w:rFonts w:ascii="Arial" w:hAnsi="Arial" w:cs="Arial"/>
          <w:sz w:val="22"/>
          <w:szCs w:val="22"/>
        </w:rPr>
        <w:t xml:space="preserve">. (B) Spatial distribution of populations. Multiple colors represent mixed ancestry within </w:t>
      </w:r>
      <w:proofErr w:type="gramStart"/>
      <w:r w:rsidR="00074247" w:rsidRPr="00C95E34">
        <w:rPr>
          <w:rFonts w:ascii="Arial" w:hAnsi="Arial" w:cs="Arial"/>
          <w:sz w:val="22"/>
          <w:szCs w:val="22"/>
        </w:rPr>
        <w:t>each individual</w:t>
      </w:r>
      <w:proofErr w:type="gramEnd"/>
      <w:r w:rsidR="00074247" w:rsidRPr="00C95E34">
        <w:rPr>
          <w:rFonts w:ascii="Arial" w:hAnsi="Arial" w:cs="Arial"/>
          <w:sz w:val="22"/>
          <w:szCs w:val="22"/>
        </w:rPr>
        <w:t>.</w:t>
      </w:r>
    </w:p>
    <w:p w14:paraId="43FEB551" w14:textId="77777777" w:rsidR="004B60A0" w:rsidRDefault="004B60A0">
      <w:pPr>
        <w:rPr>
          <w:rFonts w:ascii="Arial" w:hAnsi="Arial" w:cs="Arial"/>
        </w:rPr>
      </w:pPr>
    </w:p>
    <w:p w14:paraId="1D7EBD85" w14:textId="7F242A66" w:rsidR="004B60A0" w:rsidRDefault="009651C7">
      <w:pPr>
        <w:rPr>
          <w:rFonts w:ascii="Arial" w:hAnsi="Arial" w:cs="Arial"/>
        </w:rPr>
      </w:pPr>
      <w:r>
        <w:rPr>
          <w:rFonts w:ascii="Arial" w:hAnsi="Arial" w:cs="Arial"/>
          <w:noProof/>
        </w:rPr>
        <w:drawing>
          <wp:inline distT="0" distB="0" distL="0" distR="0" wp14:anchorId="297B772E" wp14:editId="042AF772">
            <wp:extent cx="5943600" cy="4424045"/>
            <wp:effectExtent l="0" t="0" r="0" b="0"/>
            <wp:docPr id="10219433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943389" name="Picture 1021943389"/>
                    <pic:cNvPicPr/>
                  </pic:nvPicPr>
                  <pic:blipFill>
                    <a:blip r:embed="rId13"/>
                    <a:stretch>
                      <a:fillRect/>
                    </a:stretch>
                  </pic:blipFill>
                  <pic:spPr>
                    <a:xfrm>
                      <a:off x="0" y="0"/>
                      <a:ext cx="5943600" cy="4424045"/>
                    </a:xfrm>
                    <a:prstGeom prst="rect">
                      <a:avLst/>
                    </a:prstGeom>
                  </pic:spPr>
                </pic:pic>
              </a:graphicData>
            </a:graphic>
          </wp:inline>
        </w:drawing>
      </w:r>
    </w:p>
    <w:p w14:paraId="223949AC" w14:textId="77777777" w:rsidR="004B60A0" w:rsidRDefault="004B60A0">
      <w:pPr>
        <w:rPr>
          <w:rFonts w:ascii="Arial" w:hAnsi="Arial" w:cs="Arial"/>
        </w:rPr>
      </w:pPr>
    </w:p>
    <w:p w14:paraId="0F934DC1" w14:textId="77777777" w:rsidR="00F16481" w:rsidRPr="00C95E34" w:rsidRDefault="00331F3A" w:rsidP="00F16481">
      <w:pPr>
        <w:rPr>
          <w:rFonts w:ascii="Arial" w:hAnsi="Arial" w:cs="Arial"/>
          <w:sz w:val="22"/>
          <w:szCs w:val="22"/>
        </w:rPr>
      </w:pPr>
      <w:r>
        <w:rPr>
          <w:rFonts w:ascii="Arial" w:hAnsi="Arial" w:cs="Arial"/>
          <w:b/>
          <w:bCs/>
          <w:sz w:val="22"/>
          <w:szCs w:val="22"/>
        </w:rPr>
        <w:t>Supplementary</w:t>
      </w:r>
      <w:r w:rsidR="007D1E7D" w:rsidRPr="00C95E34">
        <w:rPr>
          <w:rFonts w:ascii="Arial" w:hAnsi="Arial" w:cs="Arial"/>
          <w:b/>
          <w:bCs/>
          <w:sz w:val="22"/>
          <w:szCs w:val="22"/>
        </w:rPr>
        <w:t xml:space="preserve"> </w:t>
      </w:r>
      <w:r w:rsidR="004B60A0" w:rsidRPr="00C95E34">
        <w:rPr>
          <w:rFonts w:ascii="Arial" w:hAnsi="Arial" w:cs="Arial"/>
          <w:b/>
          <w:bCs/>
          <w:sz w:val="22"/>
          <w:szCs w:val="22"/>
        </w:rPr>
        <w:t xml:space="preserve">Fig. </w:t>
      </w:r>
      <w:r>
        <w:rPr>
          <w:rFonts w:ascii="Arial" w:hAnsi="Arial" w:cs="Arial"/>
          <w:b/>
          <w:bCs/>
          <w:sz w:val="22"/>
          <w:szCs w:val="22"/>
        </w:rPr>
        <w:t>S</w:t>
      </w:r>
      <w:r w:rsidR="00730DD7" w:rsidRPr="00C95E34">
        <w:rPr>
          <w:rFonts w:ascii="Arial" w:hAnsi="Arial" w:cs="Arial"/>
          <w:b/>
          <w:bCs/>
          <w:sz w:val="22"/>
          <w:szCs w:val="22"/>
        </w:rPr>
        <w:t>8</w:t>
      </w:r>
      <w:r w:rsidR="004B60A0" w:rsidRPr="00C95E34">
        <w:rPr>
          <w:rFonts w:ascii="Arial" w:hAnsi="Arial" w:cs="Arial"/>
          <w:sz w:val="22"/>
          <w:szCs w:val="22"/>
        </w:rPr>
        <w:t xml:space="preserve">. Expected (He) and observed (Ho) heterozygosity for each population of the </w:t>
      </w:r>
      <w:r w:rsidR="004B60A0" w:rsidRPr="00C95E34">
        <w:rPr>
          <w:rFonts w:ascii="Arial" w:hAnsi="Arial" w:cs="Arial"/>
          <w:i/>
          <w:iCs/>
          <w:sz w:val="22"/>
          <w:szCs w:val="22"/>
        </w:rPr>
        <w:t xml:space="preserve">Sceloporus </w:t>
      </w:r>
      <w:proofErr w:type="spellStart"/>
      <w:r w:rsidR="004B60A0" w:rsidRPr="00C95E34">
        <w:rPr>
          <w:rFonts w:ascii="Arial" w:hAnsi="Arial" w:cs="Arial"/>
          <w:i/>
          <w:iCs/>
          <w:sz w:val="22"/>
          <w:szCs w:val="22"/>
        </w:rPr>
        <w:t>graciosus</w:t>
      </w:r>
      <w:proofErr w:type="spellEnd"/>
      <w:r w:rsidR="004B60A0" w:rsidRPr="00C95E34">
        <w:rPr>
          <w:rFonts w:ascii="Arial" w:hAnsi="Arial" w:cs="Arial"/>
          <w:sz w:val="22"/>
          <w:szCs w:val="22"/>
        </w:rPr>
        <w:t xml:space="preserve"> complex. Colored population bars correspond to those presented in Figs. 1 and S</w:t>
      </w:r>
      <w:r w:rsidR="009651C7">
        <w:rPr>
          <w:rFonts w:ascii="Arial" w:hAnsi="Arial" w:cs="Arial"/>
          <w:sz w:val="22"/>
          <w:szCs w:val="22"/>
        </w:rPr>
        <w:t>3</w:t>
      </w:r>
      <w:r w:rsidR="004B60A0" w:rsidRPr="00C95E34">
        <w:rPr>
          <w:rFonts w:ascii="Arial" w:hAnsi="Arial" w:cs="Arial"/>
          <w:sz w:val="22"/>
          <w:szCs w:val="22"/>
        </w:rPr>
        <w:t>.</w:t>
      </w:r>
      <w:r w:rsidR="00F16481">
        <w:rPr>
          <w:rFonts w:ascii="Arial" w:hAnsi="Arial" w:cs="Arial"/>
          <w:sz w:val="22"/>
          <w:szCs w:val="22"/>
        </w:rPr>
        <w:t xml:space="preserve"> </w:t>
      </w:r>
      <w:r w:rsidR="00F16481">
        <w:rPr>
          <w:rFonts w:ascii="Arial" w:hAnsi="Arial" w:cs="Arial"/>
          <w:sz w:val="22"/>
          <w:szCs w:val="22"/>
        </w:rPr>
        <w:t>W. GB = Western Great Basin.</w:t>
      </w:r>
    </w:p>
    <w:p w14:paraId="4F5CF0E6" w14:textId="211AABC6" w:rsidR="004B60A0" w:rsidRPr="00C95E34" w:rsidRDefault="004B60A0">
      <w:pPr>
        <w:rPr>
          <w:rFonts w:ascii="Arial" w:hAnsi="Arial" w:cs="Arial"/>
          <w:sz w:val="22"/>
          <w:szCs w:val="22"/>
        </w:rPr>
      </w:pPr>
    </w:p>
    <w:p w14:paraId="3B929686" w14:textId="77777777" w:rsidR="005D4828" w:rsidRDefault="005D4828">
      <w:pPr>
        <w:rPr>
          <w:rFonts w:ascii="Arial" w:hAnsi="Arial" w:cs="Arial"/>
        </w:rPr>
      </w:pPr>
    </w:p>
    <w:p w14:paraId="01A56CE6" w14:textId="77777777" w:rsidR="005D4828" w:rsidRDefault="005D4828">
      <w:pPr>
        <w:rPr>
          <w:rFonts w:ascii="Arial" w:hAnsi="Arial" w:cs="Arial"/>
        </w:rPr>
      </w:pPr>
    </w:p>
    <w:p w14:paraId="424F5B58" w14:textId="77777777" w:rsidR="005D4828" w:rsidRDefault="005D4828">
      <w:pPr>
        <w:rPr>
          <w:rFonts w:ascii="Arial" w:hAnsi="Arial" w:cs="Arial"/>
        </w:rPr>
      </w:pPr>
    </w:p>
    <w:p w14:paraId="797003C0" w14:textId="77777777" w:rsidR="005D4828" w:rsidRDefault="005D4828">
      <w:pPr>
        <w:rPr>
          <w:rFonts w:ascii="Arial" w:hAnsi="Arial" w:cs="Arial"/>
        </w:rPr>
      </w:pPr>
    </w:p>
    <w:p w14:paraId="594CDEAD" w14:textId="77777777" w:rsidR="005D4828" w:rsidRDefault="005D4828">
      <w:pPr>
        <w:rPr>
          <w:rFonts w:ascii="Arial" w:hAnsi="Arial" w:cs="Arial"/>
        </w:rPr>
      </w:pPr>
    </w:p>
    <w:p w14:paraId="75076B56" w14:textId="77777777" w:rsidR="005D4828" w:rsidRDefault="005D4828">
      <w:pPr>
        <w:rPr>
          <w:rFonts w:ascii="Arial" w:hAnsi="Arial" w:cs="Arial"/>
        </w:rPr>
      </w:pPr>
    </w:p>
    <w:p w14:paraId="38ADAFF0" w14:textId="77777777" w:rsidR="005D4828" w:rsidRDefault="005D4828">
      <w:pPr>
        <w:rPr>
          <w:rFonts w:ascii="Arial" w:hAnsi="Arial" w:cs="Arial"/>
        </w:rPr>
      </w:pPr>
    </w:p>
    <w:p w14:paraId="7A436107" w14:textId="77777777" w:rsidR="005D4828" w:rsidRDefault="005D4828">
      <w:pPr>
        <w:rPr>
          <w:rFonts w:ascii="Arial" w:hAnsi="Arial" w:cs="Arial"/>
        </w:rPr>
      </w:pPr>
    </w:p>
    <w:p w14:paraId="05EE3764" w14:textId="77777777" w:rsidR="005D4828" w:rsidRDefault="005D4828">
      <w:pPr>
        <w:rPr>
          <w:rFonts w:ascii="Arial" w:hAnsi="Arial" w:cs="Arial"/>
        </w:rPr>
      </w:pPr>
    </w:p>
    <w:p w14:paraId="1ECFB5BF" w14:textId="77777777" w:rsidR="005D4828" w:rsidRDefault="005D4828">
      <w:pPr>
        <w:rPr>
          <w:rFonts w:ascii="Arial" w:hAnsi="Arial" w:cs="Arial"/>
        </w:rPr>
      </w:pPr>
    </w:p>
    <w:p w14:paraId="217C1FA1" w14:textId="77777777" w:rsidR="005D4828" w:rsidRDefault="005D4828">
      <w:pPr>
        <w:rPr>
          <w:rFonts w:ascii="Arial" w:hAnsi="Arial" w:cs="Arial"/>
        </w:rPr>
      </w:pPr>
    </w:p>
    <w:p w14:paraId="31D622A7" w14:textId="77777777" w:rsidR="005D4828" w:rsidRDefault="005D4828">
      <w:pPr>
        <w:rPr>
          <w:rFonts w:ascii="Arial" w:hAnsi="Arial" w:cs="Arial"/>
        </w:rPr>
      </w:pPr>
    </w:p>
    <w:p w14:paraId="7EFC3F39" w14:textId="77777777" w:rsidR="005D4828" w:rsidRDefault="005D4828">
      <w:pPr>
        <w:rPr>
          <w:rFonts w:ascii="Arial" w:hAnsi="Arial" w:cs="Arial"/>
        </w:rPr>
      </w:pPr>
    </w:p>
    <w:p w14:paraId="2E1276C1" w14:textId="77777777" w:rsidR="005D4828" w:rsidRDefault="005D4828">
      <w:pPr>
        <w:rPr>
          <w:rFonts w:ascii="Arial" w:hAnsi="Arial" w:cs="Arial"/>
        </w:rPr>
      </w:pPr>
    </w:p>
    <w:p w14:paraId="15628622" w14:textId="77777777" w:rsidR="005D4828" w:rsidRDefault="005D4828">
      <w:pPr>
        <w:rPr>
          <w:rFonts w:ascii="Arial" w:hAnsi="Arial" w:cs="Arial"/>
        </w:rPr>
      </w:pPr>
    </w:p>
    <w:p w14:paraId="7FC08CC8" w14:textId="77777777" w:rsidR="005D4828" w:rsidRDefault="005D4828">
      <w:pPr>
        <w:rPr>
          <w:rFonts w:ascii="Arial" w:hAnsi="Arial" w:cs="Arial"/>
        </w:rPr>
      </w:pPr>
    </w:p>
    <w:p w14:paraId="18E5CAF9" w14:textId="16DBE8E1" w:rsidR="005D4828" w:rsidRDefault="005D4828">
      <w:pPr>
        <w:rPr>
          <w:rFonts w:ascii="Arial" w:hAnsi="Arial" w:cs="Arial"/>
        </w:rPr>
      </w:pPr>
    </w:p>
    <w:p w14:paraId="42A85EBD" w14:textId="2779FFFD" w:rsidR="005D4828" w:rsidRDefault="00F16481">
      <w:pPr>
        <w:rPr>
          <w:rFonts w:ascii="Arial" w:hAnsi="Arial" w:cs="Arial"/>
        </w:rPr>
      </w:pPr>
      <w:r>
        <w:rPr>
          <w:rFonts w:ascii="Arial" w:hAnsi="Arial" w:cs="Arial"/>
          <w:noProof/>
        </w:rPr>
        <w:drawing>
          <wp:inline distT="0" distB="0" distL="0" distR="0" wp14:anchorId="0E5E652E" wp14:editId="4948A918">
            <wp:extent cx="5943600" cy="4191000"/>
            <wp:effectExtent l="0" t="0" r="0" b="0"/>
            <wp:docPr id="6729513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951330" name="Picture 672951330"/>
                    <pic:cNvPicPr/>
                  </pic:nvPicPr>
                  <pic:blipFill>
                    <a:blip r:embed="rId14"/>
                    <a:stretch>
                      <a:fillRect/>
                    </a:stretch>
                  </pic:blipFill>
                  <pic:spPr>
                    <a:xfrm>
                      <a:off x="0" y="0"/>
                      <a:ext cx="5943600" cy="4191000"/>
                    </a:xfrm>
                    <a:prstGeom prst="rect">
                      <a:avLst/>
                    </a:prstGeom>
                  </pic:spPr>
                </pic:pic>
              </a:graphicData>
            </a:graphic>
          </wp:inline>
        </w:drawing>
      </w:r>
    </w:p>
    <w:p w14:paraId="50475FE9" w14:textId="77777777" w:rsidR="005D4828" w:rsidRDefault="005D4828">
      <w:pPr>
        <w:rPr>
          <w:rFonts w:ascii="Arial" w:hAnsi="Arial" w:cs="Arial"/>
        </w:rPr>
      </w:pPr>
    </w:p>
    <w:p w14:paraId="7358A7A8" w14:textId="77777777" w:rsidR="006F4875" w:rsidRPr="00C95E34" w:rsidRDefault="00331F3A" w:rsidP="006F4875">
      <w:pPr>
        <w:rPr>
          <w:rFonts w:ascii="Arial" w:hAnsi="Arial" w:cs="Arial"/>
          <w:sz w:val="22"/>
          <w:szCs w:val="22"/>
        </w:rPr>
      </w:pPr>
      <w:r>
        <w:rPr>
          <w:rFonts w:ascii="Arial" w:hAnsi="Arial" w:cs="Arial"/>
          <w:b/>
          <w:bCs/>
          <w:sz w:val="22"/>
          <w:szCs w:val="22"/>
        </w:rPr>
        <w:t>Supplementary Fig. S</w:t>
      </w:r>
      <w:r w:rsidR="00730DD7" w:rsidRPr="00C95E34">
        <w:rPr>
          <w:rFonts w:ascii="Arial" w:hAnsi="Arial" w:cs="Arial"/>
          <w:b/>
          <w:bCs/>
          <w:sz w:val="22"/>
          <w:szCs w:val="22"/>
        </w:rPr>
        <w:t>9</w:t>
      </w:r>
      <w:r w:rsidR="005D4828" w:rsidRPr="00C95E34">
        <w:rPr>
          <w:rFonts w:ascii="Arial" w:hAnsi="Arial" w:cs="Arial"/>
          <w:sz w:val="22"/>
          <w:szCs w:val="22"/>
        </w:rPr>
        <w:t>. Pairwise population differentiation (</w:t>
      </w:r>
      <w:proofErr w:type="spellStart"/>
      <w:r w:rsidR="005D4828" w:rsidRPr="00C95E34">
        <w:rPr>
          <w:rFonts w:ascii="Arial" w:hAnsi="Arial" w:cs="Arial"/>
          <w:sz w:val="22"/>
          <w:szCs w:val="22"/>
        </w:rPr>
        <w:t>Fst</w:t>
      </w:r>
      <w:proofErr w:type="spellEnd"/>
      <w:r w:rsidR="005D4828" w:rsidRPr="00C95E34">
        <w:rPr>
          <w:rFonts w:ascii="Arial" w:hAnsi="Arial" w:cs="Arial"/>
          <w:sz w:val="22"/>
          <w:szCs w:val="22"/>
        </w:rPr>
        <w:t xml:space="preserve">) within the </w:t>
      </w:r>
      <w:r w:rsidR="005D4828" w:rsidRPr="00C95E34">
        <w:rPr>
          <w:rFonts w:ascii="Arial" w:hAnsi="Arial" w:cs="Arial"/>
          <w:i/>
          <w:iCs/>
          <w:sz w:val="22"/>
          <w:szCs w:val="22"/>
        </w:rPr>
        <w:t xml:space="preserve">Sceloporus </w:t>
      </w:r>
      <w:proofErr w:type="spellStart"/>
      <w:r w:rsidR="005D4828" w:rsidRPr="00C95E34">
        <w:rPr>
          <w:rFonts w:ascii="Arial" w:hAnsi="Arial" w:cs="Arial"/>
          <w:i/>
          <w:iCs/>
          <w:sz w:val="22"/>
          <w:szCs w:val="22"/>
        </w:rPr>
        <w:t>graciosus</w:t>
      </w:r>
      <w:proofErr w:type="spellEnd"/>
      <w:r w:rsidR="005D4828" w:rsidRPr="00C95E34">
        <w:rPr>
          <w:rFonts w:ascii="Arial" w:hAnsi="Arial" w:cs="Arial"/>
          <w:sz w:val="22"/>
          <w:szCs w:val="22"/>
        </w:rPr>
        <w:t xml:space="preserve"> complex based on the genomic data. Warmer colors indicate greater genetic divergence. </w:t>
      </w:r>
      <w:r w:rsidR="006F4875">
        <w:rPr>
          <w:rFonts w:ascii="Arial" w:hAnsi="Arial" w:cs="Arial"/>
          <w:sz w:val="22"/>
          <w:szCs w:val="22"/>
        </w:rPr>
        <w:t>W. GB = Western Great Basin.</w:t>
      </w:r>
    </w:p>
    <w:p w14:paraId="5D375305" w14:textId="2B24BE89" w:rsidR="005D4828" w:rsidRPr="00C95E34" w:rsidRDefault="005D4828">
      <w:pPr>
        <w:rPr>
          <w:rFonts w:ascii="Arial" w:hAnsi="Arial" w:cs="Arial"/>
          <w:sz w:val="22"/>
          <w:szCs w:val="22"/>
        </w:rPr>
      </w:pPr>
    </w:p>
    <w:p w14:paraId="2E78DDCE" w14:textId="77777777" w:rsidR="00EE3BA6" w:rsidRDefault="00EE3BA6">
      <w:pPr>
        <w:rPr>
          <w:rFonts w:ascii="Arial" w:hAnsi="Arial" w:cs="Arial"/>
        </w:rPr>
      </w:pPr>
    </w:p>
    <w:p w14:paraId="6DE1EC65" w14:textId="77777777" w:rsidR="00EE3BA6" w:rsidRDefault="00EE3BA6">
      <w:pPr>
        <w:rPr>
          <w:rFonts w:ascii="Arial" w:hAnsi="Arial" w:cs="Arial"/>
        </w:rPr>
      </w:pPr>
    </w:p>
    <w:p w14:paraId="0F36C040" w14:textId="77777777" w:rsidR="00EE3BA6" w:rsidRDefault="00EE3BA6">
      <w:pPr>
        <w:rPr>
          <w:rFonts w:ascii="Arial" w:hAnsi="Arial" w:cs="Arial"/>
        </w:rPr>
      </w:pPr>
    </w:p>
    <w:p w14:paraId="427A1DC2" w14:textId="77777777" w:rsidR="00EE3BA6" w:rsidRDefault="00EE3BA6">
      <w:pPr>
        <w:rPr>
          <w:rFonts w:ascii="Arial" w:hAnsi="Arial" w:cs="Arial"/>
        </w:rPr>
      </w:pPr>
    </w:p>
    <w:p w14:paraId="61D47264" w14:textId="77777777" w:rsidR="00EE3BA6" w:rsidRDefault="00EE3BA6">
      <w:pPr>
        <w:rPr>
          <w:rFonts w:ascii="Arial" w:hAnsi="Arial" w:cs="Arial"/>
        </w:rPr>
      </w:pPr>
    </w:p>
    <w:p w14:paraId="2E355B25" w14:textId="77777777" w:rsidR="00EE3BA6" w:rsidRDefault="00EE3BA6">
      <w:pPr>
        <w:rPr>
          <w:rFonts w:ascii="Arial" w:hAnsi="Arial" w:cs="Arial"/>
        </w:rPr>
      </w:pPr>
    </w:p>
    <w:p w14:paraId="1E18150C" w14:textId="77777777" w:rsidR="00D156DF" w:rsidRDefault="00D156DF">
      <w:pPr>
        <w:rPr>
          <w:rFonts w:ascii="Arial" w:hAnsi="Arial" w:cs="Arial"/>
        </w:rPr>
      </w:pPr>
    </w:p>
    <w:p w14:paraId="2B161382" w14:textId="77777777" w:rsidR="00D156DF" w:rsidRDefault="00D156DF">
      <w:pPr>
        <w:rPr>
          <w:rFonts w:ascii="Arial" w:hAnsi="Arial" w:cs="Arial"/>
        </w:rPr>
      </w:pPr>
    </w:p>
    <w:p w14:paraId="60AD8878" w14:textId="77777777" w:rsidR="00647B91" w:rsidRDefault="00647B91">
      <w:pPr>
        <w:rPr>
          <w:rFonts w:ascii="Arial" w:hAnsi="Arial" w:cs="Arial"/>
        </w:rPr>
      </w:pPr>
    </w:p>
    <w:p w14:paraId="07A4D0D8" w14:textId="77777777" w:rsidR="00647B91" w:rsidRDefault="00647B91">
      <w:pPr>
        <w:rPr>
          <w:rFonts w:ascii="Arial" w:hAnsi="Arial" w:cs="Arial"/>
        </w:rPr>
      </w:pPr>
    </w:p>
    <w:p w14:paraId="086C99D5" w14:textId="77777777" w:rsidR="00647B91" w:rsidRDefault="00647B91">
      <w:pPr>
        <w:rPr>
          <w:rFonts w:ascii="Arial" w:hAnsi="Arial" w:cs="Arial"/>
        </w:rPr>
      </w:pPr>
    </w:p>
    <w:p w14:paraId="0B15E9FA" w14:textId="77777777" w:rsidR="00647B91" w:rsidRDefault="00647B91">
      <w:pPr>
        <w:rPr>
          <w:rFonts w:ascii="Arial" w:hAnsi="Arial" w:cs="Arial"/>
        </w:rPr>
      </w:pPr>
    </w:p>
    <w:p w14:paraId="2578F749" w14:textId="77777777" w:rsidR="00647B91" w:rsidRDefault="00647B91">
      <w:pPr>
        <w:rPr>
          <w:rFonts w:ascii="Arial" w:hAnsi="Arial" w:cs="Arial"/>
        </w:rPr>
      </w:pPr>
    </w:p>
    <w:p w14:paraId="7AE5508F" w14:textId="77777777" w:rsidR="00647B91" w:rsidRDefault="00647B91">
      <w:pPr>
        <w:rPr>
          <w:rFonts w:ascii="Arial" w:hAnsi="Arial" w:cs="Arial"/>
        </w:rPr>
      </w:pPr>
    </w:p>
    <w:p w14:paraId="0EA25D4C" w14:textId="77777777" w:rsidR="00647B91" w:rsidRDefault="00647B91">
      <w:pPr>
        <w:rPr>
          <w:rFonts w:ascii="Arial" w:hAnsi="Arial" w:cs="Arial"/>
        </w:rPr>
      </w:pPr>
    </w:p>
    <w:p w14:paraId="43A6B173" w14:textId="77777777" w:rsidR="00647B91" w:rsidRDefault="00647B91">
      <w:pPr>
        <w:rPr>
          <w:rFonts w:ascii="Arial" w:hAnsi="Arial" w:cs="Arial"/>
        </w:rPr>
      </w:pPr>
    </w:p>
    <w:p w14:paraId="2C2DDD02" w14:textId="77777777" w:rsidR="00647B91" w:rsidRDefault="00647B91">
      <w:pPr>
        <w:rPr>
          <w:rFonts w:ascii="Arial" w:hAnsi="Arial" w:cs="Arial"/>
        </w:rPr>
      </w:pPr>
    </w:p>
    <w:p w14:paraId="4FE1748E" w14:textId="77777777" w:rsidR="00647B91" w:rsidRDefault="00647B91">
      <w:pPr>
        <w:rPr>
          <w:rFonts w:ascii="Arial" w:hAnsi="Arial" w:cs="Arial"/>
        </w:rPr>
      </w:pPr>
    </w:p>
    <w:p w14:paraId="418C502E" w14:textId="6CD1782A" w:rsidR="00647B91" w:rsidRDefault="00EC780E">
      <w:pPr>
        <w:rPr>
          <w:rFonts w:ascii="Arial" w:hAnsi="Arial" w:cs="Arial"/>
        </w:rPr>
      </w:pPr>
      <w:r>
        <w:rPr>
          <w:rFonts w:ascii="Arial" w:hAnsi="Arial" w:cs="Arial"/>
          <w:noProof/>
        </w:rPr>
        <w:drawing>
          <wp:inline distT="0" distB="0" distL="0" distR="0" wp14:anchorId="3AFBC50A" wp14:editId="3BE932C9">
            <wp:extent cx="5803900" cy="4178300"/>
            <wp:effectExtent l="0" t="0" r="0" b="0"/>
            <wp:docPr id="755605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05834" name="Picture 755605834"/>
                    <pic:cNvPicPr/>
                  </pic:nvPicPr>
                  <pic:blipFill>
                    <a:blip r:embed="rId15"/>
                    <a:stretch>
                      <a:fillRect/>
                    </a:stretch>
                  </pic:blipFill>
                  <pic:spPr>
                    <a:xfrm>
                      <a:off x="0" y="0"/>
                      <a:ext cx="5803900" cy="4178300"/>
                    </a:xfrm>
                    <a:prstGeom prst="rect">
                      <a:avLst/>
                    </a:prstGeom>
                  </pic:spPr>
                </pic:pic>
              </a:graphicData>
            </a:graphic>
          </wp:inline>
        </w:drawing>
      </w:r>
    </w:p>
    <w:p w14:paraId="5A743C6C" w14:textId="77777777" w:rsidR="00EC780E" w:rsidRDefault="00EC780E">
      <w:pPr>
        <w:rPr>
          <w:rFonts w:ascii="Arial" w:hAnsi="Arial" w:cs="Arial"/>
        </w:rPr>
      </w:pPr>
    </w:p>
    <w:p w14:paraId="497D6369" w14:textId="77777777" w:rsidR="00EC780E" w:rsidRDefault="00EC780E">
      <w:pPr>
        <w:rPr>
          <w:rFonts w:ascii="Arial" w:hAnsi="Arial" w:cs="Arial"/>
        </w:rPr>
      </w:pPr>
    </w:p>
    <w:p w14:paraId="6107A2F7" w14:textId="389CB6DD" w:rsidR="00EC780E" w:rsidRPr="00C95E34" w:rsidRDefault="00331F3A">
      <w:pPr>
        <w:rPr>
          <w:rFonts w:ascii="Arial" w:hAnsi="Arial" w:cs="Arial"/>
          <w:sz w:val="22"/>
          <w:szCs w:val="22"/>
        </w:rPr>
      </w:pPr>
      <w:r>
        <w:rPr>
          <w:rFonts w:ascii="Arial" w:hAnsi="Arial" w:cs="Arial"/>
          <w:b/>
          <w:bCs/>
          <w:sz w:val="22"/>
          <w:szCs w:val="22"/>
        </w:rPr>
        <w:t>Supplementary</w:t>
      </w:r>
      <w:r w:rsidR="007D1E7D" w:rsidRPr="00C95E34">
        <w:rPr>
          <w:rFonts w:ascii="Arial" w:hAnsi="Arial" w:cs="Arial"/>
          <w:b/>
          <w:bCs/>
          <w:sz w:val="22"/>
          <w:szCs w:val="22"/>
        </w:rPr>
        <w:t xml:space="preserve"> </w:t>
      </w:r>
      <w:r w:rsidR="00EC780E" w:rsidRPr="00C95E34">
        <w:rPr>
          <w:rFonts w:ascii="Arial" w:hAnsi="Arial" w:cs="Arial"/>
          <w:b/>
          <w:bCs/>
          <w:sz w:val="22"/>
          <w:szCs w:val="22"/>
        </w:rPr>
        <w:t xml:space="preserve">Fig. </w:t>
      </w:r>
      <w:r>
        <w:rPr>
          <w:rFonts w:ascii="Arial" w:hAnsi="Arial" w:cs="Arial"/>
          <w:b/>
          <w:bCs/>
          <w:sz w:val="22"/>
          <w:szCs w:val="22"/>
        </w:rPr>
        <w:t>S</w:t>
      </w:r>
      <w:r w:rsidR="00EC780E" w:rsidRPr="00C95E34">
        <w:rPr>
          <w:rFonts w:ascii="Arial" w:hAnsi="Arial" w:cs="Arial"/>
          <w:b/>
          <w:bCs/>
          <w:sz w:val="22"/>
          <w:szCs w:val="22"/>
        </w:rPr>
        <w:t xml:space="preserve">10. </w:t>
      </w:r>
      <w:r w:rsidR="00EC780E" w:rsidRPr="00C95E34">
        <w:rPr>
          <w:rFonts w:ascii="Arial" w:hAnsi="Arial" w:cs="Arial"/>
          <w:sz w:val="22"/>
          <w:szCs w:val="22"/>
        </w:rPr>
        <w:t>Scatterplot and best fit line showing positive relationship between geographic distance and genetic distance</w:t>
      </w:r>
      <w:r w:rsidR="00F6045B" w:rsidRPr="00C95E34">
        <w:rPr>
          <w:rFonts w:ascii="Arial" w:hAnsi="Arial" w:cs="Arial"/>
          <w:sz w:val="22"/>
          <w:szCs w:val="22"/>
        </w:rPr>
        <w:t xml:space="preserve"> (i.e. isolation by distance; IBD)</w:t>
      </w:r>
      <w:r w:rsidR="00EC780E" w:rsidRPr="00C95E34">
        <w:rPr>
          <w:rFonts w:ascii="Arial" w:hAnsi="Arial" w:cs="Arial"/>
          <w:sz w:val="22"/>
          <w:szCs w:val="22"/>
        </w:rPr>
        <w:t xml:space="preserve"> within the </w:t>
      </w:r>
      <w:r w:rsidR="00EC780E" w:rsidRPr="00C95E34">
        <w:rPr>
          <w:rFonts w:ascii="Arial" w:hAnsi="Arial" w:cs="Arial"/>
          <w:i/>
          <w:iCs/>
          <w:sz w:val="22"/>
          <w:szCs w:val="22"/>
        </w:rPr>
        <w:t xml:space="preserve">S. </w:t>
      </w:r>
      <w:proofErr w:type="spellStart"/>
      <w:r w:rsidR="00EC780E" w:rsidRPr="00C95E34">
        <w:rPr>
          <w:rFonts w:ascii="Arial" w:hAnsi="Arial" w:cs="Arial"/>
          <w:i/>
          <w:iCs/>
          <w:sz w:val="22"/>
          <w:szCs w:val="22"/>
        </w:rPr>
        <w:t>graciosus</w:t>
      </w:r>
      <w:proofErr w:type="spellEnd"/>
      <w:r w:rsidR="00EC780E" w:rsidRPr="00C95E34">
        <w:rPr>
          <w:rFonts w:ascii="Arial" w:hAnsi="Arial" w:cs="Arial"/>
          <w:sz w:val="22"/>
          <w:szCs w:val="22"/>
        </w:rPr>
        <w:t xml:space="preserve"> complex. Inference was done at the individual level.</w:t>
      </w:r>
    </w:p>
    <w:p w14:paraId="1BF0DD97" w14:textId="77777777" w:rsidR="00647B91" w:rsidRDefault="00647B91">
      <w:pPr>
        <w:rPr>
          <w:rFonts w:ascii="Arial" w:hAnsi="Arial" w:cs="Arial"/>
        </w:rPr>
      </w:pPr>
    </w:p>
    <w:p w14:paraId="5CB04BE9" w14:textId="77777777" w:rsidR="00647B91" w:rsidRDefault="00647B91">
      <w:pPr>
        <w:rPr>
          <w:rFonts w:ascii="Arial" w:hAnsi="Arial" w:cs="Arial"/>
        </w:rPr>
      </w:pPr>
    </w:p>
    <w:p w14:paraId="7732FF82" w14:textId="77777777" w:rsidR="00647B91" w:rsidRDefault="00647B91">
      <w:pPr>
        <w:rPr>
          <w:rFonts w:ascii="Arial" w:hAnsi="Arial" w:cs="Arial"/>
        </w:rPr>
      </w:pPr>
    </w:p>
    <w:p w14:paraId="47426AA8" w14:textId="77777777" w:rsidR="00647B91" w:rsidRDefault="00647B91">
      <w:pPr>
        <w:rPr>
          <w:rFonts w:ascii="Arial" w:hAnsi="Arial" w:cs="Arial"/>
        </w:rPr>
      </w:pPr>
    </w:p>
    <w:p w14:paraId="2C49FBB5" w14:textId="77777777" w:rsidR="00647B91" w:rsidRDefault="00647B91">
      <w:pPr>
        <w:rPr>
          <w:rFonts w:ascii="Arial" w:hAnsi="Arial" w:cs="Arial"/>
        </w:rPr>
      </w:pPr>
    </w:p>
    <w:p w14:paraId="0BE55BDE" w14:textId="77777777" w:rsidR="00647B91" w:rsidRDefault="00647B91">
      <w:pPr>
        <w:rPr>
          <w:rFonts w:ascii="Arial" w:hAnsi="Arial" w:cs="Arial"/>
        </w:rPr>
      </w:pPr>
    </w:p>
    <w:p w14:paraId="5DAFEA1B" w14:textId="77777777" w:rsidR="00647B91" w:rsidRDefault="00647B91">
      <w:pPr>
        <w:rPr>
          <w:rFonts w:ascii="Arial" w:hAnsi="Arial" w:cs="Arial"/>
        </w:rPr>
      </w:pPr>
    </w:p>
    <w:p w14:paraId="79FBFC62" w14:textId="77777777" w:rsidR="00647B91" w:rsidRDefault="00647B91">
      <w:pPr>
        <w:rPr>
          <w:rFonts w:ascii="Arial" w:hAnsi="Arial" w:cs="Arial"/>
        </w:rPr>
      </w:pPr>
    </w:p>
    <w:p w14:paraId="63A06503" w14:textId="77777777" w:rsidR="00647B91" w:rsidRDefault="00647B91">
      <w:pPr>
        <w:rPr>
          <w:rFonts w:ascii="Arial" w:hAnsi="Arial" w:cs="Arial"/>
        </w:rPr>
      </w:pPr>
    </w:p>
    <w:p w14:paraId="6AB897FF" w14:textId="77777777" w:rsidR="00647B91" w:rsidRDefault="00647B91">
      <w:pPr>
        <w:rPr>
          <w:rFonts w:ascii="Arial" w:hAnsi="Arial" w:cs="Arial"/>
        </w:rPr>
      </w:pPr>
    </w:p>
    <w:p w14:paraId="4F527803" w14:textId="77777777" w:rsidR="00647B91" w:rsidRDefault="00647B91">
      <w:pPr>
        <w:rPr>
          <w:rFonts w:ascii="Arial" w:hAnsi="Arial" w:cs="Arial"/>
        </w:rPr>
      </w:pPr>
    </w:p>
    <w:p w14:paraId="1E1208B1" w14:textId="77777777" w:rsidR="00647B91" w:rsidRDefault="00647B91">
      <w:pPr>
        <w:rPr>
          <w:rFonts w:ascii="Arial" w:hAnsi="Arial" w:cs="Arial"/>
        </w:rPr>
      </w:pPr>
    </w:p>
    <w:p w14:paraId="303B3218" w14:textId="77777777" w:rsidR="00647B91" w:rsidRDefault="00647B91">
      <w:pPr>
        <w:rPr>
          <w:rFonts w:ascii="Arial" w:hAnsi="Arial" w:cs="Arial"/>
        </w:rPr>
      </w:pPr>
    </w:p>
    <w:p w14:paraId="3F5263CE" w14:textId="77777777" w:rsidR="00647B91" w:rsidRDefault="00647B91">
      <w:pPr>
        <w:rPr>
          <w:rFonts w:ascii="Arial" w:hAnsi="Arial" w:cs="Arial"/>
        </w:rPr>
      </w:pPr>
    </w:p>
    <w:p w14:paraId="5F8F6C79" w14:textId="77777777" w:rsidR="00647B91" w:rsidRDefault="00647B91">
      <w:pPr>
        <w:rPr>
          <w:rFonts w:ascii="Arial" w:hAnsi="Arial" w:cs="Arial"/>
        </w:rPr>
      </w:pPr>
    </w:p>
    <w:p w14:paraId="119E09E4" w14:textId="77777777" w:rsidR="00647B91" w:rsidRDefault="00647B91">
      <w:pPr>
        <w:rPr>
          <w:rFonts w:ascii="Arial" w:hAnsi="Arial" w:cs="Arial"/>
        </w:rPr>
      </w:pPr>
    </w:p>
    <w:p w14:paraId="2E48E719" w14:textId="651EE94A" w:rsidR="009B48F5" w:rsidRDefault="009B48F5">
      <w:pPr>
        <w:rPr>
          <w:rFonts w:ascii="Arial" w:hAnsi="Arial" w:cs="Arial"/>
        </w:rPr>
      </w:pPr>
    </w:p>
    <w:p w14:paraId="667C29D7" w14:textId="76B82A2A" w:rsidR="009B48F5" w:rsidRDefault="00C87F4F">
      <w:pPr>
        <w:rPr>
          <w:rFonts w:ascii="Arial" w:hAnsi="Arial" w:cs="Arial"/>
        </w:rPr>
      </w:pPr>
      <w:r>
        <w:rPr>
          <w:rFonts w:ascii="Arial" w:hAnsi="Arial" w:cs="Arial"/>
          <w:noProof/>
        </w:rPr>
        <w:lastRenderedPageBreak/>
        <w:drawing>
          <wp:inline distT="0" distB="0" distL="0" distR="0" wp14:anchorId="12367BEE" wp14:editId="5A894959">
            <wp:extent cx="5943600" cy="5243830"/>
            <wp:effectExtent l="0" t="0" r="0" b="0"/>
            <wp:docPr id="1778617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61766" name="Picture 177861766"/>
                    <pic:cNvPicPr/>
                  </pic:nvPicPr>
                  <pic:blipFill>
                    <a:blip r:embed="rId16"/>
                    <a:stretch>
                      <a:fillRect/>
                    </a:stretch>
                  </pic:blipFill>
                  <pic:spPr>
                    <a:xfrm>
                      <a:off x="0" y="0"/>
                      <a:ext cx="5943600" cy="5243830"/>
                    </a:xfrm>
                    <a:prstGeom prst="rect">
                      <a:avLst/>
                    </a:prstGeom>
                  </pic:spPr>
                </pic:pic>
              </a:graphicData>
            </a:graphic>
          </wp:inline>
        </w:drawing>
      </w:r>
    </w:p>
    <w:p w14:paraId="21360F45" w14:textId="77777777" w:rsidR="009B48F5" w:rsidRDefault="009B48F5">
      <w:pPr>
        <w:rPr>
          <w:rFonts w:ascii="Arial" w:hAnsi="Arial" w:cs="Arial"/>
        </w:rPr>
      </w:pPr>
    </w:p>
    <w:p w14:paraId="0B9DCDE1" w14:textId="7341B566" w:rsidR="009B48F5" w:rsidRPr="00255CFC" w:rsidRDefault="00331F3A">
      <w:pPr>
        <w:rPr>
          <w:rFonts w:ascii="Arial" w:hAnsi="Arial" w:cs="Arial"/>
          <w:sz w:val="22"/>
          <w:szCs w:val="22"/>
        </w:rPr>
      </w:pPr>
      <w:r>
        <w:rPr>
          <w:rFonts w:ascii="Arial" w:hAnsi="Arial" w:cs="Arial"/>
          <w:b/>
          <w:bCs/>
          <w:sz w:val="22"/>
          <w:szCs w:val="22"/>
        </w:rPr>
        <w:t>Supplementary</w:t>
      </w:r>
      <w:r w:rsidR="006413B3" w:rsidRPr="00C95E34">
        <w:rPr>
          <w:rFonts w:ascii="Arial" w:hAnsi="Arial" w:cs="Arial"/>
          <w:b/>
          <w:bCs/>
          <w:sz w:val="22"/>
          <w:szCs w:val="22"/>
        </w:rPr>
        <w:t xml:space="preserve"> Fig. </w:t>
      </w:r>
      <w:r>
        <w:rPr>
          <w:rFonts w:ascii="Arial" w:hAnsi="Arial" w:cs="Arial"/>
          <w:b/>
          <w:bCs/>
          <w:sz w:val="22"/>
          <w:szCs w:val="22"/>
        </w:rPr>
        <w:t>S</w:t>
      </w:r>
      <w:r w:rsidR="006413B3" w:rsidRPr="00C95E34">
        <w:rPr>
          <w:rFonts w:ascii="Arial" w:hAnsi="Arial" w:cs="Arial"/>
          <w:b/>
          <w:bCs/>
          <w:sz w:val="22"/>
          <w:szCs w:val="22"/>
        </w:rPr>
        <w:t>1</w:t>
      </w:r>
      <w:r>
        <w:rPr>
          <w:rFonts w:ascii="Arial" w:hAnsi="Arial" w:cs="Arial"/>
          <w:b/>
          <w:bCs/>
          <w:sz w:val="22"/>
          <w:szCs w:val="22"/>
        </w:rPr>
        <w:t>1</w:t>
      </w:r>
      <w:r w:rsidR="006413B3" w:rsidRPr="00C95E34">
        <w:rPr>
          <w:rFonts w:ascii="Arial" w:hAnsi="Arial" w:cs="Arial"/>
          <w:sz w:val="22"/>
          <w:szCs w:val="22"/>
        </w:rPr>
        <w:t xml:space="preserve">. (A). Maximum likelihood (ML) genealogy of the </w:t>
      </w:r>
      <w:r w:rsidR="006413B3" w:rsidRPr="00C95E34">
        <w:rPr>
          <w:rFonts w:ascii="Arial" w:hAnsi="Arial" w:cs="Arial"/>
          <w:i/>
          <w:iCs/>
          <w:sz w:val="22"/>
          <w:szCs w:val="22"/>
        </w:rPr>
        <w:t xml:space="preserve">Sceloporus </w:t>
      </w:r>
      <w:proofErr w:type="spellStart"/>
      <w:r w:rsidR="006413B3" w:rsidRPr="00C95E34">
        <w:rPr>
          <w:rFonts w:ascii="Arial" w:hAnsi="Arial" w:cs="Arial"/>
          <w:i/>
          <w:iCs/>
          <w:sz w:val="22"/>
          <w:szCs w:val="22"/>
        </w:rPr>
        <w:t>graciosus</w:t>
      </w:r>
      <w:proofErr w:type="spellEnd"/>
      <w:r w:rsidR="006413B3" w:rsidRPr="00C95E34">
        <w:rPr>
          <w:rFonts w:ascii="Arial" w:hAnsi="Arial" w:cs="Arial"/>
          <w:sz w:val="22"/>
          <w:szCs w:val="22"/>
        </w:rPr>
        <w:t xml:space="preserve"> complex based on the concatenated mtDNA data. Values adjacent to branches represent support values (SH-</w:t>
      </w:r>
      <w:proofErr w:type="spellStart"/>
      <w:r w:rsidR="006413B3" w:rsidRPr="00C95E34">
        <w:rPr>
          <w:rFonts w:ascii="Arial" w:hAnsi="Arial" w:cs="Arial"/>
          <w:sz w:val="22"/>
          <w:szCs w:val="22"/>
        </w:rPr>
        <w:t>aLRTS</w:t>
      </w:r>
      <w:proofErr w:type="spellEnd"/>
      <w:r w:rsidR="006413B3" w:rsidRPr="00C95E34">
        <w:rPr>
          <w:rFonts w:ascii="Arial" w:hAnsi="Arial" w:cs="Arial"/>
          <w:sz w:val="22"/>
          <w:szCs w:val="22"/>
        </w:rPr>
        <w:t xml:space="preserve">/ultrafast bootstrap). For clarity, only support values for major branches are shown. For ease of comparison, individuals are color coded based on the concatenated genomic genealogy and ADMIXTURE results (Fig. 1). </w:t>
      </w:r>
      <w:r w:rsidR="004653D3">
        <w:rPr>
          <w:rFonts w:ascii="Arial" w:hAnsi="Arial" w:cs="Arial"/>
          <w:sz w:val="22"/>
          <w:szCs w:val="22"/>
        </w:rPr>
        <w:t xml:space="preserve">Additional outgroups were pruned for visualization purposes. </w:t>
      </w:r>
      <w:r w:rsidR="00C87F4F">
        <w:rPr>
          <w:rFonts w:ascii="Arial" w:hAnsi="Arial" w:cs="Arial"/>
          <w:sz w:val="22"/>
          <w:szCs w:val="22"/>
        </w:rPr>
        <w:t>Small a</w:t>
      </w:r>
      <w:r w:rsidR="004653D3">
        <w:rPr>
          <w:rFonts w:ascii="Arial" w:hAnsi="Arial" w:cs="Arial"/>
          <w:sz w:val="22"/>
          <w:szCs w:val="22"/>
        </w:rPr>
        <w:t xml:space="preserve">rrow indicates </w:t>
      </w:r>
      <w:r w:rsidR="004653D3" w:rsidRPr="004653D3">
        <w:rPr>
          <w:rFonts w:ascii="Arial" w:hAnsi="Arial" w:cs="Arial"/>
          <w:i/>
          <w:iCs/>
          <w:sz w:val="22"/>
          <w:szCs w:val="22"/>
        </w:rPr>
        <w:t xml:space="preserve">S. </w:t>
      </w:r>
      <w:proofErr w:type="spellStart"/>
      <w:r w:rsidR="004653D3" w:rsidRPr="004653D3">
        <w:rPr>
          <w:rFonts w:ascii="Arial" w:hAnsi="Arial" w:cs="Arial"/>
          <w:i/>
          <w:iCs/>
          <w:sz w:val="22"/>
          <w:szCs w:val="22"/>
        </w:rPr>
        <w:t>arenicolus</w:t>
      </w:r>
      <w:proofErr w:type="spellEnd"/>
      <w:r w:rsidR="004653D3">
        <w:rPr>
          <w:rFonts w:ascii="Arial" w:hAnsi="Arial" w:cs="Arial"/>
          <w:sz w:val="22"/>
          <w:szCs w:val="22"/>
        </w:rPr>
        <w:t xml:space="preserve"> sample with </w:t>
      </w:r>
      <w:r w:rsidR="004653D3" w:rsidRPr="004653D3">
        <w:rPr>
          <w:rFonts w:ascii="Arial" w:hAnsi="Arial" w:cs="Arial"/>
          <w:i/>
          <w:iCs/>
          <w:sz w:val="22"/>
          <w:szCs w:val="22"/>
        </w:rPr>
        <w:t xml:space="preserve">S. </w:t>
      </w:r>
      <w:proofErr w:type="spellStart"/>
      <w:r w:rsidR="004653D3" w:rsidRPr="004653D3">
        <w:rPr>
          <w:rFonts w:ascii="Arial" w:hAnsi="Arial" w:cs="Arial"/>
          <w:i/>
          <w:iCs/>
          <w:sz w:val="22"/>
          <w:szCs w:val="22"/>
        </w:rPr>
        <w:t>graciosus</w:t>
      </w:r>
      <w:proofErr w:type="spellEnd"/>
      <w:r w:rsidR="004653D3">
        <w:rPr>
          <w:rFonts w:ascii="Arial" w:hAnsi="Arial" w:cs="Arial"/>
          <w:sz w:val="22"/>
          <w:szCs w:val="22"/>
        </w:rPr>
        <w:t xml:space="preserve"> nuclear background.</w:t>
      </w:r>
    </w:p>
    <w:p w14:paraId="70946957" w14:textId="77777777" w:rsidR="009B48F5" w:rsidRDefault="009B48F5">
      <w:pPr>
        <w:rPr>
          <w:rFonts w:ascii="Arial" w:hAnsi="Arial" w:cs="Arial"/>
        </w:rPr>
      </w:pPr>
    </w:p>
    <w:p w14:paraId="1C5EDFD4" w14:textId="77777777" w:rsidR="009B48F5" w:rsidRDefault="009B48F5">
      <w:pPr>
        <w:rPr>
          <w:rFonts w:ascii="Arial" w:hAnsi="Arial" w:cs="Arial"/>
        </w:rPr>
      </w:pPr>
    </w:p>
    <w:p w14:paraId="7A1066A2" w14:textId="77777777" w:rsidR="00C95E34" w:rsidRDefault="00C95E34">
      <w:pPr>
        <w:rPr>
          <w:rFonts w:ascii="Arial" w:hAnsi="Arial" w:cs="Arial"/>
        </w:rPr>
      </w:pPr>
    </w:p>
    <w:p w14:paraId="09B409E5" w14:textId="77777777" w:rsidR="004234C2" w:rsidRDefault="004234C2">
      <w:pPr>
        <w:rPr>
          <w:rFonts w:ascii="Arial" w:hAnsi="Arial" w:cs="Arial"/>
        </w:rPr>
      </w:pPr>
    </w:p>
    <w:p w14:paraId="35ECD5A1" w14:textId="77777777" w:rsidR="004234C2" w:rsidRDefault="004234C2">
      <w:pPr>
        <w:rPr>
          <w:rFonts w:ascii="Arial" w:hAnsi="Arial" w:cs="Arial"/>
        </w:rPr>
      </w:pPr>
    </w:p>
    <w:p w14:paraId="0FF815C5" w14:textId="77777777" w:rsidR="004234C2" w:rsidRDefault="004234C2">
      <w:pPr>
        <w:rPr>
          <w:rFonts w:ascii="Arial" w:hAnsi="Arial" w:cs="Arial"/>
        </w:rPr>
      </w:pPr>
    </w:p>
    <w:p w14:paraId="19081679" w14:textId="77777777" w:rsidR="004234C2" w:rsidRDefault="004234C2">
      <w:pPr>
        <w:rPr>
          <w:rFonts w:ascii="Arial" w:hAnsi="Arial" w:cs="Arial"/>
        </w:rPr>
      </w:pPr>
    </w:p>
    <w:p w14:paraId="161B11BE" w14:textId="77777777" w:rsidR="004234C2" w:rsidRDefault="004234C2">
      <w:pPr>
        <w:rPr>
          <w:rFonts w:ascii="Arial" w:hAnsi="Arial" w:cs="Arial"/>
        </w:rPr>
      </w:pPr>
    </w:p>
    <w:p w14:paraId="41479D5F" w14:textId="77777777" w:rsidR="004234C2" w:rsidRDefault="004234C2">
      <w:pPr>
        <w:rPr>
          <w:rFonts w:ascii="Arial" w:hAnsi="Arial" w:cs="Arial"/>
        </w:rPr>
      </w:pPr>
    </w:p>
    <w:p w14:paraId="5A2D7EF8" w14:textId="418AC637" w:rsidR="004234C2" w:rsidRDefault="00BD12D2">
      <w:pPr>
        <w:rPr>
          <w:rFonts w:ascii="Arial" w:hAnsi="Arial" w:cs="Arial"/>
        </w:rPr>
      </w:pPr>
      <w:r>
        <w:rPr>
          <w:rFonts w:ascii="Arial" w:hAnsi="Arial" w:cs="Arial"/>
          <w:noProof/>
        </w:rPr>
        <w:lastRenderedPageBreak/>
        <w:drawing>
          <wp:inline distT="0" distB="0" distL="0" distR="0" wp14:anchorId="03E30E71" wp14:editId="7C752BE9">
            <wp:extent cx="4851400" cy="6477863"/>
            <wp:effectExtent l="0" t="0" r="0" b="0"/>
            <wp:docPr id="7454288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428887" name="Picture 745428887"/>
                    <pic:cNvPicPr/>
                  </pic:nvPicPr>
                  <pic:blipFill>
                    <a:blip r:embed="rId17"/>
                    <a:stretch>
                      <a:fillRect/>
                    </a:stretch>
                  </pic:blipFill>
                  <pic:spPr>
                    <a:xfrm>
                      <a:off x="0" y="0"/>
                      <a:ext cx="4860768" cy="6490371"/>
                    </a:xfrm>
                    <a:prstGeom prst="rect">
                      <a:avLst/>
                    </a:prstGeom>
                  </pic:spPr>
                </pic:pic>
              </a:graphicData>
            </a:graphic>
          </wp:inline>
        </w:drawing>
      </w:r>
    </w:p>
    <w:p w14:paraId="52F274CD" w14:textId="77777777" w:rsidR="004234C2" w:rsidRDefault="004234C2">
      <w:pPr>
        <w:rPr>
          <w:rFonts w:ascii="Arial" w:hAnsi="Arial" w:cs="Arial"/>
        </w:rPr>
      </w:pPr>
    </w:p>
    <w:p w14:paraId="16AD7390" w14:textId="08B4B0D3" w:rsidR="004234C2" w:rsidRDefault="004234C2">
      <w:pPr>
        <w:rPr>
          <w:rFonts w:ascii="Arial" w:hAnsi="Arial" w:cs="Arial"/>
        </w:rPr>
        <w:sectPr w:rsidR="004234C2">
          <w:footerReference w:type="even" r:id="rId18"/>
          <w:footerReference w:type="default" r:id="rId19"/>
          <w:pgSz w:w="12240" w:h="15840"/>
          <w:pgMar w:top="1440" w:right="1440" w:bottom="1440" w:left="1440" w:header="720" w:footer="720" w:gutter="0"/>
          <w:cols w:space="720"/>
          <w:docGrid w:linePitch="360"/>
        </w:sectPr>
      </w:pPr>
      <w:r>
        <w:rPr>
          <w:rFonts w:ascii="Arial" w:hAnsi="Arial" w:cs="Arial"/>
          <w:b/>
          <w:bCs/>
          <w:sz w:val="22"/>
          <w:szCs w:val="22"/>
        </w:rPr>
        <w:t>Supplementary</w:t>
      </w:r>
      <w:r w:rsidRPr="00C95E34">
        <w:rPr>
          <w:rFonts w:ascii="Arial" w:hAnsi="Arial" w:cs="Arial"/>
          <w:b/>
          <w:bCs/>
          <w:sz w:val="22"/>
          <w:szCs w:val="22"/>
        </w:rPr>
        <w:t xml:space="preserve"> Fig. </w:t>
      </w:r>
      <w:r>
        <w:rPr>
          <w:rFonts w:ascii="Arial" w:hAnsi="Arial" w:cs="Arial"/>
          <w:b/>
          <w:bCs/>
          <w:sz w:val="22"/>
          <w:szCs w:val="22"/>
        </w:rPr>
        <w:t>S</w:t>
      </w:r>
      <w:r w:rsidRPr="00C95E34">
        <w:rPr>
          <w:rFonts w:ascii="Arial" w:hAnsi="Arial" w:cs="Arial"/>
          <w:b/>
          <w:bCs/>
          <w:sz w:val="22"/>
          <w:szCs w:val="22"/>
        </w:rPr>
        <w:t>1</w:t>
      </w:r>
      <w:r>
        <w:rPr>
          <w:rFonts w:ascii="Arial" w:hAnsi="Arial" w:cs="Arial"/>
          <w:b/>
          <w:bCs/>
          <w:sz w:val="22"/>
          <w:szCs w:val="22"/>
        </w:rPr>
        <w:t>2</w:t>
      </w:r>
      <w:r w:rsidRPr="00C95E34">
        <w:rPr>
          <w:rFonts w:ascii="Arial" w:hAnsi="Arial" w:cs="Arial"/>
          <w:sz w:val="22"/>
          <w:szCs w:val="22"/>
        </w:rPr>
        <w:t>.</w:t>
      </w:r>
      <w:r w:rsidR="00BD12D2">
        <w:rPr>
          <w:rFonts w:ascii="Arial" w:hAnsi="Arial" w:cs="Arial"/>
          <w:sz w:val="22"/>
          <w:szCs w:val="22"/>
        </w:rPr>
        <w:t xml:space="preserve"> Results of coalescent simulations in BPP for different posterior peaks in Mode</w:t>
      </w:r>
      <w:r w:rsidR="00BD12D2" w:rsidRPr="00CB0E7A">
        <w:rPr>
          <w:rFonts w:ascii="Arial" w:hAnsi="Arial" w:cs="Arial"/>
          <w:sz w:val="22"/>
          <w:szCs w:val="22"/>
        </w:rPr>
        <w:t>l B (Supplementary Table S</w:t>
      </w:r>
      <w:r w:rsidR="0032158F">
        <w:rPr>
          <w:rFonts w:ascii="Arial" w:hAnsi="Arial" w:cs="Arial"/>
          <w:sz w:val="22"/>
          <w:szCs w:val="22"/>
        </w:rPr>
        <w:t>9</w:t>
      </w:r>
      <w:r w:rsidR="00BD12D2" w:rsidRPr="00CB0E7A">
        <w:rPr>
          <w:rFonts w:ascii="Arial" w:hAnsi="Arial" w:cs="Arial"/>
          <w:sz w:val="22"/>
          <w:szCs w:val="22"/>
        </w:rPr>
        <w:t>).</w:t>
      </w:r>
      <w:r w:rsidR="00BD12D2">
        <w:rPr>
          <w:rFonts w:ascii="Arial" w:hAnsi="Arial" w:cs="Arial"/>
          <w:sz w:val="22"/>
          <w:szCs w:val="22"/>
        </w:rPr>
        <w:t xml:space="preserve"> (A) Branch lengths (coalescent times) using gene trees simulated with two sequences from one population involved in gene flow (</w:t>
      </w:r>
      <w:proofErr w:type="spellStart"/>
      <w:r w:rsidR="00BD12D2">
        <w:rPr>
          <w:rFonts w:ascii="Arial" w:hAnsi="Arial" w:cs="Arial"/>
          <w:sz w:val="22"/>
          <w:szCs w:val="22"/>
        </w:rPr>
        <w:t>C_Plateau</w:t>
      </w:r>
      <w:proofErr w:type="spellEnd"/>
      <w:r w:rsidR="00371845">
        <w:rPr>
          <w:rFonts w:ascii="Arial" w:hAnsi="Arial" w:cs="Arial"/>
          <w:sz w:val="22"/>
          <w:szCs w:val="22"/>
        </w:rPr>
        <w:t xml:space="preserve">; </w:t>
      </w:r>
      <w:proofErr w:type="spellStart"/>
      <w:r w:rsidR="00371845">
        <w:rPr>
          <w:rFonts w:ascii="Arial" w:hAnsi="Arial" w:cs="Arial"/>
          <w:sz w:val="22"/>
          <w:szCs w:val="22"/>
        </w:rPr>
        <w:t>t</w:t>
      </w:r>
      <w:r w:rsidR="00371845" w:rsidRPr="00371845">
        <w:rPr>
          <w:rFonts w:ascii="Arial" w:hAnsi="Arial" w:cs="Arial"/>
          <w:sz w:val="22"/>
          <w:szCs w:val="22"/>
          <w:vertAlign w:val="subscript"/>
        </w:rPr>
        <w:t>AA</w:t>
      </w:r>
      <w:proofErr w:type="spellEnd"/>
      <w:r w:rsidR="00BD12D2">
        <w:rPr>
          <w:rFonts w:ascii="Arial" w:hAnsi="Arial" w:cs="Arial"/>
          <w:sz w:val="22"/>
          <w:szCs w:val="22"/>
        </w:rPr>
        <w:t>). (B)  Branch lengths (coalescent times) using gene trees simulated with one sequence from each population involved in gene flow (</w:t>
      </w:r>
      <w:proofErr w:type="spellStart"/>
      <w:r w:rsidR="00BD12D2">
        <w:rPr>
          <w:rFonts w:ascii="Arial" w:hAnsi="Arial" w:cs="Arial"/>
          <w:sz w:val="22"/>
          <w:szCs w:val="22"/>
        </w:rPr>
        <w:t>C_Plateau</w:t>
      </w:r>
      <w:proofErr w:type="spellEnd"/>
      <w:r w:rsidR="00BD12D2">
        <w:rPr>
          <w:rFonts w:ascii="Arial" w:hAnsi="Arial" w:cs="Arial"/>
          <w:sz w:val="22"/>
          <w:szCs w:val="22"/>
        </w:rPr>
        <w:t xml:space="preserve">, </w:t>
      </w:r>
      <w:proofErr w:type="spellStart"/>
      <w:r w:rsidR="00B40BFC">
        <w:rPr>
          <w:rFonts w:ascii="Arial" w:hAnsi="Arial" w:cs="Arial"/>
          <w:sz w:val="22"/>
          <w:szCs w:val="22"/>
        </w:rPr>
        <w:t>E</w:t>
      </w:r>
      <w:r w:rsidR="00BD12D2">
        <w:rPr>
          <w:rFonts w:ascii="Arial" w:hAnsi="Arial" w:cs="Arial"/>
          <w:sz w:val="22"/>
          <w:szCs w:val="22"/>
        </w:rPr>
        <w:t>_California</w:t>
      </w:r>
      <w:proofErr w:type="spellEnd"/>
      <w:r w:rsidR="00371845">
        <w:rPr>
          <w:rFonts w:ascii="Arial" w:hAnsi="Arial" w:cs="Arial"/>
          <w:sz w:val="22"/>
          <w:szCs w:val="22"/>
        </w:rPr>
        <w:t xml:space="preserve">; </w:t>
      </w:r>
      <w:proofErr w:type="spellStart"/>
      <w:r w:rsidR="00371845">
        <w:rPr>
          <w:rFonts w:ascii="Arial" w:hAnsi="Arial" w:cs="Arial"/>
          <w:sz w:val="22"/>
          <w:szCs w:val="22"/>
        </w:rPr>
        <w:t>t</w:t>
      </w:r>
      <w:r w:rsidR="00371845" w:rsidRPr="00371845">
        <w:rPr>
          <w:rFonts w:ascii="Arial" w:hAnsi="Arial" w:cs="Arial"/>
          <w:sz w:val="22"/>
          <w:szCs w:val="22"/>
          <w:vertAlign w:val="subscript"/>
        </w:rPr>
        <w:t>AB</w:t>
      </w:r>
      <w:proofErr w:type="spellEnd"/>
      <w:r w:rsidR="00BD12D2">
        <w:rPr>
          <w:rFonts w:ascii="Arial" w:hAnsi="Arial" w:cs="Arial"/>
          <w:sz w:val="22"/>
          <w:szCs w:val="22"/>
        </w:rPr>
        <w:t>). In both plots, the colors represent coalescent times for each peak</w:t>
      </w:r>
      <w:r w:rsidR="008A221A">
        <w:rPr>
          <w:rFonts w:ascii="Arial" w:hAnsi="Arial" w:cs="Arial"/>
          <w:sz w:val="22"/>
          <w:szCs w:val="22"/>
        </w:rPr>
        <w:t>.</w:t>
      </w:r>
      <w:r w:rsidR="009C43B1">
        <w:rPr>
          <w:rFonts w:ascii="Arial" w:hAnsi="Arial" w:cs="Arial"/>
          <w:sz w:val="22"/>
          <w:szCs w:val="22"/>
        </w:rPr>
        <w:t xml:space="preserve"> All simulations used parameter estimates from both runs of the empirical data.</w:t>
      </w:r>
    </w:p>
    <w:p w14:paraId="28B3271C" w14:textId="77777777" w:rsidR="00963452" w:rsidRDefault="00963452">
      <w:pPr>
        <w:rPr>
          <w:rFonts w:ascii="Arial" w:hAnsi="Arial" w:cs="Arial"/>
        </w:rPr>
      </w:pPr>
    </w:p>
    <w:p w14:paraId="502C54E8" w14:textId="683DDF7A" w:rsidR="00EE3BA6" w:rsidRDefault="00963452">
      <w:pPr>
        <w:rPr>
          <w:rFonts w:ascii="Arial" w:hAnsi="Arial" w:cs="Arial"/>
        </w:rPr>
      </w:pPr>
      <w:r>
        <w:rPr>
          <w:rFonts w:ascii="Arial" w:hAnsi="Arial" w:cs="Arial"/>
          <w:noProof/>
        </w:rPr>
        <w:drawing>
          <wp:inline distT="0" distB="0" distL="0" distR="0" wp14:anchorId="554C7B9B" wp14:editId="795FFD95">
            <wp:extent cx="5943600" cy="4190365"/>
            <wp:effectExtent l="0" t="0" r="0" b="0"/>
            <wp:docPr id="503516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516997" name="Picture 503516997"/>
                    <pic:cNvPicPr/>
                  </pic:nvPicPr>
                  <pic:blipFill>
                    <a:blip r:embed="rId20"/>
                    <a:stretch>
                      <a:fillRect/>
                    </a:stretch>
                  </pic:blipFill>
                  <pic:spPr>
                    <a:xfrm>
                      <a:off x="0" y="0"/>
                      <a:ext cx="5943600" cy="4190365"/>
                    </a:xfrm>
                    <a:prstGeom prst="rect">
                      <a:avLst/>
                    </a:prstGeom>
                  </pic:spPr>
                </pic:pic>
              </a:graphicData>
            </a:graphic>
          </wp:inline>
        </w:drawing>
      </w:r>
    </w:p>
    <w:p w14:paraId="44D24824" w14:textId="77777777" w:rsidR="00963452" w:rsidRDefault="00963452">
      <w:pPr>
        <w:rPr>
          <w:rFonts w:ascii="Arial" w:hAnsi="Arial" w:cs="Arial"/>
        </w:rPr>
      </w:pPr>
    </w:p>
    <w:p w14:paraId="4C4670F1" w14:textId="77777777" w:rsidR="00963452" w:rsidRDefault="00963452">
      <w:pPr>
        <w:rPr>
          <w:rFonts w:ascii="Arial" w:hAnsi="Arial" w:cs="Arial"/>
          <w:b/>
          <w:bCs/>
        </w:rPr>
      </w:pPr>
    </w:p>
    <w:p w14:paraId="23925636" w14:textId="704BB8FD" w:rsidR="00963452" w:rsidRPr="00495D0A" w:rsidRDefault="00331F3A">
      <w:pPr>
        <w:rPr>
          <w:rFonts w:ascii="Arial" w:hAnsi="Arial" w:cs="Arial"/>
          <w:sz w:val="22"/>
          <w:szCs w:val="22"/>
        </w:rPr>
      </w:pPr>
      <w:r>
        <w:rPr>
          <w:rFonts w:ascii="Arial" w:hAnsi="Arial" w:cs="Arial"/>
          <w:b/>
          <w:bCs/>
          <w:sz w:val="22"/>
          <w:szCs w:val="22"/>
        </w:rPr>
        <w:t>Supplementary</w:t>
      </w:r>
      <w:r w:rsidR="007D1E7D" w:rsidRPr="00495D0A">
        <w:rPr>
          <w:rFonts w:ascii="Arial" w:hAnsi="Arial" w:cs="Arial"/>
          <w:b/>
          <w:bCs/>
          <w:sz w:val="22"/>
          <w:szCs w:val="22"/>
        </w:rPr>
        <w:t xml:space="preserve"> </w:t>
      </w:r>
      <w:r w:rsidR="00963452" w:rsidRPr="00495D0A">
        <w:rPr>
          <w:rFonts w:ascii="Arial" w:hAnsi="Arial" w:cs="Arial"/>
          <w:b/>
          <w:bCs/>
          <w:sz w:val="22"/>
          <w:szCs w:val="22"/>
        </w:rPr>
        <w:t xml:space="preserve">Fig. </w:t>
      </w:r>
      <w:r>
        <w:rPr>
          <w:rFonts w:ascii="Arial" w:hAnsi="Arial" w:cs="Arial"/>
          <w:b/>
          <w:bCs/>
          <w:sz w:val="22"/>
          <w:szCs w:val="22"/>
        </w:rPr>
        <w:t>S1</w:t>
      </w:r>
      <w:r w:rsidR="0099366A">
        <w:rPr>
          <w:rFonts w:ascii="Arial" w:hAnsi="Arial" w:cs="Arial"/>
          <w:b/>
          <w:bCs/>
          <w:sz w:val="22"/>
          <w:szCs w:val="22"/>
        </w:rPr>
        <w:t>3</w:t>
      </w:r>
      <w:r w:rsidR="00963452" w:rsidRPr="00495D0A">
        <w:rPr>
          <w:rFonts w:ascii="Arial" w:hAnsi="Arial" w:cs="Arial"/>
          <w:b/>
          <w:bCs/>
          <w:sz w:val="22"/>
          <w:szCs w:val="22"/>
        </w:rPr>
        <w:t xml:space="preserve">. </w:t>
      </w:r>
      <w:r w:rsidR="00963452" w:rsidRPr="00495D0A">
        <w:rPr>
          <w:rFonts w:ascii="Arial" w:hAnsi="Arial" w:cs="Arial"/>
          <w:sz w:val="22"/>
          <w:szCs w:val="22"/>
        </w:rPr>
        <w:t xml:space="preserve">Diagnostics from two independent EEMS runs. </w:t>
      </w:r>
      <w:r w:rsidR="00E17B56" w:rsidRPr="00495D0A">
        <w:rPr>
          <w:rFonts w:ascii="Arial" w:hAnsi="Arial" w:cs="Arial"/>
          <w:sz w:val="22"/>
          <w:szCs w:val="22"/>
        </w:rPr>
        <w:t xml:space="preserve">(A) Comparison of fitted versus observed dissimilarity </w:t>
      </w:r>
      <w:r w:rsidR="00E17B56" w:rsidRPr="00495D0A">
        <w:rPr>
          <w:rFonts w:ascii="Arial" w:hAnsi="Arial" w:cs="Arial"/>
          <w:i/>
          <w:iCs/>
          <w:sz w:val="22"/>
          <w:szCs w:val="22"/>
        </w:rPr>
        <w:t>between</w:t>
      </w:r>
      <w:r w:rsidR="00E17B56" w:rsidRPr="00495D0A">
        <w:rPr>
          <w:rFonts w:ascii="Arial" w:hAnsi="Arial" w:cs="Arial"/>
          <w:sz w:val="22"/>
          <w:szCs w:val="22"/>
        </w:rPr>
        <w:t xml:space="preserve"> demes; (B) Comparison of fitted versus observed dissimilarity </w:t>
      </w:r>
      <w:r w:rsidR="00E17B56" w:rsidRPr="00495D0A">
        <w:rPr>
          <w:rFonts w:ascii="Arial" w:hAnsi="Arial" w:cs="Arial"/>
          <w:i/>
          <w:iCs/>
          <w:sz w:val="22"/>
          <w:szCs w:val="22"/>
        </w:rPr>
        <w:t xml:space="preserve">within </w:t>
      </w:r>
      <w:r w:rsidR="00E17B56" w:rsidRPr="00495D0A">
        <w:rPr>
          <w:rFonts w:ascii="Arial" w:hAnsi="Arial" w:cs="Arial"/>
          <w:sz w:val="22"/>
          <w:szCs w:val="22"/>
        </w:rPr>
        <w:t>demes</w:t>
      </w:r>
      <w:r w:rsidR="00120FED" w:rsidRPr="00495D0A">
        <w:rPr>
          <w:rFonts w:ascii="Arial" w:hAnsi="Arial" w:cs="Arial"/>
          <w:sz w:val="22"/>
          <w:szCs w:val="22"/>
        </w:rPr>
        <w:t>. The strong linear relationship depicted in both plots suggests that the EEMS model fits the data well.</w:t>
      </w:r>
      <w:r w:rsidR="00E17B56" w:rsidRPr="00495D0A">
        <w:rPr>
          <w:rFonts w:ascii="Arial" w:hAnsi="Arial" w:cs="Arial"/>
          <w:sz w:val="22"/>
          <w:szCs w:val="22"/>
        </w:rPr>
        <w:t xml:space="preserve"> (C) Distance between demes versus observed dissimilarity between demes. The linear relationship supports the presence of isolation-by-distance (IBD)</w:t>
      </w:r>
      <w:r w:rsidR="0085620D" w:rsidRPr="00495D0A">
        <w:rPr>
          <w:rFonts w:ascii="Arial" w:hAnsi="Arial" w:cs="Arial"/>
          <w:sz w:val="22"/>
          <w:szCs w:val="22"/>
        </w:rPr>
        <w:t xml:space="preserve"> in the data</w:t>
      </w:r>
      <w:r w:rsidR="00E17B56" w:rsidRPr="00495D0A">
        <w:rPr>
          <w:rFonts w:ascii="Arial" w:hAnsi="Arial" w:cs="Arial"/>
          <w:sz w:val="22"/>
          <w:szCs w:val="22"/>
        </w:rPr>
        <w:t xml:space="preserve">. (D) Convergence and mixing of two independent MCMC chains. </w:t>
      </w:r>
      <w:r w:rsidR="00B019B5" w:rsidRPr="00495D0A">
        <w:rPr>
          <w:rFonts w:ascii="Arial" w:hAnsi="Arial" w:cs="Arial"/>
          <w:sz w:val="22"/>
          <w:szCs w:val="22"/>
        </w:rPr>
        <w:t xml:space="preserve">The overlap indicates that both chains were sampling from similar posterior distributions. </w:t>
      </w:r>
    </w:p>
    <w:sectPr w:rsidR="00963452" w:rsidRPr="00495D0A" w:rsidSect="00495D0A">
      <w:pgSz w:w="1222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66B384" w14:textId="77777777" w:rsidR="00AA1F08" w:rsidRDefault="00AA1F08" w:rsidP="00C02F79">
      <w:r>
        <w:separator/>
      </w:r>
    </w:p>
  </w:endnote>
  <w:endnote w:type="continuationSeparator" w:id="0">
    <w:p w14:paraId="2A3FED41" w14:textId="77777777" w:rsidR="00AA1F08" w:rsidRDefault="00AA1F08" w:rsidP="00C02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72431950"/>
      <w:docPartObj>
        <w:docPartGallery w:val="Page Numbers (Bottom of Page)"/>
        <w:docPartUnique/>
      </w:docPartObj>
    </w:sdtPr>
    <w:sdtContent>
      <w:p w14:paraId="6F425ED6" w14:textId="23708083" w:rsidR="00C02F79" w:rsidRDefault="00C02F79" w:rsidP="00E074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646A55A" w14:textId="77777777" w:rsidR="00C02F79" w:rsidRDefault="00C02F79" w:rsidP="00C02F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5257236"/>
      <w:docPartObj>
        <w:docPartGallery w:val="Page Numbers (Bottom of Page)"/>
        <w:docPartUnique/>
      </w:docPartObj>
    </w:sdtPr>
    <w:sdtContent>
      <w:p w14:paraId="43B46923" w14:textId="15AA1794" w:rsidR="00C02F79" w:rsidRDefault="00C02F79" w:rsidP="00E074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14:paraId="40CAEB5F" w14:textId="77777777" w:rsidR="00C02F79" w:rsidRDefault="00C02F79" w:rsidP="00C02F7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8EB17F" w14:textId="77777777" w:rsidR="00AA1F08" w:rsidRDefault="00AA1F08" w:rsidP="00C02F79">
      <w:r>
        <w:separator/>
      </w:r>
    </w:p>
  </w:footnote>
  <w:footnote w:type="continuationSeparator" w:id="0">
    <w:p w14:paraId="348FF943" w14:textId="77777777" w:rsidR="00AA1F08" w:rsidRDefault="00AA1F08" w:rsidP="00C02F79">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096"/>
    <w:rsid w:val="00045ACE"/>
    <w:rsid w:val="00074247"/>
    <w:rsid w:val="0008036A"/>
    <w:rsid w:val="000B066B"/>
    <w:rsid w:val="000D411F"/>
    <w:rsid w:val="000F2C26"/>
    <w:rsid w:val="00120FED"/>
    <w:rsid w:val="00172F41"/>
    <w:rsid w:val="0017474B"/>
    <w:rsid w:val="001801EE"/>
    <w:rsid w:val="00181FA4"/>
    <w:rsid w:val="0018769D"/>
    <w:rsid w:val="0019729F"/>
    <w:rsid w:val="00234CF4"/>
    <w:rsid w:val="002411B0"/>
    <w:rsid w:val="00255CFC"/>
    <w:rsid w:val="002563E2"/>
    <w:rsid w:val="002A5C1D"/>
    <w:rsid w:val="002C7BF4"/>
    <w:rsid w:val="0032158F"/>
    <w:rsid w:val="0032210B"/>
    <w:rsid w:val="00331F3A"/>
    <w:rsid w:val="003706BB"/>
    <w:rsid w:val="00371845"/>
    <w:rsid w:val="00374121"/>
    <w:rsid w:val="0039138A"/>
    <w:rsid w:val="00394230"/>
    <w:rsid w:val="0040591D"/>
    <w:rsid w:val="00407448"/>
    <w:rsid w:val="004234C2"/>
    <w:rsid w:val="004400FB"/>
    <w:rsid w:val="004653D3"/>
    <w:rsid w:val="004905F1"/>
    <w:rsid w:val="00495D0A"/>
    <w:rsid w:val="004A4CEA"/>
    <w:rsid w:val="004B60A0"/>
    <w:rsid w:val="004C0997"/>
    <w:rsid w:val="004D3418"/>
    <w:rsid w:val="004D69E0"/>
    <w:rsid w:val="00544364"/>
    <w:rsid w:val="00553713"/>
    <w:rsid w:val="0057271A"/>
    <w:rsid w:val="005B2A17"/>
    <w:rsid w:val="005D4828"/>
    <w:rsid w:val="00601BE0"/>
    <w:rsid w:val="006413B3"/>
    <w:rsid w:val="00647B91"/>
    <w:rsid w:val="00680B17"/>
    <w:rsid w:val="00685B4B"/>
    <w:rsid w:val="006C3F9E"/>
    <w:rsid w:val="006D08BF"/>
    <w:rsid w:val="006F3096"/>
    <w:rsid w:val="006F4875"/>
    <w:rsid w:val="00730DD7"/>
    <w:rsid w:val="0073756E"/>
    <w:rsid w:val="007D1E7D"/>
    <w:rsid w:val="0085620D"/>
    <w:rsid w:val="0086485E"/>
    <w:rsid w:val="008937BB"/>
    <w:rsid w:val="00894BBC"/>
    <w:rsid w:val="008A221A"/>
    <w:rsid w:val="008E147B"/>
    <w:rsid w:val="008E23C2"/>
    <w:rsid w:val="00914CFA"/>
    <w:rsid w:val="00963452"/>
    <w:rsid w:val="009651C7"/>
    <w:rsid w:val="009759E8"/>
    <w:rsid w:val="00976412"/>
    <w:rsid w:val="0099366A"/>
    <w:rsid w:val="009B48F5"/>
    <w:rsid w:val="009C3AA6"/>
    <w:rsid w:val="009C43B1"/>
    <w:rsid w:val="009D347A"/>
    <w:rsid w:val="00A43B39"/>
    <w:rsid w:val="00A451A4"/>
    <w:rsid w:val="00A62E3D"/>
    <w:rsid w:val="00A8225E"/>
    <w:rsid w:val="00A95F8C"/>
    <w:rsid w:val="00AA1F08"/>
    <w:rsid w:val="00AF64F8"/>
    <w:rsid w:val="00B019B5"/>
    <w:rsid w:val="00B40BFC"/>
    <w:rsid w:val="00B73F4D"/>
    <w:rsid w:val="00B855B2"/>
    <w:rsid w:val="00BD12D2"/>
    <w:rsid w:val="00BD28A4"/>
    <w:rsid w:val="00C02F79"/>
    <w:rsid w:val="00C23C84"/>
    <w:rsid w:val="00C87F4F"/>
    <w:rsid w:val="00C95E34"/>
    <w:rsid w:val="00CA7C54"/>
    <w:rsid w:val="00CB0E7A"/>
    <w:rsid w:val="00CB40A9"/>
    <w:rsid w:val="00CD0788"/>
    <w:rsid w:val="00CD769F"/>
    <w:rsid w:val="00D00E93"/>
    <w:rsid w:val="00D156DF"/>
    <w:rsid w:val="00DA6922"/>
    <w:rsid w:val="00DC08EA"/>
    <w:rsid w:val="00DD0ECC"/>
    <w:rsid w:val="00E17B56"/>
    <w:rsid w:val="00E5146A"/>
    <w:rsid w:val="00E9286E"/>
    <w:rsid w:val="00EA6403"/>
    <w:rsid w:val="00EC420B"/>
    <w:rsid w:val="00EC780E"/>
    <w:rsid w:val="00ED0EA0"/>
    <w:rsid w:val="00EE3BA6"/>
    <w:rsid w:val="00F16481"/>
    <w:rsid w:val="00F6045B"/>
    <w:rsid w:val="00F70AB9"/>
    <w:rsid w:val="00FD2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C0EECEF"/>
  <w15:chartTrackingRefBased/>
  <w15:docId w15:val="{A2672452-DF9B-C745-B7A3-38420E063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855B2"/>
    <w:rPr>
      <w:rFonts w:ascii="Times New Roman" w:hAnsi="Times New Roman" w:cs="Times New Roman"/>
    </w:rPr>
  </w:style>
  <w:style w:type="paragraph" w:customStyle="1" w:styleId="ImageCaption">
    <w:name w:val="Image Caption"/>
    <w:basedOn w:val="Caption"/>
    <w:rsid w:val="00C95E34"/>
    <w:pPr>
      <w:spacing w:after="120"/>
    </w:pPr>
    <w:rPr>
      <w:iCs w:val="0"/>
      <w:color w:val="auto"/>
      <w:kern w:val="0"/>
      <w:sz w:val="24"/>
      <w:szCs w:val="24"/>
      <w14:ligatures w14:val="none"/>
    </w:rPr>
  </w:style>
  <w:style w:type="paragraph" w:styleId="Caption">
    <w:name w:val="caption"/>
    <w:basedOn w:val="Normal"/>
    <w:next w:val="Normal"/>
    <w:uiPriority w:val="35"/>
    <w:semiHidden/>
    <w:unhideWhenUsed/>
    <w:qFormat/>
    <w:rsid w:val="00C95E34"/>
    <w:pPr>
      <w:spacing w:after="200"/>
    </w:pPr>
    <w:rPr>
      <w:i/>
      <w:iCs/>
      <w:color w:val="0E2841" w:themeColor="text2"/>
      <w:sz w:val="18"/>
      <w:szCs w:val="18"/>
    </w:rPr>
  </w:style>
  <w:style w:type="paragraph" w:styleId="Footer">
    <w:name w:val="footer"/>
    <w:basedOn w:val="Normal"/>
    <w:link w:val="FooterChar"/>
    <w:uiPriority w:val="99"/>
    <w:unhideWhenUsed/>
    <w:rsid w:val="00C02F79"/>
    <w:pPr>
      <w:tabs>
        <w:tab w:val="center" w:pos="4680"/>
        <w:tab w:val="right" w:pos="9360"/>
      </w:tabs>
    </w:pPr>
  </w:style>
  <w:style w:type="character" w:customStyle="1" w:styleId="FooterChar">
    <w:name w:val="Footer Char"/>
    <w:basedOn w:val="DefaultParagraphFont"/>
    <w:link w:val="Footer"/>
    <w:uiPriority w:val="99"/>
    <w:rsid w:val="00C02F79"/>
  </w:style>
  <w:style w:type="character" w:styleId="PageNumber">
    <w:name w:val="page number"/>
    <w:basedOn w:val="DefaultParagraphFont"/>
    <w:uiPriority w:val="99"/>
    <w:semiHidden/>
    <w:unhideWhenUsed/>
    <w:rsid w:val="00C02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02141090">
      <w:bodyDiv w:val="1"/>
      <w:marLeft w:val="0"/>
      <w:marRight w:val="0"/>
      <w:marTop w:val="0"/>
      <w:marBottom w:val="0"/>
      <w:divBdr>
        <w:top w:val="none" w:sz="0" w:space="0" w:color="auto"/>
        <w:left w:val="none" w:sz="0" w:space="0" w:color="auto"/>
        <w:bottom w:val="none" w:sz="0" w:space="0" w:color="auto"/>
        <w:right w:val="none" w:sz="0" w:space="0" w:color="auto"/>
      </w:divBdr>
      <w:divsChild>
        <w:div w:id="547842511">
          <w:marLeft w:val="0"/>
          <w:marRight w:val="0"/>
          <w:marTop w:val="0"/>
          <w:marBottom w:val="0"/>
          <w:divBdr>
            <w:top w:val="none" w:sz="0" w:space="0" w:color="auto"/>
            <w:left w:val="none" w:sz="0" w:space="0" w:color="auto"/>
            <w:bottom w:val="none" w:sz="0" w:space="0" w:color="auto"/>
            <w:right w:val="none" w:sz="0" w:space="0" w:color="auto"/>
          </w:divBdr>
          <w:divsChild>
            <w:div w:id="1453398686">
              <w:marLeft w:val="0"/>
              <w:marRight w:val="0"/>
              <w:marTop w:val="0"/>
              <w:marBottom w:val="0"/>
              <w:divBdr>
                <w:top w:val="none" w:sz="0" w:space="0" w:color="auto"/>
                <w:left w:val="none" w:sz="0" w:space="0" w:color="auto"/>
                <w:bottom w:val="none" w:sz="0" w:space="0" w:color="auto"/>
                <w:right w:val="none" w:sz="0" w:space="0" w:color="auto"/>
              </w:divBdr>
              <w:divsChild>
                <w:div w:id="144233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274548">
      <w:bodyDiv w:val="1"/>
      <w:marLeft w:val="0"/>
      <w:marRight w:val="0"/>
      <w:marTop w:val="0"/>
      <w:marBottom w:val="0"/>
      <w:divBdr>
        <w:top w:val="none" w:sz="0" w:space="0" w:color="auto"/>
        <w:left w:val="none" w:sz="0" w:space="0" w:color="auto"/>
        <w:bottom w:val="none" w:sz="0" w:space="0" w:color="auto"/>
        <w:right w:val="none" w:sz="0" w:space="0" w:color="auto"/>
      </w:divBdr>
      <w:divsChild>
        <w:div w:id="917709816">
          <w:marLeft w:val="0"/>
          <w:marRight w:val="0"/>
          <w:marTop w:val="0"/>
          <w:marBottom w:val="0"/>
          <w:divBdr>
            <w:top w:val="none" w:sz="0" w:space="0" w:color="auto"/>
            <w:left w:val="none" w:sz="0" w:space="0" w:color="auto"/>
            <w:bottom w:val="none" w:sz="0" w:space="0" w:color="auto"/>
            <w:right w:val="none" w:sz="0" w:space="0" w:color="auto"/>
          </w:divBdr>
          <w:divsChild>
            <w:div w:id="1775393126">
              <w:marLeft w:val="0"/>
              <w:marRight w:val="0"/>
              <w:marTop w:val="0"/>
              <w:marBottom w:val="0"/>
              <w:divBdr>
                <w:top w:val="none" w:sz="0" w:space="0" w:color="auto"/>
                <w:left w:val="none" w:sz="0" w:space="0" w:color="auto"/>
                <w:bottom w:val="none" w:sz="0" w:space="0" w:color="auto"/>
                <w:right w:val="none" w:sz="0" w:space="0" w:color="auto"/>
              </w:divBdr>
              <w:divsChild>
                <w:div w:id="192233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emf"/><Relationship Id="rId2" Type="http://schemas.openxmlformats.org/officeDocument/2006/relationships/settings" Target="settings.xml"/><Relationship Id="rId16" Type="http://schemas.openxmlformats.org/officeDocument/2006/relationships/image" Target="media/image11.emf"/><Relationship Id="rId20" Type="http://schemas.openxmlformats.org/officeDocument/2006/relationships/image" Target="media/image13.emf"/><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image" Target="media/image10.emf"/><Relationship Id="rId10" Type="http://schemas.openxmlformats.org/officeDocument/2006/relationships/image" Target="media/image5.emf"/><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13</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Blair</dc:creator>
  <cp:keywords/>
  <dc:description/>
  <cp:lastModifiedBy>Christopher Blair</cp:lastModifiedBy>
  <cp:revision>34</cp:revision>
  <dcterms:created xsi:type="dcterms:W3CDTF">2026-06-26T15:49:00Z</dcterms:created>
  <dcterms:modified xsi:type="dcterms:W3CDTF">2026-07-13T12:59:00Z</dcterms:modified>
</cp:coreProperties>
</file>