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5DD6" w14:textId="484AF88C" w:rsidR="009373B0" w:rsidRPr="009373B0" w:rsidRDefault="00C207B9" w:rsidP="009373B0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7F2DE008" wp14:editId="1DF8968F">
            <wp:extent cx="4524375" cy="4386263"/>
            <wp:effectExtent l="0" t="0" r="0" b="0"/>
            <wp:docPr id="46673741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1C9EE70-A828-45EF-89DC-64361EFBF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F14148F" w14:textId="0FFDB843" w:rsidR="009373B0" w:rsidRDefault="009373B0" w:rsidP="009373B0">
      <w:pPr>
        <w:jc w:val="center"/>
        <w:rPr>
          <w:rFonts w:ascii="Times New Roman" w:hAnsi="Times New Roman" w:cs="Times New Roman"/>
          <w:lang w:val="en-GB"/>
        </w:rPr>
      </w:pPr>
      <w:r w:rsidRPr="009373B0">
        <w:rPr>
          <w:rFonts w:ascii="Times New Roman" w:hAnsi="Times New Roman" w:cs="Times New Roman"/>
          <w:b/>
          <w:bCs/>
          <w:lang w:val="en-GB"/>
        </w:rPr>
        <w:t>S1</w:t>
      </w:r>
      <w:r w:rsidRPr="009373B0">
        <w:rPr>
          <w:rFonts w:ascii="Times New Roman" w:hAnsi="Times New Roman" w:cs="Times New Roman"/>
          <w:lang w:val="en-GB"/>
        </w:rPr>
        <w:t xml:space="preserve"> Particle size distributions of lignohumate (0.0</w:t>
      </w:r>
      <w:r w:rsidR="00C207B9">
        <w:rPr>
          <w:rFonts w:ascii="Times New Roman" w:hAnsi="Times New Roman" w:cs="Times New Roman"/>
          <w:lang w:val="en-GB"/>
        </w:rPr>
        <w:t>0</w:t>
      </w:r>
      <w:r w:rsidRPr="009373B0">
        <w:rPr>
          <w:rFonts w:ascii="Times New Roman" w:hAnsi="Times New Roman" w:cs="Times New Roman"/>
          <w:lang w:val="en-GB"/>
        </w:rPr>
        <w:t>5 % wt.): volume (red), number (black).</w:t>
      </w:r>
    </w:p>
    <w:p w14:paraId="2A550616" w14:textId="00CC56D5" w:rsidR="009373B0" w:rsidRDefault="009373B0" w:rsidP="009373B0">
      <w:pPr>
        <w:jc w:val="center"/>
        <w:rPr>
          <w:rFonts w:ascii="Times New Roman" w:hAnsi="Times New Roman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3A2BDB35" wp14:editId="3F855214">
            <wp:extent cx="4524375" cy="4386263"/>
            <wp:effectExtent l="0" t="0" r="0" b="0"/>
            <wp:docPr id="159246036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FBA40FC-729D-4954-B807-AA67E7A796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A960FE9" w14:textId="7633B7AD" w:rsidR="009373B0" w:rsidRDefault="009373B0" w:rsidP="009373B0">
      <w:pPr>
        <w:jc w:val="center"/>
        <w:rPr>
          <w:rFonts w:ascii="Times New Roman" w:hAnsi="Times New Roman" w:cs="Times New Roman"/>
          <w:lang w:val="en-GB"/>
        </w:rPr>
      </w:pPr>
      <w:r w:rsidRPr="009373B0">
        <w:rPr>
          <w:rFonts w:ascii="Times New Roman" w:hAnsi="Times New Roman" w:cs="Times New Roman"/>
          <w:b/>
          <w:bCs/>
          <w:lang w:val="en-GB"/>
        </w:rPr>
        <w:t>S</w:t>
      </w:r>
      <w:r w:rsidR="009307D0">
        <w:rPr>
          <w:rFonts w:ascii="Times New Roman" w:hAnsi="Times New Roman" w:cs="Times New Roman"/>
          <w:b/>
          <w:bCs/>
          <w:lang w:val="en-GB"/>
        </w:rPr>
        <w:t>2</w:t>
      </w:r>
      <w:r w:rsidRPr="009373B0">
        <w:rPr>
          <w:rFonts w:ascii="Times New Roman" w:hAnsi="Times New Roman" w:cs="Times New Roman"/>
          <w:lang w:val="en-GB"/>
        </w:rPr>
        <w:t xml:space="preserve"> Particle size distributions of lignohumate (</w:t>
      </w:r>
      <w:r>
        <w:rPr>
          <w:rFonts w:ascii="Times New Roman" w:hAnsi="Times New Roman" w:cs="Times New Roman"/>
          <w:lang w:val="en-GB"/>
        </w:rPr>
        <w:t>1</w:t>
      </w:r>
      <w:r w:rsidRPr="009373B0">
        <w:rPr>
          <w:rFonts w:ascii="Times New Roman" w:hAnsi="Times New Roman" w:cs="Times New Roman"/>
          <w:lang w:val="en-GB"/>
        </w:rPr>
        <w:t xml:space="preserve"> % wt.): volume (red), number (black).</w:t>
      </w:r>
    </w:p>
    <w:p w14:paraId="4DA19320" w14:textId="77777777" w:rsidR="009373B0" w:rsidRDefault="009373B0" w:rsidP="009373B0">
      <w:pPr>
        <w:jc w:val="center"/>
        <w:rPr>
          <w:rFonts w:ascii="Times New Roman" w:hAnsi="Times New Roman" w:cs="Times New Roman"/>
          <w:lang w:val="en-GB"/>
        </w:rPr>
      </w:pPr>
    </w:p>
    <w:p w14:paraId="59C7E7BC" w14:textId="77777777" w:rsidR="009373B0" w:rsidRDefault="009373B0" w:rsidP="009373B0">
      <w:pPr>
        <w:jc w:val="center"/>
        <w:rPr>
          <w:rFonts w:ascii="Times New Roman" w:hAnsi="Times New Roman" w:cs="Times New Roman"/>
          <w:lang w:val="en-GB"/>
        </w:rPr>
      </w:pPr>
    </w:p>
    <w:p w14:paraId="7DD80C50" w14:textId="77777777" w:rsidR="009373B0" w:rsidRPr="009373B0" w:rsidRDefault="009373B0" w:rsidP="009373B0">
      <w:pPr>
        <w:jc w:val="center"/>
        <w:rPr>
          <w:lang w:val="en-GB"/>
        </w:rPr>
      </w:pPr>
    </w:p>
    <w:sectPr w:rsidR="009373B0" w:rsidRPr="00937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B0"/>
    <w:rsid w:val="001D40C3"/>
    <w:rsid w:val="00335872"/>
    <w:rsid w:val="00694FC9"/>
    <w:rsid w:val="009307D0"/>
    <w:rsid w:val="009373B0"/>
    <w:rsid w:val="00C207B9"/>
    <w:rsid w:val="00CF6D26"/>
    <w:rsid w:val="00EF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15B0"/>
  <w15:chartTrackingRefBased/>
  <w15:docId w15:val="{28786DF5-B654-44B7-ABE3-823AC9A9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7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7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7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7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7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7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7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7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7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7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7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7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73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73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73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73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73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73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7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7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7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7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7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73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73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73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7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73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7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1;&#225;kov&#225;-listy\DLS-lis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81;&#225;kov&#225;-listy\DLS-list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083508771929826"/>
          <c:y val="3.3717084452072298E-2"/>
          <c:w val="0.77863859649122802"/>
          <c:h val="0.81262386683151466"/>
        </c:manualLayout>
      </c:layout>
      <c:scatterChart>
        <c:scatterStyle val="lineMarker"/>
        <c:varyColors val="0"/>
        <c:ser>
          <c:idx val="0"/>
          <c:order val="0"/>
          <c:tx>
            <c:v>volume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'DLS parafilm'!$49:$49</c:f>
              <c:numCache>
                <c:formatCode>General</c:formatCode>
                <c:ptCount val="16384"/>
                <c:pt idx="0">
                  <c:v>0.2</c:v>
                </c:pt>
                <c:pt idx="1">
                  <c:v>0.2316</c:v>
                </c:pt>
                <c:pt idx="2">
                  <c:v>0.26824999999999999</c:v>
                </c:pt>
                <c:pt idx="3">
                  <c:v>0.31064999999999998</c:v>
                </c:pt>
                <c:pt idx="4">
                  <c:v>0.35975000000000001</c:v>
                </c:pt>
                <c:pt idx="5">
                  <c:v>0.41660000000000003</c:v>
                </c:pt>
                <c:pt idx="6">
                  <c:v>0.48244999999999999</c:v>
                </c:pt>
                <c:pt idx="7">
                  <c:v>0.5585</c:v>
                </c:pt>
                <c:pt idx="8">
                  <c:v>0.64700000000000002</c:v>
                </c:pt>
                <c:pt idx="9">
                  <c:v>0.74950000000000006</c:v>
                </c:pt>
                <c:pt idx="10">
                  <c:v>0.86799999999999999</c:v>
                </c:pt>
                <c:pt idx="11">
                  <c:v>1.0049999999999999</c:v>
                </c:pt>
                <c:pt idx="12">
                  <c:v>1.1639999999999999</c:v>
                </c:pt>
                <c:pt idx="13">
                  <c:v>1.3480000000000001</c:v>
                </c:pt>
                <c:pt idx="14">
                  <c:v>1.5609999999999999</c:v>
                </c:pt>
                <c:pt idx="15">
                  <c:v>1.8075000000000001</c:v>
                </c:pt>
                <c:pt idx="16">
                  <c:v>2.0935000000000001</c:v>
                </c:pt>
                <c:pt idx="17">
                  <c:v>2.4245000000000001</c:v>
                </c:pt>
                <c:pt idx="18">
                  <c:v>2.8075000000000001</c:v>
                </c:pt>
                <c:pt idx="19">
                  <c:v>3.2515000000000001</c:v>
                </c:pt>
                <c:pt idx="20">
                  <c:v>3.7654999999999998</c:v>
                </c:pt>
                <c:pt idx="21">
                  <c:v>4.3605</c:v>
                </c:pt>
                <c:pt idx="22">
                  <c:v>5.05</c:v>
                </c:pt>
                <c:pt idx="23">
                  <c:v>5.85</c:v>
                </c:pt>
                <c:pt idx="24">
                  <c:v>6.77</c:v>
                </c:pt>
                <c:pt idx="25">
                  <c:v>7.8449999999999998</c:v>
                </c:pt>
                <c:pt idx="26">
                  <c:v>9.0850000000000009</c:v>
                </c:pt>
                <c:pt idx="27">
                  <c:v>10.52</c:v>
                </c:pt>
                <c:pt idx="28">
                  <c:v>12.18</c:v>
                </c:pt>
                <c:pt idx="29">
                  <c:v>14.105</c:v>
                </c:pt>
                <c:pt idx="30">
                  <c:v>16.335000000000001</c:v>
                </c:pt>
                <c:pt idx="31">
                  <c:v>18.920000000000002</c:v>
                </c:pt>
                <c:pt idx="32">
                  <c:v>21.91</c:v>
                </c:pt>
                <c:pt idx="33">
                  <c:v>25.375</c:v>
                </c:pt>
                <c:pt idx="34">
                  <c:v>29.385000000000002</c:v>
                </c:pt>
                <c:pt idx="35">
                  <c:v>34.03</c:v>
                </c:pt>
                <c:pt idx="36">
                  <c:v>39.409999999999997</c:v>
                </c:pt>
                <c:pt idx="37">
                  <c:v>45.64</c:v>
                </c:pt>
                <c:pt idx="38">
                  <c:v>52.85</c:v>
                </c:pt>
                <c:pt idx="39">
                  <c:v>61.2</c:v>
                </c:pt>
                <c:pt idx="40">
                  <c:v>70.900000000000006</c:v>
                </c:pt>
                <c:pt idx="41">
                  <c:v>82.1</c:v>
                </c:pt>
                <c:pt idx="42">
                  <c:v>95.05</c:v>
                </c:pt>
                <c:pt idx="43">
                  <c:v>110.1</c:v>
                </c:pt>
                <c:pt idx="44">
                  <c:v>127.5</c:v>
                </c:pt>
                <c:pt idx="45">
                  <c:v>147.65</c:v>
                </c:pt>
                <c:pt idx="46">
                  <c:v>171</c:v>
                </c:pt>
                <c:pt idx="47">
                  <c:v>198.05</c:v>
                </c:pt>
                <c:pt idx="48">
                  <c:v>229.35</c:v>
                </c:pt>
                <c:pt idx="49">
                  <c:v>265.60000000000002</c:v>
                </c:pt>
                <c:pt idx="50">
                  <c:v>307.55</c:v>
                </c:pt>
                <c:pt idx="51">
                  <c:v>356.2</c:v>
                </c:pt>
                <c:pt idx="52">
                  <c:v>412.5</c:v>
                </c:pt>
                <c:pt idx="53">
                  <c:v>477.7</c:v>
                </c:pt>
                <c:pt idx="54">
                  <c:v>553</c:v>
                </c:pt>
                <c:pt idx="55">
                  <c:v>640.5</c:v>
                </c:pt>
                <c:pt idx="56">
                  <c:v>742</c:v>
                </c:pt>
                <c:pt idx="57">
                  <c:v>859</c:v>
                </c:pt>
                <c:pt idx="58">
                  <c:v>995</c:v>
                </c:pt>
                <c:pt idx="59">
                  <c:v>1152.5</c:v>
                </c:pt>
                <c:pt idx="60">
                  <c:v>1334.5</c:v>
                </c:pt>
                <c:pt idx="61">
                  <c:v>1545.5</c:v>
                </c:pt>
                <c:pt idx="62">
                  <c:v>1790</c:v>
                </c:pt>
                <c:pt idx="63">
                  <c:v>2072.5</c:v>
                </c:pt>
                <c:pt idx="64">
                  <c:v>2400.5</c:v>
                </c:pt>
                <c:pt idx="65">
                  <c:v>2780</c:v>
                </c:pt>
                <c:pt idx="66">
                  <c:v>3219.5</c:v>
                </c:pt>
                <c:pt idx="67">
                  <c:v>3728</c:v>
                </c:pt>
                <c:pt idx="68">
                  <c:v>4317.5</c:v>
                </c:pt>
                <c:pt idx="69">
                  <c:v>5000</c:v>
                </c:pt>
              </c:numCache>
            </c:numRef>
          </c:xVal>
          <c:yVal>
            <c:numRef>
              <c:f>'DLS parafilm'!$51:$51</c:f>
              <c:numCache>
                <c:formatCode>General</c:formatCode>
                <c:ptCount val="163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0.9</c:v>
                </c:pt>
                <c:pt idx="20">
                  <c:v>5.3</c:v>
                </c:pt>
                <c:pt idx="21">
                  <c:v>13.1</c:v>
                </c:pt>
                <c:pt idx="22">
                  <c:v>18.899999999999999</c:v>
                </c:pt>
                <c:pt idx="23">
                  <c:v>19.2</c:v>
                </c:pt>
                <c:pt idx="24">
                  <c:v>15.7</c:v>
                </c:pt>
                <c:pt idx="25">
                  <c:v>10.9</c:v>
                </c:pt>
                <c:pt idx="26">
                  <c:v>6.7</c:v>
                </c:pt>
                <c:pt idx="27">
                  <c:v>3.7</c:v>
                </c:pt>
                <c:pt idx="28">
                  <c:v>1.8</c:v>
                </c:pt>
                <c:pt idx="29">
                  <c:v>0.8</c:v>
                </c:pt>
                <c:pt idx="30">
                  <c:v>0.4</c:v>
                </c:pt>
                <c:pt idx="31">
                  <c:v>0.1</c:v>
                </c:pt>
                <c:pt idx="32">
                  <c:v>0.1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0.1</c:v>
                </c:pt>
                <c:pt idx="46">
                  <c:v>0.1</c:v>
                </c:pt>
                <c:pt idx="47">
                  <c:v>0.1</c:v>
                </c:pt>
                <c:pt idx="48">
                  <c:v>0.1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0.1</c:v>
                </c:pt>
                <c:pt idx="61">
                  <c:v>0.1</c:v>
                </c:pt>
                <c:pt idx="62">
                  <c:v>0.2</c:v>
                </c:pt>
                <c:pt idx="63">
                  <c:v>0.3</c:v>
                </c:pt>
                <c:pt idx="64">
                  <c:v>0.5</c:v>
                </c:pt>
                <c:pt idx="65">
                  <c:v>0.5</c:v>
                </c:pt>
                <c:pt idx="66">
                  <c:v>0.2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090-49BB-B655-59F968922A53}"/>
            </c:ext>
          </c:extLst>
        </c:ser>
        <c:ser>
          <c:idx val="2"/>
          <c:order val="1"/>
          <c:tx>
            <c:v>number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'DLS parafilm'!$49:$49</c:f>
              <c:numCache>
                <c:formatCode>General</c:formatCode>
                <c:ptCount val="16384"/>
                <c:pt idx="0">
                  <c:v>0.2</c:v>
                </c:pt>
                <c:pt idx="1">
                  <c:v>0.2316</c:v>
                </c:pt>
                <c:pt idx="2">
                  <c:v>0.26824999999999999</c:v>
                </c:pt>
                <c:pt idx="3">
                  <c:v>0.31064999999999998</c:v>
                </c:pt>
                <c:pt idx="4">
                  <c:v>0.35975000000000001</c:v>
                </c:pt>
                <c:pt idx="5">
                  <c:v>0.41660000000000003</c:v>
                </c:pt>
                <c:pt idx="6">
                  <c:v>0.48244999999999999</c:v>
                </c:pt>
                <c:pt idx="7">
                  <c:v>0.5585</c:v>
                </c:pt>
                <c:pt idx="8">
                  <c:v>0.64700000000000002</c:v>
                </c:pt>
                <c:pt idx="9">
                  <c:v>0.74950000000000006</c:v>
                </c:pt>
                <c:pt idx="10">
                  <c:v>0.86799999999999999</c:v>
                </c:pt>
                <c:pt idx="11">
                  <c:v>1.0049999999999999</c:v>
                </c:pt>
                <c:pt idx="12">
                  <c:v>1.1639999999999999</c:v>
                </c:pt>
                <c:pt idx="13">
                  <c:v>1.3480000000000001</c:v>
                </c:pt>
                <c:pt idx="14">
                  <c:v>1.5609999999999999</c:v>
                </c:pt>
                <c:pt idx="15">
                  <c:v>1.8075000000000001</c:v>
                </c:pt>
                <c:pt idx="16">
                  <c:v>2.0935000000000001</c:v>
                </c:pt>
                <c:pt idx="17">
                  <c:v>2.4245000000000001</c:v>
                </c:pt>
                <c:pt idx="18">
                  <c:v>2.8075000000000001</c:v>
                </c:pt>
                <c:pt idx="19">
                  <c:v>3.2515000000000001</c:v>
                </c:pt>
                <c:pt idx="20">
                  <c:v>3.7654999999999998</c:v>
                </c:pt>
                <c:pt idx="21">
                  <c:v>4.3605</c:v>
                </c:pt>
                <c:pt idx="22">
                  <c:v>5.05</c:v>
                </c:pt>
                <c:pt idx="23">
                  <c:v>5.85</c:v>
                </c:pt>
                <c:pt idx="24">
                  <c:v>6.77</c:v>
                </c:pt>
                <c:pt idx="25">
                  <c:v>7.8449999999999998</c:v>
                </c:pt>
                <c:pt idx="26">
                  <c:v>9.0850000000000009</c:v>
                </c:pt>
                <c:pt idx="27">
                  <c:v>10.52</c:v>
                </c:pt>
                <c:pt idx="28">
                  <c:v>12.18</c:v>
                </c:pt>
                <c:pt idx="29">
                  <c:v>14.105</c:v>
                </c:pt>
                <c:pt idx="30">
                  <c:v>16.335000000000001</c:v>
                </c:pt>
                <c:pt idx="31">
                  <c:v>18.920000000000002</c:v>
                </c:pt>
                <c:pt idx="32">
                  <c:v>21.91</c:v>
                </c:pt>
                <c:pt idx="33">
                  <c:v>25.375</c:v>
                </c:pt>
                <c:pt idx="34">
                  <c:v>29.385000000000002</c:v>
                </c:pt>
                <c:pt idx="35">
                  <c:v>34.03</c:v>
                </c:pt>
                <c:pt idx="36">
                  <c:v>39.409999999999997</c:v>
                </c:pt>
                <c:pt idx="37">
                  <c:v>45.64</c:v>
                </c:pt>
                <c:pt idx="38">
                  <c:v>52.85</c:v>
                </c:pt>
                <c:pt idx="39">
                  <c:v>61.2</c:v>
                </c:pt>
                <c:pt idx="40">
                  <c:v>70.900000000000006</c:v>
                </c:pt>
                <c:pt idx="41">
                  <c:v>82.1</c:v>
                </c:pt>
                <c:pt idx="42">
                  <c:v>95.05</c:v>
                </c:pt>
                <c:pt idx="43">
                  <c:v>110.1</c:v>
                </c:pt>
                <c:pt idx="44">
                  <c:v>127.5</c:v>
                </c:pt>
                <c:pt idx="45">
                  <c:v>147.65</c:v>
                </c:pt>
                <c:pt idx="46">
                  <c:v>171</c:v>
                </c:pt>
                <c:pt idx="47">
                  <c:v>198.05</c:v>
                </c:pt>
                <c:pt idx="48">
                  <c:v>229.35</c:v>
                </c:pt>
                <c:pt idx="49">
                  <c:v>265.60000000000002</c:v>
                </c:pt>
                <c:pt idx="50">
                  <c:v>307.55</c:v>
                </c:pt>
                <c:pt idx="51">
                  <c:v>356.2</c:v>
                </c:pt>
                <c:pt idx="52">
                  <c:v>412.5</c:v>
                </c:pt>
                <c:pt idx="53">
                  <c:v>477.7</c:v>
                </c:pt>
                <c:pt idx="54">
                  <c:v>553</c:v>
                </c:pt>
                <c:pt idx="55">
                  <c:v>640.5</c:v>
                </c:pt>
                <c:pt idx="56">
                  <c:v>742</c:v>
                </c:pt>
                <c:pt idx="57">
                  <c:v>859</c:v>
                </c:pt>
                <c:pt idx="58">
                  <c:v>995</c:v>
                </c:pt>
                <c:pt idx="59">
                  <c:v>1152.5</c:v>
                </c:pt>
                <c:pt idx="60">
                  <c:v>1334.5</c:v>
                </c:pt>
                <c:pt idx="61">
                  <c:v>1545.5</c:v>
                </c:pt>
                <c:pt idx="62">
                  <c:v>1790</c:v>
                </c:pt>
                <c:pt idx="63">
                  <c:v>2072.5</c:v>
                </c:pt>
                <c:pt idx="64">
                  <c:v>2400.5</c:v>
                </c:pt>
                <c:pt idx="65">
                  <c:v>2780</c:v>
                </c:pt>
                <c:pt idx="66">
                  <c:v>3219.5</c:v>
                </c:pt>
                <c:pt idx="67">
                  <c:v>3728</c:v>
                </c:pt>
                <c:pt idx="68">
                  <c:v>4317.5</c:v>
                </c:pt>
                <c:pt idx="69">
                  <c:v>5000</c:v>
                </c:pt>
              </c:numCache>
            </c:numRef>
          </c:xVal>
          <c:yVal>
            <c:numRef>
              <c:f>'DLS parafilm'!$53:$53</c:f>
              <c:numCache>
                <c:formatCode>General</c:formatCode>
                <c:ptCount val="163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4.2724612065278897</c:v>
                </c:pt>
                <c:pt idx="20">
                  <c:v>16.199246254881668</c:v>
                </c:pt>
                <c:pt idx="21">
                  <c:v>25.783942074722134</c:v>
                </c:pt>
                <c:pt idx="22">
                  <c:v>23.948293028080965</c:v>
                </c:pt>
                <c:pt idx="23">
                  <c:v>15.650222781142787</c:v>
                </c:pt>
                <c:pt idx="24">
                  <c:v>8.2569668312485529</c:v>
                </c:pt>
                <c:pt idx="25">
                  <c:v>3.6841266178895791</c:v>
                </c:pt>
                <c:pt idx="26">
                  <c:v>1.4580986283828998</c:v>
                </c:pt>
                <c:pt idx="27">
                  <c:v>0.51861061087108551</c:v>
                </c:pt>
                <c:pt idx="28">
                  <c:v>0.16256143857264507</c:v>
                </c:pt>
                <c:pt idx="29">
                  <c:v>4.6521917754644239E-2</c:v>
                </c:pt>
                <c:pt idx="30">
                  <c:v>1.4975780588423573E-2</c:v>
                </c:pt>
                <c:pt idx="31">
                  <c:v>2.4094809525388667E-3</c:v>
                </c:pt>
                <c:pt idx="32">
                  <c:v>1.5515285122688087E-3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5.0697499517207246E-6</c:v>
                </c:pt>
                <c:pt idx="46">
                  <c:v>3.2636123093072197E-6</c:v>
                </c:pt>
                <c:pt idx="47">
                  <c:v>2.1006918641015963E-6</c:v>
                </c:pt>
                <c:pt idx="48">
                  <c:v>1.3526662688533637E-6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6.8664325660113338E-9</c:v>
                </c:pt>
                <c:pt idx="61">
                  <c:v>4.4205862190301502E-9</c:v>
                </c:pt>
                <c:pt idx="62">
                  <c:v>5.6905965519155401E-9</c:v>
                </c:pt>
                <c:pt idx="63">
                  <c:v>5.4995167700704435E-9</c:v>
                </c:pt>
                <c:pt idx="64">
                  <c:v>5.8986383094897668E-9</c:v>
                </c:pt>
                <c:pt idx="65">
                  <c:v>3.7977162268580723E-9</c:v>
                </c:pt>
                <c:pt idx="66">
                  <c:v>9.7802870406019947E-10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090-49BB-B655-59F968922A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0457647"/>
        <c:axId val="310461487"/>
      </c:scatterChart>
      <c:valAx>
        <c:axId val="310457647"/>
        <c:scaling>
          <c:logBase val="10"/>
          <c:orientation val="minMax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  <a:sym typeface="Symbol" panose="05050102010706020507" pitchFamily="18" charset="2"/>
                  </a:defRPr>
                </a:pPr>
                <a:r>
                  <a:rPr lang="cs-CZ" sz="1400" b="1" i="1">
                    <a:solidFill>
                      <a:sysClr val="windowText" lastClr="000000"/>
                    </a:solidFill>
                    <a:sym typeface="Symbol" panose="05050102010706020507" pitchFamily="18" charset="2"/>
                  </a:rPr>
                  <a:t>r</a:t>
                </a:r>
                <a:r>
                  <a:rPr lang="cs-CZ" sz="1400" b="1">
                    <a:solidFill>
                      <a:sysClr val="windowText" lastClr="000000"/>
                    </a:solidFill>
                    <a:sym typeface="Symbol" panose="05050102010706020507" pitchFamily="18" charset="2"/>
                  </a:rPr>
                  <a:t> (nm)</a:t>
                </a:r>
              </a:p>
            </c:rich>
          </c:tx>
          <c:layout>
            <c:manualLayout>
              <c:xMode val="edge"/>
              <c:yMode val="edge"/>
              <c:x val="0.49743157894736845"/>
              <c:y val="0.941657625181162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  <a:sym typeface="Symbol" panose="05050102010706020507" pitchFamily="18" charset="2"/>
                </a:defRPr>
              </a:pPr>
              <a:endParaRPr lang="cs-CZ"/>
            </a:p>
          </c:txPr>
        </c:title>
        <c:numFmt formatCode="General" sourceLinked="0"/>
        <c:majorTickMark val="cross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310461487"/>
        <c:crosses val="autoZero"/>
        <c:crossBetween val="midCat"/>
      </c:valAx>
      <c:valAx>
        <c:axId val="310461487"/>
        <c:scaling>
          <c:orientation val="minMax"/>
          <c:max val="3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cs-CZ" sz="1400" b="1" i="0">
                    <a:solidFill>
                      <a:sysClr val="windowText" lastClr="000000"/>
                    </a:solidFill>
                  </a:rPr>
                  <a:t>content</a:t>
                </a:r>
                <a:r>
                  <a:rPr lang="cs-CZ" sz="1400" b="1" i="1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400" b="1">
                    <a:solidFill>
                      <a:sysClr val="windowText" lastClr="000000"/>
                    </a:solidFill>
                  </a:rPr>
                  <a:t>(</a:t>
                </a:r>
                <a:r>
                  <a:rPr lang="cs-CZ" sz="1400" b="1">
                    <a:solidFill>
                      <a:sysClr val="windowText" lastClr="000000"/>
                    </a:solidFill>
                    <a:latin typeface="Symbol" panose="05050102010706020507" pitchFamily="18" charset="2"/>
                  </a:rPr>
                  <a:t>%</a:t>
                </a:r>
                <a:r>
                  <a:rPr lang="en-US" sz="1400" b="1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"/>
              <c:y val="0.329229004279953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cs-CZ"/>
            </a:p>
          </c:txPr>
        </c:title>
        <c:numFmt formatCode="General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310457647"/>
        <c:crosses val="autoZero"/>
        <c:crossBetween val="midCat"/>
        <c:majorUnit val="5"/>
      </c:valAx>
      <c:spPr>
        <a:noFill/>
        <a:ln w="12700">
          <a:solidFill>
            <a:sysClr val="windowText" lastClr="00000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083508771929826"/>
          <c:y val="3.3717084452072298E-2"/>
          <c:w val="0.77863859649122802"/>
          <c:h val="0.81262386683151466"/>
        </c:manualLayout>
      </c:layout>
      <c:scatterChart>
        <c:scatterStyle val="lineMarker"/>
        <c:varyColors val="0"/>
        <c:ser>
          <c:idx val="0"/>
          <c:order val="0"/>
          <c:tx>
            <c:v>volume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'DLS parafilm'!$42:$42</c:f>
              <c:numCache>
                <c:formatCode>General</c:formatCode>
                <c:ptCount val="16384"/>
                <c:pt idx="0">
                  <c:v>0.2</c:v>
                </c:pt>
                <c:pt idx="1">
                  <c:v>0.2316</c:v>
                </c:pt>
                <c:pt idx="2">
                  <c:v>0.26824999999999999</c:v>
                </c:pt>
                <c:pt idx="3">
                  <c:v>0.31064999999999998</c:v>
                </c:pt>
                <c:pt idx="4">
                  <c:v>0.35975000000000001</c:v>
                </c:pt>
                <c:pt idx="5">
                  <c:v>0.41660000000000003</c:v>
                </c:pt>
                <c:pt idx="6">
                  <c:v>0.48244999999999999</c:v>
                </c:pt>
                <c:pt idx="7">
                  <c:v>0.5585</c:v>
                </c:pt>
                <c:pt idx="8">
                  <c:v>0.64700000000000002</c:v>
                </c:pt>
                <c:pt idx="9">
                  <c:v>0.74950000000000006</c:v>
                </c:pt>
                <c:pt idx="10">
                  <c:v>0.86799999999999999</c:v>
                </c:pt>
                <c:pt idx="11">
                  <c:v>1.0049999999999999</c:v>
                </c:pt>
                <c:pt idx="12">
                  <c:v>1.1639999999999999</c:v>
                </c:pt>
                <c:pt idx="13">
                  <c:v>1.3480000000000001</c:v>
                </c:pt>
                <c:pt idx="14">
                  <c:v>1.5609999999999999</c:v>
                </c:pt>
                <c:pt idx="15">
                  <c:v>1.8075000000000001</c:v>
                </c:pt>
                <c:pt idx="16">
                  <c:v>2.0935000000000001</c:v>
                </c:pt>
                <c:pt idx="17">
                  <c:v>2.4245000000000001</c:v>
                </c:pt>
                <c:pt idx="18">
                  <c:v>2.8075000000000001</c:v>
                </c:pt>
                <c:pt idx="19">
                  <c:v>3.2515000000000001</c:v>
                </c:pt>
                <c:pt idx="20">
                  <c:v>3.7654999999999998</c:v>
                </c:pt>
                <c:pt idx="21">
                  <c:v>4.3605</c:v>
                </c:pt>
                <c:pt idx="22">
                  <c:v>5.05</c:v>
                </c:pt>
                <c:pt idx="23">
                  <c:v>5.85</c:v>
                </c:pt>
                <c:pt idx="24">
                  <c:v>6.77</c:v>
                </c:pt>
                <c:pt idx="25">
                  <c:v>7.8449999999999998</c:v>
                </c:pt>
                <c:pt idx="26">
                  <c:v>9.0850000000000009</c:v>
                </c:pt>
                <c:pt idx="27">
                  <c:v>10.52</c:v>
                </c:pt>
                <c:pt idx="28">
                  <c:v>12.18</c:v>
                </c:pt>
                <c:pt idx="29">
                  <c:v>14.105</c:v>
                </c:pt>
                <c:pt idx="30">
                  <c:v>16.335000000000001</c:v>
                </c:pt>
                <c:pt idx="31">
                  <c:v>18.920000000000002</c:v>
                </c:pt>
                <c:pt idx="32">
                  <c:v>21.91</c:v>
                </c:pt>
                <c:pt idx="33">
                  <c:v>25.375</c:v>
                </c:pt>
                <c:pt idx="34">
                  <c:v>29.385000000000002</c:v>
                </c:pt>
                <c:pt idx="35">
                  <c:v>34.03</c:v>
                </c:pt>
                <c:pt idx="36">
                  <c:v>39.409999999999997</c:v>
                </c:pt>
                <c:pt idx="37">
                  <c:v>45.64</c:v>
                </c:pt>
                <c:pt idx="38">
                  <c:v>52.85</c:v>
                </c:pt>
                <c:pt idx="39">
                  <c:v>61.2</c:v>
                </c:pt>
                <c:pt idx="40">
                  <c:v>70.900000000000006</c:v>
                </c:pt>
                <c:pt idx="41">
                  <c:v>82.1</c:v>
                </c:pt>
                <c:pt idx="42">
                  <c:v>95.05</c:v>
                </c:pt>
                <c:pt idx="43">
                  <c:v>110.1</c:v>
                </c:pt>
                <c:pt idx="44">
                  <c:v>127.5</c:v>
                </c:pt>
                <c:pt idx="45">
                  <c:v>147.65</c:v>
                </c:pt>
                <c:pt idx="46">
                  <c:v>171</c:v>
                </c:pt>
                <c:pt idx="47">
                  <c:v>198.05</c:v>
                </c:pt>
                <c:pt idx="48">
                  <c:v>229.35</c:v>
                </c:pt>
                <c:pt idx="49">
                  <c:v>265.60000000000002</c:v>
                </c:pt>
                <c:pt idx="50">
                  <c:v>307.55</c:v>
                </c:pt>
                <c:pt idx="51">
                  <c:v>356.2</c:v>
                </c:pt>
                <c:pt idx="52">
                  <c:v>412.5</c:v>
                </c:pt>
                <c:pt idx="53">
                  <c:v>477.7</c:v>
                </c:pt>
                <c:pt idx="54">
                  <c:v>553</c:v>
                </c:pt>
                <c:pt idx="55">
                  <c:v>640.5</c:v>
                </c:pt>
                <c:pt idx="56">
                  <c:v>742</c:v>
                </c:pt>
                <c:pt idx="57">
                  <c:v>859</c:v>
                </c:pt>
                <c:pt idx="58">
                  <c:v>995</c:v>
                </c:pt>
                <c:pt idx="59">
                  <c:v>1152.5</c:v>
                </c:pt>
                <c:pt idx="60">
                  <c:v>1334.5</c:v>
                </c:pt>
                <c:pt idx="61">
                  <c:v>1545.5</c:v>
                </c:pt>
                <c:pt idx="62">
                  <c:v>1790</c:v>
                </c:pt>
                <c:pt idx="63">
                  <c:v>2072.5</c:v>
                </c:pt>
                <c:pt idx="64">
                  <c:v>2400.5</c:v>
                </c:pt>
                <c:pt idx="65">
                  <c:v>2780</c:v>
                </c:pt>
                <c:pt idx="66">
                  <c:v>3219.5</c:v>
                </c:pt>
                <c:pt idx="67">
                  <c:v>3728</c:v>
                </c:pt>
                <c:pt idx="68">
                  <c:v>4317.5</c:v>
                </c:pt>
                <c:pt idx="69">
                  <c:v>5000</c:v>
                </c:pt>
              </c:numCache>
            </c:numRef>
          </c:xVal>
          <c:yVal>
            <c:numRef>
              <c:f>'DLS parafilm'!$44:$44</c:f>
              <c:numCache>
                <c:formatCode>General</c:formatCode>
                <c:ptCount val="163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0.2</c:v>
                </c:pt>
                <c:pt idx="16">
                  <c:v>1.8</c:v>
                </c:pt>
                <c:pt idx="17">
                  <c:v>5.7</c:v>
                </c:pt>
                <c:pt idx="18">
                  <c:v>10.9</c:v>
                </c:pt>
                <c:pt idx="19">
                  <c:v>14.9</c:v>
                </c:pt>
                <c:pt idx="20">
                  <c:v>16.2</c:v>
                </c:pt>
                <c:pt idx="21">
                  <c:v>14.7</c:v>
                </c:pt>
                <c:pt idx="22">
                  <c:v>11.6</c:v>
                </c:pt>
                <c:pt idx="23">
                  <c:v>8.3000000000000007</c:v>
                </c:pt>
                <c:pt idx="24">
                  <c:v>5.5</c:v>
                </c:pt>
                <c:pt idx="25">
                  <c:v>3.5</c:v>
                </c:pt>
                <c:pt idx="26">
                  <c:v>2.1</c:v>
                </c:pt>
                <c:pt idx="27">
                  <c:v>1.3</c:v>
                </c:pt>
                <c:pt idx="28">
                  <c:v>0.7</c:v>
                </c:pt>
                <c:pt idx="29">
                  <c:v>0.4</c:v>
                </c:pt>
                <c:pt idx="30">
                  <c:v>0.2</c:v>
                </c:pt>
                <c:pt idx="31">
                  <c:v>0.1</c:v>
                </c:pt>
                <c:pt idx="32">
                  <c:v>0.1</c:v>
                </c:pt>
                <c:pt idx="33">
                  <c:v>0.1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0.1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0.1</c:v>
                </c:pt>
                <c:pt idx="62">
                  <c:v>0.1</c:v>
                </c:pt>
                <c:pt idx="63">
                  <c:v>0.2</c:v>
                </c:pt>
                <c:pt idx="64">
                  <c:v>0.2</c:v>
                </c:pt>
                <c:pt idx="65">
                  <c:v>0.2</c:v>
                </c:pt>
                <c:pt idx="66">
                  <c:v>0.1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A49-4EF3-B7B0-62AEE7910BC2}"/>
            </c:ext>
          </c:extLst>
        </c:ser>
        <c:ser>
          <c:idx val="2"/>
          <c:order val="1"/>
          <c:tx>
            <c:v>number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'DLS parafilm'!$42:$42</c:f>
              <c:numCache>
                <c:formatCode>General</c:formatCode>
                <c:ptCount val="16384"/>
                <c:pt idx="0">
                  <c:v>0.2</c:v>
                </c:pt>
                <c:pt idx="1">
                  <c:v>0.2316</c:v>
                </c:pt>
                <c:pt idx="2">
                  <c:v>0.26824999999999999</c:v>
                </c:pt>
                <c:pt idx="3">
                  <c:v>0.31064999999999998</c:v>
                </c:pt>
                <c:pt idx="4">
                  <c:v>0.35975000000000001</c:v>
                </c:pt>
                <c:pt idx="5">
                  <c:v>0.41660000000000003</c:v>
                </c:pt>
                <c:pt idx="6">
                  <c:v>0.48244999999999999</c:v>
                </c:pt>
                <c:pt idx="7">
                  <c:v>0.5585</c:v>
                </c:pt>
                <c:pt idx="8">
                  <c:v>0.64700000000000002</c:v>
                </c:pt>
                <c:pt idx="9">
                  <c:v>0.74950000000000006</c:v>
                </c:pt>
                <c:pt idx="10">
                  <c:v>0.86799999999999999</c:v>
                </c:pt>
                <c:pt idx="11">
                  <c:v>1.0049999999999999</c:v>
                </c:pt>
                <c:pt idx="12">
                  <c:v>1.1639999999999999</c:v>
                </c:pt>
                <c:pt idx="13">
                  <c:v>1.3480000000000001</c:v>
                </c:pt>
                <c:pt idx="14">
                  <c:v>1.5609999999999999</c:v>
                </c:pt>
                <c:pt idx="15">
                  <c:v>1.8075000000000001</c:v>
                </c:pt>
                <c:pt idx="16">
                  <c:v>2.0935000000000001</c:v>
                </c:pt>
                <c:pt idx="17">
                  <c:v>2.4245000000000001</c:v>
                </c:pt>
                <c:pt idx="18">
                  <c:v>2.8075000000000001</c:v>
                </c:pt>
                <c:pt idx="19">
                  <c:v>3.2515000000000001</c:v>
                </c:pt>
                <c:pt idx="20">
                  <c:v>3.7654999999999998</c:v>
                </c:pt>
                <c:pt idx="21">
                  <c:v>4.3605</c:v>
                </c:pt>
                <c:pt idx="22">
                  <c:v>5.05</c:v>
                </c:pt>
                <c:pt idx="23">
                  <c:v>5.85</c:v>
                </c:pt>
                <c:pt idx="24">
                  <c:v>6.77</c:v>
                </c:pt>
                <c:pt idx="25">
                  <c:v>7.8449999999999998</c:v>
                </c:pt>
                <c:pt idx="26">
                  <c:v>9.0850000000000009</c:v>
                </c:pt>
                <c:pt idx="27">
                  <c:v>10.52</c:v>
                </c:pt>
                <c:pt idx="28">
                  <c:v>12.18</c:v>
                </c:pt>
                <c:pt idx="29">
                  <c:v>14.105</c:v>
                </c:pt>
                <c:pt idx="30">
                  <c:v>16.335000000000001</c:v>
                </c:pt>
                <c:pt idx="31">
                  <c:v>18.920000000000002</c:v>
                </c:pt>
                <c:pt idx="32">
                  <c:v>21.91</c:v>
                </c:pt>
                <c:pt idx="33">
                  <c:v>25.375</c:v>
                </c:pt>
                <c:pt idx="34">
                  <c:v>29.385000000000002</c:v>
                </c:pt>
                <c:pt idx="35">
                  <c:v>34.03</c:v>
                </c:pt>
                <c:pt idx="36">
                  <c:v>39.409999999999997</c:v>
                </c:pt>
                <c:pt idx="37">
                  <c:v>45.64</c:v>
                </c:pt>
                <c:pt idx="38">
                  <c:v>52.85</c:v>
                </c:pt>
                <c:pt idx="39">
                  <c:v>61.2</c:v>
                </c:pt>
                <c:pt idx="40">
                  <c:v>70.900000000000006</c:v>
                </c:pt>
                <c:pt idx="41">
                  <c:v>82.1</c:v>
                </c:pt>
                <c:pt idx="42">
                  <c:v>95.05</c:v>
                </c:pt>
                <c:pt idx="43">
                  <c:v>110.1</c:v>
                </c:pt>
                <c:pt idx="44">
                  <c:v>127.5</c:v>
                </c:pt>
                <c:pt idx="45">
                  <c:v>147.65</c:v>
                </c:pt>
                <c:pt idx="46">
                  <c:v>171</c:v>
                </c:pt>
                <c:pt idx="47">
                  <c:v>198.05</c:v>
                </c:pt>
                <c:pt idx="48">
                  <c:v>229.35</c:v>
                </c:pt>
                <c:pt idx="49">
                  <c:v>265.60000000000002</c:v>
                </c:pt>
                <c:pt idx="50">
                  <c:v>307.55</c:v>
                </c:pt>
                <c:pt idx="51">
                  <c:v>356.2</c:v>
                </c:pt>
                <c:pt idx="52">
                  <c:v>412.5</c:v>
                </c:pt>
                <c:pt idx="53">
                  <c:v>477.7</c:v>
                </c:pt>
                <c:pt idx="54">
                  <c:v>553</c:v>
                </c:pt>
                <c:pt idx="55">
                  <c:v>640.5</c:v>
                </c:pt>
                <c:pt idx="56">
                  <c:v>742</c:v>
                </c:pt>
                <c:pt idx="57">
                  <c:v>859</c:v>
                </c:pt>
                <c:pt idx="58">
                  <c:v>995</c:v>
                </c:pt>
                <c:pt idx="59">
                  <c:v>1152.5</c:v>
                </c:pt>
                <c:pt idx="60">
                  <c:v>1334.5</c:v>
                </c:pt>
                <c:pt idx="61">
                  <c:v>1545.5</c:v>
                </c:pt>
                <c:pt idx="62">
                  <c:v>1790</c:v>
                </c:pt>
                <c:pt idx="63">
                  <c:v>2072.5</c:v>
                </c:pt>
                <c:pt idx="64">
                  <c:v>2400.5</c:v>
                </c:pt>
                <c:pt idx="65">
                  <c:v>2780</c:v>
                </c:pt>
                <c:pt idx="66">
                  <c:v>3219.5</c:v>
                </c:pt>
                <c:pt idx="67">
                  <c:v>3728</c:v>
                </c:pt>
                <c:pt idx="68">
                  <c:v>4317.5</c:v>
                </c:pt>
                <c:pt idx="69">
                  <c:v>5000</c:v>
                </c:pt>
              </c:numCache>
            </c:numRef>
          </c:xVal>
          <c:yVal>
            <c:numRef>
              <c:f>'DLS parafilm'!$46:$46</c:f>
              <c:numCache>
                <c:formatCode>General</c:formatCode>
                <c:ptCount val="163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1.5410401894537535</c:v>
                </c:pt>
                <c:pt idx="16">
                  <c:v>8.9263209218985278</c:v>
                </c:pt>
                <c:pt idx="17">
                  <c:v>18.198147366422848</c:v>
                </c:pt>
                <c:pt idx="18">
                  <c:v>22.412282624672251</c:v>
                </c:pt>
                <c:pt idx="19">
                  <c:v>19.722132882494545</c:v>
                </c:pt>
                <c:pt idx="20">
                  <c:v>13.805938866840803</c:v>
                </c:pt>
                <c:pt idx="21">
                  <c:v>8.0672840640148653</c:v>
                </c:pt>
                <c:pt idx="22">
                  <c:v>4.098290526250346</c:v>
                </c:pt>
                <c:pt idx="23">
                  <c:v>1.886380860621176</c:v>
                </c:pt>
                <c:pt idx="24">
                  <c:v>0.80652079714479064</c:v>
                </c:pt>
                <c:pt idx="25">
                  <c:v>0.3298436197569079</c:v>
                </c:pt>
                <c:pt idx="26">
                  <c:v>0.12742756580951767</c:v>
                </c:pt>
                <c:pt idx="27">
                  <c:v>5.0806001898714037E-2</c:v>
                </c:pt>
                <c:pt idx="28">
                  <c:v>1.7626864351193174E-2</c:v>
                </c:pt>
                <c:pt idx="29">
                  <c:v>6.4857410811818023E-3</c:v>
                </c:pt>
                <c:pt idx="30">
                  <c:v>2.0878123704478509E-3</c:v>
                </c:pt>
                <c:pt idx="31">
                  <c:v>6.7182396394853405E-4</c:v>
                </c:pt>
                <c:pt idx="32">
                  <c:v>4.3260521905901596E-4</c:v>
                </c:pt>
                <c:pt idx="33">
                  <c:v>2.7848431176102223E-4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3.7715741794222857E-7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1.2325707549236963E-9</c:v>
                </c:pt>
                <c:pt idx="62">
                  <c:v>7.9334080825818207E-10</c:v>
                </c:pt>
                <c:pt idx="63">
                  <c:v>1.0222691744397084E-9</c:v>
                </c:pt>
                <c:pt idx="64">
                  <c:v>6.5787555893387728E-10</c:v>
                </c:pt>
                <c:pt idx="65">
                  <c:v>4.2355956651843333E-10</c:v>
                </c:pt>
                <c:pt idx="66">
                  <c:v>1.3634951546822239E-10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A49-4EF3-B7B0-62AEE7910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0457647"/>
        <c:axId val="310461487"/>
      </c:scatterChart>
      <c:valAx>
        <c:axId val="310457647"/>
        <c:scaling>
          <c:logBase val="10"/>
          <c:orientation val="minMax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  <a:sym typeface="Symbol" panose="05050102010706020507" pitchFamily="18" charset="2"/>
                  </a:defRPr>
                </a:pPr>
                <a:r>
                  <a:rPr lang="cs-CZ" sz="1400" b="1" i="1">
                    <a:solidFill>
                      <a:sysClr val="windowText" lastClr="000000"/>
                    </a:solidFill>
                    <a:sym typeface="Symbol" panose="05050102010706020507" pitchFamily="18" charset="2"/>
                  </a:rPr>
                  <a:t>r</a:t>
                </a:r>
                <a:r>
                  <a:rPr lang="cs-CZ" sz="1400" b="1">
                    <a:solidFill>
                      <a:sysClr val="windowText" lastClr="000000"/>
                    </a:solidFill>
                    <a:sym typeface="Symbol" panose="05050102010706020507" pitchFamily="18" charset="2"/>
                  </a:rPr>
                  <a:t> (nm)</a:t>
                </a:r>
              </a:p>
            </c:rich>
          </c:tx>
          <c:layout>
            <c:manualLayout>
              <c:xMode val="edge"/>
              <c:yMode val="edge"/>
              <c:x val="0.49743157894736845"/>
              <c:y val="0.941657625181162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  <a:sym typeface="Symbol" panose="05050102010706020507" pitchFamily="18" charset="2"/>
                </a:defRPr>
              </a:pPr>
              <a:endParaRPr lang="cs-CZ"/>
            </a:p>
          </c:txPr>
        </c:title>
        <c:numFmt formatCode="General" sourceLinked="0"/>
        <c:majorTickMark val="cross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310461487"/>
        <c:crosses val="autoZero"/>
        <c:crossBetween val="midCat"/>
      </c:valAx>
      <c:valAx>
        <c:axId val="310461487"/>
        <c:scaling>
          <c:orientation val="minMax"/>
          <c:max val="2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cs-CZ" sz="1400" b="1" i="0">
                    <a:solidFill>
                      <a:sysClr val="windowText" lastClr="000000"/>
                    </a:solidFill>
                  </a:rPr>
                  <a:t>content</a:t>
                </a:r>
                <a:r>
                  <a:rPr lang="cs-CZ" sz="1400" b="1" i="1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400" b="1">
                    <a:solidFill>
                      <a:sysClr val="windowText" lastClr="000000"/>
                    </a:solidFill>
                  </a:rPr>
                  <a:t>(</a:t>
                </a:r>
                <a:r>
                  <a:rPr lang="cs-CZ" sz="1400" b="1">
                    <a:solidFill>
                      <a:sysClr val="windowText" lastClr="000000"/>
                    </a:solidFill>
                    <a:latin typeface="Symbol" panose="05050102010706020507" pitchFamily="18" charset="2"/>
                  </a:rPr>
                  <a:t>%</a:t>
                </a:r>
                <a:r>
                  <a:rPr lang="en-US" sz="1400" b="1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"/>
              <c:y val="0.329229004279953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cs-CZ"/>
            </a:p>
          </c:txPr>
        </c:title>
        <c:numFmt formatCode="General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310457647"/>
        <c:crosses val="autoZero"/>
        <c:crossBetween val="midCat"/>
        <c:majorUnit val="5"/>
      </c:valAx>
      <c:spPr>
        <a:noFill/>
        <a:ln w="12700">
          <a:solidFill>
            <a:sysClr val="windowText" lastClr="000000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</Words>
  <Characters>159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Pekin</dc:creator>
  <cp:keywords/>
  <dc:description/>
  <cp:lastModifiedBy>Klučáková Martina (2342)</cp:lastModifiedBy>
  <cp:revision>3</cp:revision>
  <dcterms:created xsi:type="dcterms:W3CDTF">2026-06-09T18:42:00Z</dcterms:created>
  <dcterms:modified xsi:type="dcterms:W3CDTF">2026-06-10T08:04:00Z</dcterms:modified>
</cp:coreProperties>
</file>