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686E" w:rsidRPr="009E63A4" w:rsidRDefault="00C7686E" w:rsidP="00C7686E">
      <w:pPr>
        <w:widowControl w:val="0"/>
        <w:spacing w:line="480" w:lineRule="auto"/>
        <w:rPr>
          <w:rFonts w:eastAsia="SimSun"/>
          <w:b/>
          <w:bCs/>
          <w:kern w:val="2"/>
          <w:lang w:eastAsia="zh-CN"/>
        </w:rPr>
      </w:pPr>
      <w:bookmarkStart w:id="0" w:name="_GoBack"/>
      <w:bookmarkEnd w:id="0"/>
      <w:r w:rsidRPr="009E63A4">
        <w:rPr>
          <w:rFonts w:eastAsia="SimSun"/>
          <w:kern w:val="2"/>
          <w:lang w:eastAsia="zh-CN"/>
        </w:rPr>
        <w:t>Table 2 Variables definition</w:t>
      </w:r>
    </w:p>
    <w:tbl>
      <w:tblPr>
        <w:tblStyle w:val="TableGrid"/>
        <w:tblW w:w="5000" w:type="pct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601"/>
        <w:gridCol w:w="1915"/>
        <w:gridCol w:w="1917"/>
        <w:gridCol w:w="3927"/>
      </w:tblGrid>
      <w:tr w:rsidR="00C7686E" w:rsidRPr="009E63A4" w:rsidTr="008C1BE0">
        <w:trPr>
          <w:trHeight w:val="624"/>
          <w:jc w:val="center"/>
        </w:trPr>
        <w:tc>
          <w:tcPr>
            <w:tcW w:w="855" w:type="pct"/>
            <w:tcBorders>
              <w:top w:val="single" w:sz="8" w:space="0" w:color="auto"/>
              <w:bottom w:val="single" w:sz="4" w:space="0" w:color="auto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Variable type</w:t>
            </w:r>
          </w:p>
        </w:tc>
        <w:tc>
          <w:tcPr>
            <w:tcW w:w="1023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Variable name</w:t>
            </w:r>
          </w:p>
        </w:tc>
        <w:tc>
          <w:tcPr>
            <w:tcW w:w="1024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Variable symbol</w:t>
            </w:r>
          </w:p>
        </w:tc>
        <w:tc>
          <w:tcPr>
            <w:tcW w:w="2098" w:type="pct"/>
            <w:tcBorders>
              <w:top w:val="single" w:sz="8" w:space="0" w:color="auto"/>
              <w:left w:val="nil"/>
              <w:bottom w:val="single" w:sz="4" w:space="0" w:color="auto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Variable interpretation</w:t>
            </w:r>
          </w:p>
        </w:tc>
      </w:tr>
      <w:tr w:rsidR="00C7686E" w:rsidRPr="009E63A4" w:rsidTr="008C1BE0">
        <w:trPr>
          <w:trHeight w:val="624"/>
          <w:jc w:val="center"/>
        </w:trPr>
        <w:tc>
          <w:tcPr>
            <w:tcW w:w="855" w:type="pct"/>
            <w:vMerge w:val="restart"/>
            <w:tcBorders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Explained variables</w:t>
            </w:r>
          </w:p>
        </w:tc>
        <w:tc>
          <w:tcPr>
            <w:tcW w:w="1023" w:type="pct"/>
            <w:tcBorders>
              <w:left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Bank credit decision</w:t>
            </w:r>
          </w:p>
        </w:tc>
        <w:tc>
          <w:tcPr>
            <w:tcW w:w="1024" w:type="pct"/>
            <w:tcBorders>
              <w:left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kern w:val="2"/>
                <w:position w:val="-6"/>
                <w:sz w:val="21"/>
                <w:szCs w:val="21"/>
                <w:lang w:eastAsia="en-US"/>
              </w:rPr>
              <w:object w:dxaOrig="720" w:dyaOrig="29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6pt;height:14.25pt" o:ole="">
                  <v:imagedata r:id="rId4" o:title=""/>
                </v:shape>
                <o:OLEObject Type="Embed" ProgID="Equation.DSMT4" ShapeID="_x0000_i1025" DrawAspect="Content" ObjectID="_1698851655" r:id="rId5"/>
              </w:object>
            </w:r>
          </w:p>
        </w:tc>
        <w:tc>
          <w:tcPr>
            <w:tcW w:w="2098" w:type="pct"/>
            <w:tcBorders>
              <w:left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Natural logarithm of bank credit funds</w:t>
            </w:r>
          </w:p>
        </w:tc>
      </w:tr>
      <w:tr w:rsidR="00C7686E" w:rsidRPr="009E63A4" w:rsidTr="008C1BE0">
        <w:trPr>
          <w:trHeight w:val="624"/>
          <w:jc w:val="center"/>
        </w:trPr>
        <w:tc>
          <w:tcPr>
            <w:tcW w:w="855" w:type="pct"/>
            <w:vMerge/>
            <w:tcBorders>
              <w:top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10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Debt financing cost</w:t>
            </w:r>
          </w:p>
        </w:tc>
        <w:tc>
          <w:tcPr>
            <w:tcW w:w="102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kern w:val="2"/>
                <w:position w:val="-6"/>
                <w:sz w:val="21"/>
                <w:szCs w:val="21"/>
                <w:lang w:eastAsia="en-US"/>
              </w:rPr>
              <w:object w:dxaOrig="760" w:dyaOrig="270">
                <v:shape id="_x0000_i1026" type="#_x0000_t75" style="width:38.25pt;height:13.5pt" o:ole="">
                  <v:imagedata r:id="rId6" o:title=""/>
                </v:shape>
                <o:OLEObject Type="Embed" ProgID="Equation.DSMT4" ShapeID="_x0000_i1026" DrawAspect="Content" ObjectID="_1698851656" r:id="rId7"/>
              </w:object>
            </w:r>
          </w:p>
        </w:tc>
        <w:tc>
          <w:tcPr>
            <w:tcW w:w="2098" w:type="pct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Natural logarithm of interest expense</w:t>
            </w:r>
          </w:p>
        </w:tc>
      </w:tr>
      <w:tr w:rsidR="00C7686E" w:rsidRPr="009E63A4" w:rsidTr="008C1BE0">
        <w:trPr>
          <w:trHeight w:val="624"/>
          <w:jc w:val="center"/>
        </w:trPr>
        <w:tc>
          <w:tcPr>
            <w:tcW w:w="855" w:type="pct"/>
            <w:tcBorders>
              <w:top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Explanatory variable</w:t>
            </w:r>
          </w:p>
        </w:tc>
        <w:tc>
          <w:tcPr>
            <w:tcW w:w="10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Environmental information disclosure</w:t>
            </w:r>
          </w:p>
        </w:tc>
        <w:tc>
          <w:tcPr>
            <w:tcW w:w="10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kern w:val="2"/>
                <w:position w:val="-4"/>
                <w:sz w:val="21"/>
                <w:szCs w:val="21"/>
                <w:lang w:eastAsia="en-US"/>
              </w:rPr>
              <w:object w:dxaOrig="480" w:dyaOrig="260">
                <v:shape id="_x0000_i1027" type="#_x0000_t75" style="width:24pt;height:12.75pt" o:ole="">
                  <v:imagedata r:id="rId8" o:title=""/>
                </v:shape>
                <o:OLEObject Type="Embed" ProgID="Equation.DSMT4" ShapeID="_x0000_i1027" DrawAspect="Content" ObjectID="_1698851657" r:id="rId9"/>
              </w:object>
            </w:r>
          </w:p>
        </w:tc>
        <w:tc>
          <w:tcPr>
            <w:tcW w:w="2098" w:type="pct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1 if environmental information is disclosed, otherwise it is 0</w:t>
            </w:r>
          </w:p>
        </w:tc>
      </w:tr>
      <w:tr w:rsidR="00C7686E" w:rsidRPr="009E63A4" w:rsidTr="008C1BE0">
        <w:trPr>
          <w:trHeight w:val="624"/>
          <w:jc w:val="center"/>
        </w:trPr>
        <w:tc>
          <w:tcPr>
            <w:tcW w:w="855" w:type="pct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Control variables</w:t>
            </w:r>
          </w:p>
        </w:tc>
        <w:tc>
          <w:tcPr>
            <w:tcW w:w="102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Nature of equity</w:t>
            </w:r>
          </w:p>
        </w:tc>
        <w:tc>
          <w:tcPr>
            <w:tcW w:w="102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kern w:val="2"/>
                <w:position w:val="-6"/>
                <w:sz w:val="21"/>
                <w:szCs w:val="21"/>
                <w:lang w:eastAsia="en-US"/>
              </w:rPr>
              <w:object w:dxaOrig="550" w:dyaOrig="270">
                <v:shape id="_x0000_i1028" type="#_x0000_t75" style="width:27.75pt;height:13.5pt" o:ole="">
                  <v:imagedata r:id="rId10" o:title=""/>
                </v:shape>
                <o:OLEObject Type="Embed" ProgID="Equation.DSMT4" ShapeID="_x0000_i1028" DrawAspect="Content" ObjectID="_1698851658" r:id="rId11"/>
              </w:object>
            </w:r>
          </w:p>
        </w:tc>
        <w:tc>
          <w:tcPr>
            <w:tcW w:w="2098" w:type="pct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1 for state-owned enterprises and 0 for non-state-owned enterprises</w:t>
            </w:r>
          </w:p>
        </w:tc>
      </w:tr>
      <w:tr w:rsidR="00C7686E" w:rsidRPr="009E63A4" w:rsidTr="008C1BE0">
        <w:trPr>
          <w:trHeight w:val="624"/>
          <w:jc w:val="center"/>
        </w:trPr>
        <w:tc>
          <w:tcPr>
            <w:tcW w:w="855" w:type="pct"/>
            <w:vMerge/>
            <w:tcBorders>
              <w:top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Ownership concentration</w:t>
            </w:r>
          </w:p>
        </w:tc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kern w:val="2"/>
                <w:position w:val="-10"/>
                <w:sz w:val="21"/>
                <w:szCs w:val="21"/>
                <w:lang w:eastAsia="en-US"/>
              </w:rPr>
              <w:object w:dxaOrig="520" w:dyaOrig="300">
                <v:shape id="_x0000_i1029" type="#_x0000_t75" style="width:26.25pt;height:15pt" o:ole="">
                  <v:imagedata r:id="rId12" o:title=""/>
                </v:shape>
                <o:OLEObject Type="Embed" ProgID="Equation.DSMT4" ShapeID="_x0000_i1029" DrawAspect="Content" ObjectID="_1698851659" r:id="rId13"/>
              </w:object>
            </w:r>
          </w:p>
        </w:tc>
        <w:tc>
          <w:tcPr>
            <w:tcW w:w="2098" w:type="pct"/>
            <w:tcBorders>
              <w:top w:val="nil"/>
              <w:left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The sum of the shareholding ratios of the top five major shareholders</w:t>
            </w:r>
          </w:p>
        </w:tc>
      </w:tr>
      <w:tr w:rsidR="00C7686E" w:rsidRPr="009E63A4" w:rsidTr="008C1BE0">
        <w:trPr>
          <w:trHeight w:val="624"/>
          <w:jc w:val="center"/>
        </w:trPr>
        <w:tc>
          <w:tcPr>
            <w:tcW w:w="855" w:type="pct"/>
            <w:vMerge/>
            <w:tcBorders>
              <w:top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Size of independent directors</w:t>
            </w:r>
          </w:p>
        </w:tc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kern w:val="2"/>
                <w:position w:val="-10"/>
                <w:sz w:val="21"/>
                <w:szCs w:val="21"/>
                <w:lang w:eastAsia="en-US"/>
              </w:rPr>
              <w:object w:dxaOrig="590" w:dyaOrig="300">
                <v:shape id="_x0000_i1030" type="#_x0000_t75" style="width:29.25pt;height:15pt" o:ole="">
                  <v:imagedata r:id="rId14" o:title=""/>
                </v:shape>
                <o:OLEObject Type="Embed" ProgID="Equation.DSMT4" ShapeID="_x0000_i1030" DrawAspect="Content" ObjectID="_1698851660" r:id="rId15"/>
              </w:object>
            </w:r>
          </w:p>
        </w:tc>
        <w:tc>
          <w:tcPr>
            <w:tcW w:w="2098" w:type="pct"/>
            <w:tcBorders>
              <w:top w:val="nil"/>
              <w:left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Natural logarithm of the number of independent directors</w:t>
            </w:r>
          </w:p>
        </w:tc>
      </w:tr>
      <w:tr w:rsidR="00C7686E" w:rsidRPr="009E63A4" w:rsidTr="008C1BE0">
        <w:trPr>
          <w:trHeight w:val="624"/>
          <w:jc w:val="center"/>
        </w:trPr>
        <w:tc>
          <w:tcPr>
            <w:tcW w:w="855" w:type="pct"/>
            <w:vMerge/>
            <w:tcBorders>
              <w:top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Two-job integration</w:t>
            </w:r>
          </w:p>
        </w:tc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kern w:val="2"/>
                <w:position w:val="-10"/>
                <w:sz w:val="21"/>
                <w:szCs w:val="21"/>
                <w:lang w:eastAsia="en-US"/>
              </w:rPr>
              <w:object w:dxaOrig="760" w:dyaOrig="300">
                <v:shape id="_x0000_i1031" type="#_x0000_t75" style="width:38.25pt;height:15pt" o:ole="">
                  <v:imagedata r:id="rId16" o:title=""/>
                </v:shape>
                <o:OLEObject Type="Embed" ProgID="Equation.DSMT4" ShapeID="_x0000_i1031" DrawAspect="Content" ObjectID="_1698851661" r:id="rId17"/>
              </w:object>
            </w:r>
          </w:p>
        </w:tc>
        <w:tc>
          <w:tcPr>
            <w:tcW w:w="2098" w:type="pct"/>
            <w:tcBorders>
              <w:top w:val="nil"/>
              <w:left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If the separation of the two posts is 1, the integration of the two posts is 0</w:t>
            </w:r>
          </w:p>
        </w:tc>
      </w:tr>
      <w:tr w:rsidR="00C7686E" w:rsidRPr="009E63A4" w:rsidTr="008C1BE0">
        <w:trPr>
          <w:trHeight w:val="624"/>
          <w:jc w:val="center"/>
        </w:trPr>
        <w:tc>
          <w:tcPr>
            <w:tcW w:w="855" w:type="pct"/>
            <w:vMerge/>
            <w:tcBorders>
              <w:top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Asset size</w:t>
            </w:r>
          </w:p>
        </w:tc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kern w:val="2"/>
                <w:position w:val="-6"/>
                <w:sz w:val="21"/>
                <w:szCs w:val="21"/>
                <w:lang w:eastAsia="en-US"/>
              </w:rPr>
              <w:object w:dxaOrig="630" w:dyaOrig="270">
                <v:shape id="_x0000_i1032" type="#_x0000_t75" style="width:31.5pt;height:13.5pt" o:ole="">
                  <v:imagedata r:id="rId18" o:title=""/>
                </v:shape>
                <o:OLEObject Type="Embed" ProgID="Equation.DSMT4" ShapeID="_x0000_i1032" DrawAspect="Content" ObjectID="_1698851662" r:id="rId19"/>
              </w:object>
            </w:r>
          </w:p>
        </w:tc>
        <w:tc>
          <w:tcPr>
            <w:tcW w:w="2098" w:type="pct"/>
            <w:tcBorders>
              <w:top w:val="nil"/>
              <w:left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Natural logarithm of total assets</w:t>
            </w:r>
          </w:p>
        </w:tc>
      </w:tr>
      <w:tr w:rsidR="00C7686E" w:rsidRPr="009E63A4" w:rsidTr="008C1BE0">
        <w:trPr>
          <w:trHeight w:val="624"/>
          <w:jc w:val="center"/>
        </w:trPr>
        <w:tc>
          <w:tcPr>
            <w:tcW w:w="855" w:type="pct"/>
            <w:vMerge/>
            <w:tcBorders>
              <w:top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Financial leverage</w:t>
            </w:r>
          </w:p>
        </w:tc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kern w:val="2"/>
                <w:position w:val="-6"/>
                <w:sz w:val="21"/>
                <w:szCs w:val="21"/>
                <w:lang w:eastAsia="en-US"/>
              </w:rPr>
              <w:object w:dxaOrig="450" w:dyaOrig="270">
                <v:shape id="_x0000_i1033" type="#_x0000_t75" style="width:22.5pt;height:13.5pt" o:ole="">
                  <v:imagedata r:id="rId20" o:title=""/>
                </v:shape>
                <o:OLEObject Type="Embed" ProgID="Equation.DSMT4" ShapeID="_x0000_i1033" DrawAspect="Content" ObjectID="_1698851663" r:id="rId21"/>
              </w:object>
            </w:r>
          </w:p>
        </w:tc>
        <w:tc>
          <w:tcPr>
            <w:tcW w:w="2098" w:type="pct"/>
            <w:tcBorders>
              <w:top w:val="nil"/>
              <w:left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Average total liabilities/average total assets</w:t>
            </w:r>
          </w:p>
        </w:tc>
      </w:tr>
      <w:tr w:rsidR="00C7686E" w:rsidRPr="009E63A4" w:rsidTr="008C1BE0">
        <w:trPr>
          <w:trHeight w:val="624"/>
          <w:jc w:val="center"/>
        </w:trPr>
        <w:tc>
          <w:tcPr>
            <w:tcW w:w="855" w:type="pct"/>
            <w:vMerge/>
            <w:tcBorders>
              <w:top w:val="nil"/>
              <w:bottom w:val="single" w:sz="8" w:space="0" w:color="auto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102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Return on assets</w:t>
            </w:r>
          </w:p>
        </w:tc>
        <w:tc>
          <w:tcPr>
            <w:tcW w:w="1024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kern w:val="2"/>
                <w:position w:val="-6"/>
                <w:sz w:val="21"/>
                <w:szCs w:val="21"/>
                <w:lang w:eastAsia="en-US"/>
              </w:rPr>
              <w:object w:dxaOrig="550" w:dyaOrig="270">
                <v:shape id="_x0000_i1034" type="#_x0000_t75" style="width:27.75pt;height:13.5pt" o:ole="">
                  <v:imagedata r:id="rId22" o:title=""/>
                </v:shape>
                <o:OLEObject Type="Embed" ProgID="Equation.DSMT4" ShapeID="_x0000_i1034" DrawAspect="Content" ObjectID="_1698851664" r:id="rId23"/>
              </w:object>
            </w:r>
          </w:p>
        </w:tc>
        <w:tc>
          <w:tcPr>
            <w:tcW w:w="2098" w:type="pct"/>
            <w:tcBorders>
              <w:top w:val="nil"/>
              <w:left w:val="nil"/>
              <w:bottom w:val="single" w:sz="8" w:space="0" w:color="auto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Net profit/average total assets</w:t>
            </w:r>
          </w:p>
        </w:tc>
      </w:tr>
    </w:tbl>
    <w:p w:rsidR="00C7686E" w:rsidRPr="009E63A4" w:rsidRDefault="00C7686E" w:rsidP="00C7686E">
      <w:pPr>
        <w:rPr>
          <w:rFonts w:eastAsia="SimSun"/>
          <w:kern w:val="2"/>
          <w:sz w:val="18"/>
          <w:szCs w:val="18"/>
          <w:lang w:eastAsia="zh-CN"/>
        </w:rPr>
      </w:pPr>
      <w:r w:rsidRPr="009E63A4">
        <w:rPr>
          <w:rFonts w:eastAsia="SimSun" w:hint="eastAsia"/>
          <w:kern w:val="2"/>
          <w:sz w:val="18"/>
          <w:szCs w:val="18"/>
          <w:lang w:eastAsia="zh-CN"/>
        </w:rPr>
        <w:t>N</w:t>
      </w:r>
      <w:r w:rsidRPr="009E63A4">
        <w:rPr>
          <w:rFonts w:eastAsia="SimSun"/>
          <w:kern w:val="2"/>
          <w:sz w:val="18"/>
          <w:szCs w:val="18"/>
          <w:lang w:eastAsia="zh-CN"/>
        </w:rPr>
        <w:t>ote: The information in this table corresponds to the variables involved in the regression equation of Model 1 and Model 2 of Section 3.3 Model specification.</w:t>
      </w:r>
    </w:p>
    <w:p w:rsidR="00DA32A0" w:rsidRDefault="00B83FD2"/>
    <w:p w:rsidR="00C7686E" w:rsidRDefault="00C7686E"/>
    <w:p w:rsidR="00C7686E" w:rsidRDefault="00C7686E"/>
    <w:p w:rsidR="00C7686E" w:rsidRPr="009E63A4" w:rsidRDefault="00C7686E" w:rsidP="00C7686E">
      <w:pPr>
        <w:widowControl w:val="0"/>
        <w:spacing w:line="480" w:lineRule="auto"/>
        <w:rPr>
          <w:rFonts w:eastAsia="SimSun"/>
          <w:kern w:val="2"/>
          <w:lang w:eastAsia="zh-CN"/>
        </w:rPr>
      </w:pPr>
      <w:r w:rsidRPr="009E63A4">
        <w:rPr>
          <w:rFonts w:eastAsia="SimSun"/>
          <w:kern w:val="2"/>
          <w:lang w:eastAsia="zh-CN"/>
        </w:rPr>
        <w:t>Table 3 Descriptive statistical results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280"/>
        <w:gridCol w:w="1576"/>
        <w:gridCol w:w="2357"/>
        <w:gridCol w:w="2097"/>
        <w:gridCol w:w="2050"/>
      </w:tblGrid>
      <w:tr w:rsidR="00C7686E" w:rsidRPr="009E63A4" w:rsidTr="008C1BE0">
        <w:trPr>
          <w:trHeight w:val="397"/>
        </w:trPr>
        <w:tc>
          <w:tcPr>
            <w:tcW w:w="684" w:type="pct"/>
            <w:tcBorders>
              <w:bottom w:val="single" w:sz="4" w:space="0" w:color="auto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Variable</w:t>
            </w:r>
          </w:p>
        </w:tc>
        <w:tc>
          <w:tcPr>
            <w:tcW w:w="842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Mean value</w:t>
            </w:r>
          </w:p>
        </w:tc>
        <w:tc>
          <w:tcPr>
            <w:tcW w:w="1259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Standard deviation</w:t>
            </w:r>
          </w:p>
        </w:tc>
        <w:tc>
          <w:tcPr>
            <w:tcW w:w="112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Maximum value</w:t>
            </w:r>
          </w:p>
        </w:tc>
        <w:tc>
          <w:tcPr>
            <w:tcW w:w="1095" w:type="pct"/>
            <w:tcBorders>
              <w:left w:val="nil"/>
              <w:bottom w:val="single" w:sz="4" w:space="0" w:color="auto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Minimum value</w:t>
            </w:r>
          </w:p>
        </w:tc>
      </w:tr>
      <w:tr w:rsidR="00C7686E" w:rsidRPr="009E63A4" w:rsidTr="008C1BE0">
        <w:trPr>
          <w:trHeight w:hRule="exact" w:val="397"/>
        </w:trPr>
        <w:tc>
          <w:tcPr>
            <w:tcW w:w="684" w:type="pct"/>
            <w:tcBorders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kern w:val="2"/>
                <w:position w:val="-6"/>
                <w:sz w:val="21"/>
                <w:szCs w:val="21"/>
                <w:lang w:eastAsia="en-US"/>
              </w:rPr>
              <w:object w:dxaOrig="720" w:dyaOrig="290">
                <v:shape id="_x0000_i1035" type="#_x0000_t75" style="width:36pt;height:14.25pt" o:ole="">
                  <v:imagedata r:id="rId4" o:title=""/>
                </v:shape>
                <o:OLEObject Type="Embed" ProgID="Equation.DSMT4" ShapeID="_x0000_i1035" DrawAspect="Content" ObjectID="_1698851665" r:id="rId24"/>
              </w:object>
            </w:r>
          </w:p>
        </w:tc>
        <w:tc>
          <w:tcPr>
            <w:tcW w:w="842" w:type="pct"/>
            <w:tcBorders>
              <w:left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16.113</w:t>
            </w:r>
          </w:p>
        </w:tc>
        <w:tc>
          <w:tcPr>
            <w:tcW w:w="1259" w:type="pct"/>
            <w:tcBorders>
              <w:left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8.324</w:t>
            </w:r>
          </w:p>
        </w:tc>
        <w:tc>
          <w:tcPr>
            <w:tcW w:w="1120" w:type="pct"/>
            <w:tcBorders>
              <w:left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26.828</w:t>
            </w:r>
          </w:p>
        </w:tc>
        <w:tc>
          <w:tcPr>
            <w:tcW w:w="1095" w:type="pct"/>
            <w:tcBorders>
              <w:left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0.000</w:t>
            </w:r>
          </w:p>
        </w:tc>
      </w:tr>
      <w:tr w:rsidR="00C7686E" w:rsidRPr="009E63A4" w:rsidTr="008C1BE0">
        <w:trPr>
          <w:trHeight w:hRule="exact" w:val="397"/>
        </w:trPr>
        <w:tc>
          <w:tcPr>
            <w:tcW w:w="684" w:type="pct"/>
            <w:tcBorders>
              <w:top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kern w:val="2"/>
                <w:position w:val="-6"/>
                <w:sz w:val="21"/>
                <w:szCs w:val="21"/>
                <w:lang w:eastAsia="en-US"/>
              </w:rPr>
              <w:object w:dxaOrig="760" w:dyaOrig="270">
                <v:shape id="_x0000_i1036" type="#_x0000_t75" style="width:38.25pt;height:13.5pt" o:ole="">
                  <v:imagedata r:id="rId6" o:title=""/>
                </v:shape>
                <o:OLEObject Type="Embed" ProgID="Equation.DSMT4" ShapeID="_x0000_i1036" DrawAspect="Content" ObjectID="_1698851666" r:id="rId25"/>
              </w:objec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15.043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6.006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23.915</w:t>
            </w:r>
          </w:p>
        </w:tc>
        <w:tc>
          <w:tcPr>
            <w:tcW w:w="1095" w:type="pct"/>
            <w:tcBorders>
              <w:top w:val="nil"/>
              <w:left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0.000</w:t>
            </w:r>
          </w:p>
        </w:tc>
      </w:tr>
      <w:tr w:rsidR="00C7686E" w:rsidRPr="009E63A4" w:rsidTr="008C1BE0">
        <w:trPr>
          <w:trHeight w:hRule="exact" w:val="397"/>
        </w:trPr>
        <w:tc>
          <w:tcPr>
            <w:tcW w:w="684" w:type="pct"/>
            <w:tcBorders>
              <w:top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kern w:val="2"/>
                <w:position w:val="-4"/>
                <w:sz w:val="21"/>
                <w:szCs w:val="21"/>
                <w:lang w:eastAsia="en-US"/>
              </w:rPr>
              <w:object w:dxaOrig="480" w:dyaOrig="260">
                <v:shape id="_x0000_i1037" type="#_x0000_t75" style="width:24pt;height:12.75pt" o:ole="">
                  <v:imagedata r:id="rId26" o:title=""/>
                </v:shape>
                <o:OLEObject Type="Embed" ProgID="Equation.DSMT4" ShapeID="_x0000_i1037" DrawAspect="Content" ObjectID="_1698851667" r:id="rId27"/>
              </w:objec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0.292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0.455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1.000</w:t>
            </w:r>
          </w:p>
        </w:tc>
        <w:tc>
          <w:tcPr>
            <w:tcW w:w="1095" w:type="pct"/>
            <w:tcBorders>
              <w:top w:val="nil"/>
              <w:left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0.000</w:t>
            </w:r>
          </w:p>
        </w:tc>
      </w:tr>
      <w:tr w:rsidR="00C7686E" w:rsidRPr="009E63A4" w:rsidTr="008C1BE0">
        <w:trPr>
          <w:trHeight w:hRule="exact" w:val="397"/>
        </w:trPr>
        <w:tc>
          <w:tcPr>
            <w:tcW w:w="684" w:type="pct"/>
            <w:tcBorders>
              <w:top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kern w:val="2"/>
                <w:position w:val="-6"/>
                <w:sz w:val="21"/>
                <w:szCs w:val="21"/>
                <w:lang w:eastAsia="en-US"/>
              </w:rPr>
              <w:object w:dxaOrig="550" w:dyaOrig="270">
                <v:shape id="_x0000_i1038" type="#_x0000_t75" style="width:27.75pt;height:13.5pt" o:ole="">
                  <v:imagedata r:id="rId10" o:title=""/>
                </v:shape>
                <o:OLEObject Type="Embed" ProgID="Equation.DSMT4" ShapeID="_x0000_i1038" DrawAspect="Content" ObjectID="_1698851668" r:id="rId28"/>
              </w:objec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0.304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0.460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1.000</w:t>
            </w:r>
          </w:p>
        </w:tc>
        <w:tc>
          <w:tcPr>
            <w:tcW w:w="1095" w:type="pct"/>
            <w:tcBorders>
              <w:top w:val="nil"/>
              <w:left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0.000</w:t>
            </w:r>
          </w:p>
        </w:tc>
      </w:tr>
      <w:tr w:rsidR="00C7686E" w:rsidRPr="009E63A4" w:rsidTr="008C1BE0">
        <w:trPr>
          <w:trHeight w:hRule="exact" w:val="397"/>
        </w:trPr>
        <w:tc>
          <w:tcPr>
            <w:tcW w:w="684" w:type="pct"/>
            <w:tcBorders>
              <w:top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kern w:val="2"/>
                <w:position w:val="-10"/>
                <w:sz w:val="21"/>
                <w:szCs w:val="21"/>
                <w:lang w:eastAsia="en-US"/>
              </w:rPr>
              <w:object w:dxaOrig="520" w:dyaOrig="300">
                <v:shape id="_x0000_i1039" type="#_x0000_t75" style="width:26.25pt;height:15pt" o:ole="">
                  <v:imagedata r:id="rId12" o:title=""/>
                </v:shape>
                <o:OLEObject Type="Embed" ProgID="Equation.DSMT4" ShapeID="_x0000_i1039" DrawAspect="Content" ObjectID="_1698851669" r:id="rId29"/>
              </w:objec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0.485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0.240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1.000</w:t>
            </w:r>
          </w:p>
        </w:tc>
        <w:tc>
          <w:tcPr>
            <w:tcW w:w="1095" w:type="pct"/>
            <w:tcBorders>
              <w:top w:val="nil"/>
              <w:left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0.000</w:t>
            </w:r>
          </w:p>
        </w:tc>
      </w:tr>
      <w:tr w:rsidR="00C7686E" w:rsidRPr="009E63A4" w:rsidTr="008C1BE0">
        <w:trPr>
          <w:trHeight w:hRule="exact" w:val="397"/>
        </w:trPr>
        <w:tc>
          <w:tcPr>
            <w:tcW w:w="684" w:type="pct"/>
            <w:tcBorders>
              <w:top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kern w:val="2"/>
                <w:position w:val="-10"/>
                <w:sz w:val="21"/>
                <w:szCs w:val="21"/>
                <w:lang w:eastAsia="en-US"/>
              </w:rPr>
              <w:object w:dxaOrig="590" w:dyaOrig="300">
                <v:shape id="_x0000_i1040" type="#_x0000_t75" style="width:29.25pt;height:15pt" o:ole="">
                  <v:imagedata r:id="rId14" o:title=""/>
                </v:shape>
                <o:OLEObject Type="Embed" ProgID="Equation.DSMT4" ShapeID="_x0000_i1040" DrawAspect="Content" ObjectID="_1698851670" r:id="rId30"/>
              </w:objec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2.887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1.031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7.000</w:t>
            </w:r>
          </w:p>
        </w:tc>
        <w:tc>
          <w:tcPr>
            <w:tcW w:w="1095" w:type="pct"/>
            <w:tcBorders>
              <w:top w:val="nil"/>
              <w:left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0.000</w:t>
            </w:r>
          </w:p>
        </w:tc>
      </w:tr>
      <w:tr w:rsidR="00C7686E" w:rsidRPr="009E63A4" w:rsidTr="008C1BE0">
        <w:trPr>
          <w:trHeight w:hRule="exact" w:val="397"/>
        </w:trPr>
        <w:tc>
          <w:tcPr>
            <w:tcW w:w="684" w:type="pct"/>
            <w:tcBorders>
              <w:top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kern w:val="2"/>
                <w:position w:val="-10"/>
                <w:sz w:val="21"/>
                <w:szCs w:val="21"/>
                <w:lang w:eastAsia="en-US"/>
              </w:rPr>
              <w:object w:dxaOrig="760" w:dyaOrig="300">
                <v:shape id="_x0000_i1041" type="#_x0000_t75" style="width:38.25pt;height:15pt" o:ole="">
                  <v:imagedata r:id="rId16" o:title=""/>
                </v:shape>
                <o:OLEObject Type="Embed" ProgID="Equation.DSMT4" ShapeID="_x0000_i1041" DrawAspect="Content" ObjectID="_1698851671" r:id="rId31"/>
              </w:objec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0.669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0.471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1.000</w:t>
            </w:r>
          </w:p>
        </w:tc>
        <w:tc>
          <w:tcPr>
            <w:tcW w:w="1095" w:type="pct"/>
            <w:tcBorders>
              <w:top w:val="nil"/>
              <w:left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0.000</w:t>
            </w:r>
          </w:p>
        </w:tc>
      </w:tr>
      <w:tr w:rsidR="00C7686E" w:rsidRPr="009E63A4" w:rsidTr="008C1BE0">
        <w:trPr>
          <w:trHeight w:hRule="exact" w:val="397"/>
        </w:trPr>
        <w:tc>
          <w:tcPr>
            <w:tcW w:w="684" w:type="pct"/>
            <w:tcBorders>
              <w:top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kern w:val="2"/>
                <w:position w:val="-6"/>
                <w:sz w:val="21"/>
                <w:szCs w:val="21"/>
                <w:lang w:eastAsia="en-US"/>
              </w:rPr>
              <w:object w:dxaOrig="630" w:dyaOrig="270">
                <v:shape id="_x0000_i1042" type="#_x0000_t75" style="width:31.5pt;height:13.5pt" o:ole="">
                  <v:imagedata r:id="rId18" o:title=""/>
                </v:shape>
                <o:OLEObject Type="Embed" ProgID="Equation.DSMT4" ShapeID="_x0000_i1042" DrawAspect="Content" ObjectID="_1698851672" r:id="rId32"/>
              </w:objec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21.259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4.361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28.520</w:t>
            </w:r>
          </w:p>
        </w:tc>
        <w:tc>
          <w:tcPr>
            <w:tcW w:w="1095" w:type="pct"/>
            <w:tcBorders>
              <w:top w:val="nil"/>
              <w:left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0.000</w:t>
            </w:r>
          </w:p>
        </w:tc>
      </w:tr>
      <w:tr w:rsidR="00C7686E" w:rsidRPr="009E63A4" w:rsidTr="008C1BE0">
        <w:trPr>
          <w:trHeight w:hRule="exact" w:val="397"/>
        </w:trPr>
        <w:tc>
          <w:tcPr>
            <w:tcW w:w="684" w:type="pct"/>
            <w:tcBorders>
              <w:top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kern w:val="2"/>
                <w:position w:val="-6"/>
                <w:sz w:val="21"/>
                <w:szCs w:val="21"/>
                <w:lang w:eastAsia="en-US"/>
              </w:rPr>
              <w:object w:dxaOrig="450" w:dyaOrig="270">
                <v:shape id="_x0000_i1043" type="#_x0000_t75" style="width:22.5pt;height:13.5pt" o:ole="">
                  <v:imagedata r:id="rId20" o:title=""/>
                </v:shape>
                <o:OLEObject Type="Embed" ProgID="Equation.DSMT4" ShapeID="_x0000_i1043" DrawAspect="Content" ObjectID="_1698851673" r:id="rId33"/>
              </w:objec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0.402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0.222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0.940</w:t>
            </w:r>
          </w:p>
        </w:tc>
        <w:tc>
          <w:tcPr>
            <w:tcW w:w="1095" w:type="pct"/>
            <w:tcBorders>
              <w:top w:val="nil"/>
              <w:left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0.000</w:t>
            </w:r>
          </w:p>
        </w:tc>
      </w:tr>
      <w:tr w:rsidR="00C7686E" w:rsidRPr="009E63A4" w:rsidTr="008C1BE0">
        <w:trPr>
          <w:trHeight w:hRule="exact" w:val="397"/>
        </w:trPr>
        <w:tc>
          <w:tcPr>
            <w:tcW w:w="684" w:type="pct"/>
            <w:tcBorders>
              <w:top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kern w:val="2"/>
                <w:position w:val="-6"/>
                <w:sz w:val="21"/>
                <w:szCs w:val="21"/>
                <w:lang w:eastAsia="en-US"/>
              </w:rPr>
              <w:object w:dxaOrig="550" w:dyaOrig="270">
                <v:shape id="_x0000_i1044" type="#_x0000_t75" style="width:27.75pt;height:13.5pt" o:ole="">
                  <v:imagedata r:id="rId22" o:title=""/>
                </v:shape>
                <o:OLEObject Type="Embed" ProgID="Equation.DSMT4" ShapeID="_x0000_i1044" DrawAspect="Content" ObjectID="_1698851674" r:id="rId34"/>
              </w:object>
            </w:r>
          </w:p>
        </w:tc>
        <w:tc>
          <w:tcPr>
            <w:tcW w:w="842" w:type="pct"/>
            <w:tcBorders>
              <w:top w:val="nil"/>
              <w:left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0.049</w:t>
            </w:r>
          </w:p>
        </w:tc>
        <w:tc>
          <w:tcPr>
            <w:tcW w:w="1259" w:type="pct"/>
            <w:tcBorders>
              <w:top w:val="nil"/>
              <w:left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0.081</w:t>
            </w:r>
          </w:p>
        </w:tc>
        <w:tc>
          <w:tcPr>
            <w:tcW w:w="1120" w:type="pct"/>
            <w:tcBorders>
              <w:top w:val="nil"/>
              <w:left w:val="nil"/>
              <w:righ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0.498</w:t>
            </w:r>
          </w:p>
        </w:tc>
        <w:tc>
          <w:tcPr>
            <w:tcW w:w="1095" w:type="pct"/>
            <w:tcBorders>
              <w:top w:val="nil"/>
              <w:left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-0.137</w:t>
            </w:r>
          </w:p>
        </w:tc>
      </w:tr>
    </w:tbl>
    <w:p w:rsidR="00C7686E" w:rsidRDefault="00C7686E"/>
    <w:p w:rsidR="00C7686E" w:rsidRDefault="00C7686E"/>
    <w:p w:rsidR="00C7686E" w:rsidRDefault="00C7686E"/>
    <w:p w:rsidR="00C7686E" w:rsidRPr="009E63A4" w:rsidRDefault="00C7686E" w:rsidP="00C7686E">
      <w:pPr>
        <w:widowControl w:val="0"/>
        <w:rPr>
          <w:rFonts w:eastAsia="SimSun"/>
          <w:kern w:val="2"/>
          <w:lang w:eastAsia="zh-CN"/>
        </w:rPr>
      </w:pPr>
      <w:r w:rsidRPr="009E63A4">
        <w:rPr>
          <w:rFonts w:eastAsia="SimSun"/>
          <w:kern w:val="2"/>
          <w:lang w:eastAsia="zh-CN"/>
        </w:rPr>
        <w:t>Table 4 Pearson correlation analysis of the main variables of model 1 and model 2</w:t>
      </w:r>
    </w:p>
    <w:tbl>
      <w:tblPr>
        <w:tblStyle w:val="TableGrid"/>
        <w:tblW w:w="5000" w:type="pct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1"/>
        <w:gridCol w:w="965"/>
        <w:gridCol w:w="965"/>
        <w:gridCol w:w="964"/>
        <w:gridCol w:w="964"/>
        <w:gridCol w:w="964"/>
        <w:gridCol w:w="964"/>
        <w:gridCol w:w="964"/>
        <w:gridCol w:w="964"/>
        <w:gridCol w:w="665"/>
      </w:tblGrid>
      <w:tr w:rsidR="00C7686E" w:rsidRPr="009E63A4" w:rsidTr="008C1BE0">
        <w:trPr>
          <w:trHeight w:val="340"/>
          <w:jc w:val="center"/>
        </w:trPr>
        <w:tc>
          <w:tcPr>
            <w:tcW w:w="5000" w:type="pct"/>
            <w:gridSpan w:val="10"/>
            <w:tcBorders>
              <w:bottom w:val="nil"/>
            </w:tcBorders>
            <w:vAlign w:val="center"/>
          </w:tcPr>
          <w:p w:rsidR="00C7686E" w:rsidRPr="009E63A4" w:rsidRDefault="00C7686E" w:rsidP="008C1BE0">
            <w:pPr>
              <w:jc w:val="left"/>
              <w:rPr>
                <w:rFonts w:eastAsia="SimSun" w:cs="SimSun"/>
                <w:sz w:val="21"/>
                <w:szCs w:val="21"/>
              </w:rPr>
            </w:pPr>
            <w:r w:rsidRPr="009E63A4">
              <w:rPr>
                <w:rFonts w:eastAsia="SimSun" w:cs="SimSun" w:hint="eastAsia"/>
                <w:sz w:val="21"/>
                <w:szCs w:val="21"/>
              </w:rPr>
              <w:t>Panel</w:t>
            </w:r>
            <w:r w:rsidRPr="009E63A4">
              <w:rPr>
                <w:rFonts w:eastAsia="SimSun" w:cs="SimSun"/>
                <w:sz w:val="21"/>
                <w:szCs w:val="21"/>
              </w:rPr>
              <w:t xml:space="preserve"> </w:t>
            </w:r>
            <w:r w:rsidRPr="009E63A4">
              <w:rPr>
                <w:rFonts w:eastAsia="SimSun" w:cs="SimSun" w:hint="eastAsia"/>
                <w:sz w:val="21"/>
                <w:szCs w:val="21"/>
              </w:rPr>
              <w:t>A</w:t>
            </w:r>
            <w:r w:rsidRPr="009E63A4">
              <w:rPr>
                <w:rFonts w:eastAsia="SimSun" w:cs="SimSun" w:hint="eastAsia"/>
                <w:sz w:val="21"/>
                <w:szCs w:val="21"/>
              </w:rPr>
              <w:t>：</w:t>
            </w:r>
            <w:r w:rsidRPr="009E63A4">
              <w:rPr>
                <w:rFonts w:eastAsia="SimSun" w:cs="SimSun" w:hint="eastAsia"/>
                <w:sz w:val="21"/>
                <w:szCs w:val="21"/>
              </w:rPr>
              <w:t>M</w:t>
            </w:r>
            <w:r w:rsidRPr="009E63A4">
              <w:rPr>
                <w:rFonts w:eastAsia="SimSun" w:cs="SimSun"/>
                <w:sz w:val="21"/>
                <w:szCs w:val="21"/>
              </w:rPr>
              <w:t>odel</w:t>
            </w:r>
            <w:r w:rsidRPr="009E63A4">
              <w:rPr>
                <w:rFonts w:eastAsia="SimSun" w:cs="SimSun" w:hint="eastAsia"/>
                <w:sz w:val="21"/>
                <w:szCs w:val="21"/>
              </w:rPr>
              <w:t>1</w:t>
            </w:r>
            <w:r w:rsidRPr="009E63A4">
              <w:rPr>
                <w:rFonts w:eastAsia="SimSun" w:cs="SimSun"/>
                <w:sz w:val="21"/>
                <w:szCs w:val="21"/>
              </w:rPr>
              <w:t xml:space="preserve"> </w:t>
            </w:r>
            <w:r w:rsidRPr="009E63A4">
              <w:rPr>
                <w:rFonts w:eastAsia="SimSun"/>
                <w:kern w:val="2"/>
                <w:position w:val="-12"/>
                <w:sz w:val="21"/>
                <w:szCs w:val="21"/>
                <w:lang w:eastAsia="en-US"/>
              </w:rPr>
              <w:object w:dxaOrig="8290" w:dyaOrig="370">
                <v:shape id="_x0000_i1045" type="#_x0000_t75" style="width:414.75pt;height:18.75pt" o:ole="">
                  <v:imagedata r:id="rId35" o:title=""/>
                </v:shape>
                <o:OLEObject Type="Embed" ProgID="Equation.DSMT4" ShapeID="_x0000_i1045" DrawAspect="Content" ObjectID="_1698851675" r:id="rId36"/>
              </w:object>
            </w:r>
          </w:p>
        </w:tc>
      </w:tr>
      <w:tr w:rsidR="00C7686E" w:rsidRPr="009E63A4" w:rsidTr="008C1BE0">
        <w:trPr>
          <w:trHeight w:hRule="exact" w:val="340"/>
          <w:jc w:val="center"/>
        </w:trPr>
        <w:tc>
          <w:tcPr>
            <w:tcW w:w="375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Variables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left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  <w:lang w:eastAsia="en-US"/>
              </w:rPr>
              <w:object w:dxaOrig="620" w:dyaOrig="240">
                <v:shape id="_x0000_i1046" type="#_x0000_t75" style="width:30.75pt;height:12pt" o:ole="">
                  <v:imagedata r:id="rId37" o:title=""/>
                </v:shape>
                <o:OLEObject Type="Embed" ProgID="Equation.DSMT4" ShapeID="_x0000_i1046" DrawAspect="Content" ObjectID="_1698851676" r:id="rId38"/>
              </w:objec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  <w:lang w:eastAsia="en-US"/>
              </w:rPr>
              <w:object w:dxaOrig="430" w:dyaOrig="220">
                <v:shape id="_x0000_i1047" type="#_x0000_t75" style="width:21.75pt;height:11.25pt" o:ole="">
                  <v:imagedata r:id="rId39" o:title=""/>
                </v:shape>
                <o:OLEObject Type="Embed" ProgID="Equation.DSMT4" ShapeID="_x0000_i1047" DrawAspect="Content" ObjectID="_1698851677" r:id="rId40"/>
              </w:objec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position w:val="-6"/>
                <w:sz w:val="21"/>
                <w:szCs w:val="21"/>
                <w:lang w:eastAsia="en-US"/>
              </w:rPr>
              <w:object w:dxaOrig="480" w:dyaOrig="240">
                <v:shape id="_x0000_i1048" type="#_x0000_t75" style="width:24pt;height:12pt" o:ole="">
                  <v:imagedata r:id="rId41" o:title=""/>
                </v:shape>
                <o:OLEObject Type="Embed" ProgID="Equation.DSMT4" ShapeID="_x0000_i1048" DrawAspect="Content" ObjectID="_1698851678" r:id="rId42"/>
              </w:objec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  <w:lang w:eastAsia="en-US"/>
              </w:rPr>
              <w:object w:dxaOrig="450" w:dyaOrig="270">
                <v:shape id="_x0000_i1049" type="#_x0000_t75" style="width:22.5pt;height:13.5pt" o:ole="">
                  <v:imagedata r:id="rId43" o:title=""/>
                </v:shape>
                <o:OLEObject Type="Embed" ProgID="Equation.DSMT4" ShapeID="_x0000_i1049" DrawAspect="Content" ObjectID="_1698851679" r:id="rId44"/>
              </w:objec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  <w:lang w:eastAsia="en-US"/>
              </w:rPr>
              <w:object w:dxaOrig="510" w:dyaOrig="270">
                <v:shape id="_x0000_i1050" type="#_x0000_t75" style="width:25.5pt;height:13.5pt" o:ole="">
                  <v:imagedata r:id="rId45" o:title=""/>
                </v:shape>
                <o:OLEObject Type="Embed" ProgID="Equation.DSMT4" ShapeID="_x0000_i1050" DrawAspect="Content" ObjectID="_1698851680" r:id="rId46"/>
              </w:objec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  <w:lang w:eastAsia="en-US"/>
              </w:rPr>
              <w:object w:dxaOrig="640" w:dyaOrig="260">
                <v:shape id="_x0000_i1051" type="#_x0000_t75" style="width:32.25pt;height:12.75pt" o:ole="">
                  <v:imagedata r:id="rId47" o:title=""/>
                </v:shape>
                <o:OLEObject Type="Embed" ProgID="Equation.DSMT4" ShapeID="_x0000_i1051" DrawAspect="Content" ObjectID="_1698851681" r:id="rId48"/>
              </w:objec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position w:val="-6"/>
                <w:sz w:val="21"/>
                <w:szCs w:val="21"/>
                <w:lang w:eastAsia="en-US"/>
              </w:rPr>
              <w:object w:dxaOrig="520" w:dyaOrig="240">
                <v:shape id="_x0000_i1052" type="#_x0000_t75" style="width:26.25pt;height:12pt" o:ole="">
                  <v:imagedata r:id="rId49" o:title=""/>
                </v:shape>
                <o:OLEObject Type="Embed" ProgID="Equation.DSMT4" ShapeID="_x0000_i1052" DrawAspect="Content" ObjectID="_1698851682" r:id="rId50"/>
              </w:objec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  <w:lang w:eastAsia="en-US"/>
              </w:rPr>
              <w:object w:dxaOrig="390" w:dyaOrig="240">
                <v:shape id="_x0000_i1053" type="#_x0000_t75" style="width:19.5pt;height:12pt" o:ole="">
                  <v:imagedata r:id="rId51" o:title=""/>
                </v:shape>
                <o:OLEObject Type="Embed" ProgID="Equation.DSMT4" ShapeID="_x0000_i1053" DrawAspect="Content" ObjectID="_1698851683" r:id="rId52"/>
              </w:object>
            </w:r>
          </w:p>
        </w:tc>
        <w:tc>
          <w:tcPr>
            <w:tcW w:w="377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  <w:lang w:eastAsia="en-US"/>
              </w:rPr>
              <w:object w:dxaOrig="470" w:dyaOrig="240">
                <v:shape id="_x0000_i1054" type="#_x0000_t75" style="width:23.25pt;height:12pt" o:ole="">
                  <v:imagedata r:id="rId53" o:title=""/>
                </v:shape>
                <o:OLEObject Type="Embed" ProgID="Equation.DSMT4" ShapeID="_x0000_i1054" DrawAspect="Content" ObjectID="_1698851684" r:id="rId54"/>
              </w:object>
            </w:r>
          </w:p>
        </w:tc>
      </w:tr>
      <w:tr w:rsidR="00C7686E" w:rsidRPr="009E63A4" w:rsidTr="008C1BE0">
        <w:trPr>
          <w:trHeight w:hRule="exact" w:val="340"/>
          <w:jc w:val="center"/>
        </w:trPr>
        <w:tc>
          <w:tcPr>
            <w:tcW w:w="375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kern w:val="2"/>
                <w:position w:val="-6"/>
                <w:sz w:val="21"/>
                <w:szCs w:val="21"/>
                <w:lang w:eastAsia="en-US"/>
              </w:rPr>
              <w:object w:dxaOrig="620" w:dyaOrig="240">
                <v:shape id="_x0000_i1055" type="#_x0000_t75" style="width:30.75pt;height:12pt" o:ole="">
                  <v:imagedata r:id="rId37" o:title=""/>
                </v:shape>
                <o:OLEObject Type="Embed" ProgID="Equation.DSMT4" ShapeID="_x0000_i1055" DrawAspect="Content" ObjectID="_1698851685" r:id="rId55"/>
              </w:objec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1.000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377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</w:tr>
      <w:tr w:rsidR="00C7686E" w:rsidRPr="009E63A4" w:rsidTr="008C1BE0">
        <w:trPr>
          <w:trHeight w:hRule="exact" w:val="340"/>
          <w:jc w:val="center"/>
        </w:trPr>
        <w:tc>
          <w:tcPr>
            <w:tcW w:w="375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cs="SimSun" w:hint="eastAsia"/>
                <w:kern w:val="2"/>
                <w:position w:val="-4"/>
                <w:sz w:val="21"/>
                <w:szCs w:val="21"/>
                <w:lang w:eastAsia="en-US"/>
              </w:rPr>
              <w:object w:dxaOrig="430" w:dyaOrig="220">
                <v:shape id="_x0000_i1056" type="#_x0000_t75" style="width:21.75pt;height:11.25pt" o:ole="">
                  <v:imagedata r:id="rId56" o:title=""/>
                </v:shape>
                <o:OLEObject Type="Embed" ProgID="Equation.DSMT4" ShapeID="_x0000_i1056" DrawAspect="Content" ObjectID="_1698851686" r:id="rId57"/>
              </w:objec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0.</w:t>
            </w:r>
            <w:r w:rsidRPr="009E63A4">
              <w:rPr>
                <w:rFonts w:eastAsia="SimSun" w:hint="eastAsia"/>
                <w:sz w:val="21"/>
                <w:szCs w:val="21"/>
              </w:rPr>
              <w:t>070</w:t>
            </w:r>
            <w:r w:rsidRPr="009E63A4">
              <w:rPr>
                <w:rFonts w:eastAsia="SimSun"/>
                <w:sz w:val="21"/>
                <w:szCs w:val="21"/>
              </w:rPr>
              <w:t>***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1.000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377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</w:tr>
      <w:tr w:rsidR="00C7686E" w:rsidRPr="009E63A4" w:rsidTr="008C1BE0">
        <w:trPr>
          <w:trHeight w:hRule="exact" w:val="340"/>
          <w:jc w:val="center"/>
        </w:trPr>
        <w:tc>
          <w:tcPr>
            <w:tcW w:w="375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cs="SimSun" w:hint="eastAsia"/>
                <w:kern w:val="2"/>
                <w:position w:val="-6"/>
                <w:sz w:val="21"/>
                <w:szCs w:val="21"/>
                <w:lang w:eastAsia="en-US"/>
              </w:rPr>
              <w:object w:dxaOrig="480" w:dyaOrig="240">
                <v:shape id="_x0000_i1057" type="#_x0000_t75" style="width:24pt;height:12pt" o:ole="">
                  <v:imagedata r:id="rId58" o:title=""/>
                </v:shape>
                <o:OLEObject Type="Embed" ProgID="Equation.DSMT4" ShapeID="_x0000_i1057" DrawAspect="Content" ObjectID="_1698851687" r:id="rId59"/>
              </w:objec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0.</w:t>
            </w:r>
            <w:r w:rsidRPr="009E63A4">
              <w:rPr>
                <w:rFonts w:eastAsia="SimSun" w:hint="eastAsia"/>
                <w:sz w:val="21"/>
                <w:szCs w:val="21"/>
              </w:rPr>
              <w:t>254</w:t>
            </w:r>
            <w:r w:rsidRPr="009E63A4">
              <w:rPr>
                <w:rFonts w:eastAsia="SimSun"/>
                <w:sz w:val="21"/>
                <w:szCs w:val="21"/>
              </w:rPr>
              <w:t>***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0.266***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1.000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377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</w:tr>
      <w:tr w:rsidR="00C7686E" w:rsidRPr="009E63A4" w:rsidTr="008C1BE0">
        <w:trPr>
          <w:trHeight w:hRule="exact" w:val="340"/>
          <w:jc w:val="center"/>
        </w:trPr>
        <w:tc>
          <w:tcPr>
            <w:tcW w:w="375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cs="SimSun" w:hint="eastAsia"/>
                <w:kern w:val="2"/>
                <w:position w:val="-8"/>
                <w:sz w:val="21"/>
                <w:szCs w:val="21"/>
                <w:lang w:eastAsia="en-US"/>
              </w:rPr>
              <w:object w:dxaOrig="450" w:dyaOrig="270">
                <v:shape id="_x0000_i1058" type="#_x0000_t75" style="width:22.5pt;height:13.5pt" o:ole="">
                  <v:imagedata r:id="rId43" o:title=""/>
                </v:shape>
                <o:OLEObject Type="Embed" ProgID="Equation.DSMT4" ShapeID="_x0000_i1058" DrawAspect="Content" ObjectID="_1698851688" r:id="rId60"/>
              </w:objec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0.231</w:t>
            </w:r>
            <w:r w:rsidRPr="009E63A4">
              <w:rPr>
                <w:rFonts w:eastAsia="SimSun"/>
                <w:sz w:val="21"/>
                <w:szCs w:val="21"/>
              </w:rPr>
              <w:t>***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0.005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0.184</w:t>
            </w:r>
            <w:r w:rsidRPr="009E63A4">
              <w:rPr>
                <w:rFonts w:eastAsia="SimSun"/>
                <w:sz w:val="21"/>
                <w:szCs w:val="21"/>
              </w:rPr>
              <w:t>**</w:t>
            </w:r>
            <w:r w:rsidRPr="009E63A4">
              <w:rPr>
                <w:rFonts w:eastAsia="SimSun" w:hint="eastAsia"/>
                <w:sz w:val="21"/>
                <w:szCs w:val="21"/>
              </w:rPr>
              <w:t>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1.000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377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</w:tr>
      <w:tr w:rsidR="00C7686E" w:rsidRPr="009E63A4" w:rsidTr="008C1BE0">
        <w:trPr>
          <w:trHeight w:hRule="exact" w:val="340"/>
          <w:jc w:val="center"/>
        </w:trPr>
        <w:tc>
          <w:tcPr>
            <w:tcW w:w="375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cs="SimSun" w:hint="eastAsia"/>
                <w:kern w:val="2"/>
                <w:position w:val="-8"/>
                <w:sz w:val="21"/>
                <w:szCs w:val="21"/>
                <w:lang w:eastAsia="en-US"/>
              </w:rPr>
              <w:object w:dxaOrig="510" w:dyaOrig="270">
                <v:shape id="_x0000_i1059" type="#_x0000_t75" style="width:25.5pt;height:13.5pt" o:ole="">
                  <v:imagedata r:id="rId45" o:title=""/>
                </v:shape>
                <o:OLEObject Type="Embed" ProgID="Equation.DSMT4" ShapeID="_x0000_i1059" DrawAspect="Content" ObjectID="_1698851689" r:id="rId61"/>
              </w:objec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0.</w:t>
            </w:r>
            <w:r w:rsidRPr="009E63A4">
              <w:rPr>
                <w:rFonts w:eastAsia="SimSun" w:hint="eastAsia"/>
                <w:sz w:val="21"/>
                <w:szCs w:val="21"/>
              </w:rPr>
              <w:t>384</w:t>
            </w:r>
            <w:r w:rsidRPr="009E63A4">
              <w:rPr>
                <w:rFonts w:eastAsia="SimSun"/>
                <w:sz w:val="21"/>
                <w:szCs w:val="21"/>
              </w:rPr>
              <w:t>***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0.038</w:t>
            </w:r>
            <w:r w:rsidRPr="009E63A4">
              <w:rPr>
                <w:rFonts w:eastAsia="SimSun"/>
                <w:sz w:val="21"/>
                <w:szCs w:val="21"/>
              </w:rPr>
              <w:t>***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0.320</w:t>
            </w:r>
            <w:r w:rsidRPr="009E63A4">
              <w:rPr>
                <w:rFonts w:eastAsia="SimSun"/>
                <w:sz w:val="21"/>
                <w:szCs w:val="21"/>
              </w:rPr>
              <w:t>*</w:t>
            </w:r>
            <w:r w:rsidRPr="009E63A4">
              <w:rPr>
                <w:rFonts w:eastAsia="SimSun" w:hint="eastAsia"/>
                <w:sz w:val="21"/>
                <w:szCs w:val="21"/>
              </w:rPr>
              <w:t>**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0.</w:t>
            </w:r>
            <w:r w:rsidRPr="009E63A4">
              <w:rPr>
                <w:rFonts w:eastAsia="SimSun" w:hint="eastAsia"/>
                <w:sz w:val="21"/>
                <w:szCs w:val="21"/>
              </w:rPr>
              <w:t>475</w:t>
            </w:r>
            <w:r w:rsidRPr="009E63A4">
              <w:rPr>
                <w:rFonts w:eastAsia="SimSun"/>
                <w:sz w:val="21"/>
                <w:szCs w:val="21"/>
              </w:rPr>
              <w:t>*</w:t>
            </w:r>
            <w:r w:rsidRPr="009E63A4">
              <w:rPr>
                <w:rFonts w:eastAsia="SimSun" w:hint="eastAsia"/>
                <w:sz w:val="21"/>
                <w:szCs w:val="21"/>
              </w:rPr>
              <w:t>**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1.000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377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</w:tr>
      <w:tr w:rsidR="00C7686E" w:rsidRPr="009E63A4" w:rsidTr="008C1BE0">
        <w:trPr>
          <w:trHeight w:hRule="exact" w:val="340"/>
          <w:jc w:val="center"/>
        </w:trPr>
        <w:tc>
          <w:tcPr>
            <w:tcW w:w="375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kern w:val="2"/>
                <w:position w:val="-8"/>
                <w:sz w:val="21"/>
                <w:szCs w:val="21"/>
                <w:lang w:eastAsia="en-US"/>
              </w:rPr>
              <w:object w:dxaOrig="640" w:dyaOrig="260">
                <v:shape id="_x0000_i1060" type="#_x0000_t75" style="width:32.25pt;height:12.75pt" o:ole="">
                  <v:imagedata r:id="rId47" o:title=""/>
                </v:shape>
                <o:OLEObject Type="Embed" ProgID="Equation.DSMT4" ShapeID="_x0000_i1060" DrawAspect="Content" ObjectID="_1698851690" r:id="rId62"/>
              </w:objec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0.251</w:t>
            </w:r>
            <w:r w:rsidRPr="009E63A4">
              <w:rPr>
                <w:rFonts w:eastAsia="SimSun"/>
                <w:sz w:val="21"/>
                <w:szCs w:val="21"/>
              </w:rPr>
              <w:t>***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0.086</w:t>
            </w:r>
            <w:r w:rsidRPr="009E63A4">
              <w:rPr>
                <w:rFonts w:eastAsia="SimSun"/>
                <w:sz w:val="21"/>
                <w:szCs w:val="21"/>
              </w:rPr>
              <w:t>**</w:t>
            </w:r>
            <w:r w:rsidRPr="009E63A4">
              <w:rPr>
                <w:rFonts w:eastAsia="SimSun" w:hint="eastAsia"/>
                <w:sz w:val="21"/>
                <w:szCs w:val="21"/>
              </w:rPr>
              <w:t>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0.324</w:t>
            </w:r>
            <w:r w:rsidRPr="009E63A4">
              <w:rPr>
                <w:rFonts w:eastAsia="SimSun"/>
                <w:sz w:val="21"/>
                <w:szCs w:val="21"/>
              </w:rPr>
              <w:t>**</w:t>
            </w:r>
            <w:r w:rsidRPr="009E63A4">
              <w:rPr>
                <w:rFonts w:eastAsia="SimSun" w:hint="eastAsia"/>
                <w:sz w:val="21"/>
                <w:szCs w:val="21"/>
              </w:rPr>
              <w:t>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0.</w:t>
            </w:r>
            <w:r w:rsidRPr="009E63A4">
              <w:rPr>
                <w:rFonts w:eastAsia="SimSun" w:hint="eastAsia"/>
                <w:sz w:val="21"/>
                <w:szCs w:val="21"/>
              </w:rPr>
              <w:t>229*</w:t>
            </w:r>
            <w:r w:rsidRPr="009E63A4">
              <w:rPr>
                <w:rFonts w:eastAsia="SimSun"/>
                <w:sz w:val="21"/>
                <w:szCs w:val="21"/>
              </w:rPr>
              <w:t>**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0.400</w:t>
            </w:r>
            <w:r w:rsidRPr="009E63A4">
              <w:rPr>
                <w:rFonts w:eastAsia="SimSun"/>
                <w:sz w:val="21"/>
                <w:szCs w:val="21"/>
              </w:rPr>
              <w:t>**</w:t>
            </w:r>
            <w:r w:rsidRPr="009E63A4">
              <w:rPr>
                <w:rFonts w:eastAsia="SimSun" w:hint="eastAsia"/>
                <w:sz w:val="21"/>
                <w:szCs w:val="21"/>
              </w:rPr>
              <w:t>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1.000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377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</w:tr>
      <w:tr w:rsidR="00C7686E" w:rsidRPr="009E63A4" w:rsidTr="008C1BE0">
        <w:trPr>
          <w:trHeight w:hRule="exact" w:val="340"/>
          <w:jc w:val="center"/>
        </w:trPr>
        <w:tc>
          <w:tcPr>
            <w:tcW w:w="375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cs="SimSun" w:hint="eastAsia"/>
                <w:kern w:val="2"/>
                <w:position w:val="-6"/>
                <w:sz w:val="21"/>
                <w:szCs w:val="21"/>
                <w:lang w:eastAsia="en-US"/>
              </w:rPr>
              <w:object w:dxaOrig="540" w:dyaOrig="240">
                <v:shape id="_x0000_i1061" type="#_x0000_t75" style="width:27pt;height:12pt" o:ole="">
                  <v:imagedata r:id="rId63" o:title=""/>
                </v:shape>
                <o:OLEObject Type="Embed" ProgID="Equation.DSMT4" ShapeID="_x0000_i1061" DrawAspect="Content" ObjectID="_1698851691" r:id="rId64"/>
              </w:objec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0.</w:t>
            </w:r>
            <w:r w:rsidRPr="009E63A4">
              <w:rPr>
                <w:rFonts w:eastAsia="SimSun" w:hint="eastAsia"/>
                <w:sz w:val="21"/>
                <w:szCs w:val="21"/>
              </w:rPr>
              <w:t>491</w:t>
            </w:r>
            <w:r w:rsidRPr="009E63A4">
              <w:rPr>
                <w:rFonts w:eastAsia="SimSun"/>
                <w:sz w:val="21"/>
                <w:szCs w:val="21"/>
              </w:rPr>
              <w:t>***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-0.171</w:t>
            </w:r>
            <w:r w:rsidRPr="009E63A4">
              <w:rPr>
                <w:rFonts w:eastAsia="SimSun"/>
                <w:sz w:val="21"/>
                <w:szCs w:val="21"/>
              </w:rPr>
              <w:t>*</w:t>
            </w:r>
            <w:r w:rsidRPr="009E63A4">
              <w:rPr>
                <w:rFonts w:eastAsia="SimSun" w:hint="eastAsia"/>
                <w:sz w:val="21"/>
                <w:szCs w:val="21"/>
              </w:rPr>
              <w:t>**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0.271***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0.467</w:t>
            </w:r>
            <w:r w:rsidRPr="009E63A4">
              <w:rPr>
                <w:rFonts w:eastAsia="SimSun"/>
                <w:sz w:val="21"/>
                <w:szCs w:val="21"/>
              </w:rPr>
              <w:t>*</w:t>
            </w:r>
            <w:r w:rsidRPr="009E63A4">
              <w:rPr>
                <w:rFonts w:eastAsia="SimSun" w:hint="eastAsia"/>
                <w:sz w:val="21"/>
                <w:szCs w:val="21"/>
              </w:rPr>
              <w:t>**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0.630***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0.353***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1.000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377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</w:tr>
      <w:tr w:rsidR="00C7686E" w:rsidRPr="009E63A4" w:rsidTr="008C1BE0">
        <w:trPr>
          <w:trHeight w:hRule="exact" w:val="340"/>
          <w:jc w:val="center"/>
        </w:trPr>
        <w:tc>
          <w:tcPr>
            <w:tcW w:w="375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kern w:val="2"/>
                <w:position w:val="-6"/>
                <w:sz w:val="21"/>
                <w:szCs w:val="21"/>
                <w:lang w:eastAsia="en-US"/>
              </w:rPr>
              <w:object w:dxaOrig="390" w:dyaOrig="240">
                <v:shape id="_x0000_i1062" type="#_x0000_t75" style="width:19.5pt;height:12pt" o:ole="">
                  <v:imagedata r:id="rId51" o:title=""/>
                </v:shape>
                <o:OLEObject Type="Embed" ProgID="Equation.DSMT4" ShapeID="_x0000_i1062" DrawAspect="Content" ObjectID="_1698851692" r:id="rId65"/>
              </w:objec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0.</w:t>
            </w:r>
            <w:r w:rsidRPr="009E63A4">
              <w:rPr>
                <w:rFonts w:eastAsia="SimSun" w:hint="eastAsia"/>
                <w:sz w:val="21"/>
                <w:szCs w:val="21"/>
              </w:rPr>
              <w:t>555</w:t>
            </w:r>
            <w:r w:rsidRPr="009E63A4">
              <w:rPr>
                <w:rFonts w:eastAsia="SimSun"/>
                <w:sz w:val="21"/>
                <w:szCs w:val="21"/>
              </w:rPr>
              <w:t>***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0.032</w:t>
            </w:r>
            <w:r w:rsidRPr="009E63A4">
              <w:rPr>
                <w:rFonts w:eastAsia="SimSun"/>
                <w:sz w:val="21"/>
                <w:szCs w:val="21"/>
              </w:rPr>
              <w:t>*</w:t>
            </w:r>
            <w:r w:rsidRPr="009E63A4">
              <w:rPr>
                <w:rFonts w:eastAsia="SimSun" w:hint="eastAsia"/>
                <w:sz w:val="21"/>
                <w:szCs w:val="21"/>
              </w:rPr>
              <w:t>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0.345</w:t>
            </w:r>
            <w:r w:rsidRPr="009E63A4">
              <w:rPr>
                <w:rFonts w:eastAsia="SimSun"/>
                <w:sz w:val="21"/>
                <w:szCs w:val="21"/>
              </w:rPr>
              <w:t>**</w:t>
            </w:r>
            <w:r w:rsidRPr="009E63A4">
              <w:rPr>
                <w:rFonts w:eastAsia="SimSun" w:hint="eastAsia"/>
                <w:sz w:val="21"/>
                <w:szCs w:val="21"/>
              </w:rPr>
              <w:t>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0.108</w:t>
            </w:r>
            <w:r w:rsidRPr="009E63A4">
              <w:rPr>
                <w:rFonts w:eastAsia="SimSun"/>
                <w:sz w:val="21"/>
                <w:szCs w:val="21"/>
              </w:rPr>
              <w:t>***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0.277</w:t>
            </w:r>
            <w:r w:rsidRPr="009E63A4">
              <w:rPr>
                <w:rFonts w:eastAsia="SimSun"/>
                <w:sz w:val="21"/>
                <w:szCs w:val="21"/>
              </w:rPr>
              <w:t>**</w:t>
            </w:r>
            <w:r w:rsidRPr="009E63A4">
              <w:rPr>
                <w:rFonts w:eastAsia="SimSun" w:hint="eastAsia"/>
                <w:sz w:val="21"/>
                <w:szCs w:val="21"/>
              </w:rPr>
              <w:t>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0.212</w:t>
            </w:r>
            <w:r w:rsidRPr="009E63A4">
              <w:rPr>
                <w:rFonts w:eastAsia="SimSun"/>
                <w:sz w:val="21"/>
                <w:szCs w:val="21"/>
              </w:rPr>
              <w:t>**</w:t>
            </w:r>
            <w:r w:rsidRPr="009E63A4">
              <w:rPr>
                <w:rFonts w:eastAsia="SimSun" w:hint="eastAsia"/>
                <w:sz w:val="21"/>
                <w:szCs w:val="21"/>
              </w:rPr>
              <w:t>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0.458***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1.000</w:t>
            </w:r>
          </w:p>
        </w:tc>
        <w:tc>
          <w:tcPr>
            <w:tcW w:w="377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</w:tr>
      <w:tr w:rsidR="00C7686E" w:rsidRPr="009E63A4" w:rsidTr="008C1BE0">
        <w:trPr>
          <w:trHeight w:hRule="exact" w:val="340"/>
          <w:jc w:val="center"/>
        </w:trPr>
        <w:tc>
          <w:tcPr>
            <w:tcW w:w="375" w:type="pct"/>
            <w:tcBorders>
              <w:top w:val="nil"/>
              <w:bottom w:val="single" w:sz="4" w:space="0" w:color="auto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cs="SimSun" w:hint="eastAsia"/>
                <w:kern w:val="2"/>
                <w:position w:val="-6"/>
                <w:sz w:val="21"/>
                <w:szCs w:val="21"/>
                <w:lang w:eastAsia="en-US"/>
              </w:rPr>
              <w:object w:dxaOrig="470" w:dyaOrig="240">
                <v:shape id="_x0000_i1063" type="#_x0000_t75" style="width:23.25pt;height:12pt" o:ole="">
                  <v:imagedata r:id="rId53" o:title=""/>
                </v:shape>
                <o:OLEObject Type="Embed" ProgID="Equation.DSMT4" ShapeID="_x0000_i1063" DrawAspect="Content" ObjectID="_1698851693" r:id="rId66"/>
              </w:object>
            </w:r>
          </w:p>
        </w:tc>
        <w:tc>
          <w:tcPr>
            <w:tcW w:w="531" w:type="pct"/>
            <w:tcBorders>
              <w:top w:val="nil"/>
              <w:bottom w:val="single" w:sz="4" w:space="0" w:color="auto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-0.193</w:t>
            </w:r>
            <w:r w:rsidRPr="009E63A4">
              <w:rPr>
                <w:rFonts w:eastAsia="SimSun"/>
                <w:sz w:val="21"/>
                <w:szCs w:val="21"/>
              </w:rPr>
              <w:t>***</w:t>
            </w:r>
          </w:p>
        </w:tc>
        <w:tc>
          <w:tcPr>
            <w:tcW w:w="531" w:type="pct"/>
            <w:tcBorders>
              <w:top w:val="nil"/>
              <w:bottom w:val="single" w:sz="4" w:space="0" w:color="auto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-0.139</w:t>
            </w:r>
            <w:r w:rsidRPr="009E63A4">
              <w:rPr>
                <w:rFonts w:eastAsia="SimSun"/>
                <w:sz w:val="21"/>
                <w:szCs w:val="21"/>
              </w:rPr>
              <w:t>***</w:t>
            </w:r>
          </w:p>
        </w:tc>
        <w:tc>
          <w:tcPr>
            <w:tcW w:w="531" w:type="pct"/>
            <w:tcBorders>
              <w:top w:val="nil"/>
              <w:bottom w:val="single" w:sz="4" w:space="0" w:color="auto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-0.202</w:t>
            </w:r>
            <w:r w:rsidRPr="009E63A4">
              <w:rPr>
                <w:rFonts w:eastAsia="SimSun"/>
                <w:sz w:val="21"/>
                <w:szCs w:val="21"/>
              </w:rPr>
              <w:t>***</w:t>
            </w:r>
          </w:p>
        </w:tc>
        <w:tc>
          <w:tcPr>
            <w:tcW w:w="531" w:type="pct"/>
            <w:tcBorders>
              <w:top w:val="nil"/>
              <w:bottom w:val="single" w:sz="4" w:space="0" w:color="auto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0.043</w:t>
            </w:r>
            <w:r w:rsidRPr="009E63A4">
              <w:rPr>
                <w:rFonts w:eastAsia="SimSun"/>
                <w:sz w:val="21"/>
                <w:szCs w:val="21"/>
              </w:rPr>
              <w:t>**</w:t>
            </w:r>
            <w:r w:rsidRPr="009E63A4">
              <w:rPr>
                <w:rFonts w:eastAsia="SimSun" w:hint="eastAsia"/>
                <w:sz w:val="21"/>
                <w:szCs w:val="21"/>
              </w:rPr>
              <w:t>*</w:t>
            </w:r>
          </w:p>
        </w:tc>
        <w:tc>
          <w:tcPr>
            <w:tcW w:w="531" w:type="pct"/>
            <w:tcBorders>
              <w:top w:val="nil"/>
              <w:bottom w:val="single" w:sz="4" w:space="0" w:color="auto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-0.095*</w:t>
            </w:r>
            <w:r w:rsidRPr="009E63A4">
              <w:rPr>
                <w:rFonts w:eastAsia="SimSun"/>
                <w:sz w:val="21"/>
                <w:szCs w:val="21"/>
              </w:rPr>
              <w:t>**</w:t>
            </w:r>
          </w:p>
        </w:tc>
        <w:tc>
          <w:tcPr>
            <w:tcW w:w="531" w:type="pct"/>
            <w:tcBorders>
              <w:top w:val="nil"/>
              <w:bottom w:val="single" w:sz="4" w:space="0" w:color="auto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-0.116</w:t>
            </w:r>
            <w:r w:rsidRPr="009E63A4">
              <w:rPr>
                <w:rFonts w:eastAsia="SimSun"/>
                <w:sz w:val="21"/>
                <w:szCs w:val="21"/>
              </w:rPr>
              <w:t>**</w:t>
            </w:r>
            <w:r w:rsidRPr="009E63A4">
              <w:rPr>
                <w:rFonts w:eastAsia="SimSun" w:hint="eastAsia"/>
                <w:sz w:val="21"/>
                <w:szCs w:val="21"/>
              </w:rPr>
              <w:t>*</w:t>
            </w:r>
          </w:p>
        </w:tc>
        <w:tc>
          <w:tcPr>
            <w:tcW w:w="531" w:type="pct"/>
            <w:tcBorders>
              <w:top w:val="nil"/>
              <w:bottom w:val="single" w:sz="4" w:space="0" w:color="auto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-0.059</w:t>
            </w:r>
            <w:r w:rsidRPr="009E63A4">
              <w:rPr>
                <w:rFonts w:eastAsia="SimSun"/>
                <w:sz w:val="21"/>
                <w:szCs w:val="21"/>
              </w:rPr>
              <w:t>***</w:t>
            </w:r>
          </w:p>
        </w:tc>
        <w:tc>
          <w:tcPr>
            <w:tcW w:w="531" w:type="pct"/>
            <w:tcBorders>
              <w:top w:val="nil"/>
              <w:bottom w:val="single" w:sz="4" w:space="0" w:color="auto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-0.341***</w:t>
            </w:r>
          </w:p>
        </w:tc>
        <w:tc>
          <w:tcPr>
            <w:tcW w:w="377" w:type="pct"/>
            <w:tcBorders>
              <w:top w:val="nil"/>
              <w:bottom w:val="single" w:sz="4" w:space="0" w:color="auto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1.000</w:t>
            </w:r>
          </w:p>
        </w:tc>
      </w:tr>
      <w:tr w:rsidR="00C7686E" w:rsidRPr="009E63A4" w:rsidTr="008C1BE0">
        <w:trPr>
          <w:trHeight w:hRule="exact" w:val="340"/>
          <w:jc w:val="center"/>
        </w:trPr>
        <w:tc>
          <w:tcPr>
            <w:tcW w:w="5000" w:type="pct"/>
            <w:gridSpan w:val="10"/>
            <w:tcBorders>
              <w:bottom w:val="nil"/>
            </w:tcBorders>
            <w:vAlign w:val="center"/>
          </w:tcPr>
          <w:p w:rsidR="00C7686E" w:rsidRPr="009E63A4" w:rsidRDefault="00C7686E" w:rsidP="008C1BE0">
            <w:pPr>
              <w:jc w:val="left"/>
              <w:rPr>
                <w:rFonts w:eastAsia="SimSun" w:cs="SimSun"/>
                <w:sz w:val="21"/>
                <w:szCs w:val="21"/>
              </w:rPr>
            </w:pPr>
            <w:r w:rsidRPr="009E63A4">
              <w:rPr>
                <w:rFonts w:eastAsia="SimSun" w:cs="SimSun" w:hint="eastAsia"/>
                <w:sz w:val="21"/>
                <w:szCs w:val="21"/>
              </w:rPr>
              <w:t>Panel</w:t>
            </w:r>
            <w:r w:rsidRPr="009E63A4">
              <w:rPr>
                <w:rFonts w:eastAsia="SimSun" w:cs="SimSun"/>
                <w:sz w:val="21"/>
                <w:szCs w:val="21"/>
              </w:rPr>
              <w:t xml:space="preserve"> B</w:t>
            </w:r>
            <w:r w:rsidRPr="009E63A4">
              <w:rPr>
                <w:rFonts w:eastAsia="SimSun" w:cs="SimSun" w:hint="eastAsia"/>
                <w:sz w:val="21"/>
                <w:szCs w:val="21"/>
              </w:rPr>
              <w:t>：</w:t>
            </w:r>
            <w:r w:rsidRPr="009E63A4">
              <w:rPr>
                <w:rFonts w:eastAsia="SimSun" w:cs="SimSun" w:hint="eastAsia"/>
                <w:sz w:val="21"/>
                <w:szCs w:val="21"/>
              </w:rPr>
              <w:t>M</w:t>
            </w:r>
            <w:r w:rsidRPr="009E63A4">
              <w:rPr>
                <w:rFonts w:eastAsia="SimSun" w:cs="SimSun"/>
                <w:sz w:val="21"/>
                <w:szCs w:val="21"/>
              </w:rPr>
              <w:t xml:space="preserve">odel </w:t>
            </w:r>
            <w:r w:rsidRPr="009E63A4">
              <w:rPr>
                <w:rFonts w:eastAsia="SimSun" w:cs="SimSun" w:hint="eastAsia"/>
                <w:sz w:val="21"/>
                <w:szCs w:val="21"/>
              </w:rPr>
              <w:t>2</w:t>
            </w:r>
            <w:r w:rsidRPr="009E63A4">
              <w:rPr>
                <w:rFonts w:eastAsia="SimSun" w:cs="SimSun"/>
                <w:sz w:val="21"/>
                <w:szCs w:val="21"/>
              </w:rPr>
              <w:t xml:space="preserve"> </w:t>
            </w:r>
            <w:r w:rsidRPr="009E63A4">
              <w:rPr>
                <w:rFonts w:eastAsia="SimSun"/>
                <w:kern w:val="2"/>
                <w:position w:val="-12"/>
                <w:sz w:val="21"/>
                <w:szCs w:val="21"/>
                <w:lang w:eastAsia="en-US"/>
              </w:rPr>
              <w:object w:dxaOrig="8310" w:dyaOrig="370">
                <v:shape id="_x0000_i1064" type="#_x0000_t75" style="width:415.5pt;height:18.75pt" o:ole="">
                  <v:imagedata r:id="rId67" o:title=""/>
                </v:shape>
                <o:OLEObject Type="Embed" ProgID="Equation.DSMT4" ShapeID="_x0000_i1064" DrawAspect="Content" ObjectID="_1698851694" r:id="rId68"/>
              </w:object>
            </w:r>
          </w:p>
        </w:tc>
      </w:tr>
      <w:tr w:rsidR="00C7686E" w:rsidRPr="009E63A4" w:rsidTr="008C1BE0">
        <w:trPr>
          <w:trHeight w:hRule="exact" w:val="340"/>
          <w:jc w:val="center"/>
        </w:trPr>
        <w:tc>
          <w:tcPr>
            <w:tcW w:w="375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Variables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  <w:lang w:eastAsia="en-US"/>
              </w:rPr>
              <w:object w:dxaOrig="600" w:dyaOrig="240">
                <v:shape id="_x0000_i1065" type="#_x0000_t75" style="width:30pt;height:12pt" o:ole="">
                  <v:imagedata r:id="rId69" o:title=""/>
                </v:shape>
                <o:OLEObject Type="Embed" ProgID="Equation.DSMT4" ShapeID="_x0000_i1065" DrawAspect="Content" ObjectID="_1698851695" r:id="rId70"/>
              </w:objec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  <w:lang w:eastAsia="en-US"/>
              </w:rPr>
              <w:object w:dxaOrig="430" w:dyaOrig="220">
                <v:shape id="_x0000_i1066" type="#_x0000_t75" style="width:21.75pt;height:11.25pt" o:ole="">
                  <v:imagedata r:id="rId71" o:title=""/>
                </v:shape>
                <o:OLEObject Type="Embed" ProgID="Equation.DSMT4" ShapeID="_x0000_i1066" DrawAspect="Content" ObjectID="_1698851696" r:id="rId72"/>
              </w:objec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position w:val="-6"/>
                <w:sz w:val="21"/>
                <w:szCs w:val="21"/>
                <w:lang w:eastAsia="en-US"/>
              </w:rPr>
              <w:object w:dxaOrig="480" w:dyaOrig="240">
                <v:shape id="_x0000_i1067" type="#_x0000_t75" style="width:24pt;height:12pt" o:ole="">
                  <v:imagedata r:id="rId73" o:title=""/>
                </v:shape>
                <o:OLEObject Type="Embed" ProgID="Equation.DSMT4" ShapeID="_x0000_i1067" DrawAspect="Content" ObjectID="_1698851697" r:id="rId74"/>
              </w:objec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  <w:lang w:eastAsia="en-US"/>
              </w:rPr>
              <w:object w:dxaOrig="450" w:dyaOrig="270">
                <v:shape id="_x0000_i1068" type="#_x0000_t75" style="width:22.5pt;height:13.5pt" o:ole="">
                  <v:imagedata r:id="rId43" o:title=""/>
                </v:shape>
                <o:OLEObject Type="Embed" ProgID="Equation.DSMT4" ShapeID="_x0000_i1068" DrawAspect="Content" ObjectID="_1698851698" r:id="rId75"/>
              </w:objec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  <w:lang w:eastAsia="en-US"/>
              </w:rPr>
              <w:object w:dxaOrig="510" w:dyaOrig="270">
                <v:shape id="_x0000_i1069" type="#_x0000_t75" style="width:25.5pt;height:13.5pt" o:ole="">
                  <v:imagedata r:id="rId45" o:title=""/>
                </v:shape>
                <o:OLEObject Type="Embed" ProgID="Equation.DSMT4" ShapeID="_x0000_i1069" DrawAspect="Content" ObjectID="_1698851699" r:id="rId76"/>
              </w:objec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  <w:lang w:eastAsia="en-US"/>
              </w:rPr>
              <w:object w:dxaOrig="640" w:dyaOrig="260">
                <v:shape id="_x0000_i1070" type="#_x0000_t75" style="width:32.25pt;height:12.75pt" o:ole="">
                  <v:imagedata r:id="rId47" o:title=""/>
                </v:shape>
                <o:OLEObject Type="Embed" ProgID="Equation.DSMT4" ShapeID="_x0000_i1070" DrawAspect="Content" ObjectID="_1698851700" r:id="rId77"/>
              </w:objec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position w:val="-6"/>
                <w:sz w:val="21"/>
                <w:szCs w:val="21"/>
                <w:lang w:eastAsia="en-US"/>
              </w:rPr>
              <w:object w:dxaOrig="520" w:dyaOrig="240">
                <v:shape id="_x0000_i1071" type="#_x0000_t75" style="width:26.25pt;height:12pt" o:ole="">
                  <v:imagedata r:id="rId78" o:title=""/>
                </v:shape>
                <o:OLEObject Type="Embed" ProgID="Equation.DSMT4" ShapeID="_x0000_i1071" DrawAspect="Content" ObjectID="_1698851701" r:id="rId79"/>
              </w:objec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  <w:lang w:eastAsia="en-US"/>
              </w:rPr>
              <w:object w:dxaOrig="390" w:dyaOrig="240">
                <v:shape id="_x0000_i1072" type="#_x0000_t75" style="width:19.5pt;height:12pt" o:ole="">
                  <v:imagedata r:id="rId51" o:title=""/>
                </v:shape>
                <o:OLEObject Type="Embed" ProgID="Equation.DSMT4" ShapeID="_x0000_i1072" DrawAspect="Content" ObjectID="_1698851702" r:id="rId80"/>
              </w:object>
            </w:r>
          </w:p>
        </w:tc>
        <w:tc>
          <w:tcPr>
            <w:tcW w:w="377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  <w:lang w:eastAsia="en-US"/>
              </w:rPr>
              <w:object w:dxaOrig="470" w:dyaOrig="240">
                <v:shape id="_x0000_i1073" type="#_x0000_t75" style="width:23.25pt;height:12pt" o:ole="">
                  <v:imagedata r:id="rId53" o:title=""/>
                </v:shape>
                <o:OLEObject Type="Embed" ProgID="Equation.DSMT4" ShapeID="_x0000_i1073" DrawAspect="Content" ObjectID="_1698851703" r:id="rId81"/>
              </w:object>
            </w:r>
          </w:p>
        </w:tc>
      </w:tr>
      <w:tr w:rsidR="00C7686E" w:rsidRPr="009E63A4" w:rsidTr="008C1BE0">
        <w:trPr>
          <w:trHeight w:hRule="exact" w:val="340"/>
          <w:jc w:val="center"/>
        </w:trPr>
        <w:tc>
          <w:tcPr>
            <w:tcW w:w="375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 w:cs="SimSun"/>
                <w:sz w:val="21"/>
                <w:szCs w:val="21"/>
              </w:rPr>
            </w:pPr>
            <w:r w:rsidRPr="009E63A4">
              <w:rPr>
                <w:rFonts w:eastAsia="SimSun"/>
                <w:kern w:val="2"/>
                <w:position w:val="-6"/>
                <w:sz w:val="21"/>
                <w:szCs w:val="21"/>
                <w:lang w:eastAsia="en-US"/>
              </w:rPr>
              <w:object w:dxaOrig="600" w:dyaOrig="240">
                <v:shape id="_x0000_i1074" type="#_x0000_t75" style="width:30pt;height:12pt" o:ole="">
                  <v:imagedata r:id="rId82" o:title=""/>
                </v:shape>
                <o:OLEObject Type="Embed" ProgID="Equation.DSMT4" ShapeID="_x0000_i1074" DrawAspect="Content" ObjectID="_1698851704" r:id="rId83"/>
              </w:objec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1.000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377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</w:tr>
      <w:tr w:rsidR="00C7686E" w:rsidRPr="009E63A4" w:rsidTr="008C1BE0">
        <w:trPr>
          <w:trHeight w:hRule="exact" w:val="340"/>
          <w:jc w:val="center"/>
        </w:trPr>
        <w:tc>
          <w:tcPr>
            <w:tcW w:w="375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 w:cs="SimSun"/>
                <w:sz w:val="21"/>
                <w:szCs w:val="21"/>
              </w:rPr>
            </w:pPr>
            <w:r w:rsidRPr="009E63A4">
              <w:rPr>
                <w:rFonts w:eastAsia="SimSun" w:cs="SimSun" w:hint="eastAsia"/>
                <w:kern w:val="2"/>
                <w:position w:val="-4"/>
                <w:sz w:val="21"/>
                <w:szCs w:val="21"/>
                <w:lang w:eastAsia="en-US"/>
              </w:rPr>
              <w:object w:dxaOrig="430" w:dyaOrig="220">
                <v:shape id="_x0000_i1075" type="#_x0000_t75" style="width:21.75pt;height:11.25pt" o:ole="">
                  <v:imagedata r:id="rId84" o:title=""/>
                </v:shape>
                <o:OLEObject Type="Embed" ProgID="Equation.DSMT4" ShapeID="_x0000_i1075" DrawAspect="Content" ObjectID="_1698851705" r:id="rId85"/>
              </w:objec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0.036**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1.000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377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</w:tr>
      <w:tr w:rsidR="00C7686E" w:rsidRPr="009E63A4" w:rsidTr="008C1BE0">
        <w:trPr>
          <w:trHeight w:hRule="exact" w:val="340"/>
          <w:jc w:val="center"/>
        </w:trPr>
        <w:tc>
          <w:tcPr>
            <w:tcW w:w="375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 w:cs="SimSun"/>
                <w:sz w:val="21"/>
                <w:szCs w:val="21"/>
              </w:rPr>
            </w:pPr>
            <w:r w:rsidRPr="009E63A4">
              <w:rPr>
                <w:rFonts w:eastAsia="SimSun" w:cs="SimSun" w:hint="eastAsia"/>
                <w:kern w:val="2"/>
                <w:position w:val="-6"/>
                <w:sz w:val="21"/>
                <w:szCs w:val="21"/>
                <w:lang w:eastAsia="en-US"/>
              </w:rPr>
              <w:object w:dxaOrig="480" w:dyaOrig="240">
                <v:shape id="_x0000_i1076" type="#_x0000_t75" style="width:24pt;height:12pt" o:ole="">
                  <v:imagedata r:id="rId86" o:title=""/>
                </v:shape>
                <o:OLEObject Type="Embed" ProgID="Equation.DSMT4" ShapeID="_x0000_i1076" DrawAspect="Content" ObjectID="_1698851706" r:id="rId87"/>
              </w:objec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0.284***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0.266***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1.000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377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</w:tr>
      <w:tr w:rsidR="00C7686E" w:rsidRPr="009E63A4" w:rsidTr="008C1BE0">
        <w:trPr>
          <w:trHeight w:hRule="exact" w:val="340"/>
          <w:jc w:val="center"/>
        </w:trPr>
        <w:tc>
          <w:tcPr>
            <w:tcW w:w="375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 w:cs="SimSun"/>
                <w:sz w:val="21"/>
                <w:szCs w:val="21"/>
              </w:rPr>
            </w:pPr>
            <w:r w:rsidRPr="009E63A4">
              <w:rPr>
                <w:rFonts w:eastAsia="SimSun" w:cs="SimSun" w:hint="eastAsia"/>
                <w:kern w:val="2"/>
                <w:position w:val="-8"/>
                <w:sz w:val="21"/>
                <w:szCs w:val="21"/>
                <w:lang w:eastAsia="en-US"/>
              </w:rPr>
              <w:object w:dxaOrig="450" w:dyaOrig="270">
                <v:shape id="_x0000_i1077" type="#_x0000_t75" style="width:22.5pt;height:13.5pt" o:ole="">
                  <v:imagedata r:id="rId43" o:title=""/>
                </v:shape>
                <o:OLEObject Type="Embed" ProgID="Equation.DSMT4" ShapeID="_x0000_i1077" DrawAspect="Content" ObjectID="_1698851707" r:id="rId88"/>
              </w:objec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0.275***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0.005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0.184</w:t>
            </w:r>
            <w:r w:rsidRPr="009E63A4">
              <w:rPr>
                <w:rFonts w:eastAsia="SimSun"/>
                <w:sz w:val="21"/>
                <w:szCs w:val="21"/>
              </w:rPr>
              <w:t>**</w:t>
            </w:r>
            <w:r w:rsidRPr="009E63A4">
              <w:rPr>
                <w:rFonts w:eastAsia="SimSun" w:hint="eastAsia"/>
                <w:sz w:val="21"/>
                <w:szCs w:val="21"/>
              </w:rPr>
              <w:t>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1.000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377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</w:tr>
      <w:tr w:rsidR="00C7686E" w:rsidRPr="009E63A4" w:rsidTr="008C1BE0">
        <w:trPr>
          <w:trHeight w:hRule="exact" w:val="340"/>
          <w:jc w:val="center"/>
        </w:trPr>
        <w:tc>
          <w:tcPr>
            <w:tcW w:w="375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 w:cs="SimSun"/>
                <w:sz w:val="21"/>
                <w:szCs w:val="21"/>
              </w:rPr>
            </w:pPr>
            <w:r w:rsidRPr="009E63A4">
              <w:rPr>
                <w:rFonts w:eastAsia="SimSun" w:cs="SimSun" w:hint="eastAsia"/>
                <w:kern w:val="2"/>
                <w:position w:val="-8"/>
                <w:sz w:val="21"/>
                <w:szCs w:val="21"/>
                <w:lang w:eastAsia="en-US"/>
              </w:rPr>
              <w:object w:dxaOrig="510" w:dyaOrig="270">
                <v:shape id="_x0000_i1078" type="#_x0000_t75" style="width:25.5pt;height:13.5pt" o:ole="">
                  <v:imagedata r:id="rId45" o:title=""/>
                </v:shape>
                <o:OLEObject Type="Embed" ProgID="Equation.DSMT4" ShapeID="_x0000_i1078" DrawAspect="Content" ObjectID="_1698851708" r:id="rId89"/>
              </w:objec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0.436</w:t>
            </w:r>
            <w:r w:rsidRPr="009E63A4">
              <w:rPr>
                <w:rFonts w:eastAsia="SimSun"/>
                <w:sz w:val="21"/>
                <w:szCs w:val="21"/>
              </w:rPr>
              <w:t>**</w:t>
            </w:r>
            <w:r w:rsidRPr="009E63A4">
              <w:rPr>
                <w:rFonts w:eastAsia="SimSun" w:hint="eastAsia"/>
                <w:sz w:val="21"/>
                <w:szCs w:val="21"/>
              </w:rPr>
              <w:t>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0.038</w:t>
            </w:r>
            <w:r w:rsidRPr="009E63A4">
              <w:rPr>
                <w:rFonts w:eastAsia="SimSun"/>
                <w:sz w:val="21"/>
                <w:szCs w:val="21"/>
              </w:rPr>
              <w:t>***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0.320</w:t>
            </w:r>
            <w:r w:rsidRPr="009E63A4">
              <w:rPr>
                <w:rFonts w:eastAsia="SimSun"/>
                <w:sz w:val="21"/>
                <w:szCs w:val="21"/>
              </w:rPr>
              <w:t>*</w:t>
            </w:r>
            <w:r w:rsidRPr="009E63A4">
              <w:rPr>
                <w:rFonts w:eastAsia="SimSun" w:hint="eastAsia"/>
                <w:sz w:val="21"/>
                <w:szCs w:val="21"/>
              </w:rPr>
              <w:t>**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0.</w:t>
            </w:r>
            <w:r w:rsidRPr="009E63A4">
              <w:rPr>
                <w:rFonts w:eastAsia="SimSun" w:hint="eastAsia"/>
                <w:sz w:val="21"/>
                <w:szCs w:val="21"/>
              </w:rPr>
              <w:t>475</w:t>
            </w:r>
            <w:r w:rsidRPr="009E63A4">
              <w:rPr>
                <w:rFonts w:eastAsia="SimSun"/>
                <w:sz w:val="21"/>
                <w:szCs w:val="21"/>
              </w:rPr>
              <w:t>*</w:t>
            </w:r>
            <w:r w:rsidRPr="009E63A4">
              <w:rPr>
                <w:rFonts w:eastAsia="SimSun" w:hint="eastAsia"/>
                <w:sz w:val="21"/>
                <w:szCs w:val="21"/>
              </w:rPr>
              <w:t>**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1.000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377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</w:tr>
      <w:tr w:rsidR="00C7686E" w:rsidRPr="009E63A4" w:rsidTr="008C1BE0">
        <w:trPr>
          <w:trHeight w:hRule="exact" w:val="340"/>
          <w:jc w:val="center"/>
        </w:trPr>
        <w:tc>
          <w:tcPr>
            <w:tcW w:w="375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 w:cs="SimSun"/>
                <w:sz w:val="21"/>
                <w:szCs w:val="21"/>
              </w:rPr>
            </w:pPr>
            <w:r w:rsidRPr="009E63A4">
              <w:rPr>
                <w:rFonts w:eastAsia="SimSun"/>
                <w:kern w:val="2"/>
                <w:position w:val="-8"/>
                <w:sz w:val="21"/>
                <w:szCs w:val="21"/>
                <w:lang w:eastAsia="en-US"/>
              </w:rPr>
              <w:object w:dxaOrig="640" w:dyaOrig="260">
                <v:shape id="_x0000_i1079" type="#_x0000_t75" style="width:32.25pt;height:12.75pt" o:ole="">
                  <v:imagedata r:id="rId47" o:title=""/>
                </v:shape>
                <o:OLEObject Type="Embed" ProgID="Equation.DSMT4" ShapeID="_x0000_i1079" DrawAspect="Content" ObjectID="_1698851709" r:id="rId90"/>
              </w:objec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0.299</w:t>
            </w:r>
            <w:r w:rsidRPr="009E63A4">
              <w:rPr>
                <w:rFonts w:eastAsia="SimSun"/>
                <w:sz w:val="21"/>
                <w:szCs w:val="21"/>
              </w:rPr>
              <w:t>*</w:t>
            </w:r>
            <w:r w:rsidRPr="009E63A4">
              <w:rPr>
                <w:rFonts w:eastAsia="SimSun" w:hint="eastAsia"/>
                <w:sz w:val="21"/>
                <w:szCs w:val="21"/>
              </w:rPr>
              <w:t>**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0.086</w:t>
            </w:r>
            <w:r w:rsidRPr="009E63A4">
              <w:rPr>
                <w:rFonts w:eastAsia="SimSun"/>
                <w:sz w:val="21"/>
                <w:szCs w:val="21"/>
              </w:rPr>
              <w:t>**</w:t>
            </w:r>
            <w:r w:rsidRPr="009E63A4">
              <w:rPr>
                <w:rFonts w:eastAsia="SimSun" w:hint="eastAsia"/>
                <w:sz w:val="21"/>
                <w:szCs w:val="21"/>
              </w:rPr>
              <w:t>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0.324</w:t>
            </w:r>
            <w:r w:rsidRPr="009E63A4">
              <w:rPr>
                <w:rFonts w:eastAsia="SimSun"/>
                <w:sz w:val="21"/>
                <w:szCs w:val="21"/>
              </w:rPr>
              <w:t>**</w:t>
            </w:r>
            <w:r w:rsidRPr="009E63A4">
              <w:rPr>
                <w:rFonts w:eastAsia="SimSun" w:hint="eastAsia"/>
                <w:sz w:val="21"/>
                <w:szCs w:val="21"/>
              </w:rPr>
              <w:t>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/>
                <w:sz w:val="21"/>
                <w:szCs w:val="21"/>
              </w:rPr>
              <w:t>0.</w:t>
            </w:r>
            <w:r w:rsidRPr="009E63A4">
              <w:rPr>
                <w:rFonts w:eastAsia="SimSun" w:hint="eastAsia"/>
                <w:sz w:val="21"/>
                <w:szCs w:val="21"/>
              </w:rPr>
              <w:t>229*</w:t>
            </w:r>
            <w:r w:rsidRPr="009E63A4">
              <w:rPr>
                <w:rFonts w:eastAsia="SimSun"/>
                <w:sz w:val="21"/>
                <w:szCs w:val="21"/>
              </w:rPr>
              <w:t>**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0.400</w:t>
            </w:r>
            <w:r w:rsidRPr="009E63A4">
              <w:rPr>
                <w:rFonts w:eastAsia="SimSun"/>
                <w:sz w:val="21"/>
                <w:szCs w:val="21"/>
              </w:rPr>
              <w:t>**</w:t>
            </w:r>
            <w:r w:rsidRPr="009E63A4">
              <w:rPr>
                <w:rFonts w:eastAsia="SimSun" w:hint="eastAsia"/>
                <w:sz w:val="21"/>
                <w:szCs w:val="21"/>
              </w:rPr>
              <w:t>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1.000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377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</w:tr>
      <w:tr w:rsidR="00C7686E" w:rsidRPr="009E63A4" w:rsidTr="008C1BE0">
        <w:trPr>
          <w:trHeight w:hRule="exact" w:val="340"/>
          <w:jc w:val="center"/>
        </w:trPr>
        <w:tc>
          <w:tcPr>
            <w:tcW w:w="375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 w:cs="SimSun"/>
                <w:sz w:val="21"/>
                <w:szCs w:val="21"/>
              </w:rPr>
            </w:pPr>
            <w:r w:rsidRPr="009E63A4">
              <w:rPr>
                <w:rFonts w:eastAsia="SimSun" w:cs="SimSun" w:hint="eastAsia"/>
                <w:kern w:val="2"/>
                <w:position w:val="-6"/>
                <w:sz w:val="21"/>
                <w:szCs w:val="21"/>
                <w:lang w:eastAsia="en-US"/>
              </w:rPr>
              <w:object w:dxaOrig="540" w:dyaOrig="240">
                <v:shape id="_x0000_i1080" type="#_x0000_t75" style="width:27pt;height:12pt" o:ole="">
                  <v:imagedata r:id="rId63" o:title=""/>
                </v:shape>
                <o:OLEObject Type="Embed" ProgID="Equation.DSMT4" ShapeID="_x0000_i1080" DrawAspect="Content" ObjectID="_1698851710" r:id="rId91"/>
              </w:objec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0.599</w:t>
            </w:r>
            <w:r w:rsidRPr="009E63A4">
              <w:rPr>
                <w:rFonts w:eastAsia="SimSun"/>
                <w:sz w:val="21"/>
                <w:szCs w:val="21"/>
              </w:rPr>
              <w:t>*</w:t>
            </w:r>
            <w:r w:rsidRPr="009E63A4">
              <w:rPr>
                <w:rFonts w:eastAsia="SimSun" w:hint="eastAsia"/>
                <w:sz w:val="21"/>
                <w:szCs w:val="21"/>
              </w:rPr>
              <w:t>**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-0.171</w:t>
            </w:r>
            <w:r w:rsidRPr="009E63A4">
              <w:rPr>
                <w:rFonts w:eastAsia="SimSun"/>
                <w:sz w:val="21"/>
                <w:szCs w:val="21"/>
              </w:rPr>
              <w:t>*</w:t>
            </w:r>
            <w:r w:rsidRPr="009E63A4">
              <w:rPr>
                <w:rFonts w:eastAsia="SimSun" w:hint="eastAsia"/>
                <w:sz w:val="21"/>
                <w:szCs w:val="21"/>
              </w:rPr>
              <w:t>**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0.271***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0.467</w:t>
            </w:r>
            <w:r w:rsidRPr="009E63A4">
              <w:rPr>
                <w:rFonts w:eastAsia="SimSun"/>
                <w:sz w:val="21"/>
                <w:szCs w:val="21"/>
              </w:rPr>
              <w:t>*</w:t>
            </w:r>
            <w:r w:rsidRPr="009E63A4">
              <w:rPr>
                <w:rFonts w:eastAsia="SimSun" w:hint="eastAsia"/>
                <w:sz w:val="21"/>
                <w:szCs w:val="21"/>
              </w:rPr>
              <w:t>**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0.630***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0.353***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1.000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  <w:tc>
          <w:tcPr>
            <w:tcW w:w="377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</w:tr>
      <w:tr w:rsidR="00C7686E" w:rsidRPr="009E63A4" w:rsidTr="008C1BE0">
        <w:trPr>
          <w:trHeight w:hRule="exact" w:val="340"/>
          <w:jc w:val="center"/>
        </w:trPr>
        <w:tc>
          <w:tcPr>
            <w:tcW w:w="375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 w:cs="SimSun"/>
                <w:sz w:val="21"/>
                <w:szCs w:val="21"/>
              </w:rPr>
            </w:pPr>
            <w:r w:rsidRPr="009E63A4">
              <w:rPr>
                <w:rFonts w:eastAsia="SimSun"/>
                <w:kern w:val="2"/>
                <w:position w:val="-6"/>
                <w:sz w:val="21"/>
                <w:szCs w:val="21"/>
                <w:lang w:eastAsia="en-US"/>
              </w:rPr>
              <w:object w:dxaOrig="390" w:dyaOrig="240">
                <v:shape id="_x0000_i1081" type="#_x0000_t75" style="width:19.5pt;height:12pt" o:ole="">
                  <v:imagedata r:id="rId51" o:title=""/>
                </v:shape>
                <o:OLEObject Type="Embed" ProgID="Equation.DSMT4" ShapeID="_x0000_i1081" DrawAspect="Content" ObjectID="_1698851711" r:id="rId92"/>
              </w:objec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0.571***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0.032</w:t>
            </w:r>
            <w:r w:rsidRPr="009E63A4">
              <w:rPr>
                <w:rFonts w:eastAsia="SimSun"/>
                <w:sz w:val="21"/>
                <w:szCs w:val="21"/>
              </w:rPr>
              <w:t>*</w:t>
            </w:r>
            <w:r w:rsidRPr="009E63A4">
              <w:rPr>
                <w:rFonts w:eastAsia="SimSun" w:hint="eastAsia"/>
                <w:sz w:val="21"/>
                <w:szCs w:val="21"/>
              </w:rPr>
              <w:t>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0.345</w:t>
            </w:r>
            <w:r w:rsidRPr="009E63A4">
              <w:rPr>
                <w:rFonts w:eastAsia="SimSun"/>
                <w:sz w:val="21"/>
                <w:szCs w:val="21"/>
              </w:rPr>
              <w:t>**</w:t>
            </w:r>
            <w:r w:rsidRPr="009E63A4">
              <w:rPr>
                <w:rFonts w:eastAsia="SimSun" w:hint="eastAsia"/>
                <w:sz w:val="21"/>
                <w:szCs w:val="21"/>
              </w:rPr>
              <w:t>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0.108</w:t>
            </w:r>
            <w:r w:rsidRPr="009E63A4">
              <w:rPr>
                <w:rFonts w:eastAsia="SimSun"/>
                <w:sz w:val="21"/>
                <w:szCs w:val="21"/>
              </w:rPr>
              <w:t>***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0.277</w:t>
            </w:r>
            <w:r w:rsidRPr="009E63A4">
              <w:rPr>
                <w:rFonts w:eastAsia="SimSun"/>
                <w:sz w:val="21"/>
                <w:szCs w:val="21"/>
              </w:rPr>
              <w:t>**</w:t>
            </w:r>
            <w:r w:rsidRPr="009E63A4">
              <w:rPr>
                <w:rFonts w:eastAsia="SimSun" w:hint="eastAsia"/>
                <w:sz w:val="21"/>
                <w:szCs w:val="21"/>
              </w:rPr>
              <w:t>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0.212</w:t>
            </w:r>
            <w:r w:rsidRPr="009E63A4">
              <w:rPr>
                <w:rFonts w:eastAsia="SimSun"/>
                <w:sz w:val="21"/>
                <w:szCs w:val="21"/>
              </w:rPr>
              <w:t>**</w:t>
            </w:r>
            <w:r w:rsidRPr="009E63A4">
              <w:rPr>
                <w:rFonts w:eastAsia="SimSun" w:hint="eastAsia"/>
                <w:sz w:val="21"/>
                <w:szCs w:val="21"/>
              </w:rPr>
              <w:t>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0.458***</w:t>
            </w:r>
          </w:p>
        </w:tc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1.000</w:t>
            </w:r>
          </w:p>
        </w:tc>
        <w:tc>
          <w:tcPr>
            <w:tcW w:w="377" w:type="pct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</w:tr>
      <w:tr w:rsidR="00C7686E" w:rsidRPr="009E63A4" w:rsidTr="00C7686E">
        <w:trPr>
          <w:trHeight w:hRule="exact" w:val="495"/>
          <w:jc w:val="center"/>
        </w:trPr>
        <w:tc>
          <w:tcPr>
            <w:tcW w:w="375" w:type="pct"/>
            <w:tcBorders>
              <w:top w:val="nil"/>
              <w:bottom w:val="single" w:sz="4" w:space="0" w:color="auto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 w:cs="SimSun"/>
                <w:sz w:val="21"/>
                <w:szCs w:val="21"/>
              </w:rPr>
            </w:pPr>
            <w:r w:rsidRPr="009E63A4">
              <w:rPr>
                <w:rFonts w:eastAsia="SimSun" w:cs="SimSun" w:hint="eastAsia"/>
                <w:kern w:val="2"/>
                <w:position w:val="-6"/>
                <w:sz w:val="21"/>
                <w:szCs w:val="21"/>
                <w:lang w:eastAsia="en-US"/>
              </w:rPr>
              <w:object w:dxaOrig="470" w:dyaOrig="240">
                <v:shape id="_x0000_i1082" type="#_x0000_t75" style="width:23.25pt;height:12pt" o:ole="">
                  <v:imagedata r:id="rId53" o:title=""/>
                </v:shape>
                <o:OLEObject Type="Embed" ProgID="Equation.DSMT4" ShapeID="_x0000_i1082" DrawAspect="Content" ObjectID="_1698851712" r:id="rId93"/>
              </w:object>
            </w:r>
          </w:p>
        </w:tc>
        <w:tc>
          <w:tcPr>
            <w:tcW w:w="531" w:type="pct"/>
            <w:tcBorders>
              <w:top w:val="nil"/>
              <w:bottom w:val="single" w:sz="4" w:space="0" w:color="auto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-0.157</w:t>
            </w:r>
            <w:r w:rsidRPr="009E63A4">
              <w:rPr>
                <w:rFonts w:eastAsia="SimSun"/>
                <w:sz w:val="21"/>
                <w:szCs w:val="21"/>
              </w:rPr>
              <w:t>**</w:t>
            </w:r>
            <w:r w:rsidRPr="009E63A4">
              <w:rPr>
                <w:rFonts w:eastAsia="SimSun" w:hint="eastAsia"/>
                <w:sz w:val="21"/>
                <w:szCs w:val="21"/>
              </w:rPr>
              <w:t>*</w:t>
            </w:r>
          </w:p>
        </w:tc>
        <w:tc>
          <w:tcPr>
            <w:tcW w:w="531" w:type="pct"/>
            <w:tcBorders>
              <w:top w:val="nil"/>
              <w:bottom w:val="single" w:sz="4" w:space="0" w:color="auto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-0.139</w:t>
            </w:r>
            <w:r w:rsidRPr="009E63A4">
              <w:rPr>
                <w:rFonts w:eastAsia="SimSun"/>
                <w:sz w:val="21"/>
                <w:szCs w:val="21"/>
              </w:rPr>
              <w:t>***</w:t>
            </w:r>
          </w:p>
        </w:tc>
        <w:tc>
          <w:tcPr>
            <w:tcW w:w="531" w:type="pct"/>
            <w:tcBorders>
              <w:top w:val="nil"/>
              <w:bottom w:val="single" w:sz="4" w:space="0" w:color="auto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-0.202</w:t>
            </w:r>
            <w:r w:rsidRPr="009E63A4">
              <w:rPr>
                <w:rFonts w:eastAsia="SimSun"/>
                <w:sz w:val="21"/>
                <w:szCs w:val="21"/>
              </w:rPr>
              <w:t>***</w:t>
            </w:r>
          </w:p>
        </w:tc>
        <w:tc>
          <w:tcPr>
            <w:tcW w:w="531" w:type="pct"/>
            <w:tcBorders>
              <w:top w:val="nil"/>
              <w:bottom w:val="single" w:sz="4" w:space="0" w:color="auto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0.043</w:t>
            </w:r>
            <w:r w:rsidRPr="009E63A4">
              <w:rPr>
                <w:rFonts w:eastAsia="SimSun"/>
                <w:sz w:val="21"/>
                <w:szCs w:val="21"/>
              </w:rPr>
              <w:t>**</w:t>
            </w:r>
            <w:r w:rsidRPr="009E63A4">
              <w:rPr>
                <w:rFonts w:eastAsia="SimSun" w:hint="eastAsia"/>
                <w:sz w:val="21"/>
                <w:szCs w:val="21"/>
              </w:rPr>
              <w:t>*</w:t>
            </w:r>
          </w:p>
        </w:tc>
        <w:tc>
          <w:tcPr>
            <w:tcW w:w="531" w:type="pct"/>
            <w:tcBorders>
              <w:top w:val="nil"/>
              <w:bottom w:val="single" w:sz="4" w:space="0" w:color="auto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-0.095*</w:t>
            </w:r>
            <w:r w:rsidRPr="009E63A4">
              <w:rPr>
                <w:rFonts w:eastAsia="SimSun"/>
                <w:sz w:val="21"/>
                <w:szCs w:val="21"/>
              </w:rPr>
              <w:t>**</w:t>
            </w:r>
          </w:p>
        </w:tc>
        <w:tc>
          <w:tcPr>
            <w:tcW w:w="531" w:type="pct"/>
            <w:tcBorders>
              <w:top w:val="nil"/>
              <w:bottom w:val="single" w:sz="4" w:space="0" w:color="auto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-0.116</w:t>
            </w:r>
            <w:r w:rsidRPr="009E63A4">
              <w:rPr>
                <w:rFonts w:eastAsia="SimSun"/>
                <w:sz w:val="21"/>
                <w:szCs w:val="21"/>
              </w:rPr>
              <w:t>**</w:t>
            </w:r>
            <w:r w:rsidRPr="009E63A4">
              <w:rPr>
                <w:rFonts w:eastAsia="SimSun" w:hint="eastAsia"/>
                <w:sz w:val="21"/>
                <w:szCs w:val="21"/>
              </w:rPr>
              <w:t>*</w:t>
            </w:r>
          </w:p>
        </w:tc>
        <w:tc>
          <w:tcPr>
            <w:tcW w:w="531" w:type="pct"/>
            <w:tcBorders>
              <w:top w:val="nil"/>
              <w:bottom w:val="single" w:sz="4" w:space="0" w:color="auto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-0.059</w:t>
            </w:r>
            <w:r w:rsidRPr="009E63A4">
              <w:rPr>
                <w:rFonts w:eastAsia="SimSun"/>
                <w:sz w:val="21"/>
                <w:szCs w:val="21"/>
              </w:rPr>
              <w:t>***</w:t>
            </w:r>
          </w:p>
        </w:tc>
        <w:tc>
          <w:tcPr>
            <w:tcW w:w="531" w:type="pct"/>
            <w:tcBorders>
              <w:top w:val="nil"/>
              <w:bottom w:val="single" w:sz="4" w:space="0" w:color="auto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-0.341***</w:t>
            </w:r>
          </w:p>
        </w:tc>
        <w:tc>
          <w:tcPr>
            <w:tcW w:w="377" w:type="pct"/>
            <w:tcBorders>
              <w:top w:val="nil"/>
              <w:bottom w:val="single" w:sz="4" w:space="0" w:color="auto"/>
            </w:tcBorders>
            <w:vAlign w:val="center"/>
          </w:tcPr>
          <w:p w:rsidR="00C7686E" w:rsidRPr="009E63A4" w:rsidRDefault="00C7686E" w:rsidP="008C1BE0">
            <w:pPr>
              <w:jc w:val="center"/>
              <w:rPr>
                <w:rFonts w:eastAsia="SimSun"/>
                <w:sz w:val="21"/>
                <w:szCs w:val="21"/>
              </w:rPr>
            </w:pPr>
            <w:r w:rsidRPr="009E63A4">
              <w:rPr>
                <w:rFonts w:eastAsia="SimSun" w:hint="eastAsia"/>
                <w:sz w:val="21"/>
                <w:szCs w:val="21"/>
              </w:rPr>
              <w:t>1.000</w:t>
            </w:r>
          </w:p>
        </w:tc>
      </w:tr>
    </w:tbl>
    <w:p w:rsidR="00C7686E" w:rsidRPr="009E63A4" w:rsidRDefault="00C7686E" w:rsidP="00C7686E">
      <w:pPr>
        <w:spacing w:afterLines="50" w:after="120"/>
        <w:rPr>
          <w:rFonts w:eastAsia="SimSun"/>
          <w:kern w:val="2"/>
          <w:sz w:val="18"/>
          <w:szCs w:val="18"/>
          <w:lang w:eastAsia="zh-CN"/>
        </w:rPr>
      </w:pPr>
      <w:r w:rsidRPr="009E63A4">
        <w:rPr>
          <w:rFonts w:eastAsia="SimSun" w:hint="eastAsia"/>
          <w:sz w:val="18"/>
          <w:szCs w:val="18"/>
          <w:lang w:eastAsia="zh-CN"/>
        </w:rPr>
        <w:t>N</w:t>
      </w:r>
      <w:r w:rsidRPr="009E63A4">
        <w:rPr>
          <w:rFonts w:eastAsia="SimSun"/>
          <w:sz w:val="18"/>
          <w:szCs w:val="18"/>
          <w:lang w:eastAsia="zh-CN"/>
        </w:rPr>
        <w:t xml:space="preserve">ote: </w:t>
      </w:r>
      <w:r w:rsidRPr="009E63A4">
        <w:rPr>
          <w:sz w:val="18"/>
          <w:szCs w:val="18"/>
        </w:rPr>
        <w:t>*, **, and *** denote significance at the 10%, 5%, and 1% levels, respectively.</w:t>
      </w:r>
    </w:p>
    <w:p w:rsidR="00C7686E" w:rsidRDefault="00C7686E"/>
    <w:p w:rsidR="00C7686E" w:rsidRDefault="00C7686E"/>
    <w:p w:rsidR="00C7686E" w:rsidRDefault="00C7686E"/>
    <w:p w:rsidR="00C7686E" w:rsidRPr="009E63A4" w:rsidRDefault="00C7686E" w:rsidP="00C7686E">
      <w:pPr>
        <w:widowControl w:val="0"/>
        <w:spacing w:line="480" w:lineRule="auto"/>
        <w:rPr>
          <w:rFonts w:eastAsia="SimSun"/>
          <w:b/>
          <w:bCs/>
          <w:kern w:val="2"/>
          <w:lang w:eastAsia="zh-CN"/>
        </w:rPr>
      </w:pPr>
      <w:r w:rsidRPr="009E63A4">
        <w:rPr>
          <w:rFonts w:eastAsia="SimSun"/>
          <w:kern w:val="2"/>
          <w:lang w:eastAsia="zh-CN"/>
        </w:rPr>
        <w:t>Table 5 Multiple regression results of Model 1 and Model 2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86"/>
        <w:gridCol w:w="2760"/>
        <w:gridCol w:w="2760"/>
      </w:tblGrid>
      <w:tr w:rsidR="00C7686E" w:rsidRPr="009E63A4" w:rsidTr="008C1BE0">
        <w:trPr>
          <w:trHeight w:val="567"/>
        </w:trPr>
        <w:tc>
          <w:tcPr>
            <w:tcW w:w="2786" w:type="dxa"/>
            <w:tcBorders>
              <w:top w:val="single" w:sz="8" w:space="0" w:color="auto"/>
              <w:bottom w:val="nil"/>
            </w:tcBorders>
            <w:vAlign w:val="center"/>
          </w:tcPr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</w:rPr>
              <w:t>Variable</w:t>
            </w:r>
          </w:p>
        </w:tc>
        <w:tc>
          <w:tcPr>
            <w:tcW w:w="2760" w:type="dxa"/>
            <w:tcBorders>
              <w:top w:val="single" w:sz="8" w:space="0" w:color="auto"/>
              <w:bottom w:val="nil"/>
            </w:tcBorders>
            <w:vAlign w:val="center"/>
          </w:tcPr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</w:rPr>
              <w:t>Model 1</w:t>
            </w:r>
          </w:p>
        </w:tc>
        <w:tc>
          <w:tcPr>
            <w:tcW w:w="2760" w:type="dxa"/>
            <w:tcBorders>
              <w:top w:val="single" w:sz="8" w:space="0" w:color="auto"/>
              <w:bottom w:val="nil"/>
            </w:tcBorders>
            <w:vAlign w:val="center"/>
          </w:tcPr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</w:rPr>
              <w:t>Model 2</w:t>
            </w:r>
          </w:p>
        </w:tc>
      </w:tr>
      <w:tr w:rsidR="00C7686E" w:rsidRPr="009E63A4" w:rsidTr="008C1BE0">
        <w:tc>
          <w:tcPr>
            <w:tcW w:w="2786" w:type="dxa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  <w:kern w:val="2"/>
                <w:position w:val="-4"/>
                <w:lang w:eastAsia="en-US"/>
              </w:rPr>
              <w:object w:dxaOrig="480" w:dyaOrig="260">
                <v:shape id="_x0000_i1083" type="#_x0000_t75" style="width:24pt;height:12.75pt" o:ole="">
                  <v:imagedata r:id="rId94" o:title=""/>
                </v:shape>
                <o:OLEObject Type="Embed" ProgID="Equation.DSMT4" ShapeID="_x0000_i1083" DrawAspect="Content" ObjectID="_1698851713" r:id="rId95"/>
              </w:object>
            </w:r>
          </w:p>
        </w:tc>
        <w:tc>
          <w:tcPr>
            <w:tcW w:w="2760" w:type="dxa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</w:rPr>
              <w:t>0.464*</w:t>
            </w:r>
          </w:p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</w:rPr>
              <w:t>(1.831)</w:t>
            </w:r>
          </w:p>
        </w:tc>
        <w:tc>
          <w:tcPr>
            <w:tcW w:w="2760" w:type="dxa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</w:rPr>
              <w:t>0.135</w:t>
            </w:r>
          </w:p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</w:rPr>
              <w:t>(0.880)</w:t>
            </w:r>
          </w:p>
        </w:tc>
      </w:tr>
      <w:tr w:rsidR="00C7686E" w:rsidRPr="009E63A4" w:rsidTr="008C1BE0">
        <w:tc>
          <w:tcPr>
            <w:tcW w:w="2786" w:type="dxa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  <w:kern w:val="2"/>
                <w:position w:val="-6"/>
                <w:lang w:eastAsia="en-US"/>
              </w:rPr>
              <w:object w:dxaOrig="550" w:dyaOrig="270">
                <v:shape id="_x0000_i1084" type="#_x0000_t75" style="width:27.75pt;height:13.5pt" o:ole="">
                  <v:imagedata r:id="rId96" o:title=""/>
                </v:shape>
                <o:OLEObject Type="Embed" ProgID="Equation.DSMT4" ShapeID="_x0000_i1084" DrawAspect="Content" ObjectID="_1698851714" r:id="rId97"/>
              </w:object>
            </w:r>
          </w:p>
        </w:tc>
        <w:tc>
          <w:tcPr>
            <w:tcW w:w="2760" w:type="dxa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</w:rPr>
              <w:t>-0.688</w:t>
            </w:r>
          </w:p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</w:rPr>
              <w:t>(-0.858)</w:t>
            </w:r>
          </w:p>
        </w:tc>
        <w:tc>
          <w:tcPr>
            <w:tcW w:w="2760" w:type="dxa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</w:rPr>
              <w:t>-0.126</w:t>
            </w:r>
          </w:p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</w:rPr>
              <w:t>(-0.262)</w:t>
            </w:r>
          </w:p>
        </w:tc>
      </w:tr>
      <w:tr w:rsidR="00C7686E" w:rsidRPr="009E63A4" w:rsidTr="008C1BE0">
        <w:tc>
          <w:tcPr>
            <w:tcW w:w="2786" w:type="dxa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  <w:kern w:val="2"/>
                <w:position w:val="-10"/>
                <w:lang w:eastAsia="en-US"/>
              </w:rPr>
              <w:object w:dxaOrig="520" w:dyaOrig="300">
                <v:shape id="_x0000_i1085" type="#_x0000_t75" style="width:26.25pt;height:15pt" o:ole="">
                  <v:imagedata r:id="rId12" o:title=""/>
                </v:shape>
                <o:OLEObject Type="Embed" ProgID="Equation.DSMT4" ShapeID="_x0000_i1085" DrawAspect="Content" ObjectID="_1698851715" r:id="rId98"/>
              </w:object>
            </w:r>
          </w:p>
        </w:tc>
        <w:tc>
          <w:tcPr>
            <w:tcW w:w="2760" w:type="dxa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</w:rPr>
              <w:t>0.005</w:t>
            </w:r>
          </w:p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</w:rPr>
              <w:t>(0.940)</w:t>
            </w:r>
          </w:p>
        </w:tc>
        <w:tc>
          <w:tcPr>
            <w:tcW w:w="2760" w:type="dxa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</w:rPr>
              <w:t>-0.005*</w:t>
            </w:r>
          </w:p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</w:rPr>
              <w:t>(-1.715)</w:t>
            </w:r>
          </w:p>
        </w:tc>
      </w:tr>
      <w:tr w:rsidR="00C7686E" w:rsidRPr="009E63A4" w:rsidTr="008C1BE0">
        <w:tc>
          <w:tcPr>
            <w:tcW w:w="2786" w:type="dxa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  <w:kern w:val="2"/>
                <w:position w:val="-10"/>
                <w:lang w:eastAsia="en-US"/>
              </w:rPr>
              <w:object w:dxaOrig="590" w:dyaOrig="300">
                <v:shape id="_x0000_i1086" type="#_x0000_t75" style="width:29.25pt;height:15pt" o:ole="">
                  <v:imagedata r:id="rId14" o:title=""/>
                </v:shape>
                <o:OLEObject Type="Embed" ProgID="Equation.DSMT4" ShapeID="_x0000_i1086" DrawAspect="Content" ObjectID="_1698851716" r:id="rId99"/>
              </w:object>
            </w:r>
          </w:p>
        </w:tc>
        <w:tc>
          <w:tcPr>
            <w:tcW w:w="2760" w:type="dxa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</w:rPr>
              <w:t>0.901***</w:t>
            </w:r>
          </w:p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</w:rPr>
              <w:t>(6.460)</w:t>
            </w:r>
          </w:p>
        </w:tc>
        <w:tc>
          <w:tcPr>
            <w:tcW w:w="2760" w:type="dxa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</w:rPr>
              <w:t>0.338***</w:t>
            </w:r>
          </w:p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</w:rPr>
              <w:t>(4.007)</w:t>
            </w:r>
          </w:p>
        </w:tc>
      </w:tr>
      <w:tr w:rsidR="00C7686E" w:rsidRPr="009E63A4" w:rsidTr="008C1BE0">
        <w:tc>
          <w:tcPr>
            <w:tcW w:w="2786" w:type="dxa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  <w:kern w:val="2"/>
                <w:position w:val="-10"/>
                <w:lang w:eastAsia="en-US"/>
              </w:rPr>
              <w:object w:dxaOrig="760" w:dyaOrig="300">
                <v:shape id="_x0000_i1087" type="#_x0000_t75" style="width:38.25pt;height:15pt" o:ole="">
                  <v:imagedata r:id="rId16" o:title=""/>
                </v:shape>
                <o:OLEObject Type="Embed" ProgID="Equation.DSMT4" ShapeID="_x0000_i1087" DrawAspect="Content" ObjectID="_1698851717" r:id="rId100"/>
              </w:object>
            </w:r>
          </w:p>
        </w:tc>
        <w:tc>
          <w:tcPr>
            <w:tcW w:w="2760" w:type="dxa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</w:rPr>
              <w:t>-0.184</w:t>
            </w:r>
          </w:p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</w:rPr>
              <w:t>(-0.644)</w:t>
            </w:r>
          </w:p>
        </w:tc>
        <w:tc>
          <w:tcPr>
            <w:tcW w:w="2760" w:type="dxa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</w:rPr>
              <w:t>-0.037</w:t>
            </w:r>
          </w:p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</w:rPr>
              <w:t>(-0.215)</w:t>
            </w:r>
          </w:p>
        </w:tc>
      </w:tr>
      <w:tr w:rsidR="00C7686E" w:rsidRPr="009E63A4" w:rsidTr="008C1BE0">
        <w:tc>
          <w:tcPr>
            <w:tcW w:w="2786" w:type="dxa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  <w:kern w:val="2"/>
                <w:position w:val="-6"/>
                <w:lang w:eastAsia="en-US"/>
              </w:rPr>
              <w:object w:dxaOrig="630" w:dyaOrig="270">
                <v:shape id="_x0000_i1088" type="#_x0000_t75" style="width:31.5pt;height:13.5pt" o:ole="">
                  <v:imagedata r:id="rId18" o:title=""/>
                </v:shape>
                <o:OLEObject Type="Embed" ProgID="Equation.DSMT4" ShapeID="_x0000_i1088" DrawAspect="Content" ObjectID="_1698851718" r:id="rId101"/>
              </w:object>
            </w:r>
          </w:p>
        </w:tc>
        <w:tc>
          <w:tcPr>
            <w:tcW w:w="2760" w:type="dxa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</w:rPr>
              <w:t>2.143***</w:t>
            </w:r>
          </w:p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</w:rPr>
              <w:t>(9.596)</w:t>
            </w:r>
          </w:p>
        </w:tc>
        <w:tc>
          <w:tcPr>
            <w:tcW w:w="2760" w:type="dxa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</w:rPr>
              <w:t>1.031***</w:t>
            </w:r>
          </w:p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</w:rPr>
              <w:t>(7.645)</w:t>
            </w:r>
          </w:p>
        </w:tc>
      </w:tr>
      <w:tr w:rsidR="00C7686E" w:rsidRPr="009E63A4" w:rsidTr="008C1BE0">
        <w:tc>
          <w:tcPr>
            <w:tcW w:w="2786" w:type="dxa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  <w:kern w:val="2"/>
                <w:position w:val="-6"/>
                <w:lang w:eastAsia="en-US"/>
              </w:rPr>
              <w:object w:dxaOrig="450" w:dyaOrig="270">
                <v:shape id="_x0000_i1089" type="#_x0000_t75" style="width:22.5pt;height:13.5pt" o:ole="">
                  <v:imagedata r:id="rId20" o:title=""/>
                </v:shape>
                <o:OLEObject Type="Embed" ProgID="Equation.DSMT4" ShapeID="_x0000_i1089" DrawAspect="Content" ObjectID="_1698851719" r:id="rId102"/>
              </w:object>
            </w:r>
          </w:p>
        </w:tc>
        <w:tc>
          <w:tcPr>
            <w:tcW w:w="2760" w:type="dxa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</w:rPr>
              <w:t>0.140***</w:t>
            </w:r>
          </w:p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</w:rPr>
              <w:t>(17.537)</w:t>
            </w:r>
          </w:p>
        </w:tc>
        <w:tc>
          <w:tcPr>
            <w:tcW w:w="2760" w:type="dxa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</w:rPr>
              <w:t>0.061***</w:t>
            </w:r>
          </w:p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</w:rPr>
              <w:t>(12.698)</w:t>
            </w:r>
          </w:p>
        </w:tc>
      </w:tr>
      <w:tr w:rsidR="00C7686E" w:rsidRPr="009E63A4" w:rsidTr="008C1BE0">
        <w:tc>
          <w:tcPr>
            <w:tcW w:w="2786" w:type="dxa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  <w:kern w:val="2"/>
                <w:position w:val="-6"/>
                <w:lang w:eastAsia="en-US"/>
              </w:rPr>
              <w:object w:dxaOrig="550" w:dyaOrig="270">
                <v:shape id="_x0000_i1090" type="#_x0000_t75" style="width:27.75pt;height:13.5pt" o:ole="">
                  <v:imagedata r:id="rId22" o:title=""/>
                </v:shape>
                <o:OLEObject Type="Embed" ProgID="Equation.DSMT4" ShapeID="_x0000_i1090" DrawAspect="Content" ObjectID="_1698851720" r:id="rId103"/>
              </w:object>
            </w:r>
          </w:p>
        </w:tc>
        <w:tc>
          <w:tcPr>
            <w:tcW w:w="2760" w:type="dxa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</w:rPr>
              <w:t>0.061***</w:t>
            </w:r>
          </w:p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</w:rPr>
              <w:t>(4.634)</w:t>
            </w:r>
          </w:p>
        </w:tc>
        <w:tc>
          <w:tcPr>
            <w:tcW w:w="2760" w:type="dxa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</w:rPr>
              <w:t>0.041***</w:t>
            </w:r>
          </w:p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</w:rPr>
              <w:t>(5.093)</w:t>
            </w:r>
          </w:p>
        </w:tc>
      </w:tr>
      <w:tr w:rsidR="00C7686E" w:rsidRPr="009E63A4" w:rsidTr="008C1BE0">
        <w:trPr>
          <w:trHeight w:val="567"/>
        </w:trPr>
        <w:tc>
          <w:tcPr>
            <w:tcW w:w="2786" w:type="dxa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  <w:kern w:val="2"/>
                <w:position w:val="-4"/>
                <w:lang w:eastAsia="en-US"/>
              </w:rPr>
              <w:object w:dxaOrig="330" w:dyaOrig="290">
                <v:shape id="_x0000_i1091" type="#_x0000_t75" style="width:16.5pt;height:14.25pt" o:ole="">
                  <v:imagedata r:id="rId104" o:title=""/>
                </v:shape>
                <o:OLEObject Type="Embed" ProgID="Equation.DSMT4" ShapeID="_x0000_i1091" DrawAspect="Content" ObjectID="_1698851721" r:id="rId105"/>
              </w:object>
            </w:r>
          </w:p>
        </w:tc>
        <w:tc>
          <w:tcPr>
            <w:tcW w:w="2760" w:type="dxa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</w:rPr>
              <w:t>0.116</w:t>
            </w:r>
          </w:p>
        </w:tc>
        <w:tc>
          <w:tcPr>
            <w:tcW w:w="2760" w:type="dxa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</w:rPr>
              <w:t>0.065</w:t>
            </w:r>
          </w:p>
        </w:tc>
      </w:tr>
      <w:tr w:rsidR="00C7686E" w:rsidRPr="009E63A4" w:rsidTr="008C1BE0">
        <w:trPr>
          <w:trHeight w:val="567"/>
        </w:trPr>
        <w:tc>
          <w:tcPr>
            <w:tcW w:w="2786" w:type="dxa"/>
            <w:vMerge w:val="restart"/>
            <w:tcBorders>
              <w:top w:val="nil"/>
            </w:tcBorders>
            <w:vAlign w:val="center"/>
          </w:tcPr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  <w:kern w:val="2"/>
                <w:position w:val="-4"/>
                <w:lang w:eastAsia="en-US"/>
              </w:rPr>
              <w:object w:dxaOrig="270" w:dyaOrig="260">
                <v:shape id="_x0000_i1092" type="#_x0000_t75" style="width:13.5pt;height:12.75pt" o:ole="">
                  <v:imagedata r:id="rId106" o:title=""/>
                </v:shape>
                <o:OLEObject Type="Embed" ProgID="Equation.DSMT4" ShapeID="_x0000_i1092" DrawAspect="Content" ObjectID="_1698851722" r:id="rId107"/>
              </w:object>
            </w:r>
            <w:r w:rsidRPr="009E63A4">
              <w:rPr>
                <w:rFonts w:eastAsia="SimSun"/>
                <w:kern w:val="2"/>
                <w:position w:val="-4"/>
              </w:rPr>
              <w:t>Statistics</w:t>
            </w:r>
          </w:p>
        </w:tc>
        <w:tc>
          <w:tcPr>
            <w:tcW w:w="2760" w:type="dxa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</w:rPr>
              <w:t>F-statistic=62. 056</w:t>
            </w:r>
          </w:p>
        </w:tc>
        <w:tc>
          <w:tcPr>
            <w:tcW w:w="2760" w:type="dxa"/>
            <w:tcBorders>
              <w:top w:val="nil"/>
              <w:bottom w:val="nil"/>
            </w:tcBorders>
            <w:vAlign w:val="center"/>
          </w:tcPr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</w:rPr>
              <w:t>F-statistic=32. 819</w:t>
            </w:r>
          </w:p>
        </w:tc>
      </w:tr>
      <w:tr w:rsidR="00C7686E" w:rsidRPr="009E63A4" w:rsidTr="008C1BE0">
        <w:trPr>
          <w:trHeight w:val="567"/>
        </w:trPr>
        <w:tc>
          <w:tcPr>
            <w:tcW w:w="2786" w:type="dxa"/>
            <w:vMerge/>
            <w:tcBorders>
              <w:bottom w:val="single" w:sz="8" w:space="0" w:color="auto"/>
            </w:tcBorders>
            <w:vAlign w:val="center"/>
          </w:tcPr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</w:p>
        </w:tc>
        <w:tc>
          <w:tcPr>
            <w:tcW w:w="2760" w:type="dxa"/>
            <w:tcBorders>
              <w:top w:val="nil"/>
              <w:bottom w:val="single" w:sz="8" w:space="0" w:color="auto"/>
            </w:tcBorders>
            <w:vAlign w:val="center"/>
          </w:tcPr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</w:rPr>
              <w:t>Prob (F-statistic) = 0.000</w:t>
            </w:r>
          </w:p>
        </w:tc>
        <w:tc>
          <w:tcPr>
            <w:tcW w:w="2760" w:type="dxa"/>
            <w:tcBorders>
              <w:top w:val="nil"/>
              <w:bottom w:val="single" w:sz="8" w:space="0" w:color="auto"/>
            </w:tcBorders>
            <w:vAlign w:val="center"/>
          </w:tcPr>
          <w:p w:rsidR="00C7686E" w:rsidRPr="009E63A4" w:rsidRDefault="00C7686E" w:rsidP="008C1BE0">
            <w:pPr>
              <w:spacing w:line="360" w:lineRule="auto"/>
              <w:jc w:val="center"/>
              <w:rPr>
                <w:rFonts w:eastAsia="SimSun"/>
              </w:rPr>
            </w:pPr>
            <w:r w:rsidRPr="009E63A4">
              <w:rPr>
                <w:rFonts w:eastAsia="SimSun"/>
              </w:rPr>
              <w:t>Prob (F-statistic) = 0.000</w:t>
            </w:r>
          </w:p>
        </w:tc>
      </w:tr>
    </w:tbl>
    <w:p w:rsidR="00C7686E" w:rsidRPr="009E63A4" w:rsidRDefault="00C7686E" w:rsidP="00C7686E">
      <w:pPr>
        <w:widowControl w:val="0"/>
        <w:spacing w:afterLines="50" w:after="120"/>
        <w:jc w:val="both"/>
        <w:rPr>
          <w:rFonts w:eastAsia="SimSun"/>
          <w:kern w:val="2"/>
          <w:lang w:eastAsia="zh-CN"/>
        </w:rPr>
      </w:pPr>
      <w:r w:rsidRPr="009E63A4">
        <w:rPr>
          <w:rFonts w:eastAsia="SimSun"/>
          <w:kern w:val="2"/>
          <w:sz w:val="18"/>
          <w:szCs w:val="18"/>
          <w:lang w:eastAsia="zh-CN"/>
        </w:rPr>
        <w:t xml:space="preserve">Note: </w:t>
      </w:r>
      <w:r w:rsidRPr="009E63A4">
        <w:rPr>
          <w:rFonts w:eastAsia="SimSun"/>
          <w:bCs/>
          <w:iCs/>
          <w:sz w:val="18"/>
          <w:szCs w:val="18"/>
        </w:rPr>
        <w:t>*, ** and *** indicate that the estimated coefficients are significant at the levels of 10%, 5% and 1%, respectively. Numbers in brackets are t-statistics.</w:t>
      </w:r>
    </w:p>
    <w:p w:rsidR="00C7686E" w:rsidRDefault="00C7686E"/>
    <w:sectPr w:rsidR="00C768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86E"/>
    <w:rsid w:val="0016198D"/>
    <w:rsid w:val="003E54F6"/>
    <w:rsid w:val="00B83FD2"/>
    <w:rsid w:val="00C76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CC33E3-2A59-4474-A669-7C824D3C1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686E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rsid w:val="00C7686E"/>
    <w:pPr>
      <w:widowControl w:val="0"/>
      <w:spacing w:after="0" w:line="240" w:lineRule="auto"/>
      <w:jc w:val="both"/>
    </w:pPr>
    <w:rPr>
      <w:rFonts w:eastAsiaTheme="minorEastAsia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21" Type="http://schemas.openxmlformats.org/officeDocument/2006/relationships/oleObject" Target="embeddings/oleObject9.bin"/><Relationship Id="rId42" Type="http://schemas.openxmlformats.org/officeDocument/2006/relationships/oleObject" Target="embeddings/oleObject24.bin"/><Relationship Id="rId47" Type="http://schemas.openxmlformats.org/officeDocument/2006/relationships/image" Target="media/image18.wmf"/><Relationship Id="rId63" Type="http://schemas.openxmlformats.org/officeDocument/2006/relationships/image" Target="media/image24.wmf"/><Relationship Id="rId68" Type="http://schemas.openxmlformats.org/officeDocument/2006/relationships/oleObject" Target="embeddings/oleObject40.bin"/><Relationship Id="rId84" Type="http://schemas.openxmlformats.org/officeDocument/2006/relationships/image" Target="media/image31.wmf"/><Relationship Id="rId89" Type="http://schemas.openxmlformats.org/officeDocument/2006/relationships/oleObject" Target="embeddings/oleObject54.bin"/><Relationship Id="rId16" Type="http://schemas.openxmlformats.org/officeDocument/2006/relationships/image" Target="media/image7.wmf"/><Relationship Id="rId107" Type="http://schemas.openxmlformats.org/officeDocument/2006/relationships/oleObject" Target="embeddings/oleObject68.bin"/><Relationship Id="rId11" Type="http://schemas.openxmlformats.org/officeDocument/2006/relationships/oleObject" Target="embeddings/oleObject4.bin"/><Relationship Id="rId32" Type="http://schemas.openxmlformats.org/officeDocument/2006/relationships/oleObject" Target="embeddings/oleObject18.bin"/><Relationship Id="rId37" Type="http://schemas.openxmlformats.org/officeDocument/2006/relationships/image" Target="media/image13.wmf"/><Relationship Id="rId53" Type="http://schemas.openxmlformats.org/officeDocument/2006/relationships/image" Target="media/image21.wmf"/><Relationship Id="rId58" Type="http://schemas.openxmlformats.org/officeDocument/2006/relationships/image" Target="media/image23.wmf"/><Relationship Id="rId74" Type="http://schemas.openxmlformats.org/officeDocument/2006/relationships/oleObject" Target="embeddings/oleObject43.bin"/><Relationship Id="rId79" Type="http://schemas.openxmlformats.org/officeDocument/2006/relationships/oleObject" Target="embeddings/oleObject47.bin"/><Relationship Id="rId102" Type="http://schemas.openxmlformats.org/officeDocument/2006/relationships/oleObject" Target="embeddings/oleObject65.bin"/><Relationship Id="rId5" Type="http://schemas.openxmlformats.org/officeDocument/2006/relationships/oleObject" Target="embeddings/oleObject1.bin"/><Relationship Id="rId90" Type="http://schemas.openxmlformats.org/officeDocument/2006/relationships/oleObject" Target="embeddings/oleObject55.bin"/><Relationship Id="rId95" Type="http://schemas.openxmlformats.org/officeDocument/2006/relationships/oleObject" Target="embeddings/oleObject59.bin"/><Relationship Id="rId22" Type="http://schemas.openxmlformats.org/officeDocument/2006/relationships/image" Target="media/image10.wmf"/><Relationship Id="rId27" Type="http://schemas.openxmlformats.org/officeDocument/2006/relationships/oleObject" Target="embeddings/oleObject13.bin"/><Relationship Id="rId43" Type="http://schemas.openxmlformats.org/officeDocument/2006/relationships/image" Target="media/image16.wmf"/><Relationship Id="rId48" Type="http://schemas.openxmlformats.org/officeDocument/2006/relationships/oleObject" Target="embeddings/oleObject27.bin"/><Relationship Id="rId64" Type="http://schemas.openxmlformats.org/officeDocument/2006/relationships/oleObject" Target="embeddings/oleObject37.bin"/><Relationship Id="rId69" Type="http://schemas.openxmlformats.org/officeDocument/2006/relationships/image" Target="media/image26.wmf"/><Relationship Id="rId80" Type="http://schemas.openxmlformats.org/officeDocument/2006/relationships/oleObject" Target="embeddings/oleObject48.bin"/><Relationship Id="rId85" Type="http://schemas.openxmlformats.org/officeDocument/2006/relationships/oleObject" Target="embeddings/oleObject51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33" Type="http://schemas.openxmlformats.org/officeDocument/2006/relationships/oleObject" Target="embeddings/oleObject19.bin"/><Relationship Id="rId38" Type="http://schemas.openxmlformats.org/officeDocument/2006/relationships/oleObject" Target="embeddings/oleObject22.bin"/><Relationship Id="rId59" Type="http://schemas.openxmlformats.org/officeDocument/2006/relationships/oleObject" Target="embeddings/oleObject33.bin"/><Relationship Id="rId103" Type="http://schemas.openxmlformats.org/officeDocument/2006/relationships/oleObject" Target="embeddings/oleObject66.bin"/><Relationship Id="rId108" Type="http://schemas.openxmlformats.org/officeDocument/2006/relationships/fontTable" Target="fontTable.xml"/><Relationship Id="rId54" Type="http://schemas.openxmlformats.org/officeDocument/2006/relationships/oleObject" Target="embeddings/oleObject30.bin"/><Relationship Id="rId70" Type="http://schemas.openxmlformats.org/officeDocument/2006/relationships/oleObject" Target="embeddings/oleObject41.bin"/><Relationship Id="rId75" Type="http://schemas.openxmlformats.org/officeDocument/2006/relationships/oleObject" Target="embeddings/oleObject44.bin"/><Relationship Id="rId91" Type="http://schemas.openxmlformats.org/officeDocument/2006/relationships/oleObject" Target="embeddings/oleObject56.bin"/><Relationship Id="rId96" Type="http://schemas.openxmlformats.org/officeDocument/2006/relationships/image" Target="media/image34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4.bin"/><Relationship Id="rId36" Type="http://schemas.openxmlformats.org/officeDocument/2006/relationships/oleObject" Target="embeddings/oleObject21.bin"/><Relationship Id="rId49" Type="http://schemas.openxmlformats.org/officeDocument/2006/relationships/image" Target="media/image19.wmf"/><Relationship Id="rId57" Type="http://schemas.openxmlformats.org/officeDocument/2006/relationships/oleObject" Target="embeddings/oleObject32.bin"/><Relationship Id="rId106" Type="http://schemas.openxmlformats.org/officeDocument/2006/relationships/image" Target="media/image36.wmf"/><Relationship Id="rId10" Type="http://schemas.openxmlformats.org/officeDocument/2006/relationships/image" Target="media/image4.wmf"/><Relationship Id="rId31" Type="http://schemas.openxmlformats.org/officeDocument/2006/relationships/oleObject" Target="embeddings/oleObject17.bin"/><Relationship Id="rId44" Type="http://schemas.openxmlformats.org/officeDocument/2006/relationships/oleObject" Target="embeddings/oleObject25.bin"/><Relationship Id="rId52" Type="http://schemas.openxmlformats.org/officeDocument/2006/relationships/oleObject" Target="embeddings/oleObject29.bin"/><Relationship Id="rId60" Type="http://schemas.openxmlformats.org/officeDocument/2006/relationships/oleObject" Target="embeddings/oleObject34.bin"/><Relationship Id="rId65" Type="http://schemas.openxmlformats.org/officeDocument/2006/relationships/oleObject" Target="embeddings/oleObject38.bin"/><Relationship Id="rId73" Type="http://schemas.openxmlformats.org/officeDocument/2006/relationships/image" Target="media/image28.wmf"/><Relationship Id="rId78" Type="http://schemas.openxmlformats.org/officeDocument/2006/relationships/image" Target="media/image29.wmf"/><Relationship Id="rId81" Type="http://schemas.openxmlformats.org/officeDocument/2006/relationships/oleObject" Target="embeddings/oleObject49.bin"/><Relationship Id="rId86" Type="http://schemas.openxmlformats.org/officeDocument/2006/relationships/image" Target="media/image32.wmf"/><Relationship Id="rId94" Type="http://schemas.openxmlformats.org/officeDocument/2006/relationships/image" Target="media/image33.wmf"/><Relationship Id="rId99" Type="http://schemas.openxmlformats.org/officeDocument/2006/relationships/oleObject" Target="embeddings/oleObject62.bin"/><Relationship Id="rId101" Type="http://schemas.openxmlformats.org/officeDocument/2006/relationships/oleObject" Target="embeddings/oleObject64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image" Target="media/image14.wmf"/><Relationship Id="rId109" Type="http://schemas.openxmlformats.org/officeDocument/2006/relationships/theme" Target="theme/theme1.xml"/><Relationship Id="rId34" Type="http://schemas.openxmlformats.org/officeDocument/2006/relationships/oleObject" Target="embeddings/oleObject20.bin"/><Relationship Id="rId50" Type="http://schemas.openxmlformats.org/officeDocument/2006/relationships/oleObject" Target="embeddings/oleObject28.bin"/><Relationship Id="rId55" Type="http://schemas.openxmlformats.org/officeDocument/2006/relationships/oleObject" Target="embeddings/oleObject31.bin"/><Relationship Id="rId76" Type="http://schemas.openxmlformats.org/officeDocument/2006/relationships/oleObject" Target="embeddings/oleObject45.bin"/><Relationship Id="rId97" Type="http://schemas.openxmlformats.org/officeDocument/2006/relationships/oleObject" Target="embeddings/oleObject60.bin"/><Relationship Id="rId104" Type="http://schemas.openxmlformats.org/officeDocument/2006/relationships/image" Target="media/image35.wmf"/><Relationship Id="rId7" Type="http://schemas.openxmlformats.org/officeDocument/2006/relationships/oleObject" Target="embeddings/oleObject2.bin"/><Relationship Id="rId71" Type="http://schemas.openxmlformats.org/officeDocument/2006/relationships/image" Target="media/image27.wmf"/><Relationship Id="rId92" Type="http://schemas.openxmlformats.org/officeDocument/2006/relationships/oleObject" Target="embeddings/oleObject57.bin"/><Relationship Id="rId2" Type="http://schemas.openxmlformats.org/officeDocument/2006/relationships/settings" Target="settings.xml"/><Relationship Id="rId29" Type="http://schemas.openxmlformats.org/officeDocument/2006/relationships/oleObject" Target="embeddings/oleObject15.bin"/><Relationship Id="rId24" Type="http://schemas.openxmlformats.org/officeDocument/2006/relationships/oleObject" Target="embeddings/oleObject11.bin"/><Relationship Id="rId40" Type="http://schemas.openxmlformats.org/officeDocument/2006/relationships/oleObject" Target="embeddings/oleObject23.bin"/><Relationship Id="rId45" Type="http://schemas.openxmlformats.org/officeDocument/2006/relationships/image" Target="media/image17.wmf"/><Relationship Id="rId66" Type="http://schemas.openxmlformats.org/officeDocument/2006/relationships/oleObject" Target="embeddings/oleObject39.bin"/><Relationship Id="rId87" Type="http://schemas.openxmlformats.org/officeDocument/2006/relationships/oleObject" Target="embeddings/oleObject52.bin"/><Relationship Id="rId61" Type="http://schemas.openxmlformats.org/officeDocument/2006/relationships/oleObject" Target="embeddings/oleObject35.bin"/><Relationship Id="rId82" Type="http://schemas.openxmlformats.org/officeDocument/2006/relationships/image" Target="media/image30.wmf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30" Type="http://schemas.openxmlformats.org/officeDocument/2006/relationships/oleObject" Target="embeddings/oleObject16.bin"/><Relationship Id="rId35" Type="http://schemas.openxmlformats.org/officeDocument/2006/relationships/image" Target="media/image12.wmf"/><Relationship Id="rId56" Type="http://schemas.openxmlformats.org/officeDocument/2006/relationships/image" Target="media/image22.wmf"/><Relationship Id="rId77" Type="http://schemas.openxmlformats.org/officeDocument/2006/relationships/oleObject" Target="embeddings/oleObject46.bin"/><Relationship Id="rId100" Type="http://schemas.openxmlformats.org/officeDocument/2006/relationships/oleObject" Target="embeddings/oleObject63.bin"/><Relationship Id="rId105" Type="http://schemas.openxmlformats.org/officeDocument/2006/relationships/oleObject" Target="embeddings/oleObject67.bin"/><Relationship Id="rId8" Type="http://schemas.openxmlformats.org/officeDocument/2006/relationships/image" Target="media/image3.wmf"/><Relationship Id="rId51" Type="http://schemas.openxmlformats.org/officeDocument/2006/relationships/image" Target="media/image20.wmf"/><Relationship Id="rId72" Type="http://schemas.openxmlformats.org/officeDocument/2006/relationships/oleObject" Target="embeddings/oleObject42.bin"/><Relationship Id="rId93" Type="http://schemas.openxmlformats.org/officeDocument/2006/relationships/oleObject" Target="embeddings/oleObject58.bin"/><Relationship Id="rId98" Type="http://schemas.openxmlformats.org/officeDocument/2006/relationships/oleObject" Target="embeddings/oleObject61.bin"/><Relationship Id="rId3" Type="http://schemas.openxmlformats.org/officeDocument/2006/relationships/webSettings" Target="webSettings.xml"/><Relationship Id="rId25" Type="http://schemas.openxmlformats.org/officeDocument/2006/relationships/oleObject" Target="embeddings/oleObject12.bin"/><Relationship Id="rId46" Type="http://schemas.openxmlformats.org/officeDocument/2006/relationships/oleObject" Target="embeddings/oleObject26.bin"/><Relationship Id="rId67" Type="http://schemas.openxmlformats.org/officeDocument/2006/relationships/image" Target="media/image25.wmf"/><Relationship Id="rId20" Type="http://schemas.openxmlformats.org/officeDocument/2006/relationships/image" Target="media/image9.wmf"/><Relationship Id="rId41" Type="http://schemas.openxmlformats.org/officeDocument/2006/relationships/image" Target="media/image15.wmf"/><Relationship Id="rId62" Type="http://schemas.openxmlformats.org/officeDocument/2006/relationships/oleObject" Target="embeddings/oleObject36.bin"/><Relationship Id="rId83" Type="http://schemas.openxmlformats.org/officeDocument/2006/relationships/oleObject" Target="embeddings/oleObject50.bin"/><Relationship Id="rId88" Type="http://schemas.openxmlformats.org/officeDocument/2006/relationships/oleObject" Target="embeddings/oleObject5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746</Words>
  <Characters>4255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4992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2</cp:revision>
  <dcterms:created xsi:type="dcterms:W3CDTF">2021-11-19T12:55:00Z</dcterms:created>
  <dcterms:modified xsi:type="dcterms:W3CDTF">2021-11-19T12:55:00Z</dcterms:modified>
</cp:coreProperties>
</file>