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E22D88" w14:textId="77777777" w:rsidR="004B576E" w:rsidRPr="00056AF0" w:rsidRDefault="004B576E" w:rsidP="004B576E">
      <w:pPr>
        <w:spacing w:after="200" w:line="276" w:lineRule="auto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  <w:r w:rsidRPr="00056AF0"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  <w:t>Table 1. Distribution of the Isolates from Clinical Infections</w:t>
      </w:r>
    </w:p>
    <w:p w14:paraId="13F9912D" w14:textId="77777777" w:rsidR="004B576E" w:rsidRPr="00056AF0" w:rsidRDefault="004B576E" w:rsidP="004B576E">
      <w:pPr>
        <w:spacing w:after="200" w:line="276" w:lineRule="auto"/>
        <w:jc w:val="center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</w:p>
    <w:tbl>
      <w:tblPr>
        <w:tblStyle w:val="TableGrid1"/>
        <w:tblpPr w:leftFromText="180" w:rightFromText="180" w:vertAnchor="text" w:horzAnchor="margin" w:tblpY="12"/>
        <w:tblW w:w="9885" w:type="dxa"/>
        <w:tblInd w:w="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5"/>
        <w:gridCol w:w="1416"/>
        <w:gridCol w:w="1276"/>
        <w:gridCol w:w="1417"/>
        <w:gridCol w:w="1275"/>
        <w:gridCol w:w="1276"/>
      </w:tblGrid>
      <w:tr w:rsidR="004B576E" w:rsidRPr="00056AF0" w14:paraId="5DBD31B4" w14:textId="77777777" w:rsidTr="007C5A57">
        <w:tc>
          <w:tcPr>
            <w:tcW w:w="3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432BDC" w14:textId="77777777" w:rsidR="004B576E" w:rsidRPr="00056AF0" w:rsidRDefault="004B576E" w:rsidP="007C5A57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3F67FD2" w14:textId="77777777" w:rsidR="004B576E" w:rsidRPr="00056AF0" w:rsidRDefault="004B576E" w:rsidP="007C5A57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56AF0">
              <w:rPr>
                <w:rFonts w:ascii="Times New Roman" w:hAnsi="Times New Roman"/>
                <w:b/>
                <w:sz w:val="24"/>
                <w:szCs w:val="24"/>
              </w:rPr>
              <w:t>Urinary Tract Infections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928084" w14:textId="77777777" w:rsidR="004B576E" w:rsidRPr="00056AF0" w:rsidRDefault="004B576E" w:rsidP="007C5A57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56AF0">
              <w:rPr>
                <w:rFonts w:ascii="Times New Roman" w:hAnsi="Times New Roman"/>
                <w:b/>
                <w:sz w:val="24"/>
                <w:szCs w:val="24"/>
              </w:rPr>
              <w:t>Blood Stream Infections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593114" w14:textId="77777777" w:rsidR="004B576E" w:rsidRPr="00056AF0" w:rsidRDefault="004B576E" w:rsidP="007C5A57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56AF0">
              <w:rPr>
                <w:rFonts w:ascii="Times New Roman" w:hAnsi="Times New Roman"/>
                <w:b/>
                <w:sz w:val="24"/>
                <w:szCs w:val="24"/>
              </w:rPr>
              <w:t>Wound Infections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BCA009" w14:textId="77777777" w:rsidR="004B576E" w:rsidRPr="00056AF0" w:rsidRDefault="004B576E" w:rsidP="007C5A57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56AF0">
              <w:rPr>
                <w:rFonts w:ascii="Times New Roman" w:hAnsi="Times New Roman"/>
                <w:b/>
                <w:sz w:val="24"/>
                <w:szCs w:val="24"/>
              </w:rPr>
              <w:t>Infection at Other Sites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5455F4" w14:textId="77777777" w:rsidR="004B576E" w:rsidRPr="00056AF0" w:rsidRDefault="004B576E" w:rsidP="007C5A57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56AF0">
              <w:rPr>
                <w:rFonts w:ascii="Times New Roman" w:hAnsi="Times New Roman"/>
                <w:b/>
                <w:sz w:val="24"/>
                <w:szCs w:val="24"/>
              </w:rPr>
              <w:t>Total</w:t>
            </w:r>
          </w:p>
          <w:p w14:paraId="367265EE" w14:textId="77777777" w:rsidR="004B576E" w:rsidRPr="00056AF0" w:rsidRDefault="004B576E" w:rsidP="007C5A57">
            <w:pPr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056AF0"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4B576E" w:rsidRPr="00056AF0" w14:paraId="5677E36A" w14:textId="77777777" w:rsidTr="007C5A57">
        <w:tc>
          <w:tcPr>
            <w:tcW w:w="32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28A2DA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Acinetobacter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baumanii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FC649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AB645E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1(33.3)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366BDA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2(66.7)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D44DC8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B8C55B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3(100.0)</w:t>
            </w:r>
          </w:p>
        </w:tc>
      </w:tr>
      <w:tr w:rsidR="004B576E" w:rsidRPr="00056AF0" w14:paraId="0AA79C14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5C2B8E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Acinetobacter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iwofii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FFBC7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ED8E2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722F5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1(50.0)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8E6ADB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A6160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2(100.0)</w:t>
            </w:r>
          </w:p>
        </w:tc>
      </w:tr>
      <w:tr w:rsidR="004B576E" w:rsidRPr="00056AF0" w14:paraId="7042D0F5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1B7239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Citrobacter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freundii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F9CF1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2(50.0)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9C19F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D5FA0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2(50.0)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E5D5C1" w14:textId="77777777" w:rsidR="004B576E" w:rsidRPr="00056AF0" w:rsidRDefault="004B576E" w:rsidP="007C5A57">
            <w:pPr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6269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4(100.0)</w:t>
            </w:r>
          </w:p>
        </w:tc>
      </w:tr>
      <w:tr w:rsidR="004B576E" w:rsidRPr="00056AF0" w14:paraId="23F6A663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73513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Cronobacter</w:t>
            </w:r>
            <w:proofErr w:type="spellEnd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sakazaki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BED4D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EB5CD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54A076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C93E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E1DD6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</w:tr>
      <w:tr w:rsidR="004B576E" w:rsidRPr="00056AF0" w14:paraId="5CB3E10B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59D6D7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Edwasiella</w:t>
            </w:r>
            <w:proofErr w:type="spellEnd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tarda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93DCC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8D278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FF373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F4EE0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5B4D5E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</w:tr>
      <w:tr w:rsidR="004B576E" w:rsidRPr="00056AF0" w14:paraId="6F3B9AAD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D514A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Enterobacter aerogenes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B46C1D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2(66.7)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A43B2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7D0301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E92909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1(33.3)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D818C9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3(100.0)</w:t>
            </w:r>
          </w:p>
        </w:tc>
      </w:tr>
      <w:tr w:rsidR="004B576E" w:rsidRPr="00056AF0" w14:paraId="5CAEC86E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A9DFDF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Enterobacter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agglomerans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FE661E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1(50.0)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A0939E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4C050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1(50.0)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694485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76628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2(100.0)</w:t>
            </w:r>
          </w:p>
        </w:tc>
      </w:tr>
      <w:tr w:rsidR="004B576E" w:rsidRPr="00056AF0" w14:paraId="7B1D9AB8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4C19AD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Enterobacter cloacae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1C309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9(69.2)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240B28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1(7.7)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CCE408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2(15.4)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54F35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1(7.7)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07B0FD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13(100.0)</w:t>
            </w:r>
          </w:p>
        </w:tc>
      </w:tr>
      <w:tr w:rsidR="004B576E" w:rsidRPr="00056AF0" w14:paraId="4F648FD7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C5899E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Enterobacter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gergovae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3D472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2(28.6)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DF1AA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3(42.9)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0D513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2(28.6)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F11301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2E269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7(100.0)</w:t>
            </w:r>
          </w:p>
        </w:tc>
      </w:tr>
      <w:tr w:rsidR="004B576E" w:rsidRPr="00056AF0" w14:paraId="038EA904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EEFFB3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Escherichia coli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D452A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88(72.7)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732489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7(5.8)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4D763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24(19.8)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BCB25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2(1.7)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115FA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121(100.0)</w:t>
            </w:r>
          </w:p>
        </w:tc>
      </w:tr>
      <w:tr w:rsidR="004B576E" w:rsidRPr="00056AF0" w14:paraId="088D0340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F6A5CB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Hafnia alvei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431E16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E5F47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3(75.0)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DFE46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1(25.0)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A0A6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7CDF3E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4(100.0)</w:t>
            </w:r>
          </w:p>
        </w:tc>
      </w:tr>
      <w:tr w:rsidR="004B576E" w:rsidRPr="00056AF0" w14:paraId="5CA6862C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C26ACB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Klebsiella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oxytoca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87BE98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22(57.9)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A7A6AE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3(7.9)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B25CC5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12(31.6)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9DB93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1(2.8)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D6A5E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38(100.0)</w:t>
            </w:r>
          </w:p>
        </w:tc>
      </w:tr>
      <w:tr w:rsidR="004B576E" w:rsidRPr="00056AF0" w14:paraId="558B1C7F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76333A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Klebsiella pneumonia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9831D5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35(57.9)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BC724C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12(16.2)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9B71B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26(35.1)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7288E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1(1.4)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FA2C8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74(100.0)</w:t>
            </w:r>
          </w:p>
        </w:tc>
      </w:tr>
      <w:tr w:rsidR="004B576E" w:rsidRPr="00056AF0" w14:paraId="6158513A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D10BBA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Morganella</w:t>
            </w:r>
            <w:proofErr w:type="spellEnd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 morganii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BBC55F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8FAF72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4A6B7A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09F099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601025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</w:tr>
      <w:tr w:rsidR="004B576E" w:rsidRPr="00056AF0" w14:paraId="1874B8A2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310C98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Proteus mirabilis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BCD3A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10(31.2)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0F61A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4(12.5)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21931D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17(53.1)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15A4C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1(3.1)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5EB5E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32(100.0)</w:t>
            </w:r>
          </w:p>
        </w:tc>
      </w:tr>
      <w:tr w:rsidR="004B576E" w:rsidRPr="00056AF0" w14:paraId="185CA0D1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DBD94C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Proteus vulgaris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2C062A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3(27.3)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F52CA9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1(9.1)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BF1A1A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7(63.6)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590E9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91AB1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11(100.0)</w:t>
            </w:r>
          </w:p>
        </w:tc>
      </w:tr>
      <w:tr w:rsidR="004B576E" w:rsidRPr="00056AF0" w14:paraId="544AED34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922C25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Providenchia</w:t>
            </w:r>
            <w:proofErr w:type="spellEnd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rettgeri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B4667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2(100.0)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CB2FE8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9A0DC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9D0000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5BEF0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2(100.0)</w:t>
            </w:r>
          </w:p>
        </w:tc>
      </w:tr>
      <w:tr w:rsidR="004B576E" w:rsidRPr="00056AF0" w14:paraId="490EEB38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7AD2EF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Providenchia</w:t>
            </w:r>
            <w:proofErr w:type="spellEnd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stuatti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AFC01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2(100.0)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2A2C1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AB1A3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8D86CC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78E5A6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2(100.0)</w:t>
            </w:r>
          </w:p>
        </w:tc>
      </w:tr>
      <w:tr w:rsidR="004B576E" w:rsidRPr="00056AF0" w14:paraId="4CB06712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62A772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Pseudomonans</w:t>
            </w:r>
            <w:proofErr w:type="spellEnd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 aeruginosa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EB40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21(35.6)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0D54CC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3(5.1)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7AF14C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35(59.3)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87CC9E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C1CBB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59(100.0)</w:t>
            </w:r>
          </w:p>
        </w:tc>
      </w:tr>
      <w:tr w:rsidR="004B576E" w:rsidRPr="00056AF0" w14:paraId="4EC74D8A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6EFD99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Salmonella </w:t>
            </w:r>
            <w:r w:rsidRPr="00056AF0">
              <w:rPr>
                <w:rFonts w:ascii="Times New Roman" w:hAnsi="Times New Roman"/>
                <w:sz w:val="24"/>
                <w:szCs w:val="24"/>
              </w:rPr>
              <w:t>Typhi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3AB2E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AB9F6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5(100.0)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CD95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3A1F85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D7E70B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5(100.0)</w:t>
            </w:r>
          </w:p>
        </w:tc>
      </w:tr>
      <w:tr w:rsidR="004B576E" w:rsidRPr="00056AF0" w14:paraId="57773730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6837B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Salmonella </w:t>
            </w:r>
            <w:r w:rsidRPr="00056AF0">
              <w:rPr>
                <w:rFonts w:ascii="Times New Roman" w:hAnsi="Times New Roman"/>
                <w:sz w:val="24"/>
                <w:szCs w:val="24"/>
              </w:rPr>
              <w:t>Pullorum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1EEDD5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96F0A6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9AFC3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CA1FF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38649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</w:tr>
      <w:tr w:rsidR="004B576E" w:rsidRPr="00056AF0" w14:paraId="7CBD3D7D" w14:textId="77777777" w:rsidTr="007C5A57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8D19D6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Serratia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marscescence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24E1B6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3DB15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897E9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5892F9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0B1F51" w14:textId="77777777" w:rsidR="004B576E" w:rsidRPr="00056AF0" w:rsidRDefault="004B576E" w:rsidP="007C5A57">
            <w:r w:rsidRPr="00056AF0">
              <w:rPr>
                <w:rFonts w:ascii="Times New Roman" w:hAnsi="Times New Roman"/>
                <w:sz w:val="24"/>
                <w:szCs w:val="24"/>
              </w:rPr>
              <w:t>1(100.0)</w:t>
            </w:r>
          </w:p>
        </w:tc>
      </w:tr>
      <w:tr w:rsidR="004B576E" w:rsidRPr="00056AF0" w14:paraId="62F941C3" w14:textId="77777777" w:rsidTr="007C5A57"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CE72A" w14:textId="77777777" w:rsidR="004B576E" w:rsidRPr="00056AF0" w:rsidRDefault="004B576E" w:rsidP="007C5A5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56AF0">
              <w:rPr>
                <w:rFonts w:ascii="Times New Roman" w:hAnsi="Times New Roman"/>
                <w:i/>
                <w:sz w:val="24"/>
                <w:szCs w:val="24"/>
              </w:rPr>
              <w:t xml:space="preserve">Stenotrophomonas </w:t>
            </w:r>
            <w:proofErr w:type="spellStart"/>
            <w:r w:rsidRPr="00056AF0">
              <w:rPr>
                <w:rFonts w:ascii="Times New Roman" w:hAnsi="Times New Roman"/>
                <w:i/>
                <w:sz w:val="24"/>
                <w:szCs w:val="24"/>
              </w:rPr>
              <w:t>maltophila</w:t>
            </w:r>
            <w:proofErr w:type="spellEnd"/>
          </w:p>
          <w:p w14:paraId="556CE862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E1BE54C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56AF0">
              <w:rPr>
                <w:rFonts w:ascii="Times New Roman" w:hAnsi="Times New Roman"/>
                <w:sz w:val="24"/>
                <w:szCs w:val="24"/>
              </w:rPr>
              <w:t>Total  (</w:t>
            </w:r>
            <w:proofErr w:type="gramEnd"/>
            <w:r w:rsidRPr="00056AF0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88275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  <w:p w14:paraId="55F180EB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CEB9CFA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201(52%)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F1E1FC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2(66.7)</w:t>
            </w:r>
          </w:p>
          <w:p w14:paraId="0B775F1C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D88717C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47(12%)</w:t>
            </w:r>
          </w:p>
          <w:p w14:paraId="7676AAB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80144F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0(0.0)</w:t>
            </w:r>
          </w:p>
          <w:p w14:paraId="6997EED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4B2ADA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134(34%)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BBFF89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1(33.3)</w:t>
            </w:r>
          </w:p>
          <w:p w14:paraId="284702E3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7468951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8(2%)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ED3DF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3(100.0)</w:t>
            </w:r>
          </w:p>
          <w:p w14:paraId="6BE2FDFB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E367CA4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  <w:r w:rsidRPr="00056AF0">
              <w:rPr>
                <w:rFonts w:ascii="Times New Roman" w:hAnsi="Times New Roman"/>
                <w:sz w:val="24"/>
                <w:szCs w:val="24"/>
              </w:rPr>
              <w:t>390(100)</w:t>
            </w:r>
          </w:p>
          <w:p w14:paraId="0B58A687" w14:textId="77777777" w:rsidR="004B576E" w:rsidRPr="00056AF0" w:rsidRDefault="004B576E" w:rsidP="007C5A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F5CC2F0" w14:textId="77777777" w:rsidR="004B576E" w:rsidRPr="00056AF0" w:rsidRDefault="004B576E" w:rsidP="004B576E">
      <w:pPr>
        <w:spacing w:after="200" w:line="276" w:lineRule="auto"/>
        <w:jc w:val="center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</w:p>
    <w:p w14:paraId="74AF36A5" w14:textId="77777777" w:rsidR="004B576E" w:rsidRPr="00056AF0" w:rsidRDefault="004B576E" w:rsidP="004B576E">
      <w:pPr>
        <w:spacing w:after="200" w:line="480" w:lineRule="auto"/>
        <w:jc w:val="both"/>
        <w:rPr>
          <w:rFonts w:ascii="Calibri" w:eastAsia="Times New Roman" w:hAnsi="Calibri" w:cs="Calibri"/>
          <w:sz w:val="24"/>
          <w:lang w:val="en-GB"/>
        </w:rPr>
      </w:pPr>
    </w:p>
    <w:p w14:paraId="00D04065" w14:textId="77777777" w:rsidR="004B576E" w:rsidRPr="00056AF0" w:rsidRDefault="004B576E" w:rsidP="004B576E">
      <w:pPr>
        <w:spacing w:after="200" w:line="480" w:lineRule="auto"/>
        <w:jc w:val="both"/>
        <w:rPr>
          <w:rFonts w:ascii="Calibri" w:eastAsia="Times New Roman" w:hAnsi="Calibri" w:cs="Calibri"/>
          <w:sz w:val="24"/>
          <w:lang w:val="en-GB"/>
        </w:rPr>
      </w:pPr>
    </w:p>
    <w:p w14:paraId="50431E42" w14:textId="77777777" w:rsidR="004B576E" w:rsidRPr="00056AF0" w:rsidRDefault="004B576E" w:rsidP="004B576E">
      <w:pPr>
        <w:spacing w:after="200" w:line="480" w:lineRule="auto"/>
        <w:jc w:val="both"/>
        <w:rPr>
          <w:rFonts w:ascii="Calibri" w:eastAsia="Times New Roman" w:hAnsi="Calibri" w:cs="Calibri"/>
          <w:sz w:val="24"/>
          <w:lang w:val="en-GB"/>
        </w:rPr>
      </w:pPr>
    </w:p>
    <w:p w14:paraId="39ECB354" w14:textId="77777777" w:rsidR="004B576E" w:rsidRPr="00056AF0" w:rsidRDefault="004B576E" w:rsidP="004B576E">
      <w:pPr>
        <w:spacing w:after="200" w:line="480" w:lineRule="auto"/>
        <w:jc w:val="both"/>
        <w:rPr>
          <w:rFonts w:ascii="Calibri" w:eastAsia="Times New Roman" w:hAnsi="Calibri" w:cs="Calibri"/>
          <w:sz w:val="24"/>
          <w:lang w:val="en-GB"/>
        </w:rPr>
      </w:pPr>
    </w:p>
    <w:p w14:paraId="48A86B4A" w14:textId="77777777" w:rsidR="004B576E" w:rsidRPr="00056AF0" w:rsidRDefault="004B576E" w:rsidP="004B576E">
      <w:pPr>
        <w:spacing w:after="200" w:line="480" w:lineRule="auto"/>
        <w:jc w:val="both"/>
        <w:rPr>
          <w:rFonts w:ascii="Calibri" w:eastAsia="Times New Roman" w:hAnsi="Calibri" w:cs="Calibri"/>
          <w:sz w:val="24"/>
          <w:lang w:val="en-GB"/>
        </w:rPr>
      </w:pPr>
    </w:p>
    <w:p w14:paraId="0028E48E" w14:textId="77777777" w:rsidR="004B576E" w:rsidRPr="00056AF0" w:rsidRDefault="004B576E" w:rsidP="004B576E">
      <w:pPr>
        <w:spacing w:after="0" w:line="276" w:lineRule="auto"/>
        <w:rPr>
          <w:rFonts w:ascii="Times New Roman" w:eastAsia="Times New Roman" w:hAnsi="Times New Roman" w:cs="Times New Roman"/>
          <w:sz w:val="24"/>
          <w:lang w:val="en-GB"/>
        </w:rPr>
        <w:sectPr w:rsidR="004B576E" w:rsidRPr="00056AF0">
          <w:pgSz w:w="11906" w:h="16838"/>
          <w:pgMar w:top="1440" w:right="1440" w:bottom="1440" w:left="1440" w:header="708" w:footer="708" w:gutter="0"/>
          <w:cols w:space="720"/>
        </w:sectPr>
      </w:pPr>
    </w:p>
    <w:tbl>
      <w:tblPr>
        <w:tblpPr w:leftFromText="180" w:rightFromText="180" w:bottomFromText="200" w:vertAnchor="page" w:horzAnchor="margin" w:tblpY="2203"/>
        <w:tblW w:w="1488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1067"/>
        <w:gridCol w:w="1166"/>
        <w:gridCol w:w="1034"/>
        <w:gridCol w:w="1132"/>
        <w:gridCol w:w="1144"/>
        <w:gridCol w:w="1035"/>
        <w:gridCol w:w="1074"/>
        <w:gridCol w:w="1035"/>
        <w:gridCol w:w="1099"/>
        <w:gridCol w:w="1106"/>
        <w:gridCol w:w="1162"/>
        <w:gridCol w:w="1134"/>
      </w:tblGrid>
      <w:tr w:rsidR="004B576E" w:rsidRPr="00056AF0" w14:paraId="007FE5D7" w14:textId="77777777" w:rsidTr="007C5A57"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D4D9ED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B937BB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9BF8F8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AB1BA3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4FF203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0446F7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233E87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22C836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67B388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5F422C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7A5CB0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42A972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6B6EA1" w14:textId="77777777" w:rsidR="004B576E" w:rsidRPr="00056AF0" w:rsidRDefault="004B576E" w:rsidP="007C5A57">
            <w:pPr>
              <w:spacing w:after="200" w:line="276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45A12A4B" w14:textId="77777777" w:rsidR="004B576E" w:rsidRPr="00056AF0" w:rsidRDefault="004B576E" w:rsidP="004B576E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lang w:val="en-GB"/>
        </w:rPr>
        <w:t>Table 2. Antimicrobial Resistance P</w:t>
      </w:r>
      <w:r w:rsidRPr="00056AF0">
        <w:rPr>
          <w:rFonts w:ascii="Times New Roman" w:eastAsia="Times New Roman" w:hAnsi="Times New Roman" w:cs="Times New Roman"/>
          <w:b/>
          <w:sz w:val="24"/>
          <w:lang w:val="en-GB"/>
        </w:rPr>
        <w:t>attern in the isolates</w:t>
      </w:r>
    </w:p>
    <w:tbl>
      <w:tblPr>
        <w:tblpPr w:leftFromText="180" w:rightFromText="180" w:bottomFromText="200" w:vertAnchor="page" w:horzAnchor="margin" w:tblpY="2203"/>
        <w:tblW w:w="1488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1067"/>
        <w:gridCol w:w="1166"/>
        <w:gridCol w:w="1034"/>
        <w:gridCol w:w="1132"/>
        <w:gridCol w:w="1144"/>
        <w:gridCol w:w="1035"/>
        <w:gridCol w:w="1074"/>
        <w:gridCol w:w="1035"/>
        <w:gridCol w:w="1099"/>
        <w:gridCol w:w="1106"/>
        <w:gridCol w:w="1162"/>
        <w:gridCol w:w="1134"/>
      </w:tblGrid>
      <w:tr w:rsidR="004B576E" w:rsidRPr="00056AF0" w14:paraId="458BD524" w14:textId="77777777" w:rsidTr="007C5A57">
        <w:trPr>
          <w:trHeight w:val="274"/>
        </w:trPr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E05A22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44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EEBC52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QUINOLONES</w:t>
            </w:r>
          </w:p>
        </w:tc>
        <w:tc>
          <w:tcPr>
            <w:tcW w:w="878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BB53D4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OTHER ANTIMICROBIALS</w:t>
            </w:r>
          </w:p>
        </w:tc>
      </w:tr>
      <w:tr w:rsidR="004B576E" w:rsidRPr="00056AF0" w14:paraId="0C744F1F" w14:textId="77777777" w:rsidTr="007C5A57">
        <w:trPr>
          <w:trHeight w:val="301"/>
        </w:trPr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7C99ED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29D663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NAL (%)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128422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CIP 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63E2F9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OFX (%)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071D09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NOR (%)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F1AD0D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͋</w:t>
            </w: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AMC 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C8889D6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CFX (%)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D1CC6D6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CEF (%)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04CF63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IMI (%)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950C63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͌</w:t>
            </w: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AMP (%)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0922E2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FEP (%)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8C07BF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GEN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122DD0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*NIT (%)</w:t>
            </w:r>
          </w:p>
        </w:tc>
      </w:tr>
      <w:tr w:rsidR="004B576E" w:rsidRPr="00056AF0" w14:paraId="130A5C88" w14:textId="77777777" w:rsidTr="007C5A57">
        <w:tc>
          <w:tcPr>
            <w:tcW w:w="1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0C017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Escherichia coli</w:t>
            </w:r>
          </w:p>
          <w:p w14:paraId="18A1550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Klebsiella</w:t>
            </w: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spp</w:t>
            </w:r>
            <w:proofErr w:type="spellEnd"/>
          </w:p>
          <w:p w14:paraId="0048A24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 xml:space="preserve">Enterobacter </w:t>
            </w:r>
            <w:proofErr w:type="spellStart"/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spp</w:t>
            </w:r>
            <w:proofErr w:type="spellEnd"/>
          </w:p>
          <w:p w14:paraId="7D85328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proofErr w:type="gramStart"/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P.aeruginosa</w:t>
            </w:r>
            <w:proofErr w:type="spellEnd"/>
            <w:proofErr w:type="gramEnd"/>
          </w:p>
          <w:p w14:paraId="79EFAD7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 xml:space="preserve">Proteus </w:t>
            </w:r>
            <w:proofErr w:type="spellStart"/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spp</w:t>
            </w:r>
            <w:proofErr w:type="spellEnd"/>
          </w:p>
          <w:p w14:paraId="7ADDDF2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Acinetobacter</w:t>
            </w:r>
          </w:p>
          <w:p w14:paraId="2CC7CFC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Citrobacter</w:t>
            </w:r>
          </w:p>
          <w:p w14:paraId="087B3767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Salmonella</w:t>
            </w:r>
          </w:p>
          <w:p w14:paraId="7A0914A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Hafnia alvei</w:t>
            </w:r>
          </w:p>
          <w:p w14:paraId="496B1BC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Providencia</w:t>
            </w:r>
          </w:p>
          <w:p w14:paraId="2D15363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proofErr w:type="gramStart"/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S.maltophilia</w:t>
            </w:r>
            <w:proofErr w:type="spellEnd"/>
            <w:proofErr w:type="gramEnd"/>
          </w:p>
          <w:p w14:paraId="21CD100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proofErr w:type="gramStart"/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E.tarda</w:t>
            </w:r>
            <w:proofErr w:type="spellEnd"/>
            <w:proofErr w:type="gramEnd"/>
          </w:p>
          <w:p w14:paraId="52EBC92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proofErr w:type="gramStart"/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S.marcescence</w:t>
            </w:r>
            <w:proofErr w:type="spellEnd"/>
            <w:proofErr w:type="gramEnd"/>
          </w:p>
          <w:p w14:paraId="3A90F8B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C.sakazakii</w:t>
            </w:r>
            <w:proofErr w:type="spellEnd"/>
          </w:p>
          <w:p w14:paraId="66A287F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M.morganii</w:t>
            </w:r>
            <w:proofErr w:type="spellEnd"/>
          </w:p>
          <w:p w14:paraId="0447798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Total no of resistant isolates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0F2077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84(69.4)</w:t>
            </w:r>
          </w:p>
          <w:p w14:paraId="705D53F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72(64.3)</w:t>
            </w:r>
          </w:p>
          <w:p w14:paraId="476A0EC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12(48.0)</w:t>
            </w:r>
          </w:p>
          <w:p w14:paraId="4AC6CEF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47(79.7)</w:t>
            </w:r>
          </w:p>
          <w:p w14:paraId="47FF140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16(37.2)</w:t>
            </w:r>
          </w:p>
          <w:p w14:paraId="1FAF334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3(60.0)</w:t>
            </w:r>
          </w:p>
          <w:p w14:paraId="1F4EADC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286E026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1(16.7)</w:t>
            </w:r>
          </w:p>
          <w:p w14:paraId="1F5F62C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295DC7C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3(75.0)</w:t>
            </w:r>
          </w:p>
          <w:p w14:paraId="0DC5384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2(66.7)</w:t>
            </w:r>
          </w:p>
          <w:p w14:paraId="620D4E6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3386290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3CE1AAD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3862FEA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48CF0CC7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A2A012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244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7B7E0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76(62.8)</w:t>
            </w:r>
          </w:p>
          <w:p w14:paraId="449F91B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58(51.8)</w:t>
            </w:r>
          </w:p>
          <w:p w14:paraId="38A6D16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10(40.0)</w:t>
            </w:r>
          </w:p>
          <w:p w14:paraId="72BC632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31(52.5)</w:t>
            </w:r>
          </w:p>
          <w:p w14:paraId="4034262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14(32.6)</w:t>
            </w:r>
          </w:p>
          <w:p w14:paraId="2BA9A547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3(60.0)</w:t>
            </w:r>
          </w:p>
          <w:p w14:paraId="2636643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0FAF808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1(16.7)</w:t>
            </w:r>
          </w:p>
          <w:p w14:paraId="5AE1854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18C2689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7532DEA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1(33.3)</w:t>
            </w:r>
          </w:p>
          <w:p w14:paraId="3B9504F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5EED20A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4A0B3A4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2BC6AC4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7FCCD3E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6FE9F4C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199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6112A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76(62.8)</w:t>
            </w:r>
          </w:p>
          <w:p w14:paraId="10152A5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60(53.6)</w:t>
            </w:r>
          </w:p>
          <w:p w14:paraId="17073DA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10(40.0)</w:t>
            </w:r>
          </w:p>
          <w:p w14:paraId="0BD5F46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34(57.6)</w:t>
            </w:r>
          </w:p>
          <w:p w14:paraId="2A0E1C77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14(32.6)</w:t>
            </w:r>
          </w:p>
          <w:p w14:paraId="7A66BD2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3(60.0)</w:t>
            </w:r>
          </w:p>
          <w:p w14:paraId="527426D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4D01CDB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1(16.7)</w:t>
            </w:r>
          </w:p>
          <w:p w14:paraId="593D71E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2548240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5B9C053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0B8066B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57F2727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0B1E519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252BF7B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22CA679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9F401D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203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F7589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76(63.6)</w:t>
            </w:r>
          </w:p>
          <w:p w14:paraId="1C0F722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60(54.5)</w:t>
            </w:r>
          </w:p>
          <w:p w14:paraId="179A0F7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10(40.0)</w:t>
            </w:r>
          </w:p>
          <w:p w14:paraId="0C5019E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34(57.6)</w:t>
            </w:r>
          </w:p>
          <w:p w14:paraId="77FE8C4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14(32.6)</w:t>
            </w:r>
          </w:p>
          <w:p w14:paraId="7B5980E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2(40.0)</w:t>
            </w:r>
          </w:p>
          <w:p w14:paraId="33B3CFD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1439AA4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1(16.7)</w:t>
            </w:r>
          </w:p>
          <w:p w14:paraId="03451AB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0D1F951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0FA6367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1(33.3)</w:t>
            </w:r>
          </w:p>
          <w:p w14:paraId="7684782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5301F6E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0D68BFE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0697A4B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0295D99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9CA488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204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4D63D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65(53.7)</w:t>
            </w:r>
          </w:p>
          <w:p w14:paraId="63FC4F8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65(58.0)</w:t>
            </w:r>
          </w:p>
          <w:p w14:paraId="6183C3D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15(60.0)</w:t>
            </w:r>
          </w:p>
          <w:p w14:paraId="16FCC1C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   -</w:t>
            </w:r>
          </w:p>
          <w:p w14:paraId="79A2013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12(27.9)</w:t>
            </w:r>
          </w:p>
          <w:p w14:paraId="5715C81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3(60.0)</w:t>
            </w:r>
          </w:p>
          <w:p w14:paraId="79A8FE6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63359C0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1(16.7)</w:t>
            </w:r>
          </w:p>
          <w:p w14:paraId="1AAF78E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58BE373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145A32F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1(33.3)</w:t>
            </w:r>
          </w:p>
          <w:p w14:paraId="6363229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6D32353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3A31958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B42BF7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6AB7835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1D36249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168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260D4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35(28.9)</w:t>
            </w:r>
          </w:p>
          <w:p w14:paraId="6BD8D3A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51(45.5)</w:t>
            </w:r>
          </w:p>
          <w:p w14:paraId="783DA77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12(48.0)</w:t>
            </w:r>
          </w:p>
          <w:p w14:paraId="704E070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27(45.8)</w:t>
            </w:r>
          </w:p>
          <w:p w14:paraId="7C71459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9(20.9)</w:t>
            </w:r>
          </w:p>
          <w:p w14:paraId="2087201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3(60.0)</w:t>
            </w:r>
          </w:p>
          <w:p w14:paraId="7AE7371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33A8A8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47E08CF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0C8BF317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6FF95E4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1(33.3)</w:t>
            </w:r>
          </w:p>
          <w:p w14:paraId="4CA3522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3093025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2CCFC6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5CFCA60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63796E5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48B1B1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141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9ACAC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52(43.0)</w:t>
            </w:r>
          </w:p>
          <w:p w14:paraId="7862C99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59(52.7)</w:t>
            </w:r>
          </w:p>
          <w:p w14:paraId="00DCFC7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12(48.0)</w:t>
            </w:r>
          </w:p>
          <w:p w14:paraId="38CDAA0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41(69.5)</w:t>
            </w:r>
          </w:p>
          <w:p w14:paraId="44FFED9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8(18.6)</w:t>
            </w:r>
          </w:p>
          <w:p w14:paraId="294A772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3(60.0)</w:t>
            </w:r>
          </w:p>
          <w:p w14:paraId="28C9B69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0(0/0)</w:t>
            </w:r>
          </w:p>
          <w:p w14:paraId="5D6F554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327D0D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7982F96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2(5.0)</w:t>
            </w:r>
          </w:p>
          <w:p w14:paraId="30A7D57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31B419D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6550BD2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6576404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048D21A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355134E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07663F1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181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8FBE7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3(2.5)</w:t>
            </w:r>
          </w:p>
          <w:p w14:paraId="3D8A6B9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5(5.4)</w:t>
            </w:r>
          </w:p>
          <w:p w14:paraId="024D643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4(16.0)</w:t>
            </w:r>
          </w:p>
          <w:p w14:paraId="6E0AFB0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20(33.9)</w:t>
            </w:r>
          </w:p>
          <w:p w14:paraId="364C51D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1(2.3)</w:t>
            </w:r>
          </w:p>
          <w:p w14:paraId="28EBCAD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2(40.0)</w:t>
            </w:r>
          </w:p>
          <w:p w14:paraId="78D0927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749081B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66CD9EF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7957BD2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360031B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-</w:t>
            </w:r>
          </w:p>
          <w:p w14:paraId="408054A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63C91B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2CADF2E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284CDD0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27C7AC6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322DF65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36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5011F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86(71.1)</w:t>
            </w:r>
          </w:p>
          <w:p w14:paraId="22CD161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    -</w:t>
            </w:r>
          </w:p>
          <w:p w14:paraId="30D4DAB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17(68.0)</w:t>
            </w:r>
          </w:p>
          <w:p w14:paraId="70D6F24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    -</w:t>
            </w:r>
          </w:p>
          <w:p w14:paraId="01193AD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18(41.9)</w:t>
            </w:r>
          </w:p>
          <w:p w14:paraId="3FF290E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4(80.0)</w:t>
            </w:r>
          </w:p>
          <w:p w14:paraId="57AF0A5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712BEDD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1(16.7)</w:t>
            </w:r>
          </w:p>
          <w:p w14:paraId="3D511DB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6BEDB4A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3(75.0)</w:t>
            </w:r>
          </w:p>
          <w:p w14:paraId="1937FC8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1(33.3)</w:t>
            </w:r>
          </w:p>
          <w:p w14:paraId="13DE9D5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1(33.3)</w:t>
            </w:r>
          </w:p>
          <w:p w14:paraId="5E468FC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5405E31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00E4B1A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607F5F0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116C8A5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137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0352B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29(24.0)             </w:t>
            </w: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br/>
              <w:t>35(31.2)</w:t>
            </w:r>
          </w:p>
          <w:p w14:paraId="768A0C8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10(40.0)</w:t>
            </w:r>
          </w:p>
          <w:p w14:paraId="290F7827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31(52.5)</w:t>
            </w:r>
          </w:p>
          <w:p w14:paraId="5181333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5(11.6)</w:t>
            </w:r>
          </w:p>
          <w:p w14:paraId="649727B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3(60.0)</w:t>
            </w:r>
          </w:p>
          <w:p w14:paraId="15DB63AF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C8C000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41E8C82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1A537D4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0FFAB37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FC484F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</w:t>
            </w: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br/>
              <w:t>0(0.0)</w:t>
            </w:r>
          </w:p>
          <w:p w14:paraId="512D1D2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4AC3D72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5620D9C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54FFB3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115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64545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46(38.0)</w:t>
            </w:r>
          </w:p>
          <w:p w14:paraId="2C04DA7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56(50.0)</w:t>
            </w:r>
          </w:p>
          <w:p w14:paraId="513DAB9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12(48.0)</w:t>
            </w:r>
          </w:p>
          <w:p w14:paraId="45EBDD8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33(55.9)</w:t>
            </w:r>
          </w:p>
          <w:p w14:paraId="049F381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7(16.3)</w:t>
            </w:r>
          </w:p>
          <w:p w14:paraId="6B37002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2(40.0)</w:t>
            </w:r>
          </w:p>
          <w:p w14:paraId="380E9EE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23F3EF8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60399497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1C0650AE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1(25.0)</w:t>
            </w:r>
          </w:p>
          <w:p w14:paraId="3951E54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5D6766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5F88B5B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AB10494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409715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494DECB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D7E5D8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D7D1DA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7(8.0)</w:t>
            </w:r>
          </w:p>
          <w:p w14:paraId="099A53B1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22(38.6)</w:t>
            </w:r>
          </w:p>
          <w:p w14:paraId="00896953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3(21.4)</w:t>
            </w:r>
          </w:p>
          <w:p w14:paraId="329A353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15(71.4)</w:t>
            </w:r>
          </w:p>
          <w:p w14:paraId="60F89BA8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5(38.5)</w:t>
            </w:r>
          </w:p>
          <w:p w14:paraId="3C785A1B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7025865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6A9F8AD9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059E9F8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315B62E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2(50.0)</w:t>
            </w:r>
          </w:p>
          <w:p w14:paraId="19ECFAE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33613280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32DB2B26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1D1311B2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0(0.0)</w:t>
            </w:r>
          </w:p>
          <w:p w14:paraId="7F9A98AD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1(100.0)</w:t>
            </w:r>
          </w:p>
          <w:p w14:paraId="68E01BD5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7898A54C" w14:textId="77777777" w:rsidR="004B576E" w:rsidRPr="00056AF0" w:rsidRDefault="004B576E" w:rsidP="007C5A57">
            <w:pPr>
              <w:spacing w:after="200" w:line="36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55</w:t>
            </w:r>
          </w:p>
        </w:tc>
      </w:tr>
    </w:tbl>
    <w:p w14:paraId="0F8C9411" w14:textId="77777777" w:rsidR="004B576E" w:rsidRPr="00056AF0" w:rsidRDefault="004B576E" w:rsidP="004B576E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lang w:val="en-GB"/>
        </w:rPr>
      </w:pPr>
    </w:p>
    <w:p w14:paraId="1F190EAB" w14:textId="77777777" w:rsidR="004B576E" w:rsidRPr="00056AF0" w:rsidRDefault="004B576E" w:rsidP="004B576E">
      <w:pP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GB"/>
        </w:rPr>
      </w:pPr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NAL: Nalidixic acid, CIP: Ciprofloxacin, OFX: Ofloxacin, NOR: Norfloxacin, </w:t>
      </w:r>
      <w:proofErr w:type="spellStart"/>
      <w:proofErr w:type="gramStart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>AMC:Co</w:t>
      </w:r>
      <w:proofErr w:type="spellEnd"/>
      <w:proofErr w:type="gramEnd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- Amoxiclav, </w:t>
      </w:r>
      <w:proofErr w:type="spellStart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>CFX:Ceftaxidime</w:t>
      </w:r>
      <w:proofErr w:type="spellEnd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, CEF: Cefotaxime, IMI: Imipenem, AMP: Ampicillin, FEP: Cefepime, GEN: Gentamicin, </w:t>
      </w:r>
      <w:proofErr w:type="spellStart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>NIT:Nitrofuraitoin</w:t>
      </w:r>
      <w:proofErr w:type="spellEnd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. Note: </w:t>
      </w:r>
      <w:proofErr w:type="spellStart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>Nitrofuraitoin</w:t>
      </w:r>
      <w:proofErr w:type="spellEnd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used for Urinary isolate only. ͋ Not used for </w:t>
      </w:r>
      <w:r w:rsidRPr="00056AF0">
        <w:rPr>
          <w:rFonts w:ascii="Times New Roman" w:eastAsia="Calibri" w:hAnsi="Times New Roman" w:cs="Times New Roman"/>
          <w:i/>
          <w:sz w:val="20"/>
          <w:szCs w:val="20"/>
          <w:lang w:val="en-GB"/>
        </w:rPr>
        <w:t>Pseudomonas aeruginosa.  ͌</w:t>
      </w:r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Not used for </w:t>
      </w:r>
      <w:r w:rsidRPr="00056AF0">
        <w:rPr>
          <w:rFonts w:ascii="Times New Roman" w:eastAsia="Calibri" w:hAnsi="Times New Roman" w:cs="Times New Roman"/>
          <w:i/>
          <w:sz w:val="20"/>
          <w:szCs w:val="20"/>
          <w:lang w:val="en-GB"/>
        </w:rPr>
        <w:t>Pseudomonas aeruginosa</w:t>
      </w:r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 xml:space="preserve"> and </w:t>
      </w:r>
      <w:r w:rsidRPr="00056AF0">
        <w:rPr>
          <w:rFonts w:ascii="Times New Roman" w:eastAsia="Calibri" w:hAnsi="Times New Roman" w:cs="Times New Roman"/>
          <w:i/>
          <w:sz w:val="20"/>
          <w:szCs w:val="20"/>
          <w:lang w:val="en-GB"/>
        </w:rPr>
        <w:t xml:space="preserve">Klebsiella </w:t>
      </w:r>
      <w:proofErr w:type="spellStart"/>
      <w:r w:rsidRPr="00056AF0">
        <w:rPr>
          <w:rFonts w:ascii="Times New Roman" w:eastAsia="Calibri" w:hAnsi="Times New Roman" w:cs="Times New Roman"/>
          <w:sz w:val="20"/>
          <w:szCs w:val="20"/>
          <w:lang w:val="en-GB"/>
        </w:rPr>
        <w:t>spp</w:t>
      </w:r>
      <w:proofErr w:type="spellEnd"/>
    </w:p>
    <w:p w14:paraId="1F547C55" w14:textId="77777777" w:rsidR="004B576E" w:rsidRPr="00056AF0" w:rsidRDefault="004B576E" w:rsidP="004B576E">
      <w:pPr>
        <w:spacing w:after="0" w:line="276" w:lineRule="auto"/>
        <w:rPr>
          <w:rFonts w:ascii="Times New Roman" w:eastAsia="Calibri" w:hAnsi="Times New Roman" w:cs="Times New Roman"/>
          <w:sz w:val="20"/>
          <w:szCs w:val="20"/>
          <w:lang w:val="en-GB"/>
        </w:rPr>
        <w:sectPr w:rsidR="004B576E" w:rsidRPr="00056AF0">
          <w:pgSz w:w="16838" w:h="11906" w:orient="landscape"/>
          <w:pgMar w:top="1440" w:right="1440" w:bottom="1440" w:left="1440" w:header="708" w:footer="708" w:gutter="0"/>
          <w:cols w:space="720"/>
        </w:sectPr>
      </w:pPr>
    </w:p>
    <w:p w14:paraId="073283ED" w14:textId="77777777" w:rsidR="004B576E" w:rsidRPr="00056AF0" w:rsidRDefault="004B576E" w:rsidP="004B576E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GB" w:eastAsia="en-GB"/>
        </w:rPr>
        <w:lastRenderedPageBreak/>
        <w:t>Table 3. Distribution of the Plasmid-Mediated Quinolone Resistance Genes Among the Quinolone-Resistant I</w:t>
      </w:r>
      <w:r w:rsidRPr="00056AF0">
        <w:rPr>
          <w:rFonts w:ascii="Times New Roman" w:eastAsia="Times New Roman" w:hAnsi="Times New Roman" w:cs="Times New Roman"/>
          <w:b/>
          <w:noProof/>
          <w:sz w:val="24"/>
          <w:szCs w:val="24"/>
          <w:lang w:val="en-GB" w:eastAsia="en-GB"/>
        </w:rPr>
        <w:t>solates</w:t>
      </w:r>
    </w:p>
    <w:tbl>
      <w:tblPr>
        <w:tblW w:w="1513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151"/>
        <w:gridCol w:w="988"/>
        <w:gridCol w:w="1083"/>
        <w:gridCol w:w="957"/>
        <w:gridCol w:w="957"/>
        <w:gridCol w:w="985"/>
        <w:gridCol w:w="1150"/>
        <w:gridCol w:w="1080"/>
        <w:gridCol w:w="1620"/>
        <w:gridCol w:w="540"/>
        <w:gridCol w:w="540"/>
        <w:gridCol w:w="540"/>
      </w:tblGrid>
      <w:tr w:rsidR="004B576E" w:rsidRPr="00056AF0" w14:paraId="39011096" w14:textId="77777777" w:rsidTr="007C5A57">
        <w:trPr>
          <w:trHeight w:val="1232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FBD3A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Quinolone resistant isolates (n=244)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F4264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No of Quinolone resistant isolates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6D65D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No of detected PMQR genes ͌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E96A4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QnrA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 xml:space="preserve"> </w:t>
            </w: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(%)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9E4EC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QnrB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 xml:space="preserve"> </w:t>
            </w: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(%)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41ECB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QnrC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 xml:space="preserve"> </w:t>
            </w: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(%)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23AF1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QnrD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(%)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016B3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QnrS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(%)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7BC12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QepA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(%)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ACCAD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OqxAB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 xml:space="preserve"> </w:t>
            </w: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(%)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EF126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Aac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(</w:t>
            </w:r>
            <w:proofErr w:type="gramEnd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6’)-lb-</w:t>
            </w:r>
            <w:proofErr w:type="spellStart"/>
            <w:r w:rsidRPr="00056AF0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  <w:t>cr</w:t>
            </w:r>
            <w:proofErr w:type="spellEnd"/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(%)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26B1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F216B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5E0C0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en-GB"/>
              </w:rPr>
            </w:pPr>
          </w:p>
        </w:tc>
      </w:tr>
      <w:tr w:rsidR="004B576E" w:rsidRPr="00056AF0" w14:paraId="1C27ECA4" w14:textId="77777777" w:rsidTr="007C5A57">
        <w:trPr>
          <w:trHeight w:val="4749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E6175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 E. coli </w:t>
            </w:r>
          </w:p>
          <w:p w14:paraId="2E1B58E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Klebsiella</w:t>
            </w: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spp</w:t>
            </w:r>
            <w:proofErr w:type="spellEnd"/>
          </w:p>
          <w:p w14:paraId="6A2F459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Enterobacter </w:t>
            </w:r>
            <w:proofErr w:type="spellStart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spp</w:t>
            </w:r>
            <w:proofErr w:type="spellEnd"/>
          </w:p>
          <w:p w14:paraId="328E060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P. aeruginosa </w:t>
            </w:r>
          </w:p>
          <w:p w14:paraId="0D8B0A2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Proteus </w:t>
            </w:r>
            <w:proofErr w:type="spellStart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spp</w:t>
            </w:r>
            <w:proofErr w:type="spellEnd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2A111D1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Acinetobacter </w:t>
            </w:r>
            <w:proofErr w:type="spellStart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spp</w:t>
            </w:r>
            <w:proofErr w:type="spellEnd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6D95A13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C. </w:t>
            </w:r>
            <w:proofErr w:type="spellStart"/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freundii</w:t>
            </w:r>
            <w:proofErr w:type="spellEnd"/>
          </w:p>
          <w:p w14:paraId="2055CA9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Salmonella </w:t>
            </w:r>
            <w:proofErr w:type="spellStart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spp</w:t>
            </w:r>
            <w:proofErr w:type="spellEnd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1649CB0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Providencia </w:t>
            </w:r>
            <w:proofErr w:type="spellStart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spp</w:t>
            </w:r>
            <w:proofErr w:type="spellEnd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27FE08D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S. </w:t>
            </w:r>
            <w:proofErr w:type="spellStart"/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maltophilia</w:t>
            </w:r>
            <w:proofErr w:type="spellEnd"/>
          </w:p>
          <w:p w14:paraId="57A6A06F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M. morganii</w:t>
            </w:r>
          </w:p>
          <w:p w14:paraId="2E65AB3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 xml:space="preserve">E. </w:t>
            </w:r>
            <w:proofErr w:type="spellStart"/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tarda</w:t>
            </w:r>
            <w:proofErr w:type="spellEnd"/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0D668EF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Hafnia alvei</w:t>
            </w: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14:paraId="32864FE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65B3112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Total</w:t>
            </w:r>
          </w:p>
          <w:p w14:paraId="21A6CC28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(%)</w:t>
            </w:r>
          </w:p>
          <w:p w14:paraId="16F2E81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7FBE476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C5B86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84</w:t>
            </w:r>
          </w:p>
          <w:p w14:paraId="593FD84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72</w:t>
            </w:r>
          </w:p>
          <w:p w14:paraId="0158F09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12</w:t>
            </w:r>
          </w:p>
          <w:p w14:paraId="4C13823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47</w:t>
            </w:r>
          </w:p>
          <w:p w14:paraId="23764C6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16</w:t>
            </w:r>
          </w:p>
          <w:p w14:paraId="0C5DA5A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  <w:p w14:paraId="7FA8747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7C881A8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0C6E49B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  <w:p w14:paraId="7E0FC76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  <w:p w14:paraId="3E60A769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1D03329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1EB8EE0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379133B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587A399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244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00399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133</w:t>
            </w:r>
          </w:p>
          <w:p w14:paraId="77AE004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130</w:t>
            </w:r>
          </w:p>
          <w:p w14:paraId="694D0332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19</w:t>
            </w:r>
          </w:p>
          <w:p w14:paraId="4A8094E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48</w:t>
            </w:r>
          </w:p>
          <w:p w14:paraId="41DDC999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</w:t>
            </w:r>
          </w:p>
          <w:p w14:paraId="748BBE5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  <w:p w14:paraId="3011B539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  <w:p w14:paraId="3262066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759B735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</w:t>
            </w:r>
          </w:p>
          <w:p w14:paraId="67A4514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  <w:p w14:paraId="25CF030F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11B5305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  <w:p w14:paraId="6F0D386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  <w:p w14:paraId="693A82D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04BB4D6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355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51839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5(6.0)</w:t>
            </w:r>
          </w:p>
          <w:p w14:paraId="12CF183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9(12.5)</w:t>
            </w:r>
          </w:p>
          <w:p w14:paraId="2DE04009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0F05552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5(10.6)</w:t>
            </w:r>
          </w:p>
          <w:p w14:paraId="5A9FFE9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1(6.2)</w:t>
            </w:r>
          </w:p>
          <w:p w14:paraId="46F62598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6C0D0A0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4B4708F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7F2F8B6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 1(50.0)</w:t>
            </w:r>
          </w:p>
          <w:p w14:paraId="5E04A81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 0(0.0) 0(0.0)</w:t>
            </w:r>
          </w:p>
          <w:p w14:paraId="73B07B8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547EC9D8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21</w:t>
            </w:r>
          </w:p>
          <w:p w14:paraId="1F12567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(5.9)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8CA5E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19(22.0)</w:t>
            </w:r>
          </w:p>
          <w:p w14:paraId="37C5FE2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18(25.0)</w:t>
            </w:r>
          </w:p>
          <w:p w14:paraId="41B46A4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4(33.3)</w:t>
            </w:r>
          </w:p>
          <w:p w14:paraId="415DD12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3(6.4)</w:t>
            </w:r>
          </w:p>
          <w:p w14:paraId="472E8BB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1(6.2)</w:t>
            </w:r>
          </w:p>
          <w:p w14:paraId="5FB268D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5A6D8C0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1(100.0)</w:t>
            </w:r>
          </w:p>
          <w:p w14:paraId="37A2972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738E8BF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1(33.3)</w:t>
            </w:r>
          </w:p>
          <w:p w14:paraId="3E9D3F4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31925772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 0(0.0) 0(0.0)</w:t>
            </w:r>
          </w:p>
          <w:p w14:paraId="56318E8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463589E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47 (13.2)            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8AAA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4(4.8)</w:t>
            </w:r>
          </w:p>
          <w:p w14:paraId="74B8926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2(2.8)</w:t>
            </w:r>
          </w:p>
          <w:p w14:paraId="67D648C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2(16.7)</w:t>
            </w:r>
          </w:p>
          <w:p w14:paraId="22B394D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6(12.8)</w:t>
            </w:r>
          </w:p>
          <w:p w14:paraId="5E62216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75A8145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4C21B9C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44E0F58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053783D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1(33.3)</w:t>
            </w:r>
          </w:p>
          <w:p w14:paraId="3DC9ECD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068F686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 0(0.0) 0(0.0)</w:t>
            </w:r>
          </w:p>
          <w:p w14:paraId="46A59DD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5AA47008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15 (4.2)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6ACE9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4(4.8)</w:t>
            </w:r>
          </w:p>
          <w:p w14:paraId="2983DE48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3(4.2)</w:t>
            </w:r>
          </w:p>
          <w:p w14:paraId="42F333D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1(8.3)</w:t>
            </w:r>
          </w:p>
          <w:p w14:paraId="0717B398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4(8.5)</w:t>
            </w:r>
          </w:p>
          <w:p w14:paraId="3351797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3(18.8)</w:t>
            </w:r>
          </w:p>
          <w:p w14:paraId="57AD299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29204BA9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57035DC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3731446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1(33.3)</w:t>
            </w:r>
          </w:p>
          <w:p w14:paraId="781AFF1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3EB8C1A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 0(0.0) 0(0.0)</w:t>
            </w:r>
          </w:p>
          <w:p w14:paraId="50E9718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26B5A77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16 (4.5)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E6E63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16(19)</w:t>
            </w:r>
          </w:p>
          <w:p w14:paraId="3219845F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7(9.7)</w:t>
            </w:r>
          </w:p>
          <w:p w14:paraId="17F80E8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2(16.7)</w:t>
            </w:r>
          </w:p>
          <w:p w14:paraId="2252E92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5(10.6)</w:t>
            </w:r>
          </w:p>
          <w:p w14:paraId="61C6496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0EFB4AB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1(33.3)</w:t>
            </w:r>
          </w:p>
          <w:p w14:paraId="596E14D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6F22451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10C133B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5EE8A08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1D645B9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 0(0.0) 0(0.0)</w:t>
            </w:r>
          </w:p>
          <w:p w14:paraId="2E19F72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352AC04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31</w:t>
            </w:r>
          </w:p>
          <w:p w14:paraId="4420017F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(8.7)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E62F78" w14:textId="77777777" w:rsidR="004B576E" w:rsidRPr="00056AF0" w:rsidRDefault="004B576E" w:rsidP="007C5A57">
            <w:pPr>
              <w:spacing w:after="200" w:line="276" w:lineRule="auto"/>
              <w:ind w:right="-42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27(32.1)</w:t>
            </w:r>
          </w:p>
          <w:p w14:paraId="0BB7C94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34(47.2)</w:t>
            </w:r>
          </w:p>
          <w:p w14:paraId="24B0F1C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4(33.3)</w:t>
            </w:r>
          </w:p>
          <w:p w14:paraId="3338EC8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7(14.9)</w:t>
            </w:r>
          </w:p>
          <w:p w14:paraId="29D6296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4(25.0)</w:t>
            </w:r>
          </w:p>
          <w:p w14:paraId="17FFC0D2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4994EEB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1(100.0)</w:t>
            </w:r>
          </w:p>
          <w:p w14:paraId="7195AAD4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15C77F8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2(66.7)</w:t>
            </w:r>
          </w:p>
          <w:p w14:paraId="21732E5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5AC5751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1(100.0) 0(0.0) 0(0.0)</w:t>
            </w:r>
          </w:p>
          <w:p w14:paraId="642A5ACF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47EA9469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80</w:t>
            </w:r>
          </w:p>
          <w:p w14:paraId="0D4C587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(22.5)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EB6CC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25(29.8)</w:t>
            </w:r>
          </w:p>
          <w:p w14:paraId="16B9F9E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37(51.4)</w:t>
            </w:r>
          </w:p>
          <w:p w14:paraId="77B5997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3(25.0)</w:t>
            </w:r>
          </w:p>
          <w:p w14:paraId="0CCD560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6(12.8)</w:t>
            </w:r>
          </w:p>
          <w:p w14:paraId="3C6B194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1(6.2)</w:t>
            </w:r>
          </w:p>
          <w:p w14:paraId="73B46EA2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1(33.3)</w:t>
            </w:r>
          </w:p>
          <w:p w14:paraId="6C053A8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1FA2583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1(100.0)</w:t>
            </w:r>
          </w:p>
          <w:p w14:paraId="321FA288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1(33.3)</w:t>
            </w:r>
          </w:p>
          <w:p w14:paraId="02AAFFBF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7521E8A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 0(0.0) 0(0.0)</w:t>
            </w:r>
          </w:p>
          <w:p w14:paraId="30E807B9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507D0AB7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75</w:t>
            </w:r>
          </w:p>
          <w:p w14:paraId="6810E565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(21.1)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3D488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33(39.3)</w:t>
            </w:r>
          </w:p>
          <w:p w14:paraId="29135D8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20(27.8)</w:t>
            </w:r>
          </w:p>
          <w:p w14:paraId="66F79D7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3(25.0)</w:t>
            </w:r>
          </w:p>
          <w:p w14:paraId="445FE7F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12(25.5)</w:t>
            </w:r>
          </w:p>
          <w:p w14:paraId="2E53E35A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6345B2A2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03E2E0E0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1(100.0)</w:t>
            </w:r>
          </w:p>
          <w:p w14:paraId="31D993B1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0303CE7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44153513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1(50.0)</w:t>
            </w:r>
          </w:p>
          <w:p w14:paraId="7CA2056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0(0.0) </w:t>
            </w:r>
          </w:p>
          <w:p w14:paraId="6EB70A2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0(0.0) </w:t>
            </w:r>
          </w:p>
          <w:p w14:paraId="7F0E499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0(0.0)</w:t>
            </w:r>
          </w:p>
          <w:p w14:paraId="622B3A8B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2F71C1FC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70</w:t>
            </w:r>
          </w:p>
          <w:p w14:paraId="3A2BB212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(19.7)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5B27FE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1A11BD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277106" w14:textId="77777777" w:rsidR="004B576E" w:rsidRPr="00056AF0" w:rsidRDefault="004B576E" w:rsidP="007C5A57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</w:tr>
    </w:tbl>
    <w:p w14:paraId="42AE13FD" w14:textId="77777777" w:rsidR="004B576E" w:rsidRPr="00056AF0" w:rsidRDefault="004B576E" w:rsidP="004B576E">
      <w:p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056AF0">
        <w:rPr>
          <w:rFonts w:ascii="Times New Roman" w:eastAsia="Times New Roman" w:hAnsi="Times New Roman" w:cs="Times New Roman"/>
          <w:sz w:val="24"/>
          <w:szCs w:val="24"/>
          <w:lang w:val="en-GB"/>
        </w:rPr>
        <w:t>͌͌͌͌͌ There are overlaps with some isolates harbouring more than one PMQR gene.</w:t>
      </w:r>
    </w:p>
    <w:p w14:paraId="2B41A488" w14:textId="77777777" w:rsidR="004B576E" w:rsidRPr="00056AF0" w:rsidRDefault="004B576E" w:rsidP="004B576E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  <w:sectPr w:rsidR="004B576E" w:rsidRPr="00056AF0">
          <w:pgSz w:w="16838" w:h="11906" w:orient="landscape"/>
          <w:pgMar w:top="1440" w:right="1440" w:bottom="1440" w:left="1440" w:header="708" w:footer="708" w:gutter="0"/>
          <w:cols w:space="720"/>
        </w:sectPr>
      </w:pPr>
    </w:p>
    <w:p w14:paraId="1051C429" w14:textId="77777777" w:rsidR="004B576E" w:rsidRPr="00056AF0" w:rsidRDefault="004B576E" w:rsidP="004B576E">
      <w:pPr>
        <w:spacing w:after="200" w:line="276" w:lineRule="auto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  <w:r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  <w:lastRenderedPageBreak/>
        <w:t>Table 4. Association Between Resistance to Quinolones in I</w:t>
      </w:r>
      <w:r w:rsidRPr="00056AF0"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  <w:t>solates</w:t>
      </w:r>
      <w:r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  <w:t xml:space="preserve"> and ESBL, AmpC Beta-lactamase P</w:t>
      </w:r>
      <w:r w:rsidRPr="00056AF0"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  <w:t>roduction</w:t>
      </w:r>
    </w:p>
    <w:p w14:paraId="2BDF08B3" w14:textId="77777777" w:rsidR="004B576E" w:rsidRPr="00056AF0" w:rsidRDefault="004B576E" w:rsidP="004B576E">
      <w:pPr>
        <w:spacing w:after="200" w:line="276" w:lineRule="auto"/>
        <w:jc w:val="center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</w:p>
    <w:tbl>
      <w:tblPr>
        <w:tblpPr w:leftFromText="180" w:rightFromText="180" w:bottomFromText="200" w:vertAnchor="page" w:horzAnchor="margin" w:tblpXSpec="center" w:tblpY="2913"/>
        <w:tblW w:w="1090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2069"/>
        <w:gridCol w:w="2339"/>
        <w:gridCol w:w="1350"/>
        <w:gridCol w:w="3059"/>
      </w:tblGrid>
      <w:tr w:rsidR="004B576E" w:rsidRPr="00056AF0" w14:paraId="2F53EFB8" w14:textId="77777777" w:rsidTr="007C5A57">
        <w:trPr>
          <w:trHeight w:val="392"/>
        </w:trPr>
        <w:tc>
          <w:tcPr>
            <w:tcW w:w="208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5D9086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4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7E21D2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                           Quinolone 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E45784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Total no </w:t>
            </w:r>
            <w:proofErr w:type="gramStart"/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of  isolates</w:t>
            </w:r>
            <w:proofErr w:type="gramEnd"/>
          </w:p>
        </w:tc>
        <w:tc>
          <w:tcPr>
            <w:tcW w:w="30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FE6841" w14:textId="77777777" w:rsidR="004B576E" w:rsidRPr="00056AF0" w:rsidRDefault="004B576E" w:rsidP="007C5A57">
            <w:pPr>
              <w:spacing w:after="200" w:line="360" w:lineRule="auto"/>
              <w:ind w:left="273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</w:p>
          <w:p w14:paraId="73F23E7B" w14:textId="77777777" w:rsidR="004B576E" w:rsidRPr="00056AF0" w:rsidRDefault="004B576E" w:rsidP="007C5A57">
            <w:pPr>
              <w:spacing w:after="200" w:line="360" w:lineRule="auto"/>
              <w:ind w:left="273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Odd ratios     Statistics </w:t>
            </w:r>
          </w:p>
        </w:tc>
      </w:tr>
      <w:tr w:rsidR="004B576E" w:rsidRPr="00056AF0" w14:paraId="2D7D78BA" w14:textId="77777777" w:rsidTr="007C5A57">
        <w:trPr>
          <w:trHeight w:val="1010"/>
        </w:trPr>
        <w:tc>
          <w:tcPr>
            <w:tcW w:w="20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202336" w14:textId="77777777" w:rsidR="004B576E" w:rsidRPr="00056AF0" w:rsidRDefault="004B576E" w:rsidP="007C5A57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F39F63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Resistant (n=244)</w:t>
            </w:r>
          </w:p>
          <w:p w14:paraId="4E3691D3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           %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8524F8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Susceptible (n=146)</w:t>
            </w:r>
          </w:p>
          <w:p w14:paraId="74E80559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          %</w:t>
            </w:r>
          </w:p>
        </w:tc>
        <w:tc>
          <w:tcPr>
            <w:tcW w:w="13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221D93" w14:textId="77777777" w:rsidR="004B576E" w:rsidRPr="00056AF0" w:rsidRDefault="004B576E" w:rsidP="007C5A57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30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D535CB" w14:textId="77777777" w:rsidR="004B576E" w:rsidRPr="00056AF0" w:rsidRDefault="004B576E" w:rsidP="007C5A57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</w:p>
        </w:tc>
      </w:tr>
      <w:tr w:rsidR="004B576E" w:rsidRPr="00056AF0" w14:paraId="3069359A" w14:textId="77777777" w:rsidTr="007C5A57">
        <w:trPr>
          <w:trHeight w:val="1585"/>
        </w:trPr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18D3217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ESBL</w:t>
            </w:r>
          </w:p>
          <w:p w14:paraId="60C770DF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Producers</w:t>
            </w:r>
          </w:p>
          <w:p w14:paraId="5E421704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Non-producers</w:t>
            </w:r>
          </w:p>
          <w:p w14:paraId="2879E5E5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 Total                               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755C2E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1C5E3052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65(26.6)</w:t>
            </w:r>
          </w:p>
          <w:p w14:paraId="64708AEF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179(73.4)</w:t>
            </w:r>
          </w:p>
          <w:p w14:paraId="4C8EE829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244(100)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6D57F8" w14:textId="77777777" w:rsidR="004B576E" w:rsidRPr="00056AF0" w:rsidRDefault="004B576E" w:rsidP="007C5A57">
            <w:pPr>
              <w:spacing w:after="200" w:line="360" w:lineRule="auto"/>
              <w:ind w:right="175"/>
              <w:jc w:val="center"/>
              <w:rPr>
                <w:rFonts w:ascii="Times New Roman" w:eastAsia="Times New Roman" w:hAnsi="Times New Roman" w:cs="Times New Roman"/>
                <w:b/>
                <w:bCs/>
                <w:color w:val="365F91"/>
                <w:sz w:val="24"/>
                <w:szCs w:val="24"/>
                <w:lang w:val="en-GB"/>
              </w:rPr>
            </w:pPr>
          </w:p>
          <w:p w14:paraId="7AD48E38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 5(3.4)</w:t>
            </w:r>
          </w:p>
          <w:p w14:paraId="47610556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141(96.6)</w:t>
            </w:r>
          </w:p>
          <w:p w14:paraId="70168BFB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146(100)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0510EC" w14:textId="77777777" w:rsidR="004B576E" w:rsidRPr="00056AF0" w:rsidRDefault="004B576E" w:rsidP="007C5A57">
            <w:pPr>
              <w:spacing w:after="200" w:line="360" w:lineRule="auto"/>
              <w:ind w:right="-34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59670792" w14:textId="77777777" w:rsidR="004B576E" w:rsidRPr="00056AF0" w:rsidRDefault="004B576E" w:rsidP="007C5A57">
            <w:pPr>
              <w:tabs>
                <w:tab w:val="left" w:pos="963"/>
              </w:tabs>
              <w:spacing w:after="200" w:line="360" w:lineRule="auto"/>
              <w:ind w:lef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70</w:t>
            </w:r>
          </w:p>
          <w:p w14:paraId="609A6413" w14:textId="77777777" w:rsidR="004B576E" w:rsidRPr="00056AF0" w:rsidRDefault="004B576E" w:rsidP="007C5A57">
            <w:pPr>
              <w:tabs>
                <w:tab w:val="left" w:pos="963"/>
              </w:tabs>
              <w:spacing w:after="200" w:line="360" w:lineRule="auto"/>
              <w:ind w:lef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320</w:t>
            </w:r>
          </w:p>
          <w:p w14:paraId="1DFE064B" w14:textId="77777777" w:rsidR="004B576E" w:rsidRPr="00056AF0" w:rsidRDefault="004B576E" w:rsidP="007C5A57">
            <w:pPr>
              <w:tabs>
                <w:tab w:val="left" w:pos="963"/>
              </w:tabs>
              <w:spacing w:after="200" w:line="360" w:lineRule="auto"/>
              <w:ind w:left="-10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390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443979" w14:textId="77777777" w:rsidR="004B576E" w:rsidRPr="00056AF0" w:rsidRDefault="004B576E" w:rsidP="007C5A57">
            <w:pPr>
              <w:spacing w:after="200" w:line="360" w:lineRule="auto"/>
              <w:ind w:left="273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155DA2B6" w14:textId="77777777" w:rsidR="004B576E" w:rsidRPr="00056AF0" w:rsidRDefault="004B576E" w:rsidP="007C5A57">
            <w:pPr>
              <w:spacing w:after="200" w:line="360" w:lineRule="auto"/>
              <w:ind w:left="273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10.2                 χ</w:t>
            </w:r>
            <w:r w:rsidRPr="00056AF0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=33.426</w:t>
            </w:r>
          </w:p>
          <w:p w14:paraId="4437EC18" w14:textId="77777777" w:rsidR="004B576E" w:rsidRPr="00056AF0" w:rsidRDefault="004B576E" w:rsidP="007C5A57">
            <w:pPr>
              <w:spacing w:after="200" w:line="360" w:lineRule="auto"/>
              <w:ind w:left="273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                       p&lt;0.001* </w:t>
            </w:r>
          </w:p>
        </w:tc>
      </w:tr>
      <w:tr w:rsidR="004B576E" w:rsidRPr="00056AF0" w14:paraId="75F3F8D3" w14:textId="77777777" w:rsidTr="007C5A57">
        <w:trPr>
          <w:trHeight w:val="1611"/>
        </w:trPr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3A2977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AmpC</w:t>
            </w:r>
            <w:proofErr w:type="spellEnd"/>
          </w:p>
          <w:p w14:paraId="05558FE1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Producers</w:t>
            </w:r>
          </w:p>
          <w:p w14:paraId="3E7D4F74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Non-producers</w:t>
            </w:r>
          </w:p>
          <w:p w14:paraId="685DEF21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Total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ABA498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31D652BB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34(13.9)</w:t>
            </w:r>
          </w:p>
          <w:p w14:paraId="06309EFD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210(86.1)</w:t>
            </w:r>
          </w:p>
          <w:p w14:paraId="124FF53A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244(100)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7F7715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65F91"/>
                <w:sz w:val="24"/>
                <w:szCs w:val="24"/>
                <w:lang w:val="en-GB"/>
              </w:rPr>
            </w:pPr>
          </w:p>
          <w:p w14:paraId="55081F45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  4(2.7)</w:t>
            </w:r>
          </w:p>
          <w:p w14:paraId="33A46E36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142(97.3)</w:t>
            </w:r>
          </w:p>
          <w:p w14:paraId="4624E6C8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146(100)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B66658" w14:textId="77777777" w:rsidR="004B576E" w:rsidRPr="00056AF0" w:rsidRDefault="004B576E" w:rsidP="007C5A57">
            <w:pPr>
              <w:spacing w:after="20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4080EFB9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38</w:t>
            </w:r>
          </w:p>
          <w:p w14:paraId="2D795710" w14:textId="77777777" w:rsidR="004B576E" w:rsidRPr="00056AF0" w:rsidRDefault="004B576E" w:rsidP="007C5A57">
            <w:pPr>
              <w:tabs>
                <w:tab w:val="left" w:pos="885"/>
              </w:tabs>
              <w:spacing w:after="200" w:line="36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352     </w:t>
            </w:r>
          </w:p>
          <w:p w14:paraId="230DC5E6" w14:textId="77777777" w:rsidR="004B576E" w:rsidRPr="00056AF0" w:rsidRDefault="004B576E" w:rsidP="007C5A57">
            <w:pPr>
              <w:tabs>
                <w:tab w:val="left" w:pos="885"/>
              </w:tabs>
              <w:spacing w:after="200" w:line="360" w:lineRule="auto"/>
              <w:ind w:left="-108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390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6DCE29" w14:textId="77777777" w:rsidR="004B576E" w:rsidRPr="00056AF0" w:rsidRDefault="004B576E" w:rsidP="007C5A57">
            <w:pPr>
              <w:spacing w:after="200" w:line="360" w:lineRule="auto"/>
              <w:ind w:left="273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298AF148" w14:textId="77777777" w:rsidR="004B576E" w:rsidRPr="00056AF0" w:rsidRDefault="004B576E" w:rsidP="007C5A57">
            <w:pPr>
              <w:spacing w:after="200" w:line="360" w:lineRule="auto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       5.7                 χ</w:t>
            </w:r>
            <w:r w:rsidRPr="00056AF0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en-GB"/>
              </w:rPr>
              <w:t>2</w:t>
            </w:r>
            <w:r w:rsidRPr="00056AF0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=12.031</w:t>
            </w:r>
          </w:p>
          <w:p w14:paraId="525730B2" w14:textId="77777777" w:rsidR="004B576E" w:rsidRPr="00056AF0" w:rsidRDefault="004B576E" w:rsidP="007C5A57">
            <w:pPr>
              <w:spacing w:after="200" w:line="360" w:lineRule="auto"/>
              <w:ind w:left="273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056AF0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 xml:space="preserve">                        p&lt;0.001*</w:t>
            </w:r>
          </w:p>
        </w:tc>
      </w:tr>
    </w:tbl>
    <w:p w14:paraId="2B9DA087" w14:textId="77777777" w:rsidR="004B576E" w:rsidRPr="00056AF0" w:rsidRDefault="004B576E" w:rsidP="004B576E">
      <w:pPr>
        <w:spacing w:after="200" w:line="276" w:lineRule="auto"/>
        <w:jc w:val="center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</w:p>
    <w:p w14:paraId="592427D8" w14:textId="77777777" w:rsidR="004B576E" w:rsidRPr="00056AF0" w:rsidRDefault="004B576E" w:rsidP="004B576E">
      <w:pPr>
        <w:spacing w:after="200" w:line="276" w:lineRule="auto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</w:p>
    <w:p w14:paraId="5B196A46" w14:textId="77777777" w:rsidR="004B576E" w:rsidRPr="00056AF0" w:rsidRDefault="004B576E" w:rsidP="004B576E">
      <w:pPr>
        <w:spacing w:after="200" w:line="276" w:lineRule="auto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</w:p>
    <w:p w14:paraId="790EF357" w14:textId="77777777" w:rsidR="004B576E" w:rsidRPr="00056AF0" w:rsidRDefault="004B576E" w:rsidP="004B576E">
      <w:pPr>
        <w:spacing w:after="200" w:line="276" w:lineRule="auto"/>
        <w:rPr>
          <w:rFonts w:ascii="Calibri" w:eastAsia="Times New Roman" w:hAnsi="Calibri" w:cs="Calibri"/>
          <w:b/>
          <w:noProof/>
          <w:sz w:val="24"/>
          <w:szCs w:val="24"/>
          <w:lang w:val="en-GB" w:eastAsia="en-GB"/>
        </w:rPr>
      </w:pPr>
    </w:p>
    <w:p w14:paraId="6AEC3883" w14:textId="77777777" w:rsidR="004B576E" w:rsidRDefault="004B576E"/>
    <w:sectPr w:rsidR="004B57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76E"/>
    <w:rsid w:val="004B5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B15"/>
  <w15:chartTrackingRefBased/>
  <w15:docId w15:val="{53A9422D-499E-4BB7-B0F8-9CF689289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7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4B576E"/>
    <w:pPr>
      <w:spacing w:after="0" w:line="240" w:lineRule="auto"/>
    </w:pPr>
    <w:rPr>
      <w:rFonts w:ascii="Calibri" w:eastAsia="Calibri" w:hAnsi="Calibri" w:cs="Times New Roman"/>
      <w:lang w:val="en-GB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4B5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926</Words>
  <Characters>5284</Characters>
  <Application>Microsoft Office Word</Application>
  <DocSecurity>0</DocSecurity>
  <Lines>44</Lines>
  <Paragraphs>12</Paragraphs>
  <ScaleCrop>false</ScaleCrop>
  <Company/>
  <LinksUpToDate>false</LinksUpToDate>
  <CharactersWithSpaces>6198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2021-01-28T01:47:00Z</dcterms:created>
  <dcterms:modified xsi:type="dcterms:W3CDTF">2021-01-28T01:48:00Z</dcterms:modified>
</cp:coreProperties>
</file>