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C4B211" w14:textId="21AEAF96" w:rsidR="00FD071D" w:rsidRPr="0037446E" w:rsidRDefault="00FD071D" w:rsidP="0037446E">
      <w:pPr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37446E">
        <w:rPr>
          <w:rFonts w:ascii="Times New Roman" w:hAnsi="Times New Roman" w:cs="Times New Roman"/>
          <w:sz w:val="22"/>
          <w:szCs w:val="22"/>
        </w:rPr>
        <w:t>Supplementary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material</w:t>
      </w:r>
    </w:p>
    <w:p w14:paraId="4806E264" w14:textId="77777777" w:rsidR="004F5B9C" w:rsidRPr="0037446E" w:rsidRDefault="004F5B9C" w:rsidP="0037446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2AC442B" w14:textId="3459D24D" w:rsidR="0099186A" w:rsidRPr="0037446E" w:rsidRDefault="0099186A" w:rsidP="0099186A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SM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37446E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Climatic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and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environmental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variables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included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in the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Urban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Heat Stress Index (UHSI),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grouped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into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heat-load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and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mitigation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domains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Variables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in the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heat-load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domain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increase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the index as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values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rise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whereas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variables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in the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mitigation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domain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reduce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the index as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values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rise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All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variables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were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standardized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prior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to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index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construction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All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them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were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kern w:val="0"/>
          <w:sz w:val="22"/>
          <w:szCs w:val="22"/>
        </w:rPr>
        <w:t>standardized</w:t>
      </w:r>
      <w:proofErr w:type="spellEnd"/>
      <w:r w:rsidRPr="0037446E">
        <w:rPr>
          <w:rFonts w:ascii="Times New Roman" w:hAnsi="Times New Roman" w:cs="Times New Roman"/>
          <w:kern w:val="0"/>
          <w:sz w:val="22"/>
          <w:szCs w:val="22"/>
        </w:rPr>
        <w:t xml:space="preserve"> in z-score.</w:t>
      </w:r>
    </w:p>
    <w:tbl>
      <w:tblPr>
        <w:tblW w:w="8755" w:type="dxa"/>
        <w:tblInd w:w="-16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2552"/>
        <w:gridCol w:w="4961"/>
      </w:tblGrid>
      <w:tr w:rsidR="0099186A" w:rsidRPr="0037446E" w14:paraId="64594FC7" w14:textId="77777777" w:rsidTr="0006103E">
        <w:tc>
          <w:tcPr>
            <w:tcW w:w="124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5BFFC17" w14:textId="77777777" w:rsidR="0099186A" w:rsidRPr="0037446E" w:rsidRDefault="0099186A" w:rsidP="0006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37446E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Domain</w:t>
            </w:r>
          </w:p>
        </w:tc>
        <w:tc>
          <w:tcPr>
            <w:tcW w:w="25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136C95C" w14:textId="77777777" w:rsidR="0099186A" w:rsidRPr="0037446E" w:rsidRDefault="0099186A" w:rsidP="0006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37446E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Variable</w:t>
            </w:r>
          </w:p>
        </w:tc>
        <w:tc>
          <w:tcPr>
            <w:tcW w:w="49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DD7A171" w14:textId="77777777" w:rsidR="0099186A" w:rsidRPr="0037446E" w:rsidRDefault="0099186A" w:rsidP="0006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proofErr w:type="spellStart"/>
            <w:r w:rsidRPr="0037446E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Operational</w:t>
            </w:r>
            <w:proofErr w:type="spellEnd"/>
            <w:r w:rsidRPr="0037446E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 xml:space="preserve"> </w:t>
            </w:r>
            <w:proofErr w:type="spellStart"/>
            <w:r w:rsidRPr="0037446E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definition</w:t>
            </w:r>
            <w:proofErr w:type="spellEnd"/>
          </w:p>
        </w:tc>
      </w:tr>
      <w:tr w:rsidR="0099186A" w:rsidRPr="0037446E" w14:paraId="71C4268B" w14:textId="77777777" w:rsidTr="0006103E">
        <w:tblPrEx>
          <w:tblBorders>
            <w:top w:val="none" w:sz="0" w:space="0" w:color="auto"/>
          </w:tblBorders>
        </w:tblPrEx>
        <w:tc>
          <w:tcPr>
            <w:tcW w:w="124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1567C6E" w14:textId="77777777" w:rsidR="0099186A" w:rsidRPr="0037446E" w:rsidRDefault="0099186A" w:rsidP="0006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Heat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load</w:t>
            </w:r>
            <w:proofErr w:type="spellEnd"/>
          </w:p>
        </w:tc>
        <w:tc>
          <w:tcPr>
            <w:tcW w:w="25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DF05A74" w14:textId="77777777" w:rsidR="0099186A" w:rsidRPr="0037446E" w:rsidRDefault="0099186A" w:rsidP="0006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Maximum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temperature</w:t>
            </w:r>
            <w:proofErr w:type="spellEnd"/>
          </w:p>
        </w:tc>
        <w:tc>
          <w:tcPr>
            <w:tcW w:w="49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8CB13D2" w14:textId="77777777" w:rsidR="0099186A" w:rsidRPr="0037446E" w:rsidRDefault="0099186A" w:rsidP="0006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Annual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mean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daily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maximum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air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temperature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(°C)</w:t>
            </w:r>
          </w:p>
        </w:tc>
      </w:tr>
      <w:tr w:rsidR="0099186A" w:rsidRPr="0037446E" w14:paraId="55529621" w14:textId="77777777" w:rsidTr="0006103E">
        <w:tblPrEx>
          <w:tblBorders>
            <w:top w:val="none" w:sz="0" w:space="0" w:color="auto"/>
          </w:tblBorders>
        </w:tblPrEx>
        <w:tc>
          <w:tcPr>
            <w:tcW w:w="124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D0798BD" w14:textId="77777777" w:rsidR="0099186A" w:rsidRPr="0037446E" w:rsidRDefault="0099186A" w:rsidP="0006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Heat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load</w:t>
            </w:r>
            <w:proofErr w:type="spellEnd"/>
          </w:p>
        </w:tc>
        <w:tc>
          <w:tcPr>
            <w:tcW w:w="25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77B2FE5" w14:textId="77777777" w:rsidR="0099186A" w:rsidRPr="0037446E" w:rsidRDefault="0099186A" w:rsidP="0006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Minimum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temperature</w:t>
            </w:r>
            <w:proofErr w:type="spellEnd"/>
          </w:p>
        </w:tc>
        <w:tc>
          <w:tcPr>
            <w:tcW w:w="49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BE96EF5" w14:textId="77777777" w:rsidR="0099186A" w:rsidRPr="0037446E" w:rsidRDefault="0099186A" w:rsidP="0006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Annual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mean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daily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minimum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air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temperature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(°C)</w:t>
            </w:r>
          </w:p>
        </w:tc>
      </w:tr>
      <w:tr w:rsidR="0099186A" w:rsidRPr="0037446E" w14:paraId="4C20EC51" w14:textId="77777777" w:rsidTr="0006103E">
        <w:tblPrEx>
          <w:tblBorders>
            <w:top w:val="none" w:sz="0" w:space="0" w:color="auto"/>
          </w:tblBorders>
        </w:tblPrEx>
        <w:tc>
          <w:tcPr>
            <w:tcW w:w="124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C5643C2" w14:textId="77777777" w:rsidR="0099186A" w:rsidRPr="0037446E" w:rsidRDefault="0099186A" w:rsidP="0006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Heat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load</w:t>
            </w:r>
            <w:proofErr w:type="spellEnd"/>
          </w:p>
        </w:tc>
        <w:tc>
          <w:tcPr>
            <w:tcW w:w="25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4724629" w14:textId="77777777" w:rsidR="0099186A" w:rsidRPr="0037446E" w:rsidRDefault="0099186A" w:rsidP="0006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Extreme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heat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days</w:t>
            </w:r>
            <w:proofErr w:type="spellEnd"/>
          </w:p>
        </w:tc>
        <w:tc>
          <w:tcPr>
            <w:tcW w:w="49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EFA872F" w14:textId="77777777" w:rsidR="0099186A" w:rsidRPr="0037446E" w:rsidRDefault="0099186A" w:rsidP="0006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Number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of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days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with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daily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maximum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temperature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≥5°C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above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the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monthly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mean</w:t>
            </w:r>
            <w:proofErr w:type="spellEnd"/>
          </w:p>
        </w:tc>
      </w:tr>
      <w:tr w:rsidR="0099186A" w:rsidRPr="0037446E" w14:paraId="2BD6F107" w14:textId="77777777" w:rsidTr="0006103E">
        <w:tblPrEx>
          <w:tblBorders>
            <w:top w:val="none" w:sz="0" w:space="0" w:color="auto"/>
          </w:tblBorders>
        </w:tblPrEx>
        <w:tc>
          <w:tcPr>
            <w:tcW w:w="124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616BBE4" w14:textId="77777777" w:rsidR="0099186A" w:rsidRPr="0037446E" w:rsidRDefault="0099186A" w:rsidP="0006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Heat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load</w:t>
            </w:r>
            <w:proofErr w:type="spellEnd"/>
          </w:p>
        </w:tc>
        <w:tc>
          <w:tcPr>
            <w:tcW w:w="25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132D2D9" w14:textId="77777777" w:rsidR="0099186A" w:rsidRPr="0037446E" w:rsidRDefault="0099186A" w:rsidP="0006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Dry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days</w:t>
            </w:r>
            <w:proofErr w:type="spellEnd"/>
          </w:p>
        </w:tc>
        <w:tc>
          <w:tcPr>
            <w:tcW w:w="49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5CFB171" w14:textId="77777777" w:rsidR="0099186A" w:rsidRPr="0037446E" w:rsidRDefault="0099186A" w:rsidP="0006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Number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of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days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without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precipitation</w:t>
            </w:r>
            <w:proofErr w:type="spellEnd"/>
          </w:p>
        </w:tc>
      </w:tr>
      <w:tr w:rsidR="0099186A" w:rsidRPr="0037446E" w14:paraId="4620E02A" w14:textId="77777777" w:rsidTr="0006103E">
        <w:tblPrEx>
          <w:tblBorders>
            <w:top w:val="none" w:sz="0" w:space="0" w:color="auto"/>
          </w:tblBorders>
        </w:tblPrEx>
        <w:tc>
          <w:tcPr>
            <w:tcW w:w="124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FE95D20" w14:textId="77777777" w:rsidR="0099186A" w:rsidRPr="0037446E" w:rsidRDefault="0099186A" w:rsidP="0006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Mitigation</w:t>
            </w:r>
            <w:proofErr w:type="spellEnd"/>
          </w:p>
        </w:tc>
        <w:tc>
          <w:tcPr>
            <w:tcW w:w="25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6A68EAE" w14:textId="77777777" w:rsidR="0099186A" w:rsidRPr="0037446E" w:rsidRDefault="0099186A" w:rsidP="0006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Relative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humidity</w:t>
            </w:r>
            <w:proofErr w:type="spellEnd"/>
          </w:p>
        </w:tc>
        <w:tc>
          <w:tcPr>
            <w:tcW w:w="49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EBCA55F" w14:textId="77777777" w:rsidR="0099186A" w:rsidRPr="0037446E" w:rsidRDefault="0099186A" w:rsidP="0006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Annual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mean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relative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humidity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(%)</w:t>
            </w:r>
          </w:p>
        </w:tc>
      </w:tr>
      <w:tr w:rsidR="0099186A" w:rsidRPr="0037446E" w14:paraId="28E88731" w14:textId="77777777" w:rsidTr="0006103E">
        <w:tblPrEx>
          <w:tblBorders>
            <w:top w:val="none" w:sz="0" w:space="0" w:color="auto"/>
          </w:tblBorders>
        </w:tblPrEx>
        <w:tc>
          <w:tcPr>
            <w:tcW w:w="124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6447D00" w14:textId="77777777" w:rsidR="0099186A" w:rsidRPr="0037446E" w:rsidRDefault="0099186A" w:rsidP="0006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Mitigation</w:t>
            </w:r>
            <w:proofErr w:type="spellEnd"/>
          </w:p>
        </w:tc>
        <w:tc>
          <w:tcPr>
            <w:tcW w:w="25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C7C6FB9" w14:textId="77777777" w:rsidR="0099186A" w:rsidRPr="0037446E" w:rsidRDefault="0099186A" w:rsidP="0006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Rainfall</w:t>
            </w:r>
            <w:proofErr w:type="spellEnd"/>
          </w:p>
        </w:tc>
        <w:tc>
          <w:tcPr>
            <w:tcW w:w="49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CD6D651" w14:textId="77777777" w:rsidR="0099186A" w:rsidRPr="0037446E" w:rsidRDefault="0099186A" w:rsidP="0006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Annual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accumulated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precipitation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(mm)</w:t>
            </w:r>
          </w:p>
        </w:tc>
      </w:tr>
      <w:tr w:rsidR="0099186A" w:rsidRPr="0037446E" w14:paraId="1584DBD7" w14:textId="77777777" w:rsidTr="0006103E">
        <w:tc>
          <w:tcPr>
            <w:tcW w:w="124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B972B41" w14:textId="77777777" w:rsidR="0099186A" w:rsidRPr="0037446E" w:rsidRDefault="0099186A" w:rsidP="0006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Mitigation</w:t>
            </w:r>
            <w:proofErr w:type="spellEnd"/>
          </w:p>
        </w:tc>
        <w:tc>
          <w:tcPr>
            <w:tcW w:w="25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1634F40" w14:textId="77777777" w:rsidR="0099186A" w:rsidRPr="0037446E" w:rsidRDefault="0099186A" w:rsidP="0006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Urban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greenness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per capita</w:t>
            </w:r>
          </w:p>
        </w:tc>
        <w:tc>
          <w:tcPr>
            <w:tcW w:w="49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9E44702" w14:textId="77777777" w:rsidR="0099186A" w:rsidRPr="0037446E" w:rsidRDefault="0099186A" w:rsidP="0006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Municipal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urban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green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cover per 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inhabitant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(m²/</w:t>
            </w:r>
            <w:proofErr w:type="spellStart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person</w:t>
            </w:r>
            <w:proofErr w:type="spellEnd"/>
            <w:r w:rsidRPr="0037446E">
              <w:rPr>
                <w:rFonts w:ascii="Times New Roman" w:hAnsi="Times New Roman" w:cs="Times New Roman"/>
                <w:kern w:val="0"/>
                <w:sz w:val="22"/>
                <w:szCs w:val="22"/>
              </w:rPr>
              <w:t>)</w:t>
            </w:r>
          </w:p>
        </w:tc>
      </w:tr>
    </w:tbl>
    <w:p w14:paraId="24F27EDB" w14:textId="77777777" w:rsidR="0099186A" w:rsidRPr="0037446E" w:rsidRDefault="0099186A" w:rsidP="0099186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88F60A1" w14:textId="77777777" w:rsidR="0099186A" w:rsidRDefault="0099186A" w:rsidP="00714CC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042783F" w14:textId="28F6A57F" w:rsidR="00714CCF" w:rsidRPr="0037446E" w:rsidRDefault="00714CCF" w:rsidP="00714CCF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SM</w:t>
      </w:r>
      <w:r w:rsidR="0099186A">
        <w:rPr>
          <w:rFonts w:ascii="Times New Roman" w:hAnsi="Times New Roman" w:cs="Times New Roman"/>
          <w:sz w:val="22"/>
          <w:szCs w:val="22"/>
        </w:rPr>
        <w:t>2</w:t>
      </w:r>
      <w:r w:rsidRPr="0037446E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Spearman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correlation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matrix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among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climatic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and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environmental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variables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used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to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construct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the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Urban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Heat Stress Index (UHSI):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maximum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temperature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tmax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),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minimum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temperature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tmin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), extreme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heat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days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heat_days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),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dry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days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without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precipitation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dry_days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),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mean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relative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humidity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rh_mean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),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annual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rainfall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rain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),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and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urban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green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cover per capita (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green_cap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).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Warmer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colors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indicate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negative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correlations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and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cooler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colors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indicate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positive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correlations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. Strong positive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correlations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were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observed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among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thermal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load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indicators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whereas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relative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humidity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was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strongly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inversely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correlated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with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temperature-related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variables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supporting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the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domain-based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structure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of the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composite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index.</w:t>
      </w:r>
    </w:p>
    <w:p w14:paraId="110BC62E" w14:textId="77777777" w:rsidR="00714CCF" w:rsidRPr="0037446E" w:rsidRDefault="00714CCF" w:rsidP="00714CCF">
      <w:pPr>
        <w:jc w:val="both"/>
        <w:rPr>
          <w:rFonts w:ascii="Times New Roman" w:hAnsi="Times New Roman" w:cs="Times New Roman"/>
          <w:sz w:val="22"/>
          <w:szCs w:val="22"/>
        </w:rPr>
      </w:pPr>
      <w:r w:rsidRPr="0037446E"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0BBE9C85" wp14:editId="2A8758F0">
            <wp:extent cx="5400040" cy="4725035"/>
            <wp:effectExtent l="0" t="0" r="0" b="0"/>
            <wp:docPr id="4362905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29053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72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AEBE7" w14:textId="0BB728BD" w:rsidR="00714CCF" w:rsidRPr="0037446E" w:rsidRDefault="00714CCF" w:rsidP="00714CCF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SM</w:t>
      </w:r>
      <w:r w:rsidR="0099186A">
        <w:rPr>
          <w:rFonts w:ascii="Times New Roman" w:hAnsi="Times New Roman" w:cs="Times New Roman"/>
          <w:sz w:val="22"/>
          <w:szCs w:val="22"/>
        </w:rPr>
        <w:t>3</w:t>
      </w:r>
      <w:r w:rsidRPr="0037446E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Heteroskedasticity-robust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linear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regression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models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examining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associations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between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the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standardized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Urban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Heat Stress Index (UHSI)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and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municipal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health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outcomes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in Mato Grosso do Sul,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Brazil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. Models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were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adjusted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for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Human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Development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Index (HDI), Gini index,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and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log-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transformed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population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37446E">
        <w:rPr>
          <w:rFonts w:ascii="Times New Roman" w:hAnsi="Times New Roman" w:cs="Times New Roman"/>
          <w:sz w:val="22"/>
          <w:szCs w:val="22"/>
        </w:rPr>
        <w:t>size</w:t>
      </w:r>
      <w:proofErr w:type="spellEnd"/>
      <w:r w:rsidRPr="0037446E">
        <w:rPr>
          <w:rFonts w:ascii="Times New Roman" w:hAnsi="Times New Roman" w:cs="Times New Roman"/>
          <w:sz w:val="22"/>
          <w:szCs w:val="22"/>
        </w:rPr>
        <w:t>.</w:t>
      </w:r>
    </w:p>
    <w:tbl>
      <w:tblPr>
        <w:tblW w:w="9072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648"/>
        <w:gridCol w:w="920"/>
        <w:gridCol w:w="1117"/>
        <w:gridCol w:w="1823"/>
        <w:gridCol w:w="1012"/>
      </w:tblGrid>
      <w:tr w:rsidR="00714CCF" w:rsidRPr="0037446E" w14:paraId="505FD818" w14:textId="77777777" w:rsidTr="00A85CBF">
        <w:trPr>
          <w:trHeight w:val="30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EF8A261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proofErr w:type="spellStart"/>
            <w:r w:rsidRPr="0037446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Outcome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37A5C8C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proofErr w:type="spellStart"/>
            <w:r w:rsidRPr="0037446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Predictor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83D43B3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Beta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15ADF88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proofErr w:type="spellStart"/>
            <w:r w:rsidRPr="0037446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Robust</w:t>
            </w:r>
            <w:proofErr w:type="spellEnd"/>
            <w:r w:rsidRPr="0037446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 SE</w:t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63E0C0C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95% CI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560DF35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p-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value</w:t>
            </w:r>
            <w:proofErr w:type="spellEnd"/>
          </w:p>
        </w:tc>
      </w:tr>
      <w:tr w:rsidR="00714CCF" w:rsidRPr="0037446E" w14:paraId="76E2F493" w14:textId="77777777" w:rsidTr="00A85CBF">
        <w:trPr>
          <w:trHeight w:val="300"/>
        </w:trPr>
        <w:tc>
          <w:tcPr>
            <w:tcW w:w="255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7F1FF2B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Respiratory</w:t>
            </w:r>
            <w:proofErr w:type="spellEnd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mortality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9D6BE0E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UHSI (per 1 SD)</w:t>
            </w:r>
          </w:p>
        </w:tc>
        <w:tc>
          <w:tcPr>
            <w:tcW w:w="92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E460A15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10,91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FFDB028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4,72</w:t>
            </w:r>
          </w:p>
        </w:tc>
        <w:tc>
          <w:tcPr>
            <w:tcW w:w="182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25BB0FF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1.67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to</w:t>
            </w:r>
            <w:proofErr w:type="spellEnd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 20.15</w:t>
            </w:r>
          </w:p>
        </w:tc>
        <w:tc>
          <w:tcPr>
            <w:tcW w:w="101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2A1DE88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0.024</w:t>
            </w:r>
          </w:p>
        </w:tc>
      </w:tr>
      <w:tr w:rsidR="00714CCF" w:rsidRPr="0037446E" w14:paraId="00FC361C" w14:textId="77777777" w:rsidTr="00A85CBF">
        <w:trPr>
          <w:trHeight w:val="300"/>
        </w:trPr>
        <w:tc>
          <w:tcPr>
            <w:tcW w:w="2552" w:type="dxa"/>
            <w:noWrap/>
            <w:vAlign w:val="bottom"/>
            <w:hideMark/>
          </w:tcPr>
          <w:p w14:paraId="7BCD9E30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Respiratory</w:t>
            </w:r>
            <w:proofErr w:type="spellEnd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mortality</w:t>
            </w:r>
            <w:proofErr w:type="spellEnd"/>
          </w:p>
        </w:tc>
        <w:tc>
          <w:tcPr>
            <w:tcW w:w="1648" w:type="dxa"/>
            <w:noWrap/>
            <w:vAlign w:val="bottom"/>
            <w:hideMark/>
          </w:tcPr>
          <w:p w14:paraId="1A3AA222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HDI</w:t>
            </w:r>
          </w:p>
        </w:tc>
        <w:tc>
          <w:tcPr>
            <w:tcW w:w="920" w:type="dxa"/>
            <w:noWrap/>
            <w:vAlign w:val="bottom"/>
            <w:hideMark/>
          </w:tcPr>
          <w:p w14:paraId="566AAE38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49,35</w:t>
            </w:r>
          </w:p>
        </w:tc>
        <w:tc>
          <w:tcPr>
            <w:tcW w:w="1117" w:type="dxa"/>
            <w:noWrap/>
            <w:vAlign w:val="bottom"/>
            <w:hideMark/>
          </w:tcPr>
          <w:p w14:paraId="55AA7934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96,26</w:t>
            </w:r>
          </w:p>
        </w:tc>
        <w:tc>
          <w:tcPr>
            <w:tcW w:w="1823" w:type="dxa"/>
            <w:noWrap/>
            <w:vAlign w:val="bottom"/>
            <w:hideMark/>
          </w:tcPr>
          <w:p w14:paraId="07F89816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-139.32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to</w:t>
            </w:r>
            <w:proofErr w:type="spellEnd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 238.03</w:t>
            </w:r>
          </w:p>
        </w:tc>
        <w:tc>
          <w:tcPr>
            <w:tcW w:w="1012" w:type="dxa"/>
            <w:noWrap/>
            <w:vAlign w:val="bottom"/>
            <w:hideMark/>
          </w:tcPr>
          <w:p w14:paraId="66EF2F73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0.610</w:t>
            </w:r>
          </w:p>
        </w:tc>
      </w:tr>
      <w:tr w:rsidR="00714CCF" w:rsidRPr="0037446E" w14:paraId="194E91FC" w14:textId="77777777" w:rsidTr="00A85CBF">
        <w:trPr>
          <w:trHeight w:val="300"/>
        </w:trPr>
        <w:tc>
          <w:tcPr>
            <w:tcW w:w="2552" w:type="dxa"/>
            <w:noWrap/>
            <w:vAlign w:val="bottom"/>
            <w:hideMark/>
          </w:tcPr>
          <w:p w14:paraId="66B46FCA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Respiratory</w:t>
            </w:r>
            <w:proofErr w:type="spellEnd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mortality</w:t>
            </w:r>
            <w:proofErr w:type="spellEnd"/>
          </w:p>
        </w:tc>
        <w:tc>
          <w:tcPr>
            <w:tcW w:w="1648" w:type="dxa"/>
            <w:noWrap/>
            <w:vAlign w:val="bottom"/>
            <w:hideMark/>
          </w:tcPr>
          <w:p w14:paraId="33318B40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Gini index</w:t>
            </w:r>
          </w:p>
        </w:tc>
        <w:tc>
          <w:tcPr>
            <w:tcW w:w="920" w:type="dxa"/>
            <w:noWrap/>
            <w:vAlign w:val="bottom"/>
            <w:hideMark/>
          </w:tcPr>
          <w:p w14:paraId="0EB7E6A7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-61,16</w:t>
            </w:r>
          </w:p>
        </w:tc>
        <w:tc>
          <w:tcPr>
            <w:tcW w:w="1117" w:type="dxa"/>
            <w:noWrap/>
            <w:vAlign w:val="bottom"/>
            <w:hideMark/>
          </w:tcPr>
          <w:p w14:paraId="40184453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72,14</w:t>
            </w:r>
          </w:p>
        </w:tc>
        <w:tc>
          <w:tcPr>
            <w:tcW w:w="1823" w:type="dxa"/>
            <w:noWrap/>
            <w:vAlign w:val="bottom"/>
            <w:hideMark/>
          </w:tcPr>
          <w:p w14:paraId="7E01EBB5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-202.55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to</w:t>
            </w:r>
            <w:proofErr w:type="spellEnd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 80.23</w:t>
            </w:r>
          </w:p>
        </w:tc>
        <w:tc>
          <w:tcPr>
            <w:tcW w:w="1012" w:type="dxa"/>
            <w:noWrap/>
            <w:vAlign w:val="bottom"/>
            <w:hideMark/>
          </w:tcPr>
          <w:p w14:paraId="2ABC6A81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0.399</w:t>
            </w:r>
          </w:p>
        </w:tc>
      </w:tr>
      <w:tr w:rsidR="00714CCF" w:rsidRPr="0037446E" w14:paraId="33721D12" w14:textId="77777777" w:rsidTr="00A85CBF">
        <w:trPr>
          <w:trHeight w:val="300"/>
        </w:trPr>
        <w:tc>
          <w:tcPr>
            <w:tcW w:w="2552" w:type="dxa"/>
            <w:noWrap/>
            <w:vAlign w:val="bottom"/>
            <w:hideMark/>
          </w:tcPr>
          <w:p w14:paraId="76433015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Respiratory</w:t>
            </w:r>
            <w:proofErr w:type="spellEnd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mortality</w:t>
            </w:r>
            <w:proofErr w:type="spellEnd"/>
          </w:p>
        </w:tc>
        <w:tc>
          <w:tcPr>
            <w:tcW w:w="1648" w:type="dxa"/>
            <w:noWrap/>
            <w:vAlign w:val="bottom"/>
            <w:hideMark/>
          </w:tcPr>
          <w:p w14:paraId="0A989709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Log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population</w:t>
            </w:r>
            <w:proofErr w:type="spellEnd"/>
          </w:p>
        </w:tc>
        <w:tc>
          <w:tcPr>
            <w:tcW w:w="920" w:type="dxa"/>
            <w:noWrap/>
            <w:vAlign w:val="bottom"/>
            <w:hideMark/>
          </w:tcPr>
          <w:p w14:paraId="1AE6DC0F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2,1</w:t>
            </w:r>
          </w:p>
        </w:tc>
        <w:tc>
          <w:tcPr>
            <w:tcW w:w="1117" w:type="dxa"/>
            <w:noWrap/>
            <w:vAlign w:val="bottom"/>
            <w:hideMark/>
          </w:tcPr>
          <w:p w14:paraId="2594F03C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4,09</w:t>
            </w:r>
          </w:p>
        </w:tc>
        <w:tc>
          <w:tcPr>
            <w:tcW w:w="1823" w:type="dxa"/>
            <w:noWrap/>
            <w:vAlign w:val="bottom"/>
            <w:hideMark/>
          </w:tcPr>
          <w:p w14:paraId="5DD0FDE5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-5.92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to</w:t>
            </w:r>
            <w:proofErr w:type="spellEnd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 10.12</w:t>
            </w:r>
          </w:p>
        </w:tc>
        <w:tc>
          <w:tcPr>
            <w:tcW w:w="1012" w:type="dxa"/>
            <w:noWrap/>
            <w:vAlign w:val="bottom"/>
            <w:hideMark/>
          </w:tcPr>
          <w:p w14:paraId="35A91AB3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0.609</w:t>
            </w:r>
          </w:p>
        </w:tc>
      </w:tr>
      <w:tr w:rsidR="00714CCF" w:rsidRPr="0037446E" w14:paraId="6E0330AB" w14:textId="77777777" w:rsidTr="00A85CBF">
        <w:trPr>
          <w:trHeight w:val="300"/>
        </w:trPr>
        <w:tc>
          <w:tcPr>
            <w:tcW w:w="2552" w:type="dxa"/>
            <w:noWrap/>
            <w:vAlign w:val="bottom"/>
            <w:hideMark/>
          </w:tcPr>
          <w:p w14:paraId="3BD1FF6D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Circulatory</w:t>
            </w:r>
            <w:proofErr w:type="spellEnd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mortality</w:t>
            </w:r>
            <w:proofErr w:type="spellEnd"/>
          </w:p>
        </w:tc>
        <w:tc>
          <w:tcPr>
            <w:tcW w:w="1648" w:type="dxa"/>
            <w:noWrap/>
            <w:vAlign w:val="bottom"/>
            <w:hideMark/>
          </w:tcPr>
          <w:p w14:paraId="0240C1CF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UHSI (per 1 SD)</w:t>
            </w:r>
          </w:p>
        </w:tc>
        <w:tc>
          <w:tcPr>
            <w:tcW w:w="920" w:type="dxa"/>
            <w:noWrap/>
            <w:vAlign w:val="bottom"/>
            <w:hideMark/>
          </w:tcPr>
          <w:p w14:paraId="0957C113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7,77</w:t>
            </w:r>
          </w:p>
        </w:tc>
        <w:tc>
          <w:tcPr>
            <w:tcW w:w="1117" w:type="dxa"/>
            <w:noWrap/>
            <w:vAlign w:val="bottom"/>
            <w:hideMark/>
          </w:tcPr>
          <w:p w14:paraId="0696A317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8,32</w:t>
            </w:r>
          </w:p>
        </w:tc>
        <w:tc>
          <w:tcPr>
            <w:tcW w:w="1823" w:type="dxa"/>
            <w:noWrap/>
            <w:vAlign w:val="bottom"/>
            <w:hideMark/>
          </w:tcPr>
          <w:p w14:paraId="5BFB61C4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-8.54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to</w:t>
            </w:r>
            <w:proofErr w:type="spellEnd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 24.09</w:t>
            </w:r>
          </w:p>
        </w:tc>
        <w:tc>
          <w:tcPr>
            <w:tcW w:w="1012" w:type="dxa"/>
            <w:noWrap/>
            <w:vAlign w:val="bottom"/>
            <w:hideMark/>
          </w:tcPr>
          <w:p w14:paraId="55E28488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0.353</w:t>
            </w:r>
          </w:p>
        </w:tc>
      </w:tr>
      <w:tr w:rsidR="00714CCF" w:rsidRPr="0037446E" w14:paraId="6CD79704" w14:textId="77777777" w:rsidTr="00A85CBF">
        <w:trPr>
          <w:trHeight w:val="300"/>
        </w:trPr>
        <w:tc>
          <w:tcPr>
            <w:tcW w:w="2552" w:type="dxa"/>
            <w:noWrap/>
            <w:vAlign w:val="bottom"/>
            <w:hideMark/>
          </w:tcPr>
          <w:p w14:paraId="0B6EF31B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Circulatory</w:t>
            </w:r>
            <w:proofErr w:type="spellEnd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mortality</w:t>
            </w:r>
            <w:proofErr w:type="spellEnd"/>
          </w:p>
        </w:tc>
        <w:tc>
          <w:tcPr>
            <w:tcW w:w="1648" w:type="dxa"/>
            <w:noWrap/>
            <w:vAlign w:val="bottom"/>
            <w:hideMark/>
          </w:tcPr>
          <w:p w14:paraId="3A710456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HDI</w:t>
            </w:r>
          </w:p>
        </w:tc>
        <w:tc>
          <w:tcPr>
            <w:tcW w:w="920" w:type="dxa"/>
            <w:noWrap/>
            <w:vAlign w:val="bottom"/>
            <w:hideMark/>
          </w:tcPr>
          <w:p w14:paraId="1CC0338E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333,73</w:t>
            </w:r>
          </w:p>
        </w:tc>
        <w:tc>
          <w:tcPr>
            <w:tcW w:w="1117" w:type="dxa"/>
            <w:noWrap/>
            <w:vAlign w:val="bottom"/>
            <w:hideMark/>
          </w:tcPr>
          <w:p w14:paraId="1486A009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247,59</w:t>
            </w:r>
          </w:p>
        </w:tc>
        <w:tc>
          <w:tcPr>
            <w:tcW w:w="1823" w:type="dxa"/>
            <w:noWrap/>
            <w:vAlign w:val="bottom"/>
            <w:hideMark/>
          </w:tcPr>
          <w:p w14:paraId="0BB63DC2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-151.54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to</w:t>
            </w:r>
            <w:proofErr w:type="spellEnd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 819</w:t>
            </w:r>
          </w:p>
        </w:tc>
        <w:tc>
          <w:tcPr>
            <w:tcW w:w="1012" w:type="dxa"/>
            <w:noWrap/>
            <w:vAlign w:val="bottom"/>
            <w:hideMark/>
          </w:tcPr>
          <w:p w14:paraId="696BEFB3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0.182</w:t>
            </w:r>
          </w:p>
        </w:tc>
      </w:tr>
      <w:tr w:rsidR="00714CCF" w:rsidRPr="0037446E" w14:paraId="276528C4" w14:textId="77777777" w:rsidTr="00A85CBF">
        <w:trPr>
          <w:trHeight w:val="300"/>
        </w:trPr>
        <w:tc>
          <w:tcPr>
            <w:tcW w:w="2552" w:type="dxa"/>
            <w:noWrap/>
            <w:vAlign w:val="bottom"/>
            <w:hideMark/>
          </w:tcPr>
          <w:p w14:paraId="25C9715C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Circulatory</w:t>
            </w:r>
            <w:proofErr w:type="spellEnd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mortality</w:t>
            </w:r>
            <w:proofErr w:type="spellEnd"/>
          </w:p>
        </w:tc>
        <w:tc>
          <w:tcPr>
            <w:tcW w:w="1648" w:type="dxa"/>
            <w:noWrap/>
            <w:vAlign w:val="bottom"/>
            <w:hideMark/>
          </w:tcPr>
          <w:p w14:paraId="3C0EA878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Gini index</w:t>
            </w:r>
          </w:p>
        </w:tc>
        <w:tc>
          <w:tcPr>
            <w:tcW w:w="920" w:type="dxa"/>
            <w:noWrap/>
            <w:vAlign w:val="bottom"/>
            <w:hideMark/>
          </w:tcPr>
          <w:p w14:paraId="1961D977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109,29</w:t>
            </w:r>
          </w:p>
        </w:tc>
        <w:tc>
          <w:tcPr>
            <w:tcW w:w="1117" w:type="dxa"/>
            <w:noWrap/>
            <w:vAlign w:val="bottom"/>
            <w:hideMark/>
          </w:tcPr>
          <w:p w14:paraId="59E063D9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172,72</w:t>
            </w:r>
          </w:p>
        </w:tc>
        <w:tc>
          <w:tcPr>
            <w:tcW w:w="1823" w:type="dxa"/>
            <w:noWrap/>
            <w:vAlign w:val="bottom"/>
            <w:hideMark/>
          </w:tcPr>
          <w:p w14:paraId="10636FD3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-229.25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to</w:t>
            </w:r>
            <w:proofErr w:type="spellEnd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 447.83</w:t>
            </w:r>
          </w:p>
        </w:tc>
        <w:tc>
          <w:tcPr>
            <w:tcW w:w="1012" w:type="dxa"/>
            <w:noWrap/>
            <w:vAlign w:val="bottom"/>
            <w:hideMark/>
          </w:tcPr>
          <w:p w14:paraId="51C5AC05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0.529</w:t>
            </w:r>
          </w:p>
        </w:tc>
      </w:tr>
      <w:tr w:rsidR="00714CCF" w:rsidRPr="0037446E" w14:paraId="47870B94" w14:textId="77777777" w:rsidTr="00A85CBF">
        <w:trPr>
          <w:trHeight w:val="300"/>
        </w:trPr>
        <w:tc>
          <w:tcPr>
            <w:tcW w:w="2552" w:type="dxa"/>
            <w:noWrap/>
            <w:vAlign w:val="bottom"/>
            <w:hideMark/>
          </w:tcPr>
          <w:p w14:paraId="6ED99EB9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Circulatory</w:t>
            </w:r>
            <w:proofErr w:type="spellEnd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mortality</w:t>
            </w:r>
            <w:proofErr w:type="spellEnd"/>
          </w:p>
        </w:tc>
        <w:tc>
          <w:tcPr>
            <w:tcW w:w="1648" w:type="dxa"/>
            <w:noWrap/>
            <w:vAlign w:val="bottom"/>
            <w:hideMark/>
          </w:tcPr>
          <w:p w14:paraId="2DAB0FE7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Log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population</w:t>
            </w:r>
            <w:proofErr w:type="spellEnd"/>
          </w:p>
        </w:tc>
        <w:tc>
          <w:tcPr>
            <w:tcW w:w="920" w:type="dxa"/>
            <w:noWrap/>
            <w:vAlign w:val="bottom"/>
            <w:hideMark/>
          </w:tcPr>
          <w:p w14:paraId="168DCB97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-13,2</w:t>
            </w:r>
          </w:p>
        </w:tc>
        <w:tc>
          <w:tcPr>
            <w:tcW w:w="1117" w:type="dxa"/>
            <w:noWrap/>
            <w:vAlign w:val="bottom"/>
            <w:hideMark/>
          </w:tcPr>
          <w:p w14:paraId="58C81BF2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8,86</w:t>
            </w:r>
          </w:p>
        </w:tc>
        <w:tc>
          <w:tcPr>
            <w:tcW w:w="1823" w:type="dxa"/>
            <w:noWrap/>
            <w:vAlign w:val="bottom"/>
            <w:hideMark/>
          </w:tcPr>
          <w:p w14:paraId="0FE506AE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-30.57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to</w:t>
            </w:r>
            <w:proofErr w:type="spellEnd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 4.16</w:t>
            </w:r>
          </w:p>
        </w:tc>
        <w:tc>
          <w:tcPr>
            <w:tcW w:w="1012" w:type="dxa"/>
            <w:noWrap/>
            <w:vAlign w:val="bottom"/>
            <w:hideMark/>
          </w:tcPr>
          <w:p w14:paraId="603E0D09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0.140</w:t>
            </w:r>
          </w:p>
        </w:tc>
      </w:tr>
      <w:tr w:rsidR="00714CCF" w:rsidRPr="0037446E" w14:paraId="78DC4D4B" w14:textId="77777777" w:rsidTr="00A85CBF">
        <w:trPr>
          <w:trHeight w:val="300"/>
        </w:trPr>
        <w:tc>
          <w:tcPr>
            <w:tcW w:w="2552" w:type="dxa"/>
            <w:noWrap/>
            <w:vAlign w:val="bottom"/>
            <w:hideMark/>
          </w:tcPr>
          <w:p w14:paraId="22D40987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Circulatory</w:t>
            </w:r>
            <w:proofErr w:type="spellEnd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hospitalizations</w:t>
            </w:r>
            <w:proofErr w:type="spellEnd"/>
          </w:p>
        </w:tc>
        <w:tc>
          <w:tcPr>
            <w:tcW w:w="1648" w:type="dxa"/>
            <w:noWrap/>
            <w:vAlign w:val="bottom"/>
            <w:hideMark/>
          </w:tcPr>
          <w:p w14:paraId="3B7E54F0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UHSI (per 1 SD)</w:t>
            </w:r>
          </w:p>
        </w:tc>
        <w:tc>
          <w:tcPr>
            <w:tcW w:w="920" w:type="dxa"/>
            <w:noWrap/>
            <w:vAlign w:val="bottom"/>
            <w:hideMark/>
          </w:tcPr>
          <w:p w14:paraId="788D4D4E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-20,42</w:t>
            </w:r>
          </w:p>
        </w:tc>
        <w:tc>
          <w:tcPr>
            <w:tcW w:w="1117" w:type="dxa"/>
            <w:noWrap/>
            <w:vAlign w:val="bottom"/>
            <w:hideMark/>
          </w:tcPr>
          <w:p w14:paraId="5FDBAC89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22,97</w:t>
            </w:r>
          </w:p>
        </w:tc>
        <w:tc>
          <w:tcPr>
            <w:tcW w:w="1823" w:type="dxa"/>
            <w:noWrap/>
            <w:vAlign w:val="bottom"/>
            <w:hideMark/>
          </w:tcPr>
          <w:p w14:paraId="0976DFB6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-65.45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to</w:t>
            </w:r>
            <w:proofErr w:type="spellEnd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 24.6</w:t>
            </w:r>
          </w:p>
        </w:tc>
        <w:tc>
          <w:tcPr>
            <w:tcW w:w="1012" w:type="dxa"/>
            <w:noWrap/>
            <w:vAlign w:val="bottom"/>
            <w:hideMark/>
          </w:tcPr>
          <w:p w14:paraId="3070F7B9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0.377</w:t>
            </w:r>
          </w:p>
        </w:tc>
      </w:tr>
      <w:tr w:rsidR="00714CCF" w:rsidRPr="0037446E" w14:paraId="437B8729" w14:textId="77777777" w:rsidTr="00A85CBF">
        <w:trPr>
          <w:trHeight w:val="300"/>
        </w:trPr>
        <w:tc>
          <w:tcPr>
            <w:tcW w:w="2552" w:type="dxa"/>
            <w:noWrap/>
            <w:vAlign w:val="bottom"/>
            <w:hideMark/>
          </w:tcPr>
          <w:p w14:paraId="368E3553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Circulatory</w:t>
            </w:r>
            <w:proofErr w:type="spellEnd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hospitalizations</w:t>
            </w:r>
            <w:proofErr w:type="spellEnd"/>
          </w:p>
        </w:tc>
        <w:tc>
          <w:tcPr>
            <w:tcW w:w="1648" w:type="dxa"/>
            <w:noWrap/>
            <w:vAlign w:val="bottom"/>
            <w:hideMark/>
          </w:tcPr>
          <w:p w14:paraId="08A08D65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HDI</w:t>
            </w:r>
          </w:p>
        </w:tc>
        <w:tc>
          <w:tcPr>
            <w:tcW w:w="920" w:type="dxa"/>
            <w:noWrap/>
            <w:vAlign w:val="bottom"/>
            <w:hideMark/>
          </w:tcPr>
          <w:p w14:paraId="125CFFCF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719,88</w:t>
            </w:r>
          </w:p>
        </w:tc>
        <w:tc>
          <w:tcPr>
            <w:tcW w:w="1117" w:type="dxa"/>
            <w:noWrap/>
            <w:vAlign w:val="bottom"/>
            <w:hideMark/>
          </w:tcPr>
          <w:p w14:paraId="14CE70CF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614,76</w:t>
            </w:r>
          </w:p>
        </w:tc>
        <w:tc>
          <w:tcPr>
            <w:tcW w:w="1823" w:type="dxa"/>
            <w:noWrap/>
            <w:vAlign w:val="bottom"/>
            <w:hideMark/>
          </w:tcPr>
          <w:p w14:paraId="4ECA690D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-485.0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to</w:t>
            </w:r>
            <w:proofErr w:type="spellEnd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 1924.8</w:t>
            </w:r>
          </w:p>
        </w:tc>
        <w:tc>
          <w:tcPr>
            <w:tcW w:w="1012" w:type="dxa"/>
            <w:noWrap/>
            <w:vAlign w:val="bottom"/>
            <w:hideMark/>
          </w:tcPr>
          <w:p w14:paraId="462CE5DF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0.245</w:t>
            </w:r>
          </w:p>
        </w:tc>
      </w:tr>
      <w:tr w:rsidR="00714CCF" w:rsidRPr="0037446E" w14:paraId="0E970766" w14:textId="77777777" w:rsidTr="00A85CBF">
        <w:trPr>
          <w:trHeight w:val="300"/>
        </w:trPr>
        <w:tc>
          <w:tcPr>
            <w:tcW w:w="2552" w:type="dxa"/>
            <w:noWrap/>
            <w:vAlign w:val="bottom"/>
            <w:hideMark/>
          </w:tcPr>
          <w:p w14:paraId="74FCFFFD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Circulatory</w:t>
            </w:r>
            <w:proofErr w:type="spellEnd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hospitalizations</w:t>
            </w:r>
            <w:proofErr w:type="spellEnd"/>
          </w:p>
        </w:tc>
        <w:tc>
          <w:tcPr>
            <w:tcW w:w="1648" w:type="dxa"/>
            <w:noWrap/>
            <w:vAlign w:val="bottom"/>
            <w:hideMark/>
          </w:tcPr>
          <w:p w14:paraId="28F593C8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Gini index</w:t>
            </w:r>
          </w:p>
        </w:tc>
        <w:tc>
          <w:tcPr>
            <w:tcW w:w="920" w:type="dxa"/>
            <w:noWrap/>
            <w:vAlign w:val="bottom"/>
            <w:hideMark/>
          </w:tcPr>
          <w:p w14:paraId="703337B2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-343,82</w:t>
            </w:r>
          </w:p>
        </w:tc>
        <w:tc>
          <w:tcPr>
            <w:tcW w:w="1117" w:type="dxa"/>
            <w:noWrap/>
            <w:vAlign w:val="bottom"/>
            <w:hideMark/>
          </w:tcPr>
          <w:p w14:paraId="77EC91E9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449,74</w:t>
            </w:r>
          </w:p>
        </w:tc>
        <w:tc>
          <w:tcPr>
            <w:tcW w:w="1823" w:type="dxa"/>
            <w:noWrap/>
            <w:vAlign w:val="bottom"/>
            <w:hideMark/>
          </w:tcPr>
          <w:p w14:paraId="49A68736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-1225.3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to</w:t>
            </w:r>
            <w:proofErr w:type="spellEnd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 537.67</w:t>
            </w:r>
          </w:p>
        </w:tc>
        <w:tc>
          <w:tcPr>
            <w:tcW w:w="1012" w:type="dxa"/>
            <w:noWrap/>
            <w:vAlign w:val="bottom"/>
            <w:hideMark/>
          </w:tcPr>
          <w:p w14:paraId="149E0E4B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0.447</w:t>
            </w:r>
          </w:p>
        </w:tc>
      </w:tr>
      <w:tr w:rsidR="00714CCF" w:rsidRPr="0037446E" w14:paraId="4873E5E4" w14:textId="77777777" w:rsidTr="00A85CBF">
        <w:trPr>
          <w:trHeight w:val="300"/>
        </w:trPr>
        <w:tc>
          <w:tcPr>
            <w:tcW w:w="2552" w:type="dxa"/>
            <w:noWrap/>
            <w:vAlign w:val="bottom"/>
            <w:hideMark/>
          </w:tcPr>
          <w:p w14:paraId="530397B7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Circulatory</w:t>
            </w:r>
            <w:proofErr w:type="spellEnd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hospitalizations</w:t>
            </w:r>
            <w:proofErr w:type="spellEnd"/>
          </w:p>
        </w:tc>
        <w:tc>
          <w:tcPr>
            <w:tcW w:w="1648" w:type="dxa"/>
            <w:noWrap/>
            <w:vAlign w:val="bottom"/>
            <w:hideMark/>
          </w:tcPr>
          <w:p w14:paraId="4BE02225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Log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population</w:t>
            </w:r>
            <w:proofErr w:type="spellEnd"/>
          </w:p>
        </w:tc>
        <w:tc>
          <w:tcPr>
            <w:tcW w:w="920" w:type="dxa"/>
            <w:noWrap/>
            <w:vAlign w:val="bottom"/>
            <w:hideMark/>
          </w:tcPr>
          <w:p w14:paraId="708AB709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25,95</w:t>
            </w:r>
          </w:p>
        </w:tc>
        <w:tc>
          <w:tcPr>
            <w:tcW w:w="1117" w:type="dxa"/>
            <w:noWrap/>
            <w:vAlign w:val="bottom"/>
            <w:hideMark/>
          </w:tcPr>
          <w:p w14:paraId="149CCD0F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23,69</w:t>
            </w:r>
          </w:p>
        </w:tc>
        <w:tc>
          <w:tcPr>
            <w:tcW w:w="1823" w:type="dxa"/>
            <w:noWrap/>
            <w:vAlign w:val="bottom"/>
            <w:hideMark/>
          </w:tcPr>
          <w:p w14:paraId="5E73646E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-20.49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to</w:t>
            </w:r>
            <w:proofErr w:type="spellEnd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 72.39</w:t>
            </w:r>
          </w:p>
        </w:tc>
        <w:tc>
          <w:tcPr>
            <w:tcW w:w="1012" w:type="dxa"/>
            <w:noWrap/>
            <w:vAlign w:val="bottom"/>
            <w:hideMark/>
          </w:tcPr>
          <w:p w14:paraId="0BE0C1B5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0.277</w:t>
            </w:r>
          </w:p>
        </w:tc>
      </w:tr>
      <w:tr w:rsidR="00714CCF" w:rsidRPr="0037446E" w14:paraId="2CA1DFDC" w14:textId="77777777" w:rsidTr="00A85CBF">
        <w:trPr>
          <w:trHeight w:val="300"/>
        </w:trPr>
        <w:tc>
          <w:tcPr>
            <w:tcW w:w="2552" w:type="dxa"/>
            <w:noWrap/>
            <w:vAlign w:val="bottom"/>
            <w:hideMark/>
          </w:tcPr>
          <w:p w14:paraId="21472AF4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Cancer</w:t>
            </w:r>
            <w:proofErr w:type="spellEnd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mortality</w:t>
            </w:r>
            <w:proofErr w:type="spellEnd"/>
          </w:p>
        </w:tc>
        <w:tc>
          <w:tcPr>
            <w:tcW w:w="1648" w:type="dxa"/>
            <w:noWrap/>
            <w:vAlign w:val="bottom"/>
            <w:hideMark/>
          </w:tcPr>
          <w:p w14:paraId="4247A549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UHSI (per 1 SD)</w:t>
            </w:r>
          </w:p>
        </w:tc>
        <w:tc>
          <w:tcPr>
            <w:tcW w:w="920" w:type="dxa"/>
            <w:noWrap/>
            <w:vAlign w:val="bottom"/>
            <w:hideMark/>
          </w:tcPr>
          <w:p w14:paraId="519CC8C5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-0,47</w:t>
            </w:r>
          </w:p>
        </w:tc>
        <w:tc>
          <w:tcPr>
            <w:tcW w:w="1117" w:type="dxa"/>
            <w:noWrap/>
            <w:vAlign w:val="bottom"/>
            <w:hideMark/>
          </w:tcPr>
          <w:p w14:paraId="06CF12F3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4,78</w:t>
            </w:r>
          </w:p>
        </w:tc>
        <w:tc>
          <w:tcPr>
            <w:tcW w:w="1823" w:type="dxa"/>
            <w:noWrap/>
            <w:vAlign w:val="bottom"/>
            <w:hideMark/>
          </w:tcPr>
          <w:p w14:paraId="51169E89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-9.84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to</w:t>
            </w:r>
            <w:proofErr w:type="spellEnd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 8.9</w:t>
            </w:r>
          </w:p>
        </w:tc>
        <w:tc>
          <w:tcPr>
            <w:tcW w:w="1012" w:type="dxa"/>
            <w:noWrap/>
            <w:vAlign w:val="bottom"/>
            <w:hideMark/>
          </w:tcPr>
          <w:p w14:paraId="6BCCD8B1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0.923</w:t>
            </w:r>
          </w:p>
        </w:tc>
      </w:tr>
      <w:tr w:rsidR="00714CCF" w:rsidRPr="0037446E" w14:paraId="7E38976F" w14:textId="77777777" w:rsidTr="00A85CBF">
        <w:trPr>
          <w:trHeight w:val="300"/>
        </w:trPr>
        <w:tc>
          <w:tcPr>
            <w:tcW w:w="2552" w:type="dxa"/>
            <w:noWrap/>
            <w:vAlign w:val="bottom"/>
            <w:hideMark/>
          </w:tcPr>
          <w:p w14:paraId="5915C16E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Cancer</w:t>
            </w:r>
            <w:proofErr w:type="spellEnd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mortality</w:t>
            </w:r>
            <w:proofErr w:type="spellEnd"/>
          </w:p>
        </w:tc>
        <w:tc>
          <w:tcPr>
            <w:tcW w:w="1648" w:type="dxa"/>
            <w:noWrap/>
            <w:vAlign w:val="bottom"/>
            <w:hideMark/>
          </w:tcPr>
          <w:p w14:paraId="32AA6FE1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HDI</w:t>
            </w:r>
          </w:p>
        </w:tc>
        <w:tc>
          <w:tcPr>
            <w:tcW w:w="920" w:type="dxa"/>
            <w:noWrap/>
            <w:vAlign w:val="bottom"/>
            <w:hideMark/>
          </w:tcPr>
          <w:p w14:paraId="4F92D930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369,04</w:t>
            </w:r>
          </w:p>
        </w:tc>
        <w:tc>
          <w:tcPr>
            <w:tcW w:w="1117" w:type="dxa"/>
            <w:noWrap/>
            <w:vAlign w:val="bottom"/>
            <w:hideMark/>
          </w:tcPr>
          <w:p w14:paraId="4FA2E718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147,58</w:t>
            </w:r>
          </w:p>
        </w:tc>
        <w:tc>
          <w:tcPr>
            <w:tcW w:w="1823" w:type="dxa"/>
            <w:noWrap/>
            <w:vAlign w:val="bottom"/>
            <w:hideMark/>
          </w:tcPr>
          <w:p w14:paraId="378869B2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79.78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to</w:t>
            </w:r>
            <w:proofErr w:type="spellEnd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 658.31</w:t>
            </w:r>
          </w:p>
        </w:tc>
        <w:tc>
          <w:tcPr>
            <w:tcW w:w="1012" w:type="dxa"/>
            <w:noWrap/>
            <w:vAlign w:val="bottom"/>
            <w:hideMark/>
          </w:tcPr>
          <w:p w14:paraId="074BB3AD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0.015</w:t>
            </w:r>
          </w:p>
        </w:tc>
      </w:tr>
      <w:tr w:rsidR="00714CCF" w:rsidRPr="0037446E" w14:paraId="7BBD5083" w14:textId="77777777" w:rsidTr="00A85CBF">
        <w:trPr>
          <w:trHeight w:val="300"/>
        </w:trPr>
        <w:tc>
          <w:tcPr>
            <w:tcW w:w="2552" w:type="dxa"/>
            <w:noWrap/>
            <w:vAlign w:val="bottom"/>
            <w:hideMark/>
          </w:tcPr>
          <w:p w14:paraId="5C16883D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Cancer</w:t>
            </w:r>
            <w:proofErr w:type="spellEnd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mortality</w:t>
            </w:r>
            <w:proofErr w:type="spellEnd"/>
          </w:p>
        </w:tc>
        <w:tc>
          <w:tcPr>
            <w:tcW w:w="1648" w:type="dxa"/>
            <w:noWrap/>
            <w:vAlign w:val="bottom"/>
            <w:hideMark/>
          </w:tcPr>
          <w:p w14:paraId="67758338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Gini index</w:t>
            </w:r>
          </w:p>
        </w:tc>
        <w:tc>
          <w:tcPr>
            <w:tcW w:w="920" w:type="dxa"/>
            <w:noWrap/>
            <w:vAlign w:val="bottom"/>
            <w:hideMark/>
          </w:tcPr>
          <w:p w14:paraId="2237ED3D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121,98</w:t>
            </w:r>
          </w:p>
        </w:tc>
        <w:tc>
          <w:tcPr>
            <w:tcW w:w="1117" w:type="dxa"/>
            <w:noWrap/>
            <w:vAlign w:val="bottom"/>
            <w:hideMark/>
          </w:tcPr>
          <w:p w14:paraId="5694F43B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102,5</w:t>
            </w:r>
          </w:p>
        </w:tc>
        <w:tc>
          <w:tcPr>
            <w:tcW w:w="1823" w:type="dxa"/>
            <w:noWrap/>
            <w:vAlign w:val="bottom"/>
            <w:hideMark/>
          </w:tcPr>
          <w:p w14:paraId="2B6A68AE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-78.91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to</w:t>
            </w:r>
            <w:proofErr w:type="spellEnd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 322.88</w:t>
            </w:r>
          </w:p>
        </w:tc>
        <w:tc>
          <w:tcPr>
            <w:tcW w:w="1012" w:type="dxa"/>
            <w:noWrap/>
            <w:vAlign w:val="bottom"/>
            <w:hideMark/>
          </w:tcPr>
          <w:p w14:paraId="2C3EAE9C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0.238</w:t>
            </w:r>
          </w:p>
        </w:tc>
      </w:tr>
      <w:tr w:rsidR="00714CCF" w:rsidRPr="0037446E" w14:paraId="47F3A9E5" w14:textId="77777777" w:rsidTr="00A85CBF">
        <w:trPr>
          <w:trHeight w:val="300"/>
        </w:trPr>
        <w:tc>
          <w:tcPr>
            <w:tcW w:w="2552" w:type="dxa"/>
            <w:noWrap/>
            <w:vAlign w:val="bottom"/>
            <w:hideMark/>
          </w:tcPr>
          <w:p w14:paraId="28C6BA7C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lastRenderedPageBreak/>
              <w:t>Cancer</w:t>
            </w:r>
            <w:proofErr w:type="spellEnd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mortality</w:t>
            </w:r>
            <w:proofErr w:type="spellEnd"/>
          </w:p>
        </w:tc>
        <w:tc>
          <w:tcPr>
            <w:tcW w:w="1648" w:type="dxa"/>
            <w:noWrap/>
            <w:vAlign w:val="bottom"/>
            <w:hideMark/>
          </w:tcPr>
          <w:p w14:paraId="6AECFB7D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Log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population</w:t>
            </w:r>
            <w:proofErr w:type="spellEnd"/>
          </w:p>
        </w:tc>
        <w:tc>
          <w:tcPr>
            <w:tcW w:w="920" w:type="dxa"/>
            <w:noWrap/>
            <w:vAlign w:val="bottom"/>
            <w:hideMark/>
          </w:tcPr>
          <w:p w14:paraId="2078DF73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-10,63</w:t>
            </w:r>
          </w:p>
        </w:tc>
        <w:tc>
          <w:tcPr>
            <w:tcW w:w="1117" w:type="dxa"/>
            <w:noWrap/>
            <w:vAlign w:val="bottom"/>
            <w:hideMark/>
          </w:tcPr>
          <w:p w14:paraId="58210DFA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7,08</w:t>
            </w:r>
          </w:p>
        </w:tc>
        <w:tc>
          <w:tcPr>
            <w:tcW w:w="1823" w:type="dxa"/>
            <w:noWrap/>
            <w:vAlign w:val="bottom"/>
            <w:hideMark/>
          </w:tcPr>
          <w:p w14:paraId="07220970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-24.52 </w:t>
            </w:r>
            <w:proofErr w:type="spellStart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to</w:t>
            </w:r>
            <w:proofErr w:type="spellEnd"/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 xml:space="preserve"> 3.25</w:t>
            </w:r>
          </w:p>
        </w:tc>
        <w:tc>
          <w:tcPr>
            <w:tcW w:w="1012" w:type="dxa"/>
            <w:noWrap/>
            <w:vAlign w:val="bottom"/>
            <w:hideMark/>
          </w:tcPr>
          <w:p w14:paraId="3FD0CA74" w14:textId="77777777" w:rsidR="00714CCF" w:rsidRPr="0037446E" w:rsidRDefault="00714CCF" w:rsidP="00A85C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</w:pPr>
            <w:r w:rsidRPr="0037446E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pt-BR"/>
                <w14:ligatures w14:val="none"/>
              </w:rPr>
              <w:t>0.138</w:t>
            </w:r>
          </w:p>
        </w:tc>
      </w:tr>
    </w:tbl>
    <w:p w14:paraId="69C9834A" w14:textId="77777777" w:rsidR="00714CCF" w:rsidRPr="0037446E" w:rsidRDefault="00714CCF" w:rsidP="00714CCF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B9E0DA3" w14:textId="77777777" w:rsidR="00C02BD0" w:rsidRPr="0037446E" w:rsidRDefault="00C02BD0" w:rsidP="0037446E">
      <w:pPr>
        <w:jc w:val="both"/>
        <w:rPr>
          <w:rFonts w:ascii="Times New Roman" w:hAnsi="Times New Roman" w:cs="Times New Roman"/>
          <w:sz w:val="22"/>
          <w:szCs w:val="22"/>
        </w:rPr>
        <w:sectPr w:rsidR="00C02BD0" w:rsidRPr="0037446E" w:rsidSect="00FD071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7C6F78F" w14:textId="691251C0" w:rsidR="00C02BD0" w:rsidRPr="0037446E" w:rsidRDefault="00C02BD0" w:rsidP="00714CCF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C02BD0" w:rsidRPr="0037446E" w:rsidSect="00FD07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1D"/>
    <w:rsid w:val="002D47BF"/>
    <w:rsid w:val="002E5781"/>
    <w:rsid w:val="0037446E"/>
    <w:rsid w:val="00467B8F"/>
    <w:rsid w:val="004F5B9C"/>
    <w:rsid w:val="00714CCF"/>
    <w:rsid w:val="0099186A"/>
    <w:rsid w:val="00A16921"/>
    <w:rsid w:val="00B31969"/>
    <w:rsid w:val="00C02BD0"/>
    <w:rsid w:val="00F90473"/>
    <w:rsid w:val="00FD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E2CA77"/>
  <w15:chartTrackingRefBased/>
  <w15:docId w15:val="{39FA226D-BF2B-504B-B29F-D69206BD0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D0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D0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D0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D0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D0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D0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D0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D0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D0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D0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D0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D0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D071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D071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D07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D071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D07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D07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D0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D0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D0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D0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D0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D071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D071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D071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D0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D071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D07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490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 - Natalia Cristina de Oliveira</dc:creator>
  <cp:keywords/>
  <dc:description/>
  <cp:lastModifiedBy>EA - Natalia Cristina de Oliveira</cp:lastModifiedBy>
  <cp:revision>4</cp:revision>
  <dcterms:created xsi:type="dcterms:W3CDTF">2026-04-22T23:03:00Z</dcterms:created>
  <dcterms:modified xsi:type="dcterms:W3CDTF">2026-07-13T13:22:00Z</dcterms:modified>
</cp:coreProperties>
</file>