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974076" w14:textId="77777777" w:rsidR="00DC7B26" w:rsidRDefault="00EE504C">
      <w:pPr>
        <w:spacing w:after="241"/>
      </w:pPr>
      <w:r>
        <w:rPr>
          <w:rFonts w:ascii="Times New Roman" w:eastAsia="Times New Roman" w:hAnsi="Times New Roman" w:cs="Times New Roman"/>
          <w:color w:val="8496B0"/>
          <w:sz w:val="40"/>
        </w:rPr>
        <w:t xml:space="preserve">Supplemental Material </w:t>
      </w:r>
    </w:p>
    <w:p w14:paraId="5F90C9D4" w14:textId="7FEABCE4" w:rsidR="00DC7B26" w:rsidRDefault="00EE504C">
      <w:pPr>
        <w:pStyle w:val="Heading1"/>
        <w:ind w:left="-5"/>
      </w:pPr>
      <w:r>
        <w:t xml:space="preserve">Example Query </w:t>
      </w:r>
    </w:p>
    <w:p w14:paraId="509BB77C" w14:textId="50FBADF2" w:rsidR="00DC7B26" w:rsidRDefault="00EE504C">
      <w:pPr>
        <w:spacing w:after="209" w:line="359" w:lineRule="auto"/>
        <w:ind w:left="-5" w:right="-3" w:hanging="10"/>
        <w:jc w:val="both"/>
      </w:pPr>
      <w:r>
        <w:rPr>
          <w:rFonts w:ascii="Times New Roman" w:eastAsia="Times New Roman" w:hAnsi="Times New Roman" w:cs="Times New Roman"/>
          <w:sz w:val="24"/>
        </w:rPr>
        <w:t xml:space="preserve">Below is the example query </w:t>
      </w:r>
      <w:r w:rsidR="008721B6">
        <w:rPr>
          <w:rFonts w:ascii="Times New Roman" w:eastAsia="Times New Roman" w:hAnsi="Times New Roman" w:cs="Times New Roman"/>
          <w:sz w:val="24"/>
        </w:rPr>
        <w:t>utilized</w:t>
      </w:r>
      <w:r>
        <w:rPr>
          <w:rFonts w:ascii="Times New Roman" w:eastAsia="Times New Roman" w:hAnsi="Times New Roman" w:cs="Times New Roman"/>
          <w:sz w:val="24"/>
        </w:rPr>
        <w:t xml:space="preserve"> to retrieved articles on alcohol, addiction and mental health from January 2020 to June 2020. </w:t>
      </w:r>
    </w:p>
    <w:p w14:paraId="00DAF85A" w14:textId="77777777" w:rsidR="00DC7B26" w:rsidRDefault="00EE504C">
      <w:pPr>
        <w:spacing w:after="226" w:line="238" w:lineRule="auto"/>
        <w:ind w:right="7"/>
      </w:pPr>
      <w:r>
        <w:rPr>
          <w:rFonts w:ascii="Arial" w:eastAsia="Arial" w:hAnsi="Arial" w:cs="Arial"/>
          <w:sz w:val="20"/>
        </w:rPr>
        <w:t xml:space="preserve">("Alcohol Alcohol"[Journal] OR  "Addiction"[Journal] OR  "Addict Biol"[Journal] OR  "Drug Alcohol Depend "[Journal] OR  "Alcohol Clin Exp Res (Hoboken)"[Journal] OR  "Alcohol Clin Exp Res"[Journal] OR  "Subs </w:t>
      </w:r>
      <w:proofErr w:type="spellStart"/>
      <w:r>
        <w:rPr>
          <w:rFonts w:ascii="Arial" w:eastAsia="Arial" w:hAnsi="Arial" w:cs="Arial"/>
          <w:sz w:val="20"/>
        </w:rPr>
        <w:t>t</w:t>
      </w:r>
      <w:proofErr w:type="spellEnd"/>
      <w:r>
        <w:rPr>
          <w:rFonts w:ascii="Arial" w:eastAsia="Arial" w:hAnsi="Arial" w:cs="Arial"/>
          <w:sz w:val="20"/>
        </w:rPr>
        <w:t xml:space="preserve"> Use </w:t>
      </w:r>
      <w:proofErr w:type="spellStart"/>
      <w:r>
        <w:rPr>
          <w:rFonts w:ascii="Arial" w:eastAsia="Arial" w:hAnsi="Arial" w:cs="Arial"/>
          <w:sz w:val="20"/>
        </w:rPr>
        <w:t>Addctn</w:t>
      </w:r>
      <w:proofErr w:type="spellEnd"/>
      <w:r>
        <w:rPr>
          <w:rFonts w:ascii="Arial" w:eastAsia="Arial" w:hAnsi="Arial" w:cs="Arial"/>
          <w:sz w:val="20"/>
        </w:rPr>
        <w:t xml:space="preserve"> J"[Journal] OR  "Psychol Addict </w:t>
      </w:r>
      <w:proofErr w:type="spellStart"/>
      <w:r>
        <w:rPr>
          <w:rFonts w:ascii="Arial" w:eastAsia="Arial" w:hAnsi="Arial" w:cs="Arial"/>
          <w:sz w:val="20"/>
        </w:rPr>
        <w:t>Behav</w:t>
      </w:r>
      <w:proofErr w:type="spellEnd"/>
      <w:r>
        <w:rPr>
          <w:rFonts w:ascii="Arial" w:eastAsia="Arial" w:hAnsi="Arial" w:cs="Arial"/>
          <w:sz w:val="20"/>
        </w:rPr>
        <w:t xml:space="preserve">"[Journal] OR  "Addictive Behaviors"[Journal] OR  "Dr ug Alcohol Rev"[Journal] OR  "Am J Drug Alcohol Abuse"[Journal] OR  "J Addict Med"[Journal] OR  "J St </w:t>
      </w:r>
      <w:proofErr w:type="spellStart"/>
      <w:r>
        <w:rPr>
          <w:rFonts w:ascii="Arial" w:eastAsia="Arial" w:hAnsi="Arial" w:cs="Arial"/>
          <w:sz w:val="20"/>
        </w:rPr>
        <w:t>ud</w:t>
      </w:r>
      <w:proofErr w:type="spellEnd"/>
      <w:r>
        <w:rPr>
          <w:rFonts w:ascii="Arial" w:eastAsia="Arial" w:hAnsi="Arial" w:cs="Arial"/>
          <w:sz w:val="20"/>
        </w:rPr>
        <w:t xml:space="preserve"> Alcohol Drugs"[Journal] OR  "J </w:t>
      </w:r>
      <w:proofErr w:type="spellStart"/>
      <w:r>
        <w:rPr>
          <w:rFonts w:ascii="Arial" w:eastAsia="Arial" w:hAnsi="Arial" w:cs="Arial"/>
          <w:sz w:val="20"/>
        </w:rPr>
        <w:t>Subst</w:t>
      </w:r>
      <w:proofErr w:type="spellEnd"/>
      <w:r>
        <w:rPr>
          <w:rFonts w:ascii="Arial" w:eastAsia="Arial" w:hAnsi="Arial" w:cs="Arial"/>
          <w:sz w:val="20"/>
        </w:rPr>
        <w:t xml:space="preserve"> Use Addict Treat"[Journal] OR  "Addict Res Theory"[Journal] OR   "Alcohol"[Journal] OR  "</w:t>
      </w:r>
      <w:proofErr w:type="spellStart"/>
      <w:r>
        <w:rPr>
          <w:rFonts w:ascii="Arial" w:eastAsia="Arial" w:hAnsi="Arial" w:cs="Arial"/>
          <w:sz w:val="20"/>
        </w:rPr>
        <w:t>Eur</w:t>
      </w:r>
      <w:proofErr w:type="spellEnd"/>
      <w:r>
        <w:rPr>
          <w:rFonts w:ascii="Arial" w:eastAsia="Arial" w:hAnsi="Arial" w:cs="Arial"/>
          <w:sz w:val="20"/>
        </w:rPr>
        <w:t xml:space="preserve"> Addict Res"[Journal] OR  "J Addict Dis"[Journal] OR  "Drugs (Abingdon Engl )"[Journal] OR  "Int J Ment Health Addict"[Journal] OR  "</w:t>
      </w:r>
      <w:proofErr w:type="spellStart"/>
      <w:r>
        <w:rPr>
          <w:rFonts w:ascii="Arial" w:eastAsia="Arial" w:hAnsi="Arial" w:cs="Arial"/>
          <w:sz w:val="20"/>
        </w:rPr>
        <w:t>Subst</w:t>
      </w:r>
      <w:proofErr w:type="spellEnd"/>
      <w:r>
        <w:rPr>
          <w:rFonts w:ascii="Arial" w:eastAsia="Arial" w:hAnsi="Arial" w:cs="Arial"/>
          <w:sz w:val="20"/>
        </w:rPr>
        <w:t xml:space="preserve"> Use Misuse"[Journal] OR  "J Dual </w:t>
      </w:r>
      <w:proofErr w:type="spellStart"/>
      <w:r>
        <w:rPr>
          <w:rFonts w:ascii="Arial" w:eastAsia="Arial" w:hAnsi="Arial" w:cs="Arial"/>
          <w:sz w:val="20"/>
        </w:rPr>
        <w:t>Diagn</w:t>
      </w:r>
      <w:proofErr w:type="spellEnd"/>
      <w:r>
        <w:rPr>
          <w:rFonts w:ascii="Arial" w:eastAsia="Arial" w:hAnsi="Arial" w:cs="Arial"/>
          <w:sz w:val="20"/>
        </w:rPr>
        <w:t xml:space="preserve">"[J </w:t>
      </w:r>
      <w:proofErr w:type="spellStart"/>
      <w:r>
        <w:rPr>
          <w:rFonts w:ascii="Arial" w:eastAsia="Arial" w:hAnsi="Arial" w:cs="Arial"/>
          <w:sz w:val="20"/>
        </w:rPr>
        <w:t>ournal</w:t>
      </w:r>
      <w:proofErr w:type="spellEnd"/>
      <w:r>
        <w:rPr>
          <w:rFonts w:ascii="Arial" w:eastAsia="Arial" w:hAnsi="Arial" w:cs="Arial"/>
          <w:sz w:val="20"/>
        </w:rPr>
        <w:t xml:space="preserve">] OR  "Nordisk </w:t>
      </w:r>
      <w:proofErr w:type="spellStart"/>
      <w:r>
        <w:rPr>
          <w:rFonts w:ascii="Arial" w:eastAsia="Arial" w:hAnsi="Arial" w:cs="Arial"/>
          <w:sz w:val="20"/>
        </w:rPr>
        <w:t>Alkohol</w:t>
      </w:r>
      <w:proofErr w:type="spellEnd"/>
      <w:r>
        <w:rPr>
          <w:rFonts w:ascii="Arial" w:eastAsia="Arial" w:hAnsi="Arial" w:cs="Arial"/>
          <w:sz w:val="20"/>
        </w:rPr>
        <w:t xml:space="preserve"> Nark"[Journal] OR  "J Addict Nurs"[Journal] OR  "J Child </w:t>
      </w:r>
      <w:proofErr w:type="spellStart"/>
      <w:r>
        <w:rPr>
          <w:rFonts w:ascii="Arial" w:eastAsia="Arial" w:hAnsi="Arial" w:cs="Arial"/>
          <w:sz w:val="20"/>
        </w:rPr>
        <w:t>Adolesc</w:t>
      </w:r>
      <w:proofErr w:type="spellEnd"/>
      <w:r>
        <w:rPr>
          <w:rFonts w:ascii="Arial" w:eastAsia="Arial" w:hAnsi="Arial" w:cs="Arial"/>
          <w:sz w:val="20"/>
        </w:rPr>
        <w:t xml:space="preserve"> </w:t>
      </w:r>
      <w:proofErr w:type="spellStart"/>
      <w:r>
        <w:rPr>
          <w:rFonts w:ascii="Arial" w:eastAsia="Arial" w:hAnsi="Arial" w:cs="Arial"/>
          <w:sz w:val="20"/>
        </w:rPr>
        <w:t>Subst</w:t>
      </w:r>
      <w:proofErr w:type="spellEnd"/>
      <w:r>
        <w:rPr>
          <w:rFonts w:ascii="Arial" w:eastAsia="Arial" w:hAnsi="Arial" w:cs="Arial"/>
          <w:sz w:val="20"/>
        </w:rPr>
        <w:t xml:space="preserve"> Abu se"[Journal]) AND (("addiction"[All Fields]) OR ("substance use"[All Fields]) OR ("substance misuse"[All Fi elds]) OR ("substance abuse"[All Fields]) OR ("drug use"[All Fields]) OR ("drug abuse"[All Fields]) OR ("dr ug misuse"[All Fields]) OR ("drug dependence"[All Fields]) OR ("opioid use"[All Fields]) OR ("cannabis us e"[All Fields]) OR ("nicotine dependence"[All Fields]) OR ("prescription drug misuse"[All Fields]) OR ("</w:t>
      </w:r>
      <w:proofErr w:type="spellStart"/>
      <w:r>
        <w:rPr>
          <w:rFonts w:ascii="Arial" w:eastAsia="Arial" w:hAnsi="Arial" w:cs="Arial"/>
          <w:sz w:val="20"/>
        </w:rPr>
        <w:t>che</w:t>
      </w:r>
      <w:proofErr w:type="spellEnd"/>
      <w:r>
        <w:rPr>
          <w:rFonts w:ascii="Arial" w:eastAsia="Arial" w:hAnsi="Arial" w:cs="Arial"/>
          <w:sz w:val="20"/>
        </w:rPr>
        <w:t xml:space="preserve"> </w:t>
      </w:r>
      <w:proofErr w:type="spellStart"/>
      <w:r>
        <w:rPr>
          <w:rFonts w:ascii="Arial" w:eastAsia="Arial" w:hAnsi="Arial" w:cs="Arial"/>
          <w:sz w:val="20"/>
        </w:rPr>
        <w:t>mical</w:t>
      </w:r>
      <w:proofErr w:type="spellEnd"/>
      <w:r>
        <w:rPr>
          <w:rFonts w:ascii="Arial" w:eastAsia="Arial" w:hAnsi="Arial" w:cs="Arial"/>
          <w:sz w:val="20"/>
        </w:rPr>
        <w:t xml:space="preserve"> dependency"[All Fields]) OR ("recreational drug use"[All Fields]) OR ("illicit drug use"[All Fields]) OR  ("overdose"[All Fields]) OR ("alcohol use"[All Fields]) OR ("alcohol abuse"[All Fields]) OR ("alcohol </w:t>
      </w:r>
      <w:proofErr w:type="spellStart"/>
      <w:r>
        <w:rPr>
          <w:rFonts w:ascii="Arial" w:eastAsia="Arial" w:hAnsi="Arial" w:cs="Arial"/>
          <w:sz w:val="20"/>
        </w:rPr>
        <w:t>misus</w:t>
      </w:r>
      <w:proofErr w:type="spellEnd"/>
      <w:r>
        <w:rPr>
          <w:rFonts w:ascii="Arial" w:eastAsia="Arial" w:hAnsi="Arial" w:cs="Arial"/>
          <w:sz w:val="20"/>
        </w:rPr>
        <w:t xml:space="preserve"> e"[All Fields]) OR ("alcohol consumption"[All Fields]) OR ("binge drinking"[All Fields]) OR ("heavy drinking "[All Fields]) OR ("problem drinking"[All Fields]) OR ("hazardous drinking"[All Fields]) OR ("alcohol depend </w:t>
      </w:r>
      <w:proofErr w:type="spellStart"/>
      <w:r>
        <w:rPr>
          <w:rFonts w:ascii="Arial" w:eastAsia="Arial" w:hAnsi="Arial" w:cs="Arial"/>
          <w:sz w:val="20"/>
        </w:rPr>
        <w:t>ence</w:t>
      </w:r>
      <w:proofErr w:type="spellEnd"/>
      <w:r>
        <w:rPr>
          <w:rFonts w:ascii="Arial" w:eastAsia="Arial" w:hAnsi="Arial" w:cs="Arial"/>
          <w:sz w:val="20"/>
        </w:rPr>
        <w:t xml:space="preserve">"[All Fields]) OR ("alcoholism"[All Fields]) OR ("alcohol intoxication"[All Fields]) OR ("alcohol-related harm"[All Fields]) OR ("mental disorder"[All Fields]) OR ("mental health"[All Fields]) OR ("mental illness"[A </w:t>
      </w:r>
      <w:proofErr w:type="spellStart"/>
      <w:r>
        <w:rPr>
          <w:rFonts w:ascii="Arial" w:eastAsia="Arial" w:hAnsi="Arial" w:cs="Arial"/>
          <w:sz w:val="20"/>
        </w:rPr>
        <w:t>ll</w:t>
      </w:r>
      <w:proofErr w:type="spellEnd"/>
      <w:r>
        <w:rPr>
          <w:rFonts w:ascii="Arial" w:eastAsia="Arial" w:hAnsi="Arial" w:cs="Arial"/>
          <w:sz w:val="20"/>
        </w:rPr>
        <w:t xml:space="preserve"> Fields]) OR ("psychological distress"[All Fields]) OR ("psychiatric disorder"[All Fields]) OR ("depression"[ All Fields]) OR ("anxiety"[All Fields]) OR ("mood disorder"[All Fields]) OR ("personality disorder"[All Fields] ) OR ("psychosis"[All Fields]) OR ("post-traumatic stress"[All Fields]) OR ("PTSD"[All Fields]) OR ("</w:t>
      </w:r>
      <w:proofErr w:type="spellStart"/>
      <w:r>
        <w:rPr>
          <w:rFonts w:ascii="Arial" w:eastAsia="Arial" w:hAnsi="Arial" w:cs="Arial"/>
          <w:sz w:val="20"/>
        </w:rPr>
        <w:t>emotio</w:t>
      </w:r>
      <w:proofErr w:type="spellEnd"/>
      <w:r>
        <w:rPr>
          <w:rFonts w:ascii="Arial" w:eastAsia="Arial" w:hAnsi="Arial" w:cs="Arial"/>
          <w:sz w:val="20"/>
        </w:rPr>
        <w:t xml:space="preserve"> </w:t>
      </w:r>
      <w:proofErr w:type="spellStart"/>
      <w:r>
        <w:rPr>
          <w:rFonts w:ascii="Arial" w:eastAsia="Arial" w:hAnsi="Arial" w:cs="Arial"/>
          <w:sz w:val="20"/>
        </w:rPr>
        <w:t>nal</w:t>
      </w:r>
      <w:proofErr w:type="spellEnd"/>
      <w:r>
        <w:rPr>
          <w:rFonts w:ascii="Arial" w:eastAsia="Arial" w:hAnsi="Arial" w:cs="Arial"/>
          <w:sz w:val="20"/>
        </w:rPr>
        <w:t xml:space="preserve"> problems"[All Fields]) OR ("dual diagnosis"[All Fields]) OR ("comorbidity"[All Fields]) OR ("co-</w:t>
      </w:r>
      <w:proofErr w:type="spellStart"/>
      <w:r>
        <w:rPr>
          <w:rFonts w:ascii="Arial" w:eastAsia="Arial" w:hAnsi="Arial" w:cs="Arial"/>
          <w:sz w:val="20"/>
        </w:rPr>
        <w:t>occurrin</w:t>
      </w:r>
      <w:proofErr w:type="spellEnd"/>
      <w:r>
        <w:rPr>
          <w:rFonts w:ascii="Arial" w:eastAsia="Arial" w:hAnsi="Arial" w:cs="Arial"/>
          <w:sz w:val="20"/>
        </w:rPr>
        <w:t xml:space="preserve"> g disorders"[All Fields]) OR ("gambling"[All Fields]) OR ("pathological gambling"[All Fields]) OR ("problem gambling"[All Fields]) OR ("compulsive gambling"[All Fields]) OR ("internet addiction"[All Fields]) OR ("</w:t>
      </w:r>
      <w:proofErr w:type="spellStart"/>
      <w:r>
        <w:rPr>
          <w:rFonts w:ascii="Arial" w:eastAsia="Arial" w:hAnsi="Arial" w:cs="Arial"/>
          <w:sz w:val="20"/>
        </w:rPr>
        <w:t>scr</w:t>
      </w:r>
      <w:proofErr w:type="spellEnd"/>
      <w:r>
        <w:rPr>
          <w:rFonts w:ascii="Arial" w:eastAsia="Arial" w:hAnsi="Arial" w:cs="Arial"/>
          <w:sz w:val="20"/>
        </w:rPr>
        <w:t xml:space="preserve"> </w:t>
      </w:r>
      <w:proofErr w:type="spellStart"/>
      <w:r>
        <w:rPr>
          <w:rFonts w:ascii="Arial" w:eastAsia="Arial" w:hAnsi="Arial" w:cs="Arial"/>
          <w:sz w:val="20"/>
        </w:rPr>
        <w:t>een</w:t>
      </w:r>
      <w:proofErr w:type="spellEnd"/>
      <w:r>
        <w:rPr>
          <w:rFonts w:ascii="Arial" w:eastAsia="Arial" w:hAnsi="Arial" w:cs="Arial"/>
          <w:sz w:val="20"/>
        </w:rPr>
        <w:t xml:space="preserve"> addiction"[All Fields]) OR ("gaming disorder"[All Fields]) OR ("compulsive behavior"[All Fields]) OR (" behavioral addiction"[All Fields])) AND ("2020/01/01"[PDAT] : "2020/06/30"[PDAT]) </w:t>
      </w:r>
    </w:p>
    <w:p w14:paraId="6B76422D" w14:textId="6104602E" w:rsidR="00DC7B26" w:rsidRDefault="00EE504C">
      <w:pPr>
        <w:pStyle w:val="Heading1"/>
        <w:ind w:left="-5"/>
      </w:pPr>
      <w:r>
        <w:t xml:space="preserve">System Requirements </w:t>
      </w:r>
    </w:p>
    <w:p w14:paraId="32D59C01" w14:textId="77777777" w:rsidR="00DC7B26" w:rsidRDefault="00EE504C">
      <w:pPr>
        <w:spacing w:after="272" w:line="359" w:lineRule="auto"/>
        <w:ind w:left="-5" w:right="-3" w:hanging="10"/>
        <w:jc w:val="both"/>
      </w:pPr>
      <w:r>
        <w:rPr>
          <w:rFonts w:ascii="Times New Roman" w:eastAsia="Times New Roman" w:hAnsi="Times New Roman" w:cs="Times New Roman"/>
          <w:sz w:val="24"/>
        </w:rPr>
        <w:t xml:space="preserve">This research was built on a macOS operating system using an M3 Max CPU with a 16-core CPU, a 40-core GPU, a maximum clock rate of 4.05 GHz, 64 GB of unified RAM, and 2 TB of SSD storage. </w:t>
      </w:r>
    </w:p>
    <w:p w14:paraId="47CEA7B5" w14:textId="06896C17" w:rsidR="00DC7B26" w:rsidRDefault="00EE504C">
      <w:pPr>
        <w:pStyle w:val="Heading1"/>
        <w:ind w:left="-5"/>
      </w:pPr>
      <w:r>
        <w:t xml:space="preserve">Tools and software </w:t>
      </w:r>
    </w:p>
    <w:p w14:paraId="5E04A052" w14:textId="77777777" w:rsidR="00DC7B26" w:rsidRDefault="00EE504C">
      <w:pPr>
        <w:spacing w:after="272" w:line="359" w:lineRule="auto"/>
        <w:ind w:left="-5" w:right="-3" w:hanging="10"/>
        <w:jc w:val="both"/>
      </w:pPr>
      <w:r>
        <w:rPr>
          <w:rFonts w:ascii="Times New Roman" w:eastAsia="Times New Roman" w:hAnsi="Times New Roman" w:cs="Times New Roman"/>
          <w:sz w:val="24"/>
        </w:rPr>
        <w:t xml:space="preserve">The Python programming language was primarily used for interaction. Additionally, the </w:t>
      </w:r>
      <w:proofErr w:type="spellStart"/>
      <w:r>
        <w:rPr>
          <w:rFonts w:ascii="Times New Roman" w:eastAsia="Times New Roman" w:hAnsi="Times New Roman" w:cs="Times New Roman"/>
          <w:sz w:val="24"/>
        </w:rPr>
        <w:t>MetaPub</w:t>
      </w:r>
      <w:proofErr w:type="spellEnd"/>
      <w:r>
        <w:rPr>
          <w:rFonts w:ascii="Times New Roman" w:eastAsia="Times New Roman" w:hAnsi="Times New Roman" w:cs="Times New Roman"/>
          <w:sz w:val="24"/>
        </w:rPr>
        <w:t xml:space="preserve"> package in Python was used to interact with the PubMed database. The </w:t>
      </w:r>
      <w:proofErr w:type="spellStart"/>
      <w:r>
        <w:rPr>
          <w:rFonts w:ascii="Times New Roman" w:eastAsia="Times New Roman" w:hAnsi="Times New Roman" w:cs="Times New Roman"/>
          <w:sz w:val="24"/>
        </w:rPr>
        <w:t>lxml</w:t>
      </w:r>
      <w:proofErr w:type="spellEnd"/>
      <w:r>
        <w:rPr>
          <w:rFonts w:ascii="Times New Roman" w:eastAsia="Times New Roman" w:hAnsi="Times New Roman" w:cs="Times New Roman"/>
          <w:sz w:val="24"/>
        </w:rPr>
        <w:t xml:space="preserve"> package was utilized to parse XML data in order to extract the authors' names and their affiliations. Furthermore, Pandas was employed to read the data and perform deduplication. </w:t>
      </w:r>
    </w:p>
    <w:p w14:paraId="72875442" w14:textId="77777777" w:rsidR="00DC7B26" w:rsidRDefault="00EE504C">
      <w:pPr>
        <w:pStyle w:val="Heading1"/>
        <w:ind w:left="-5"/>
      </w:pPr>
      <w:r>
        <w:lastRenderedPageBreak/>
        <w:t xml:space="preserve">Journal Selected </w:t>
      </w:r>
    </w:p>
    <w:p w14:paraId="4CB86C73" w14:textId="77777777" w:rsidR="00DC7B26" w:rsidRDefault="00EE504C">
      <w:pPr>
        <w:spacing w:after="184" w:line="359" w:lineRule="auto"/>
        <w:ind w:left="-5" w:right="-3" w:hanging="10"/>
        <w:jc w:val="both"/>
      </w:pPr>
      <w:r>
        <w:rPr>
          <w:rFonts w:ascii="Times New Roman" w:eastAsia="Times New Roman" w:hAnsi="Times New Roman" w:cs="Times New Roman"/>
          <w:sz w:val="24"/>
        </w:rPr>
        <w:t xml:space="preserve">Journals Filtered from PubMed. Below are the 26 journals used to search for alcohol, addiction and mental health related articles. </w:t>
      </w:r>
    </w:p>
    <w:p w14:paraId="5A255703" w14:textId="4FB7AF57" w:rsidR="00DC7B26" w:rsidRDefault="00A50D61">
      <w:pPr>
        <w:spacing w:after="0"/>
        <w:ind w:left="-5" w:hanging="10"/>
      </w:pPr>
      <w:r>
        <w:rPr>
          <w:rFonts w:ascii="Times New Roman" w:eastAsia="Times New Roman" w:hAnsi="Times New Roman" w:cs="Times New Roman"/>
          <w:i/>
          <w:sz w:val="18"/>
        </w:rPr>
        <w:t xml:space="preserve">Supplemental Table 1: This table shows the 26 journals used to search for alcohol, addiction and mental health related articles. </w:t>
      </w:r>
    </w:p>
    <w:tbl>
      <w:tblPr>
        <w:tblStyle w:val="TableGrid"/>
        <w:tblW w:w="9018" w:type="dxa"/>
        <w:tblInd w:w="5" w:type="dxa"/>
        <w:tblCellMar>
          <w:top w:w="39" w:type="dxa"/>
          <w:left w:w="106" w:type="dxa"/>
          <w:right w:w="115" w:type="dxa"/>
        </w:tblCellMar>
        <w:tblLook w:val="04A0" w:firstRow="1" w:lastRow="0" w:firstColumn="1" w:lastColumn="0" w:noHBand="0" w:noVBand="1"/>
      </w:tblPr>
      <w:tblGrid>
        <w:gridCol w:w="706"/>
        <w:gridCol w:w="8312"/>
      </w:tblGrid>
      <w:tr w:rsidR="00DC7B26" w14:paraId="5B5BD249" w14:textId="77777777">
        <w:trPr>
          <w:trHeight w:val="432"/>
        </w:trPr>
        <w:tc>
          <w:tcPr>
            <w:tcW w:w="706" w:type="dxa"/>
            <w:tcBorders>
              <w:top w:val="single" w:sz="4" w:space="0" w:color="BFBFBF"/>
              <w:left w:val="single" w:sz="4" w:space="0" w:color="BFBFBF"/>
              <w:bottom w:val="single" w:sz="4" w:space="0" w:color="BFBFBF"/>
              <w:right w:val="single" w:sz="4" w:space="0" w:color="BFBFBF"/>
            </w:tcBorders>
          </w:tcPr>
          <w:p w14:paraId="6587E2C2" w14:textId="77777777" w:rsidR="00DC7B26" w:rsidRDefault="00EE504C">
            <w:pPr>
              <w:ind w:left="5"/>
            </w:pPr>
            <w:r>
              <w:rPr>
                <w:rFonts w:ascii="Times New Roman" w:eastAsia="Times New Roman" w:hAnsi="Times New Roman" w:cs="Times New Roman"/>
                <w:sz w:val="24"/>
              </w:rPr>
              <w:t xml:space="preserve">S/N </w:t>
            </w:r>
          </w:p>
        </w:tc>
        <w:tc>
          <w:tcPr>
            <w:tcW w:w="8312" w:type="dxa"/>
            <w:tcBorders>
              <w:top w:val="single" w:sz="4" w:space="0" w:color="BFBFBF"/>
              <w:left w:val="single" w:sz="4" w:space="0" w:color="BFBFBF"/>
              <w:bottom w:val="single" w:sz="4" w:space="0" w:color="BFBFBF"/>
              <w:right w:val="single" w:sz="4" w:space="0" w:color="BFBFBF"/>
            </w:tcBorders>
          </w:tcPr>
          <w:p w14:paraId="2913100F" w14:textId="77777777" w:rsidR="00DC7B26" w:rsidRDefault="00EE504C">
            <w:r>
              <w:rPr>
                <w:rFonts w:ascii="Times New Roman" w:eastAsia="Times New Roman" w:hAnsi="Times New Roman" w:cs="Times New Roman"/>
                <w:b/>
                <w:sz w:val="24"/>
              </w:rPr>
              <w:t xml:space="preserve">Journal </w:t>
            </w:r>
          </w:p>
        </w:tc>
      </w:tr>
      <w:tr w:rsidR="00DC7B26" w14:paraId="38B46BCC" w14:textId="77777777">
        <w:trPr>
          <w:trHeight w:val="428"/>
        </w:trPr>
        <w:tc>
          <w:tcPr>
            <w:tcW w:w="706" w:type="dxa"/>
            <w:tcBorders>
              <w:top w:val="single" w:sz="4" w:space="0" w:color="BFBFBF"/>
              <w:left w:val="single" w:sz="4" w:space="0" w:color="BFBFBF"/>
              <w:bottom w:val="single" w:sz="4" w:space="0" w:color="BFBFBF"/>
              <w:right w:val="single" w:sz="4" w:space="0" w:color="BFBFBF"/>
            </w:tcBorders>
          </w:tcPr>
          <w:p w14:paraId="6C9F1541" w14:textId="77777777" w:rsidR="00DC7B26" w:rsidRDefault="00EE504C">
            <w:pPr>
              <w:ind w:left="5"/>
            </w:pPr>
            <w:r>
              <w:rPr>
                <w:rFonts w:ascii="Times New Roman" w:eastAsia="Times New Roman" w:hAnsi="Times New Roman" w:cs="Times New Roman"/>
                <w:sz w:val="24"/>
              </w:rPr>
              <w:t xml:space="preserve">1 </w:t>
            </w:r>
          </w:p>
        </w:tc>
        <w:tc>
          <w:tcPr>
            <w:tcW w:w="8312" w:type="dxa"/>
            <w:tcBorders>
              <w:top w:val="single" w:sz="4" w:space="0" w:color="BFBFBF"/>
              <w:left w:val="single" w:sz="4" w:space="0" w:color="BFBFBF"/>
              <w:bottom w:val="single" w:sz="4" w:space="0" w:color="BFBFBF"/>
              <w:right w:val="single" w:sz="4" w:space="0" w:color="BFBFBF"/>
            </w:tcBorders>
          </w:tcPr>
          <w:p w14:paraId="2DFF5D8B" w14:textId="77777777" w:rsidR="00DC7B26" w:rsidRDefault="00EE504C">
            <w:r>
              <w:rPr>
                <w:rFonts w:ascii="Times New Roman" w:eastAsia="Times New Roman" w:hAnsi="Times New Roman" w:cs="Times New Roman"/>
                <w:sz w:val="24"/>
              </w:rPr>
              <w:t xml:space="preserve">Addiction </w:t>
            </w:r>
          </w:p>
        </w:tc>
      </w:tr>
      <w:tr w:rsidR="00DC7B26" w14:paraId="56E88121" w14:textId="77777777">
        <w:trPr>
          <w:trHeight w:val="422"/>
        </w:trPr>
        <w:tc>
          <w:tcPr>
            <w:tcW w:w="706" w:type="dxa"/>
            <w:tcBorders>
              <w:top w:val="single" w:sz="4" w:space="0" w:color="BFBFBF"/>
              <w:left w:val="single" w:sz="4" w:space="0" w:color="BFBFBF"/>
              <w:bottom w:val="single" w:sz="4" w:space="0" w:color="BFBFBF"/>
              <w:right w:val="single" w:sz="4" w:space="0" w:color="BFBFBF"/>
            </w:tcBorders>
          </w:tcPr>
          <w:p w14:paraId="7C9843D4" w14:textId="77777777" w:rsidR="00DC7B26" w:rsidRDefault="00EE504C">
            <w:pPr>
              <w:ind w:left="5"/>
            </w:pPr>
            <w:r>
              <w:rPr>
                <w:rFonts w:ascii="Times New Roman" w:eastAsia="Times New Roman" w:hAnsi="Times New Roman" w:cs="Times New Roman"/>
                <w:sz w:val="24"/>
              </w:rPr>
              <w:t xml:space="preserve">2 </w:t>
            </w:r>
          </w:p>
        </w:tc>
        <w:tc>
          <w:tcPr>
            <w:tcW w:w="8312" w:type="dxa"/>
            <w:tcBorders>
              <w:top w:val="single" w:sz="4" w:space="0" w:color="BFBFBF"/>
              <w:left w:val="single" w:sz="4" w:space="0" w:color="BFBFBF"/>
              <w:bottom w:val="single" w:sz="4" w:space="0" w:color="BFBFBF"/>
              <w:right w:val="single" w:sz="4" w:space="0" w:color="BFBFBF"/>
            </w:tcBorders>
          </w:tcPr>
          <w:p w14:paraId="786F0A3B" w14:textId="77777777" w:rsidR="00DC7B26" w:rsidRDefault="00EE504C">
            <w:r>
              <w:rPr>
                <w:rFonts w:ascii="Times New Roman" w:eastAsia="Times New Roman" w:hAnsi="Times New Roman" w:cs="Times New Roman"/>
                <w:sz w:val="24"/>
              </w:rPr>
              <w:t xml:space="preserve">Addiction Biology </w:t>
            </w:r>
          </w:p>
        </w:tc>
      </w:tr>
      <w:tr w:rsidR="00DC7B26" w14:paraId="452DB1F3" w14:textId="77777777">
        <w:trPr>
          <w:trHeight w:val="422"/>
        </w:trPr>
        <w:tc>
          <w:tcPr>
            <w:tcW w:w="706" w:type="dxa"/>
            <w:tcBorders>
              <w:top w:val="single" w:sz="4" w:space="0" w:color="BFBFBF"/>
              <w:left w:val="single" w:sz="4" w:space="0" w:color="BFBFBF"/>
              <w:bottom w:val="single" w:sz="4" w:space="0" w:color="BFBFBF"/>
              <w:right w:val="single" w:sz="4" w:space="0" w:color="BFBFBF"/>
            </w:tcBorders>
          </w:tcPr>
          <w:p w14:paraId="30AEA708" w14:textId="77777777" w:rsidR="00DC7B26" w:rsidRDefault="00EE504C">
            <w:pPr>
              <w:ind w:left="5"/>
            </w:pPr>
            <w:r>
              <w:rPr>
                <w:rFonts w:ascii="Times New Roman" w:eastAsia="Times New Roman" w:hAnsi="Times New Roman" w:cs="Times New Roman"/>
                <w:sz w:val="24"/>
              </w:rPr>
              <w:t xml:space="preserve">3 </w:t>
            </w:r>
          </w:p>
        </w:tc>
        <w:tc>
          <w:tcPr>
            <w:tcW w:w="8312" w:type="dxa"/>
            <w:tcBorders>
              <w:top w:val="single" w:sz="4" w:space="0" w:color="BFBFBF"/>
              <w:left w:val="single" w:sz="4" w:space="0" w:color="BFBFBF"/>
              <w:bottom w:val="single" w:sz="4" w:space="0" w:color="BFBFBF"/>
              <w:right w:val="single" w:sz="4" w:space="0" w:color="BFBFBF"/>
            </w:tcBorders>
          </w:tcPr>
          <w:p w14:paraId="374AA1CB" w14:textId="77777777" w:rsidR="00DC7B26" w:rsidRDefault="00EE504C">
            <w:r>
              <w:rPr>
                <w:rFonts w:ascii="Times New Roman" w:eastAsia="Times New Roman" w:hAnsi="Times New Roman" w:cs="Times New Roman"/>
                <w:sz w:val="24"/>
              </w:rPr>
              <w:t xml:space="preserve">International Journal of Drug Policy </w:t>
            </w:r>
          </w:p>
        </w:tc>
      </w:tr>
      <w:tr w:rsidR="00DC7B26" w14:paraId="7D8BAB83" w14:textId="77777777">
        <w:trPr>
          <w:trHeight w:val="427"/>
        </w:trPr>
        <w:tc>
          <w:tcPr>
            <w:tcW w:w="706" w:type="dxa"/>
            <w:tcBorders>
              <w:top w:val="single" w:sz="4" w:space="0" w:color="BFBFBF"/>
              <w:left w:val="single" w:sz="4" w:space="0" w:color="BFBFBF"/>
              <w:bottom w:val="single" w:sz="4" w:space="0" w:color="BFBFBF"/>
              <w:right w:val="single" w:sz="4" w:space="0" w:color="BFBFBF"/>
            </w:tcBorders>
          </w:tcPr>
          <w:p w14:paraId="0510A2E1" w14:textId="77777777" w:rsidR="00DC7B26" w:rsidRDefault="00EE504C">
            <w:pPr>
              <w:ind w:left="5"/>
            </w:pPr>
            <w:r>
              <w:rPr>
                <w:rFonts w:ascii="Times New Roman" w:eastAsia="Times New Roman" w:hAnsi="Times New Roman" w:cs="Times New Roman"/>
                <w:sz w:val="24"/>
              </w:rPr>
              <w:t xml:space="preserve">4 </w:t>
            </w:r>
          </w:p>
        </w:tc>
        <w:tc>
          <w:tcPr>
            <w:tcW w:w="8312" w:type="dxa"/>
            <w:tcBorders>
              <w:top w:val="single" w:sz="4" w:space="0" w:color="BFBFBF"/>
              <w:left w:val="single" w:sz="4" w:space="0" w:color="BFBFBF"/>
              <w:bottom w:val="single" w:sz="4" w:space="0" w:color="BFBFBF"/>
              <w:right w:val="single" w:sz="4" w:space="0" w:color="BFBFBF"/>
            </w:tcBorders>
          </w:tcPr>
          <w:p w14:paraId="6A453EEB" w14:textId="77777777" w:rsidR="00DC7B26" w:rsidRDefault="00EE504C">
            <w:r>
              <w:rPr>
                <w:rFonts w:ascii="Times New Roman" w:eastAsia="Times New Roman" w:hAnsi="Times New Roman" w:cs="Times New Roman"/>
                <w:sz w:val="24"/>
              </w:rPr>
              <w:t xml:space="preserve">Drug and Alcohol Dependence </w:t>
            </w:r>
          </w:p>
        </w:tc>
      </w:tr>
      <w:tr w:rsidR="00DC7B26" w14:paraId="7F57268C" w14:textId="77777777">
        <w:trPr>
          <w:trHeight w:val="423"/>
        </w:trPr>
        <w:tc>
          <w:tcPr>
            <w:tcW w:w="706" w:type="dxa"/>
            <w:tcBorders>
              <w:top w:val="single" w:sz="4" w:space="0" w:color="BFBFBF"/>
              <w:left w:val="single" w:sz="4" w:space="0" w:color="BFBFBF"/>
              <w:bottom w:val="single" w:sz="4" w:space="0" w:color="BFBFBF"/>
              <w:right w:val="single" w:sz="4" w:space="0" w:color="BFBFBF"/>
            </w:tcBorders>
          </w:tcPr>
          <w:p w14:paraId="723FC13D" w14:textId="77777777" w:rsidR="00DC7B26" w:rsidRDefault="00EE504C">
            <w:pPr>
              <w:ind w:left="5"/>
            </w:pPr>
            <w:r>
              <w:rPr>
                <w:rFonts w:ascii="Times New Roman" w:eastAsia="Times New Roman" w:hAnsi="Times New Roman" w:cs="Times New Roman"/>
                <w:sz w:val="24"/>
              </w:rPr>
              <w:t xml:space="preserve">5 </w:t>
            </w:r>
          </w:p>
        </w:tc>
        <w:tc>
          <w:tcPr>
            <w:tcW w:w="8312" w:type="dxa"/>
            <w:tcBorders>
              <w:top w:val="single" w:sz="4" w:space="0" w:color="BFBFBF"/>
              <w:left w:val="single" w:sz="4" w:space="0" w:color="BFBFBF"/>
              <w:bottom w:val="single" w:sz="4" w:space="0" w:color="BFBFBF"/>
              <w:right w:val="single" w:sz="4" w:space="0" w:color="BFBFBF"/>
            </w:tcBorders>
          </w:tcPr>
          <w:p w14:paraId="12E53CB8" w14:textId="77777777" w:rsidR="00DC7B26" w:rsidRDefault="00EE504C">
            <w:r>
              <w:rPr>
                <w:rFonts w:ascii="Times New Roman" w:eastAsia="Times New Roman" w:hAnsi="Times New Roman" w:cs="Times New Roman"/>
                <w:sz w:val="24"/>
              </w:rPr>
              <w:t xml:space="preserve">Alcoholism: Clinical and Experimental Research </w:t>
            </w:r>
          </w:p>
        </w:tc>
      </w:tr>
      <w:tr w:rsidR="00DC7B26" w14:paraId="45433DF3" w14:textId="77777777">
        <w:trPr>
          <w:trHeight w:val="422"/>
        </w:trPr>
        <w:tc>
          <w:tcPr>
            <w:tcW w:w="706" w:type="dxa"/>
            <w:tcBorders>
              <w:top w:val="single" w:sz="4" w:space="0" w:color="BFBFBF"/>
              <w:left w:val="single" w:sz="4" w:space="0" w:color="BFBFBF"/>
              <w:bottom w:val="single" w:sz="4" w:space="0" w:color="BFBFBF"/>
              <w:right w:val="single" w:sz="4" w:space="0" w:color="BFBFBF"/>
            </w:tcBorders>
          </w:tcPr>
          <w:p w14:paraId="4D6EC28B" w14:textId="77777777" w:rsidR="00DC7B26" w:rsidRDefault="00EE504C">
            <w:pPr>
              <w:ind w:left="5"/>
            </w:pPr>
            <w:r>
              <w:rPr>
                <w:rFonts w:ascii="Times New Roman" w:eastAsia="Times New Roman" w:hAnsi="Times New Roman" w:cs="Times New Roman"/>
                <w:sz w:val="24"/>
              </w:rPr>
              <w:t xml:space="preserve">6 </w:t>
            </w:r>
          </w:p>
        </w:tc>
        <w:tc>
          <w:tcPr>
            <w:tcW w:w="8312" w:type="dxa"/>
            <w:tcBorders>
              <w:top w:val="single" w:sz="4" w:space="0" w:color="BFBFBF"/>
              <w:left w:val="single" w:sz="4" w:space="0" w:color="BFBFBF"/>
              <w:bottom w:val="single" w:sz="4" w:space="0" w:color="BFBFBF"/>
              <w:right w:val="single" w:sz="4" w:space="0" w:color="BFBFBF"/>
            </w:tcBorders>
          </w:tcPr>
          <w:p w14:paraId="2D2A27BD" w14:textId="77777777" w:rsidR="00DC7B26" w:rsidRDefault="00EE504C">
            <w:r>
              <w:rPr>
                <w:rFonts w:ascii="Times New Roman" w:eastAsia="Times New Roman" w:hAnsi="Times New Roman" w:cs="Times New Roman"/>
                <w:sz w:val="24"/>
              </w:rPr>
              <w:t xml:space="preserve">Substance Abuse </w:t>
            </w:r>
          </w:p>
        </w:tc>
      </w:tr>
      <w:tr w:rsidR="00DC7B26" w14:paraId="06B31BF6" w14:textId="77777777">
        <w:trPr>
          <w:trHeight w:val="427"/>
        </w:trPr>
        <w:tc>
          <w:tcPr>
            <w:tcW w:w="706" w:type="dxa"/>
            <w:tcBorders>
              <w:top w:val="single" w:sz="4" w:space="0" w:color="BFBFBF"/>
              <w:left w:val="single" w:sz="4" w:space="0" w:color="BFBFBF"/>
              <w:bottom w:val="single" w:sz="4" w:space="0" w:color="BFBFBF"/>
              <w:right w:val="single" w:sz="4" w:space="0" w:color="BFBFBF"/>
            </w:tcBorders>
          </w:tcPr>
          <w:p w14:paraId="3FAC6746" w14:textId="77777777" w:rsidR="00DC7B26" w:rsidRDefault="00EE504C">
            <w:pPr>
              <w:ind w:left="5"/>
            </w:pPr>
            <w:r>
              <w:rPr>
                <w:rFonts w:ascii="Times New Roman" w:eastAsia="Times New Roman" w:hAnsi="Times New Roman" w:cs="Times New Roman"/>
                <w:sz w:val="24"/>
              </w:rPr>
              <w:t xml:space="preserve">7 </w:t>
            </w:r>
          </w:p>
        </w:tc>
        <w:tc>
          <w:tcPr>
            <w:tcW w:w="8312" w:type="dxa"/>
            <w:tcBorders>
              <w:top w:val="single" w:sz="4" w:space="0" w:color="BFBFBF"/>
              <w:left w:val="single" w:sz="4" w:space="0" w:color="BFBFBF"/>
              <w:bottom w:val="single" w:sz="4" w:space="0" w:color="BFBFBF"/>
              <w:right w:val="single" w:sz="4" w:space="0" w:color="BFBFBF"/>
            </w:tcBorders>
          </w:tcPr>
          <w:p w14:paraId="5402B3A8" w14:textId="77777777" w:rsidR="00DC7B26" w:rsidRDefault="00EE504C">
            <w:r>
              <w:rPr>
                <w:rFonts w:ascii="Times New Roman" w:eastAsia="Times New Roman" w:hAnsi="Times New Roman" w:cs="Times New Roman"/>
                <w:sz w:val="24"/>
              </w:rPr>
              <w:t xml:space="preserve">Psychology of Addictive </w:t>
            </w:r>
            <w:proofErr w:type="spellStart"/>
            <w:r>
              <w:rPr>
                <w:rFonts w:ascii="Times New Roman" w:eastAsia="Times New Roman" w:hAnsi="Times New Roman" w:cs="Times New Roman"/>
                <w:sz w:val="24"/>
              </w:rPr>
              <w:t>Behaviours</w:t>
            </w:r>
            <w:proofErr w:type="spellEnd"/>
            <w:r>
              <w:rPr>
                <w:rFonts w:ascii="Times New Roman" w:eastAsia="Times New Roman" w:hAnsi="Times New Roman" w:cs="Times New Roman"/>
                <w:sz w:val="24"/>
              </w:rPr>
              <w:t xml:space="preserve"> </w:t>
            </w:r>
          </w:p>
        </w:tc>
      </w:tr>
      <w:tr w:rsidR="00DC7B26" w14:paraId="295A9F14" w14:textId="77777777">
        <w:trPr>
          <w:trHeight w:val="422"/>
        </w:trPr>
        <w:tc>
          <w:tcPr>
            <w:tcW w:w="706" w:type="dxa"/>
            <w:tcBorders>
              <w:top w:val="single" w:sz="4" w:space="0" w:color="BFBFBF"/>
              <w:left w:val="single" w:sz="4" w:space="0" w:color="BFBFBF"/>
              <w:bottom w:val="single" w:sz="4" w:space="0" w:color="BFBFBF"/>
              <w:right w:val="single" w:sz="4" w:space="0" w:color="BFBFBF"/>
            </w:tcBorders>
          </w:tcPr>
          <w:p w14:paraId="20445D5F" w14:textId="77777777" w:rsidR="00DC7B26" w:rsidRDefault="00EE504C">
            <w:pPr>
              <w:ind w:left="5"/>
            </w:pPr>
            <w:r>
              <w:rPr>
                <w:rFonts w:ascii="Times New Roman" w:eastAsia="Times New Roman" w:hAnsi="Times New Roman" w:cs="Times New Roman"/>
                <w:sz w:val="24"/>
              </w:rPr>
              <w:t xml:space="preserve">8 </w:t>
            </w:r>
          </w:p>
        </w:tc>
        <w:tc>
          <w:tcPr>
            <w:tcW w:w="8312" w:type="dxa"/>
            <w:tcBorders>
              <w:top w:val="single" w:sz="4" w:space="0" w:color="BFBFBF"/>
              <w:left w:val="single" w:sz="4" w:space="0" w:color="BFBFBF"/>
              <w:bottom w:val="single" w:sz="4" w:space="0" w:color="BFBFBF"/>
              <w:right w:val="single" w:sz="4" w:space="0" w:color="BFBFBF"/>
            </w:tcBorders>
          </w:tcPr>
          <w:p w14:paraId="79BED768" w14:textId="77777777" w:rsidR="00DC7B26" w:rsidRDefault="00EE504C">
            <w:r>
              <w:rPr>
                <w:rFonts w:ascii="Times New Roman" w:eastAsia="Times New Roman" w:hAnsi="Times New Roman" w:cs="Times New Roman"/>
                <w:sz w:val="24"/>
              </w:rPr>
              <w:t xml:space="preserve">Addictive </w:t>
            </w:r>
            <w:proofErr w:type="spellStart"/>
            <w:r>
              <w:rPr>
                <w:rFonts w:ascii="Times New Roman" w:eastAsia="Times New Roman" w:hAnsi="Times New Roman" w:cs="Times New Roman"/>
                <w:sz w:val="24"/>
              </w:rPr>
              <w:t>Behaviours</w:t>
            </w:r>
            <w:proofErr w:type="spellEnd"/>
            <w:r>
              <w:rPr>
                <w:rFonts w:ascii="Times New Roman" w:eastAsia="Times New Roman" w:hAnsi="Times New Roman" w:cs="Times New Roman"/>
                <w:sz w:val="24"/>
              </w:rPr>
              <w:t xml:space="preserve">  </w:t>
            </w:r>
          </w:p>
        </w:tc>
      </w:tr>
      <w:tr w:rsidR="00DC7B26" w14:paraId="1AACB010" w14:textId="77777777">
        <w:trPr>
          <w:trHeight w:val="423"/>
        </w:trPr>
        <w:tc>
          <w:tcPr>
            <w:tcW w:w="706" w:type="dxa"/>
            <w:tcBorders>
              <w:top w:val="single" w:sz="4" w:space="0" w:color="BFBFBF"/>
              <w:left w:val="single" w:sz="4" w:space="0" w:color="BFBFBF"/>
              <w:bottom w:val="single" w:sz="4" w:space="0" w:color="BFBFBF"/>
              <w:right w:val="single" w:sz="4" w:space="0" w:color="BFBFBF"/>
            </w:tcBorders>
          </w:tcPr>
          <w:p w14:paraId="14958421" w14:textId="77777777" w:rsidR="00DC7B26" w:rsidRDefault="00EE504C">
            <w:pPr>
              <w:ind w:left="5"/>
            </w:pPr>
            <w:r>
              <w:rPr>
                <w:rFonts w:ascii="Times New Roman" w:eastAsia="Times New Roman" w:hAnsi="Times New Roman" w:cs="Times New Roman"/>
                <w:sz w:val="24"/>
              </w:rPr>
              <w:t xml:space="preserve">9 </w:t>
            </w:r>
          </w:p>
        </w:tc>
        <w:tc>
          <w:tcPr>
            <w:tcW w:w="8312" w:type="dxa"/>
            <w:tcBorders>
              <w:top w:val="single" w:sz="4" w:space="0" w:color="BFBFBF"/>
              <w:left w:val="single" w:sz="4" w:space="0" w:color="BFBFBF"/>
              <w:bottom w:val="single" w:sz="4" w:space="0" w:color="BFBFBF"/>
              <w:right w:val="single" w:sz="4" w:space="0" w:color="BFBFBF"/>
            </w:tcBorders>
          </w:tcPr>
          <w:p w14:paraId="46FAB2DD" w14:textId="77777777" w:rsidR="00DC7B26" w:rsidRDefault="00EE504C">
            <w:r>
              <w:rPr>
                <w:rFonts w:ascii="Times New Roman" w:eastAsia="Times New Roman" w:hAnsi="Times New Roman" w:cs="Times New Roman"/>
                <w:sz w:val="24"/>
              </w:rPr>
              <w:t xml:space="preserve">Drug and Alcohol Review </w:t>
            </w:r>
          </w:p>
        </w:tc>
      </w:tr>
      <w:tr w:rsidR="00DC7B26" w14:paraId="4007AC04" w14:textId="77777777">
        <w:trPr>
          <w:trHeight w:val="427"/>
        </w:trPr>
        <w:tc>
          <w:tcPr>
            <w:tcW w:w="706" w:type="dxa"/>
            <w:tcBorders>
              <w:top w:val="single" w:sz="4" w:space="0" w:color="BFBFBF"/>
              <w:left w:val="single" w:sz="4" w:space="0" w:color="BFBFBF"/>
              <w:bottom w:val="single" w:sz="4" w:space="0" w:color="BFBFBF"/>
              <w:right w:val="single" w:sz="4" w:space="0" w:color="BFBFBF"/>
            </w:tcBorders>
          </w:tcPr>
          <w:p w14:paraId="6DEB1F3D" w14:textId="77777777" w:rsidR="00DC7B26" w:rsidRDefault="00EE504C">
            <w:pPr>
              <w:ind w:left="5"/>
            </w:pPr>
            <w:r>
              <w:rPr>
                <w:rFonts w:ascii="Times New Roman" w:eastAsia="Times New Roman" w:hAnsi="Times New Roman" w:cs="Times New Roman"/>
                <w:sz w:val="24"/>
              </w:rPr>
              <w:t xml:space="preserve">10 </w:t>
            </w:r>
          </w:p>
        </w:tc>
        <w:tc>
          <w:tcPr>
            <w:tcW w:w="8312" w:type="dxa"/>
            <w:tcBorders>
              <w:top w:val="single" w:sz="4" w:space="0" w:color="BFBFBF"/>
              <w:left w:val="single" w:sz="4" w:space="0" w:color="BFBFBF"/>
              <w:bottom w:val="single" w:sz="4" w:space="0" w:color="BFBFBF"/>
              <w:right w:val="single" w:sz="4" w:space="0" w:color="BFBFBF"/>
            </w:tcBorders>
          </w:tcPr>
          <w:p w14:paraId="701A67A9" w14:textId="77777777" w:rsidR="00DC7B26" w:rsidRDefault="00EE504C">
            <w:r>
              <w:rPr>
                <w:rFonts w:ascii="Times New Roman" w:eastAsia="Times New Roman" w:hAnsi="Times New Roman" w:cs="Times New Roman"/>
                <w:sz w:val="24"/>
              </w:rPr>
              <w:t xml:space="preserve">Alcohol and Alcoholism </w:t>
            </w:r>
          </w:p>
        </w:tc>
      </w:tr>
      <w:tr w:rsidR="00DC7B26" w14:paraId="23AF3432" w14:textId="77777777">
        <w:trPr>
          <w:trHeight w:val="422"/>
        </w:trPr>
        <w:tc>
          <w:tcPr>
            <w:tcW w:w="706" w:type="dxa"/>
            <w:tcBorders>
              <w:top w:val="single" w:sz="4" w:space="0" w:color="BFBFBF"/>
              <w:left w:val="single" w:sz="4" w:space="0" w:color="BFBFBF"/>
              <w:bottom w:val="single" w:sz="4" w:space="0" w:color="BFBFBF"/>
              <w:right w:val="single" w:sz="4" w:space="0" w:color="BFBFBF"/>
            </w:tcBorders>
          </w:tcPr>
          <w:p w14:paraId="015EE568" w14:textId="77777777" w:rsidR="00DC7B26" w:rsidRDefault="00EE504C">
            <w:pPr>
              <w:ind w:left="5"/>
            </w:pPr>
            <w:r>
              <w:rPr>
                <w:rFonts w:ascii="Times New Roman" w:eastAsia="Times New Roman" w:hAnsi="Times New Roman" w:cs="Times New Roman"/>
                <w:sz w:val="24"/>
              </w:rPr>
              <w:t xml:space="preserve">11 </w:t>
            </w:r>
          </w:p>
        </w:tc>
        <w:tc>
          <w:tcPr>
            <w:tcW w:w="8312" w:type="dxa"/>
            <w:tcBorders>
              <w:top w:val="single" w:sz="4" w:space="0" w:color="BFBFBF"/>
              <w:left w:val="single" w:sz="4" w:space="0" w:color="BFBFBF"/>
              <w:bottom w:val="single" w:sz="4" w:space="0" w:color="BFBFBF"/>
              <w:right w:val="single" w:sz="4" w:space="0" w:color="BFBFBF"/>
            </w:tcBorders>
          </w:tcPr>
          <w:p w14:paraId="309372FD" w14:textId="77777777" w:rsidR="00DC7B26" w:rsidRDefault="00EE504C">
            <w:r>
              <w:rPr>
                <w:rFonts w:ascii="Times New Roman" w:eastAsia="Times New Roman" w:hAnsi="Times New Roman" w:cs="Times New Roman"/>
                <w:sz w:val="24"/>
              </w:rPr>
              <w:t xml:space="preserve">American Journal of Drug and Alcohol Abuse </w:t>
            </w:r>
          </w:p>
        </w:tc>
      </w:tr>
      <w:tr w:rsidR="00DC7B26" w14:paraId="54729001" w14:textId="77777777">
        <w:trPr>
          <w:trHeight w:val="422"/>
        </w:trPr>
        <w:tc>
          <w:tcPr>
            <w:tcW w:w="706" w:type="dxa"/>
            <w:tcBorders>
              <w:top w:val="single" w:sz="4" w:space="0" w:color="BFBFBF"/>
              <w:left w:val="single" w:sz="4" w:space="0" w:color="BFBFBF"/>
              <w:bottom w:val="single" w:sz="4" w:space="0" w:color="BFBFBF"/>
              <w:right w:val="single" w:sz="4" w:space="0" w:color="BFBFBF"/>
            </w:tcBorders>
          </w:tcPr>
          <w:p w14:paraId="137230CE" w14:textId="77777777" w:rsidR="00DC7B26" w:rsidRDefault="00EE504C">
            <w:pPr>
              <w:ind w:left="5"/>
            </w:pPr>
            <w:r>
              <w:rPr>
                <w:rFonts w:ascii="Times New Roman" w:eastAsia="Times New Roman" w:hAnsi="Times New Roman" w:cs="Times New Roman"/>
                <w:sz w:val="24"/>
              </w:rPr>
              <w:t xml:space="preserve">12 </w:t>
            </w:r>
          </w:p>
        </w:tc>
        <w:tc>
          <w:tcPr>
            <w:tcW w:w="8312" w:type="dxa"/>
            <w:tcBorders>
              <w:top w:val="single" w:sz="4" w:space="0" w:color="BFBFBF"/>
              <w:left w:val="single" w:sz="4" w:space="0" w:color="BFBFBF"/>
              <w:bottom w:val="single" w:sz="4" w:space="0" w:color="BFBFBF"/>
              <w:right w:val="single" w:sz="4" w:space="0" w:color="BFBFBF"/>
            </w:tcBorders>
          </w:tcPr>
          <w:p w14:paraId="1EC7075F" w14:textId="77777777" w:rsidR="00DC7B26" w:rsidRDefault="00EE504C">
            <w:r>
              <w:rPr>
                <w:rFonts w:ascii="Times New Roman" w:eastAsia="Times New Roman" w:hAnsi="Times New Roman" w:cs="Times New Roman"/>
                <w:sz w:val="24"/>
              </w:rPr>
              <w:t xml:space="preserve">Journal of Addiction Medicine </w:t>
            </w:r>
          </w:p>
        </w:tc>
      </w:tr>
      <w:tr w:rsidR="00DC7B26" w14:paraId="04259B5B" w14:textId="77777777">
        <w:trPr>
          <w:trHeight w:val="428"/>
        </w:trPr>
        <w:tc>
          <w:tcPr>
            <w:tcW w:w="706" w:type="dxa"/>
            <w:tcBorders>
              <w:top w:val="single" w:sz="4" w:space="0" w:color="BFBFBF"/>
              <w:left w:val="single" w:sz="4" w:space="0" w:color="BFBFBF"/>
              <w:bottom w:val="single" w:sz="4" w:space="0" w:color="BFBFBF"/>
              <w:right w:val="single" w:sz="4" w:space="0" w:color="BFBFBF"/>
            </w:tcBorders>
          </w:tcPr>
          <w:p w14:paraId="4A0B594E" w14:textId="77777777" w:rsidR="00DC7B26" w:rsidRDefault="00EE504C">
            <w:pPr>
              <w:ind w:left="5"/>
            </w:pPr>
            <w:r>
              <w:rPr>
                <w:rFonts w:ascii="Times New Roman" w:eastAsia="Times New Roman" w:hAnsi="Times New Roman" w:cs="Times New Roman"/>
                <w:sz w:val="24"/>
              </w:rPr>
              <w:t xml:space="preserve">13 </w:t>
            </w:r>
          </w:p>
        </w:tc>
        <w:tc>
          <w:tcPr>
            <w:tcW w:w="8312" w:type="dxa"/>
            <w:tcBorders>
              <w:top w:val="single" w:sz="4" w:space="0" w:color="BFBFBF"/>
              <w:left w:val="single" w:sz="4" w:space="0" w:color="BFBFBF"/>
              <w:bottom w:val="single" w:sz="4" w:space="0" w:color="BFBFBF"/>
              <w:right w:val="single" w:sz="4" w:space="0" w:color="BFBFBF"/>
            </w:tcBorders>
          </w:tcPr>
          <w:p w14:paraId="306DECE3" w14:textId="77777777" w:rsidR="00DC7B26" w:rsidRDefault="00EE504C">
            <w:r>
              <w:rPr>
                <w:rFonts w:ascii="Times New Roman" w:eastAsia="Times New Roman" w:hAnsi="Times New Roman" w:cs="Times New Roman"/>
                <w:sz w:val="24"/>
              </w:rPr>
              <w:t xml:space="preserve">Journal of Studies on Alcohol and Drugs </w:t>
            </w:r>
          </w:p>
        </w:tc>
      </w:tr>
      <w:tr w:rsidR="00DC7B26" w14:paraId="4FEC91F6" w14:textId="77777777">
        <w:trPr>
          <w:trHeight w:val="422"/>
        </w:trPr>
        <w:tc>
          <w:tcPr>
            <w:tcW w:w="706" w:type="dxa"/>
            <w:tcBorders>
              <w:top w:val="single" w:sz="4" w:space="0" w:color="BFBFBF"/>
              <w:left w:val="single" w:sz="4" w:space="0" w:color="BFBFBF"/>
              <w:bottom w:val="single" w:sz="4" w:space="0" w:color="BFBFBF"/>
              <w:right w:val="single" w:sz="4" w:space="0" w:color="BFBFBF"/>
            </w:tcBorders>
          </w:tcPr>
          <w:p w14:paraId="31C5B233" w14:textId="77777777" w:rsidR="00DC7B26" w:rsidRDefault="00EE504C">
            <w:pPr>
              <w:ind w:left="5"/>
            </w:pPr>
            <w:r>
              <w:rPr>
                <w:rFonts w:ascii="Times New Roman" w:eastAsia="Times New Roman" w:hAnsi="Times New Roman" w:cs="Times New Roman"/>
                <w:sz w:val="24"/>
              </w:rPr>
              <w:t xml:space="preserve">14 </w:t>
            </w:r>
          </w:p>
        </w:tc>
        <w:tc>
          <w:tcPr>
            <w:tcW w:w="8312" w:type="dxa"/>
            <w:tcBorders>
              <w:top w:val="single" w:sz="4" w:space="0" w:color="BFBFBF"/>
              <w:left w:val="single" w:sz="4" w:space="0" w:color="BFBFBF"/>
              <w:bottom w:val="single" w:sz="4" w:space="0" w:color="BFBFBF"/>
              <w:right w:val="single" w:sz="4" w:space="0" w:color="BFBFBF"/>
            </w:tcBorders>
          </w:tcPr>
          <w:p w14:paraId="08521497" w14:textId="77777777" w:rsidR="00DC7B26" w:rsidRDefault="00EE504C">
            <w:r>
              <w:rPr>
                <w:rFonts w:ascii="Times New Roman" w:eastAsia="Times New Roman" w:hAnsi="Times New Roman" w:cs="Times New Roman"/>
                <w:sz w:val="24"/>
              </w:rPr>
              <w:t xml:space="preserve">Journal of Substance Abuse Treatment  </w:t>
            </w:r>
          </w:p>
        </w:tc>
      </w:tr>
      <w:tr w:rsidR="00DC7B26" w14:paraId="2E86FC07" w14:textId="77777777">
        <w:trPr>
          <w:trHeight w:val="422"/>
        </w:trPr>
        <w:tc>
          <w:tcPr>
            <w:tcW w:w="706" w:type="dxa"/>
            <w:tcBorders>
              <w:top w:val="single" w:sz="4" w:space="0" w:color="BFBFBF"/>
              <w:left w:val="single" w:sz="4" w:space="0" w:color="BFBFBF"/>
              <w:bottom w:val="single" w:sz="4" w:space="0" w:color="BFBFBF"/>
              <w:right w:val="single" w:sz="4" w:space="0" w:color="BFBFBF"/>
            </w:tcBorders>
          </w:tcPr>
          <w:p w14:paraId="41A8718B" w14:textId="77777777" w:rsidR="00DC7B26" w:rsidRDefault="00EE504C">
            <w:pPr>
              <w:ind w:left="5"/>
            </w:pPr>
            <w:r>
              <w:rPr>
                <w:rFonts w:ascii="Times New Roman" w:eastAsia="Times New Roman" w:hAnsi="Times New Roman" w:cs="Times New Roman"/>
                <w:sz w:val="24"/>
              </w:rPr>
              <w:t xml:space="preserve">15 </w:t>
            </w:r>
          </w:p>
        </w:tc>
        <w:tc>
          <w:tcPr>
            <w:tcW w:w="8312" w:type="dxa"/>
            <w:tcBorders>
              <w:top w:val="single" w:sz="4" w:space="0" w:color="BFBFBF"/>
              <w:left w:val="single" w:sz="4" w:space="0" w:color="BFBFBF"/>
              <w:bottom w:val="single" w:sz="4" w:space="0" w:color="BFBFBF"/>
              <w:right w:val="single" w:sz="4" w:space="0" w:color="BFBFBF"/>
            </w:tcBorders>
          </w:tcPr>
          <w:p w14:paraId="7618BFE7" w14:textId="77777777" w:rsidR="00DC7B26" w:rsidRDefault="00EE504C">
            <w:r>
              <w:rPr>
                <w:rFonts w:ascii="Times New Roman" w:eastAsia="Times New Roman" w:hAnsi="Times New Roman" w:cs="Times New Roman"/>
                <w:sz w:val="24"/>
              </w:rPr>
              <w:t xml:space="preserve">Addiction Research &amp; Theory </w:t>
            </w:r>
          </w:p>
        </w:tc>
      </w:tr>
      <w:tr w:rsidR="00DC7B26" w14:paraId="263E954F" w14:textId="77777777">
        <w:trPr>
          <w:trHeight w:val="427"/>
        </w:trPr>
        <w:tc>
          <w:tcPr>
            <w:tcW w:w="706" w:type="dxa"/>
            <w:tcBorders>
              <w:top w:val="single" w:sz="4" w:space="0" w:color="BFBFBF"/>
              <w:left w:val="single" w:sz="4" w:space="0" w:color="BFBFBF"/>
              <w:bottom w:val="single" w:sz="4" w:space="0" w:color="BFBFBF"/>
              <w:right w:val="single" w:sz="4" w:space="0" w:color="BFBFBF"/>
            </w:tcBorders>
          </w:tcPr>
          <w:p w14:paraId="0B7F5CCE" w14:textId="77777777" w:rsidR="00DC7B26" w:rsidRDefault="00EE504C">
            <w:pPr>
              <w:ind w:left="5"/>
            </w:pPr>
            <w:r>
              <w:rPr>
                <w:rFonts w:ascii="Times New Roman" w:eastAsia="Times New Roman" w:hAnsi="Times New Roman" w:cs="Times New Roman"/>
                <w:sz w:val="24"/>
              </w:rPr>
              <w:t xml:space="preserve">16 </w:t>
            </w:r>
          </w:p>
        </w:tc>
        <w:tc>
          <w:tcPr>
            <w:tcW w:w="8312" w:type="dxa"/>
            <w:tcBorders>
              <w:top w:val="single" w:sz="4" w:space="0" w:color="BFBFBF"/>
              <w:left w:val="single" w:sz="4" w:space="0" w:color="BFBFBF"/>
              <w:bottom w:val="single" w:sz="4" w:space="0" w:color="BFBFBF"/>
              <w:right w:val="single" w:sz="4" w:space="0" w:color="BFBFBF"/>
            </w:tcBorders>
          </w:tcPr>
          <w:p w14:paraId="30181085" w14:textId="77777777" w:rsidR="00DC7B26" w:rsidRDefault="00EE504C">
            <w:r>
              <w:rPr>
                <w:rFonts w:ascii="Times New Roman" w:eastAsia="Times New Roman" w:hAnsi="Times New Roman" w:cs="Times New Roman"/>
                <w:sz w:val="24"/>
              </w:rPr>
              <w:t xml:space="preserve">Alcohol </w:t>
            </w:r>
          </w:p>
        </w:tc>
      </w:tr>
      <w:tr w:rsidR="00DC7B26" w14:paraId="47E98CAD" w14:textId="77777777">
        <w:trPr>
          <w:trHeight w:val="423"/>
        </w:trPr>
        <w:tc>
          <w:tcPr>
            <w:tcW w:w="706" w:type="dxa"/>
            <w:tcBorders>
              <w:top w:val="single" w:sz="4" w:space="0" w:color="BFBFBF"/>
              <w:left w:val="single" w:sz="4" w:space="0" w:color="BFBFBF"/>
              <w:bottom w:val="single" w:sz="4" w:space="0" w:color="BFBFBF"/>
              <w:right w:val="single" w:sz="4" w:space="0" w:color="BFBFBF"/>
            </w:tcBorders>
          </w:tcPr>
          <w:p w14:paraId="49F2CD1E" w14:textId="77777777" w:rsidR="00DC7B26" w:rsidRDefault="00EE504C">
            <w:pPr>
              <w:ind w:left="5"/>
            </w:pPr>
            <w:r>
              <w:rPr>
                <w:rFonts w:ascii="Times New Roman" w:eastAsia="Times New Roman" w:hAnsi="Times New Roman" w:cs="Times New Roman"/>
                <w:sz w:val="24"/>
              </w:rPr>
              <w:t xml:space="preserve">17 </w:t>
            </w:r>
          </w:p>
        </w:tc>
        <w:tc>
          <w:tcPr>
            <w:tcW w:w="8312" w:type="dxa"/>
            <w:tcBorders>
              <w:top w:val="single" w:sz="4" w:space="0" w:color="BFBFBF"/>
              <w:left w:val="single" w:sz="4" w:space="0" w:color="BFBFBF"/>
              <w:bottom w:val="single" w:sz="4" w:space="0" w:color="BFBFBF"/>
              <w:right w:val="single" w:sz="4" w:space="0" w:color="BFBFBF"/>
            </w:tcBorders>
          </w:tcPr>
          <w:p w14:paraId="02B3D470" w14:textId="77777777" w:rsidR="00DC7B26" w:rsidRDefault="00EE504C">
            <w:r>
              <w:rPr>
                <w:rFonts w:ascii="Times New Roman" w:eastAsia="Times New Roman" w:hAnsi="Times New Roman" w:cs="Times New Roman"/>
                <w:sz w:val="24"/>
              </w:rPr>
              <w:t xml:space="preserve">European Addiction Research </w:t>
            </w:r>
          </w:p>
        </w:tc>
      </w:tr>
      <w:tr w:rsidR="00DC7B26" w14:paraId="6EB65694" w14:textId="77777777">
        <w:trPr>
          <w:trHeight w:val="422"/>
        </w:trPr>
        <w:tc>
          <w:tcPr>
            <w:tcW w:w="706" w:type="dxa"/>
            <w:tcBorders>
              <w:top w:val="single" w:sz="4" w:space="0" w:color="BFBFBF"/>
              <w:left w:val="single" w:sz="4" w:space="0" w:color="BFBFBF"/>
              <w:bottom w:val="single" w:sz="4" w:space="0" w:color="BFBFBF"/>
              <w:right w:val="single" w:sz="4" w:space="0" w:color="BFBFBF"/>
            </w:tcBorders>
          </w:tcPr>
          <w:p w14:paraId="65C6A755" w14:textId="77777777" w:rsidR="00DC7B26" w:rsidRDefault="00EE504C">
            <w:pPr>
              <w:ind w:left="5"/>
            </w:pPr>
            <w:r>
              <w:rPr>
                <w:rFonts w:ascii="Times New Roman" w:eastAsia="Times New Roman" w:hAnsi="Times New Roman" w:cs="Times New Roman"/>
                <w:sz w:val="24"/>
              </w:rPr>
              <w:t xml:space="preserve">18 </w:t>
            </w:r>
          </w:p>
        </w:tc>
        <w:tc>
          <w:tcPr>
            <w:tcW w:w="8312" w:type="dxa"/>
            <w:tcBorders>
              <w:top w:val="single" w:sz="4" w:space="0" w:color="BFBFBF"/>
              <w:left w:val="single" w:sz="4" w:space="0" w:color="BFBFBF"/>
              <w:bottom w:val="single" w:sz="4" w:space="0" w:color="BFBFBF"/>
              <w:right w:val="single" w:sz="4" w:space="0" w:color="BFBFBF"/>
            </w:tcBorders>
          </w:tcPr>
          <w:p w14:paraId="110E5A99" w14:textId="77777777" w:rsidR="00DC7B26" w:rsidRDefault="00EE504C">
            <w:r>
              <w:rPr>
                <w:rFonts w:ascii="Times New Roman" w:eastAsia="Times New Roman" w:hAnsi="Times New Roman" w:cs="Times New Roman"/>
                <w:sz w:val="24"/>
              </w:rPr>
              <w:t xml:space="preserve">Journal of Addictive Diseases </w:t>
            </w:r>
          </w:p>
        </w:tc>
      </w:tr>
      <w:tr w:rsidR="00DC7B26" w14:paraId="35032C4B" w14:textId="77777777">
        <w:trPr>
          <w:trHeight w:val="427"/>
        </w:trPr>
        <w:tc>
          <w:tcPr>
            <w:tcW w:w="706" w:type="dxa"/>
            <w:tcBorders>
              <w:top w:val="single" w:sz="4" w:space="0" w:color="BFBFBF"/>
              <w:left w:val="single" w:sz="4" w:space="0" w:color="BFBFBF"/>
              <w:bottom w:val="single" w:sz="4" w:space="0" w:color="BFBFBF"/>
              <w:right w:val="single" w:sz="4" w:space="0" w:color="BFBFBF"/>
            </w:tcBorders>
          </w:tcPr>
          <w:p w14:paraId="6424520A" w14:textId="77777777" w:rsidR="00DC7B26" w:rsidRDefault="00EE504C">
            <w:pPr>
              <w:ind w:left="5"/>
            </w:pPr>
            <w:r>
              <w:rPr>
                <w:rFonts w:ascii="Times New Roman" w:eastAsia="Times New Roman" w:hAnsi="Times New Roman" w:cs="Times New Roman"/>
                <w:sz w:val="24"/>
              </w:rPr>
              <w:t xml:space="preserve">19 </w:t>
            </w:r>
          </w:p>
        </w:tc>
        <w:tc>
          <w:tcPr>
            <w:tcW w:w="8312" w:type="dxa"/>
            <w:tcBorders>
              <w:top w:val="single" w:sz="4" w:space="0" w:color="BFBFBF"/>
              <w:left w:val="single" w:sz="4" w:space="0" w:color="BFBFBF"/>
              <w:bottom w:val="single" w:sz="4" w:space="0" w:color="BFBFBF"/>
              <w:right w:val="single" w:sz="4" w:space="0" w:color="BFBFBF"/>
            </w:tcBorders>
          </w:tcPr>
          <w:p w14:paraId="606C4796" w14:textId="77777777" w:rsidR="00DC7B26" w:rsidRDefault="00EE504C">
            <w:r>
              <w:rPr>
                <w:rFonts w:ascii="Times New Roman" w:eastAsia="Times New Roman" w:hAnsi="Times New Roman" w:cs="Times New Roman"/>
                <w:sz w:val="24"/>
              </w:rPr>
              <w:t xml:space="preserve">Drugs: Education, Prevention and Policy </w:t>
            </w:r>
          </w:p>
        </w:tc>
      </w:tr>
      <w:tr w:rsidR="00DC7B26" w14:paraId="59587356" w14:textId="77777777">
        <w:trPr>
          <w:trHeight w:val="422"/>
        </w:trPr>
        <w:tc>
          <w:tcPr>
            <w:tcW w:w="706" w:type="dxa"/>
            <w:tcBorders>
              <w:top w:val="single" w:sz="4" w:space="0" w:color="BFBFBF"/>
              <w:left w:val="single" w:sz="4" w:space="0" w:color="BFBFBF"/>
              <w:bottom w:val="single" w:sz="4" w:space="0" w:color="BFBFBF"/>
              <w:right w:val="single" w:sz="4" w:space="0" w:color="BFBFBF"/>
            </w:tcBorders>
          </w:tcPr>
          <w:p w14:paraId="55C71B2D" w14:textId="77777777" w:rsidR="00DC7B26" w:rsidRDefault="00EE504C">
            <w:pPr>
              <w:ind w:left="5"/>
            </w:pPr>
            <w:r>
              <w:rPr>
                <w:rFonts w:ascii="Times New Roman" w:eastAsia="Times New Roman" w:hAnsi="Times New Roman" w:cs="Times New Roman"/>
                <w:sz w:val="24"/>
              </w:rPr>
              <w:t xml:space="preserve">20 </w:t>
            </w:r>
          </w:p>
        </w:tc>
        <w:tc>
          <w:tcPr>
            <w:tcW w:w="8312" w:type="dxa"/>
            <w:tcBorders>
              <w:top w:val="single" w:sz="4" w:space="0" w:color="BFBFBF"/>
              <w:left w:val="single" w:sz="4" w:space="0" w:color="BFBFBF"/>
              <w:bottom w:val="single" w:sz="4" w:space="0" w:color="BFBFBF"/>
              <w:right w:val="single" w:sz="4" w:space="0" w:color="BFBFBF"/>
            </w:tcBorders>
          </w:tcPr>
          <w:p w14:paraId="526A76B2" w14:textId="77777777" w:rsidR="00DC7B26" w:rsidRDefault="00EE504C">
            <w:r>
              <w:rPr>
                <w:rFonts w:ascii="Times New Roman" w:eastAsia="Times New Roman" w:hAnsi="Times New Roman" w:cs="Times New Roman"/>
                <w:sz w:val="24"/>
              </w:rPr>
              <w:t xml:space="preserve">International Journal of Mental Health and Addiction </w:t>
            </w:r>
          </w:p>
        </w:tc>
      </w:tr>
      <w:tr w:rsidR="00DC7B26" w14:paraId="12C50245" w14:textId="77777777">
        <w:trPr>
          <w:trHeight w:val="423"/>
        </w:trPr>
        <w:tc>
          <w:tcPr>
            <w:tcW w:w="706" w:type="dxa"/>
            <w:tcBorders>
              <w:top w:val="single" w:sz="4" w:space="0" w:color="BFBFBF"/>
              <w:left w:val="single" w:sz="4" w:space="0" w:color="BFBFBF"/>
              <w:bottom w:val="single" w:sz="4" w:space="0" w:color="BFBFBF"/>
              <w:right w:val="single" w:sz="4" w:space="0" w:color="BFBFBF"/>
            </w:tcBorders>
          </w:tcPr>
          <w:p w14:paraId="314DA0EE" w14:textId="77777777" w:rsidR="00DC7B26" w:rsidRDefault="00EE504C">
            <w:pPr>
              <w:ind w:left="5"/>
            </w:pPr>
            <w:r>
              <w:rPr>
                <w:rFonts w:ascii="Times New Roman" w:eastAsia="Times New Roman" w:hAnsi="Times New Roman" w:cs="Times New Roman"/>
                <w:sz w:val="24"/>
              </w:rPr>
              <w:t xml:space="preserve">21 </w:t>
            </w:r>
          </w:p>
        </w:tc>
        <w:tc>
          <w:tcPr>
            <w:tcW w:w="8312" w:type="dxa"/>
            <w:tcBorders>
              <w:top w:val="single" w:sz="4" w:space="0" w:color="BFBFBF"/>
              <w:left w:val="single" w:sz="4" w:space="0" w:color="BFBFBF"/>
              <w:bottom w:val="single" w:sz="4" w:space="0" w:color="BFBFBF"/>
              <w:right w:val="single" w:sz="4" w:space="0" w:color="BFBFBF"/>
            </w:tcBorders>
          </w:tcPr>
          <w:p w14:paraId="0A239984" w14:textId="77777777" w:rsidR="00DC7B26" w:rsidRDefault="00EE504C">
            <w:r>
              <w:rPr>
                <w:rFonts w:ascii="Times New Roman" w:eastAsia="Times New Roman" w:hAnsi="Times New Roman" w:cs="Times New Roman"/>
                <w:sz w:val="24"/>
              </w:rPr>
              <w:t xml:space="preserve">Substance Use &amp; Misuse </w:t>
            </w:r>
          </w:p>
        </w:tc>
      </w:tr>
      <w:tr w:rsidR="00DC7B26" w14:paraId="6C2F476C" w14:textId="77777777">
        <w:trPr>
          <w:trHeight w:val="427"/>
        </w:trPr>
        <w:tc>
          <w:tcPr>
            <w:tcW w:w="706" w:type="dxa"/>
            <w:tcBorders>
              <w:top w:val="single" w:sz="4" w:space="0" w:color="BFBFBF"/>
              <w:left w:val="single" w:sz="4" w:space="0" w:color="BFBFBF"/>
              <w:bottom w:val="single" w:sz="4" w:space="0" w:color="BFBFBF"/>
              <w:right w:val="single" w:sz="4" w:space="0" w:color="BFBFBF"/>
            </w:tcBorders>
          </w:tcPr>
          <w:p w14:paraId="2AF4D614" w14:textId="77777777" w:rsidR="00DC7B26" w:rsidRDefault="00EE504C">
            <w:pPr>
              <w:ind w:left="5"/>
            </w:pPr>
            <w:r>
              <w:rPr>
                <w:rFonts w:ascii="Times New Roman" w:eastAsia="Times New Roman" w:hAnsi="Times New Roman" w:cs="Times New Roman"/>
                <w:sz w:val="24"/>
              </w:rPr>
              <w:t xml:space="preserve">22 </w:t>
            </w:r>
          </w:p>
        </w:tc>
        <w:tc>
          <w:tcPr>
            <w:tcW w:w="8312" w:type="dxa"/>
            <w:tcBorders>
              <w:top w:val="single" w:sz="4" w:space="0" w:color="BFBFBF"/>
              <w:left w:val="single" w:sz="4" w:space="0" w:color="BFBFBF"/>
              <w:bottom w:val="single" w:sz="4" w:space="0" w:color="BFBFBF"/>
              <w:right w:val="single" w:sz="4" w:space="0" w:color="BFBFBF"/>
            </w:tcBorders>
          </w:tcPr>
          <w:p w14:paraId="0DC57BE9" w14:textId="77777777" w:rsidR="00DC7B26" w:rsidRDefault="00EE504C">
            <w:r>
              <w:rPr>
                <w:rFonts w:ascii="Times New Roman" w:eastAsia="Times New Roman" w:hAnsi="Times New Roman" w:cs="Times New Roman"/>
                <w:sz w:val="24"/>
              </w:rPr>
              <w:t xml:space="preserve">Journal of Dual Diagnosis  </w:t>
            </w:r>
          </w:p>
        </w:tc>
      </w:tr>
      <w:tr w:rsidR="00DC7B26" w14:paraId="713F25DE" w14:textId="77777777">
        <w:trPr>
          <w:trHeight w:val="422"/>
        </w:trPr>
        <w:tc>
          <w:tcPr>
            <w:tcW w:w="706" w:type="dxa"/>
            <w:tcBorders>
              <w:top w:val="single" w:sz="4" w:space="0" w:color="BFBFBF"/>
              <w:left w:val="single" w:sz="4" w:space="0" w:color="BFBFBF"/>
              <w:bottom w:val="single" w:sz="4" w:space="0" w:color="BFBFBF"/>
              <w:right w:val="single" w:sz="4" w:space="0" w:color="BFBFBF"/>
            </w:tcBorders>
          </w:tcPr>
          <w:p w14:paraId="6CD3F9C3" w14:textId="77777777" w:rsidR="00DC7B26" w:rsidRDefault="00EE504C">
            <w:pPr>
              <w:ind w:left="5"/>
            </w:pPr>
            <w:r>
              <w:rPr>
                <w:rFonts w:ascii="Times New Roman" w:eastAsia="Times New Roman" w:hAnsi="Times New Roman" w:cs="Times New Roman"/>
                <w:sz w:val="24"/>
              </w:rPr>
              <w:lastRenderedPageBreak/>
              <w:t xml:space="preserve">23 </w:t>
            </w:r>
          </w:p>
        </w:tc>
        <w:tc>
          <w:tcPr>
            <w:tcW w:w="8312" w:type="dxa"/>
            <w:tcBorders>
              <w:top w:val="single" w:sz="4" w:space="0" w:color="BFBFBF"/>
              <w:left w:val="single" w:sz="4" w:space="0" w:color="BFBFBF"/>
              <w:bottom w:val="single" w:sz="4" w:space="0" w:color="BFBFBF"/>
              <w:right w:val="single" w:sz="4" w:space="0" w:color="BFBFBF"/>
            </w:tcBorders>
          </w:tcPr>
          <w:p w14:paraId="1B218D87" w14:textId="77777777" w:rsidR="00DC7B26" w:rsidRDefault="00EE504C">
            <w:r>
              <w:rPr>
                <w:rFonts w:ascii="Times New Roman" w:eastAsia="Times New Roman" w:hAnsi="Times New Roman" w:cs="Times New Roman"/>
                <w:sz w:val="24"/>
              </w:rPr>
              <w:t xml:space="preserve">Nordic Studies on Alcohol and Drugs </w:t>
            </w:r>
          </w:p>
        </w:tc>
      </w:tr>
      <w:tr w:rsidR="00DC7B26" w14:paraId="695904BC" w14:textId="77777777">
        <w:trPr>
          <w:trHeight w:val="422"/>
        </w:trPr>
        <w:tc>
          <w:tcPr>
            <w:tcW w:w="706" w:type="dxa"/>
            <w:tcBorders>
              <w:top w:val="single" w:sz="4" w:space="0" w:color="BFBFBF"/>
              <w:left w:val="single" w:sz="4" w:space="0" w:color="BFBFBF"/>
              <w:bottom w:val="single" w:sz="4" w:space="0" w:color="BFBFBF"/>
              <w:right w:val="single" w:sz="4" w:space="0" w:color="BFBFBF"/>
            </w:tcBorders>
          </w:tcPr>
          <w:p w14:paraId="1E9CADD6" w14:textId="77777777" w:rsidR="00DC7B26" w:rsidRDefault="00EE504C">
            <w:pPr>
              <w:ind w:left="5"/>
            </w:pPr>
            <w:r>
              <w:rPr>
                <w:rFonts w:ascii="Times New Roman" w:eastAsia="Times New Roman" w:hAnsi="Times New Roman" w:cs="Times New Roman"/>
                <w:sz w:val="24"/>
              </w:rPr>
              <w:t xml:space="preserve">24 </w:t>
            </w:r>
          </w:p>
        </w:tc>
        <w:tc>
          <w:tcPr>
            <w:tcW w:w="8312" w:type="dxa"/>
            <w:tcBorders>
              <w:top w:val="single" w:sz="4" w:space="0" w:color="BFBFBF"/>
              <w:left w:val="single" w:sz="4" w:space="0" w:color="BFBFBF"/>
              <w:bottom w:val="single" w:sz="4" w:space="0" w:color="BFBFBF"/>
              <w:right w:val="single" w:sz="4" w:space="0" w:color="BFBFBF"/>
            </w:tcBorders>
          </w:tcPr>
          <w:p w14:paraId="7BC5ABB4" w14:textId="77777777" w:rsidR="00DC7B26" w:rsidRDefault="00EE504C">
            <w:r>
              <w:rPr>
                <w:rFonts w:ascii="Times New Roman" w:eastAsia="Times New Roman" w:hAnsi="Times New Roman" w:cs="Times New Roman"/>
                <w:sz w:val="24"/>
              </w:rPr>
              <w:t xml:space="preserve">Journal of Substance Use </w:t>
            </w:r>
          </w:p>
        </w:tc>
      </w:tr>
      <w:tr w:rsidR="00DC7B26" w14:paraId="7B6A70D5" w14:textId="77777777">
        <w:trPr>
          <w:trHeight w:val="422"/>
        </w:trPr>
        <w:tc>
          <w:tcPr>
            <w:tcW w:w="706" w:type="dxa"/>
            <w:tcBorders>
              <w:top w:val="single" w:sz="4" w:space="0" w:color="BFBFBF"/>
              <w:left w:val="single" w:sz="4" w:space="0" w:color="BFBFBF"/>
              <w:bottom w:val="single" w:sz="4" w:space="0" w:color="BFBFBF"/>
              <w:right w:val="single" w:sz="4" w:space="0" w:color="BFBFBF"/>
            </w:tcBorders>
          </w:tcPr>
          <w:p w14:paraId="1717932A" w14:textId="77777777" w:rsidR="00DC7B26" w:rsidRDefault="00EE504C">
            <w:pPr>
              <w:ind w:left="5"/>
            </w:pPr>
            <w:r>
              <w:rPr>
                <w:rFonts w:ascii="Times New Roman" w:eastAsia="Times New Roman" w:hAnsi="Times New Roman" w:cs="Times New Roman"/>
                <w:sz w:val="24"/>
              </w:rPr>
              <w:t xml:space="preserve">25 </w:t>
            </w:r>
          </w:p>
        </w:tc>
        <w:tc>
          <w:tcPr>
            <w:tcW w:w="8312" w:type="dxa"/>
            <w:tcBorders>
              <w:top w:val="single" w:sz="4" w:space="0" w:color="BFBFBF"/>
              <w:left w:val="single" w:sz="4" w:space="0" w:color="BFBFBF"/>
              <w:bottom w:val="single" w:sz="4" w:space="0" w:color="BFBFBF"/>
              <w:right w:val="single" w:sz="4" w:space="0" w:color="BFBFBF"/>
            </w:tcBorders>
          </w:tcPr>
          <w:p w14:paraId="7E757730" w14:textId="77777777" w:rsidR="00DC7B26" w:rsidRDefault="00EE504C">
            <w:r>
              <w:rPr>
                <w:rFonts w:ascii="Times New Roman" w:eastAsia="Times New Roman" w:hAnsi="Times New Roman" w:cs="Times New Roman"/>
                <w:sz w:val="24"/>
              </w:rPr>
              <w:t xml:space="preserve">Journal of Addictions Nursing </w:t>
            </w:r>
          </w:p>
        </w:tc>
      </w:tr>
      <w:tr w:rsidR="00DC7B26" w14:paraId="46484FEB" w14:textId="77777777">
        <w:trPr>
          <w:trHeight w:val="571"/>
        </w:trPr>
        <w:tc>
          <w:tcPr>
            <w:tcW w:w="706" w:type="dxa"/>
            <w:tcBorders>
              <w:top w:val="single" w:sz="4" w:space="0" w:color="BFBFBF"/>
              <w:left w:val="single" w:sz="4" w:space="0" w:color="BFBFBF"/>
              <w:bottom w:val="single" w:sz="4" w:space="0" w:color="BFBFBF"/>
              <w:right w:val="single" w:sz="4" w:space="0" w:color="BFBFBF"/>
            </w:tcBorders>
          </w:tcPr>
          <w:p w14:paraId="3D779A15" w14:textId="77777777" w:rsidR="00DC7B26" w:rsidRDefault="00EE504C">
            <w:pPr>
              <w:ind w:left="5"/>
            </w:pPr>
            <w:r>
              <w:rPr>
                <w:rFonts w:ascii="Times New Roman" w:eastAsia="Times New Roman" w:hAnsi="Times New Roman" w:cs="Times New Roman"/>
                <w:sz w:val="24"/>
              </w:rPr>
              <w:t xml:space="preserve">26 </w:t>
            </w:r>
          </w:p>
        </w:tc>
        <w:tc>
          <w:tcPr>
            <w:tcW w:w="8312" w:type="dxa"/>
            <w:tcBorders>
              <w:top w:val="single" w:sz="4" w:space="0" w:color="BFBFBF"/>
              <w:left w:val="single" w:sz="4" w:space="0" w:color="BFBFBF"/>
              <w:bottom w:val="single" w:sz="4" w:space="0" w:color="BFBFBF"/>
              <w:right w:val="single" w:sz="4" w:space="0" w:color="BFBFBF"/>
            </w:tcBorders>
          </w:tcPr>
          <w:p w14:paraId="305EF777" w14:textId="77777777" w:rsidR="00DC7B26" w:rsidRDefault="00EE504C">
            <w:r>
              <w:rPr>
                <w:rFonts w:ascii="Times New Roman" w:eastAsia="Times New Roman" w:hAnsi="Times New Roman" w:cs="Times New Roman"/>
                <w:sz w:val="24"/>
              </w:rPr>
              <w:t xml:space="preserve">Journal of Child &amp; Adolescent Substance Abuse </w:t>
            </w:r>
          </w:p>
        </w:tc>
      </w:tr>
    </w:tbl>
    <w:p w14:paraId="5F2ED358" w14:textId="77777777" w:rsidR="00B56802" w:rsidRDefault="00B56802">
      <w:pPr>
        <w:pStyle w:val="Heading1"/>
        <w:ind w:left="-5"/>
      </w:pPr>
    </w:p>
    <w:p w14:paraId="226EC32B" w14:textId="77777777" w:rsidR="00B56802" w:rsidRDefault="00B56802" w:rsidP="00B56802">
      <w:pPr>
        <w:pStyle w:val="Heading1"/>
        <w:spacing w:after="290"/>
        <w:ind w:left="-5"/>
      </w:pPr>
      <w:r>
        <w:t xml:space="preserve">North of England Institutions </w:t>
      </w:r>
    </w:p>
    <w:p w14:paraId="0E420731" w14:textId="69874BA1" w:rsidR="00B56802" w:rsidRDefault="008E3751" w:rsidP="00B56802">
      <w:pPr>
        <w:spacing w:after="0"/>
        <w:ind w:left="-5" w:hanging="10"/>
      </w:pPr>
      <w:r>
        <w:rPr>
          <w:rFonts w:ascii="Times New Roman" w:eastAsia="Times New Roman" w:hAnsi="Times New Roman" w:cs="Times New Roman"/>
          <w:i/>
          <w:sz w:val="18"/>
        </w:rPr>
        <w:t>Supplemental Table 2</w:t>
      </w:r>
      <w:r w:rsidR="00B56802">
        <w:rPr>
          <w:rFonts w:ascii="Times New Roman" w:eastAsia="Times New Roman" w:hAnsi="Times New Roman" w:cs="Times New Roman"/>
          <w:i/>
          <w:sz w:val="18"/>
        </w:rPr>
        <w:t xml:space="preserve">: This table shows the 21 Higher Education Institution in the across the Northern Region of England. </w:t>
      </w:r>
    </w:p>
    <w:tbl>
      <w:tblPr>
        <w:tblStyle w:val="TableGrid"/>
        <w:tblW w:w="9062" w:type="dxa"/>
        <w:tblInd w:w="5" w:type="dxa"/>
        <w:tblCellMar>
          <w:top w:w="43" w:type="dxa"/>
          <w:right w:w="41" w:type="dxa"/>
        </w:tblCellMar>
        <w:tblLook w:val="04A0" w:firstRow="1" w:lastRow="0" w:firstColumn="1" w:lastColumn="0" w:noHBand="0" w:noVBand="1"/>
      </w:tblPr>
      <w:tblGrid>
        <w:gridCol w:w="978"/>
        <w:gridCol w:w="302"/>
        <w:gridCol w:w="7782"/>
      </w:tblGrid>
      <w:tr w:rsidR="00B56802" w14:paraId="0D3DB0B9" w14:textId="77777777" w:rsidTr="00BB43E6">
        <w:trPr>
          <w:trHeight w:val="562"/>
        </w:trPr>
        <w:tc>
          <w:tcPr>
            <w:tcW w:w="978" w:type="dxa"/>
            <w:tcBorders>
              <w:top w:val="single" w:sz="4" w:space="0" w:color="BFBFBF"/>
              <w:left w:val="single" w:sz="4" w:space="0" w:color="BFBFBF"/>
              <w:bottom w:val="single" w:sz="4" w:space="0" w:color="BFBFBF"/>
              <w:right w:val="nil"/>
            </w:tcBorders>
          </w:tcPr>
          <w:p w14:paraId="161A899E" w14:textId="77777777" w:rsidR="00B56802" w:rsidRDefault="00B56802" w:rsidP="0074130A">
            <w:pPr>
              <w:ind w:left="110"/>
            </w:pPr>
            <w:r>
              <w:rPr>
                <w:rFonts w:ascii="Times New Roman" w:eastAsia="Times New Roman" w:hAnsi="Times New Roman" w:cs="Times New Roman"/>
                <w:b/>
                <w:sz w:val="32"/>
              </w:rPr>
              <w:t xml:space="preserve">S/N </w:t>
            </w:r>
          </w:p>
        </w:tc>
        <w:tc>
          <w:tcPr>
            <w:tcW w:w="302" w:type="dxa"/>
            <w:tcBorders>
              <w:top w:val="single" w:sz="4" w:space="0" w:color="BFBFBF"/>
              <w:left w:val="nil"/>
              <w:bottom w:val="single" w:sz="4" w:space="0" w:color="BFBFBF"/>
              <w:right w:val="single" w:sz="4" w:space="0" w:color="BFBFBF"/>
            </w:tcBorders>
          </w:tcPr>
          <w:p w14:paraId="131E2953" w14:textId="77777777" w:rsidR="00B56802" w:rsidRDefault="00B56802" w:rsidP="0074130A"/>
        </w:tc>
        <w:tc>
          <w:tcPr>
            <w:tcW w:w="7782" w:type="dxa"/>
            <w:tcBorders>
              <w:top w:val="single" w:sz="4" w:space="0" w:color="BFBFBF"/>
              <w:left w:val="single" w:sz="4" w:space="0" w:color="BFBFBF"/>
              <w:bottom w:val="single" w:sz="4" w:space="0" w:color="BFBFBF"/>
              <w:right w:val="single" w:sz="4" w:space="0" w:color="BFBFBF"/>
            </w:tcBorders>
          </w:tcPr>
          <w:p w14:paraId="07240E1A" w14:textId="77777777" w:rsidR="00B56802" w:rsidRDefault="00B56802" w:rsidP="0074130A">
            <w:pPr>
              <w:ind w:left="110"/>
            </w:pPr>
            <w:r>
              <w:rPr>
                <w:rFonts w:ascii="Times New Roman" w:eastAsia="Times New Roman" w:hAnsi="Times New Roman" w:cs="Times New Roman"/>
                <w:b/>
                <w:sz w:val="32"/>
              </w:rPr>
              <w:t xml:space="preserve">HEI </w:t>
            </w:r>
          </w:p>
        </w:tc>
      </w:tr>
      <w:tr w:rsidR="00B56802" w14:paraId="53A5423A" w14:textId="77777777" w:rsidTr="00BB43E6">
        <w:trPr>
          <w:trHeight w:val="456"/>
        </w:trPr>
        <w:tc>
          <w:tcPr>
            <w:tcW w:w="978" w:type="dxa"/>
            <w:tcBorders>
              <w:top w:val="single" w:sz="4" w:space="0" w:color="BFBFBF"/>
              <w:left w:val="single" w:sz="4" w:space="0" w:color="BFBFBF"/>
              <w:bottom w:val="single" w:sz="4" w:space="0" w:color="BFBFBF"/>
              <w:right w:val="nil"/>
            </w:tcBorders>
          </w:tcPr>
          <w:p w14:paraId="12B1624E" w14:textId="77777777" w:rsidR="00B56802" w:rsidRDefault="00B56802" w:rsidP="0074130A"/>
        </w:tc>
        <w:tc>
          <w:tcPr>
            <w:tcW w:w="302" w:type="dxa"/>
            <w:tcBorders>
              <w:top w:val="single" w:sz="4" w:space="0" w:color="BFBFBF"/>
              <w:left w:val="nil"/>
              <w:bottom w:val="single" w:sz="4" w:space="0" w:color="BFBFBF"/>
              <w:right w:val="single" w:sz="4" w:space="0" w:color="BFBFBF"/>
            </w:tcBorders>
          </w:tcPr>
          <w:p w14:paraId="3A150D8C" w14:textId="77777777" w:rsidR="00B56802" w:rsidRDefault="00B56802" w:rsidP="0074130A">
            <w:pPr>
              <w:ind w:left="130"/>
            </w:pPr>
            <w:r>
              <w:rPr>
                <w:rFonts w:ascii="Times New Roman" w:eastAsia="Times New Roman" w:hAnsi="Times New Roman" w:cs="Times New Roman"/>
                <w:sz w:val="26"/>
              </w:rPr>
              <w:t xml:space="preserve">1 </w:t>
            </w:r>
          </w:p>
        </w:tc>
        <w:tc>
          <w:tcPr>
            <w:tcW w:w="7782" w:type="dxa"/>
            <w:tcBorders>
              <w:top w:val="single" w:sz="4" w:space="0" w:color="BFBFBF"/>
              <w:left w:val="single" w:sz="4" w:space="0" w:color="BFBFBF"/>
              <w:bottom w:val="single" w:sz="4" w:space="0" w:color="BFBFBF"/>
              <w:right w:val="single" w:sz="4" w:space="0" w:color="BFBFBF"/>
            </w:tcBorders>
          </w:tcPr>
          <w:p w14:paraId="54B58B13" w14:textId="77777777" w:rsidR="00B56802" w:rsidRDefault="00B56802" w:rsidP="0074130A">
            <w:pPr>
              <w:ind w:left="110"/>
            </w:pPr>
            <w:r>
              <w:rPr>
                <w:rFonts w:ascii="Times New Roman" w:eastAsia="Times New Roman" w:hAnsi="Times New Roman" w:cs="Times New Roman"/>
                <w:sz w:val="26"/>
              </w:rPr>
              <w:t xml:space="preserve">University of Sheffield </w:t>
            </w:r>
          </w:p>
        </w:tc>
      </w:tr>
      <w:tr w:rsidR="00B56802" w14:paraId="7A2E71FE" w14:textId="77777777" w:rsidTr="00BB43E6">
        <w:trPr>
          <w:trHeight w:val="461"/>
        </w:trPr>
        <w:tc>
          <w:tcPr>
            <w:tcW w:w="978" w:type="dxa"/>
            <w:tcBorders>
              <w:top w:val="single" w:sz="4" w:space="0" w:color="BFBFBF"/>
              <w:left w:val="single" w:sz="4" w:space="0" w:color="BFBFBF"/>
              <w:bottom w:val="single" w:sz="4" w:space="0" w:color="BFBFBF"/>
              <w:right w:val="nil"/>
            </w:tcBorders>
          </w:tcPr>
          <w:p w14:paraId="05EA7B3F" w14:textId="77777777" w:rsidR="00B56802" w:rsidRDefault="00B56802" w:rsidP="0074130A"/>
        </w:tc>
        <w:tc>
          <w:tcPr>
            <w:tcW w:w="302" w:type="dxa"/>
            <w:tcBorders>
              <w:top w:val="single" w:sz="4" w:space="0" w:color="BFBFBF"/>
              <w:left w:val="nil"/>
              <w:bottom w:val="single" w:sz="4" w:space="0" w:color="BFBFBF"/>
              <w:right w:val="single" w:sz="4" w:space="0" w:color="BFBFBF"/>
            </w:tcBorders>
          </w:tcPr>
          <w:p w14:paraId="0F86E101" w14:textId="77777777" w:rsidR="00B56802" w:rsidRDefault="00B56802" w:rsidP="0074130A">
            <w:pPr>
              <w:ind w:left="130"/>
            </w:pPr>
            <w:r>
              <w:rPr>
                <w:rFonts w:ascii="Times New Roman" w:eastAsia="Times New Roman" w:hAnsi="Times New Roman" w:cs="Times New Roman"/>
                <w:sz w:val="26"/>
              </w:rPr>
              <w:t xml:space="preserve">2 </w:t>
            </w:r>
          </w:p>
        </w:tc>
        <w:tc>
          <w:tcPr>
            <w:tcW w:w="7782" w:type="dxa"/>
            <w:tcBorders>
              <w:top w:val="single" w:sz="4" w:space="0" w:color="BFBFBF"/>
              <w:left w:val="single" w:sz="4" w:space="0" w:color="BFBFBF"/>
              <w:bottom w:val="single" w:sz="4" w:space="0" w:color="BFBFBF"/>
              <w:right w:val="single" w:sz="4" w:space="0" w:color="BFBFBF"/>
            </w:tcBorders>
          </w:tcPr>
          <w:p w14:paraId="447290EB" w14:textId="77777777" w:rsidR="00B56802" w:rsidRDefault="00B56802" w:rsidP="0074130A">
            <w:pPr>
              <w:ind w:left="110"/>
            </w:pPr>
            <w:r>
              <w:rPr>
                <w:rFonts w:ascii="Times New Roman" w:eastAsia="Times New Roman" w:hAnsi="Times New Roman" w:cs="Times New Roman"/>
                <w:sz w:val="26"/>
              </w:rPr>
              <w:t xml:space="preserve">University of York </w:t>
            </w:r>
          </w:p>
        </w:tc>
      </w:tr>
      <w:tr w:rsidR="00B56802" w14:paraId="27CAD871" w14:textId="77777777" w:rsidTr="00BB43E6">
        <w:trPr>
          <w:trHeight w:val="456"/>
        </w:trPr>
        <w:tc>
          <w:tcPr>
            <w:tcW w:w="978" w:type="dxa"/>
            <w:tcBorders>
              <w:top w:val="single" w:sz="4" w:space="0" w:color="BFBFBF"/>
              <w:left w:val="single" w:sz="4" w:space="0" w:color="BFBFBF"/>
              <w:bottom w:val="single" w:sz="4" w:space="0" w:color="BFBFBF"/>
              <w:right w:val="nil"/>
            </w:tcBorders>
          </w:tcPr>
          <w:p w14:paraId="62D80951" w14:textId="77777777" w:rsidR="00B56802" w:rsidRDefault="00B56802" w:rsidP="0074130A"/>
        </w:tc>
        <w:tc>
          <w:tcPr>
            <w:tcW w:w="302" w:type="dxa"/>
            <w:tcBorders>
              <w:top w:val="single" w:sz="4" w:space="0" w:color="BFBFBF"/>
              <w:left w:val="nil"/>
              <w:bottom w:val="single" w:sz="4" w:space="0" w:color="BFBFBF"/>
              <w:right w:val="single" w:sz="4" w:space="0" w:color="BFBFBF"/>
            </w:tcBorders>
          </w:tcPr>
          <w:p w14:paraId="14EA65C9" w14:textId="77777777" w:rsidR="00B56802" w:rsidRDefault="00B56802" w:rsidP="0074130A">
            <w:pPr>
              <w:ind w:left="130"/>
            </w:pPr>
            <w:r>
              <w:rPr>
                <w:rFonts w:ascii="Times New Roman" w:eastAsia="Times New Roman" w:hAnsi="Times New Roman" w:cs="Times New Roman"/>
                <w:sz w:val="26"/>
              </w:rPr>
              <w:t xml:space="preserve">3 </w:t>
            </w:r>
          </w:p>
        </w:tc>
        <w:tc>
          <w:tcPr>
            <w:tcW w:w="7782" w:type="dxa"/>
            <w:tcBorders>
              <w:top w:val="single" w:sz="4" w:space="0" w:color="BFBFBF"/>
              <w:left w:val="single" w:sz="4" w:space="0" w:color="BFBFBF"/>
              <w:bottom w:val="single" w:sz="4" w:space="0" w:color="BFBFBF"/>
              <w:right w:val="single" w:sz="4" w:space="0" w:color="BFBFBF"/>
            </w:tcBorders>
          </w:tcPr>
          <w:p w14:paraId="7F4F7F12" w14:textId="77777777" w:rsidR="00B56802" w:rsidRDefault="00B56802" w:rsidP="0074130A">
            <w:pPr>
              <w:ind w:left="110"/>
            </w:pPr>
            <w:r>
              <w:rPr>
                <w:rFonts w:ascii="Times New Roman" w:eastAsia="Times New Roman" w:hAnsi="Times New Roman" w:cs="Times New Roman"/>
                <w:sz w:val="26"/>
              </w:rPr>
              <w:t xml:space="preserve">University of Liverpool </w:t>
            </w:r>
          </w:p>
        </w:tc>
      </w:tr>
      <w:tr w:rsidR="00B56802" w14:paraId="1196DA4E" w14:textId="77777777" w:rsidTr="00BB43E6">
        <w:trPr>
          <w:trHeight w:val="461"/>
        </w:trPr>
        <w:tc>
          <w:tcPr>
            <w:tcW w:w="978" w:type="dxa"/>
            <w:tcBorders>
              <w:top w:val="single" w:sz="4" w:space="0" w:color="BFBFBF"/>
              <w:left w:val="single" w:sz="4" w:space="0" w:color="BFBFBF"/>
              <w:bottom w:val="single" w:sz="4" w:space="0" w:color="BFBFBF"/>
              <w:right w:val="nil"/>
            </w:tcBorders>
          </w:tcPr>
          <w:p w14:paraId="2BDE271E" w14:textId="77777777" w:rsidR="00B56802" w:rsidRDefault="00B56802" w:rsidP="0074130A"/>
        </w:tc>
        <w:tc>
          <w:tcPr>
            <w:tcW w:w="302" w:type="dxa"/>
            <w:tcBorders>
              <w:top w:val="single" w:sz="4" w:space="0" w:color="BFBFBF"/>
              <w:left w:val="nil"/>
              <w:bottom w:val="single" w:sz="4" w:space="0" w:color="BFBFBF"/>
              <w:right w:val="single" w:sz="4" w:space="0" w:color="BFBFBF"/>
            </w:tcBorders>
          </w:tcPr>
          <w:p w14:paraId="048F68FE" w14:textId="77777777" w:rsidR="00B56802" w:rsidRDefault="00B56802" w:rsidP="0074130A">
            <w:pPr>
              <w:ind w:left="130"/>
            </w:pPr>
            <w:r>
              <w:rPr>
                <w:rFonts w:ascii="Times New Roman" w:eastAsia="Times New Roman" w:hAnsi="Times New Roman" w:cs="Times New Roman"/>
                <w:sz w:val="26"/>
              </w:rPr>
              <w:t xml:space="preserve">4 </w:t>
            </w:r>
          </w:p>
        </w:tc>
        <w:tc>
          <w:tcPr>
            <w:tcW w:w="7782" w:type="dxa"/>
            <w:tcBorders>
              <w:top w:val="single" w:sz="4" w:space="0" w:color="BFBFBF"/>
              <w:left w:val="single" w:sz="4" w:space="0" w:color="BFBFBF"/>
              <w:bottom w:val="single" w:sz="4" w:space="0" w:color="BFBFBF"/>
              <w:right w:val="single" w:sz="4" w:space="0" w:color="BFBFBF"/>
            </w:tcBorders>
          </w:tcPr>
          <w:p w14:paraId="0CBB8981" w14:textId="77777777" w:rsidR="00B56802" w:rsidRDefault="00B56802" w:rsidP="0074130A">
            <w:pPr>
              <w:ind w:left="110"/>
            </w:pPr>
            <w:r>
              <w:rPr>
                <w:rFonts w:ascii="Times New Roman" w:eastAsia="Times New Roman" w:hAnsi="Times New Roman" w:cs="Times New Roman"/>
                <w:sz w:val="26"/>
              </w:rPr>
              <w:t xml:space="preserve">University of Manchester </w:t>
            </w:r>
          </w:p>
        </w:tc>
      </w:tr>
      <w:tr w:rsidR="00B56802" w14:paraId="22217E90" w14:textId="77777777" w:rsidTr="00BB43E6">
        <w:trPr>
          <w:trHeight w:val="456"/>
        </w:trPr>
        <w:tc>
          <w:tcPr>
            <w:tcW w:w="978" w:type="dxa"/>
            <w:tcBorders>
              <w:top w:val="single" w:sz="4" w:space="0" w:color="BFBFBF"/>
              <w:left w:val="single" w:sz="4" w:space="0" w:color="BFBFBF"/>
              <w:bottom w:val="single" w:sz="4" w:space="0" w:color="BFBFBF"/>
              <w:right w:val="nil"/>
            </w:tcBorders>
          </w:tcPr>
          <w:p w14:paraId="63419DE7" w14:textId="77777777" w:rsidR="00B56802" w:rsidRDefault="00B56802" w:rsidP="0074130A"/>
        </w:tc>
        <w:tc>
          <w:tcPr>
            <w:tcW w:w="302" w:type="dxa"/>
            <w:tcBorders>
              <w:top w:val="single" w:sz="4" w:space="0" w:color="BFBFBF"/>
              <w:left w:val="nil"/>
              <w:bottom w:val="single" w:sz="4" w:space="0" w:color="BFBFBF"/>
              <w:right w:val="single" w:sz="4" w:space="0" w:color="BFBFBF"/>
            </w:tcBorders>
          </w:tcPr>
          <w:p w14:paraId="67539044" w14:textId="77777777" w:rsidR="00B56802" w:rsidRDefault="00B56802" w:rsidP="0074130A">
            <w:pPr>
              <w:ind w:left="130"/>
            </w:pPr>
            <w:r>
              <w:rPr>
                <w:rFonts w:ascii="Times New Roman" w:eastAsia="Times New Roman" w:hAnsi="Times New Roman" w:cs="Times New Roman"/>
                <w:sz w:val="26"/>
              </w:rPr>
              <w:t xml:space="preserve">5 </w:t>
            </w:r>
          </w:p>
        </w:tc>
        <w:tc>
          <w:tcPr>
            <w:tcW w:w="7782" w:type="dxa"/>
            <w:tcBorders>
              <w:top w:val="single" w:sz="4" w:space="0" w:color="BFBFBF"/>
              <w:left w:val="single" w:sz="4" w:space="0" w:color="BFBFBF"/>
              <w:bottom w:val="single" w:sz="4" w:space="0" w:color="BFBFBF"/>
              <w:right w:val="single" w:sz="4" w:space="0" w:color="BFBFBF"/>
            </w:tcBorders>
          </w:tcPr>
          <w:p w14:paraId="0BD26962" w14:textId="77777777" w:rsidR="00B56802" w:rsidRDefault="00B56802" w:rsidP="0074130A">
            <w:pPr>
              <w:ind w:left="110"/>
            </w:pPr>
            <w:r>
              <w:rPr>
                <w:rFonts w:ascii="Times New Roman" w:eastAsia="Times New Roman" w:hAnsi="Times New Roman" w:cs="Times New Roman"/>
                <w:sz w:val="26"/>
              </w:rPr>
              <w:t xml:space="preserve">Liverpool John Moores University </w:t>
            </w:r>
          </w:p>
        </w:tc>
      </w:tr>
      <w:tr w:rsidR="00B56802" w14:paraId="1E299B2A" w14:textId="77777777" w:rsidTr="00BB43E6">
        <w:trPr>
          <w:trHeight w:val="461"/>
        </w:trPr>
        <w:tc>
          <w:tcPr>
            <w:tcW w:w="978" w:type="dxa"/>
            <w:tcBorders>
              <w:top w:val="single" w:sz="4" w:space="0" w:color="BFBFBF"/>
              <w:left w:val="single" w:sz="4" w:space="0" w:color="BFBFBF"/>
              <w:bottom w:val="single" w:sz="4" w:space="0" w:color="BFBFBF"/>
              <w:right w:val="nil"/>
            </w:tcBorders>
          </w:tcPr>
          <w:p w14:paraId="7A01295C" w14:textId="77777777" w:rsidR="00B56802" w:rsidRDefault="00B56802" w:rsidP="0074130A"/>
        </w:tc>
        <w:tc>
          <w:tcPr>
            <w:tcW w:w="302" w:type="dxa"/>
            <w:tcBorders>
              <w:top w:val="single" w:sz="4" w:space="0" w:color="BFBFBF"/>
              <w:left w:val="nil"/>
              <w:bottom w:val="single" w:sz="4" w:space="0" w:color="BFBFBF"/>
              <w:right w:val="single" w:sz="4" w:space="0" w:color="BFBFBF"/>
            </w:tcBorders>
          </w:tcPr>
          <w:p w14:paraId="199CA077" w14:textId="77777777" w:rsidR="00B56802" w:rsidRDefault="00B56802" w:rsidP="0074130A">
            <w:pPr>
              <w:ind w:left="130"/>
            </w:pPr>
            <w:r>
              <w:rPr>
                <w:rFonts w:ascii="Times New Roman" w:eastAsia="Times New Roman" w:hAnsi="Times New Roman" w:cs="Times New Roman"/>
                <w:sz w:val="26"/>
              </w:rPr>
              <w:t xml:space="preserve">6 </w:t>
            </w:r>
          </w:p>
        </w:tc>
        <w:tc>
          <w:tcPr>
            <w:tcW w:w="7782" w:type="dxa"/>
            <w:tcBorders>
              <w:top w:val="single" w:sz="4" w:space="0" w:color="BFBFBF"/>
              <w:left w:val="single" w:sz="4" w:space="0" w:color="BFBFBF"/>
              <w:bottom w:val="single" w:sz="4" w:space="0" w:color="BFBFBF"/>
              <w:right w:val="single" w:sz="4" w:space="0" w:color="BFBFBF"/>
            </w:tcBorders>
          </w:tcPr>
          <w:p w14:paraId="28C4BA3E" w14:textId="77777777" w:rsidR="00B56802" w:rsidRDefault="00B56802" w:rsidP="0074130A">
            <w:pPr>
              <w:ind w:left="110"/>
            </w:pPr>
            <w:r>
              <w:rPr>
                <w:rFonts w:ascii="Times New Roman" w:eastAsia="Times New Roman" w:hAnsi="Times New Roman" w:cs="Times New Roman"/>
                <w:sz w:val="26"/>
              </w:rPr>
              <w:t xml:space="preserve">Newcastle University </w:t>
            </w:r>
          </w:p>
        </w:tc>
      </w:tr>
      <w:tr w:rsidR="00B56802" w14:paraId="54D038AD" w14:textId="77777777" w:rsidTr="00BB43E6">
        <w:trPr>
          <w:trHeight w:val="456"/>
        </w:trPr>
        <w:tc>
          <w:tcPr>
            <w:tcW w:w="978" w:type="dxa"/>
            <w:tcBorders>
              <w:top w:val="single" w:sz="4" w:space="0" w:color="BFBFBF"/>
              <w:left w:val="single" w:sz="4" w:space="0" w:color="BFBFBF"/>
              <w:bottom w:val="single" w:sz="4" w:space="0" w:color="BFBFBF"/>
              <w:right w:val="nil"/>
            </w:tcBorders>
          </w:tcPr>
          <w:p w14:paraId="3D326E67" w14:textId="77777777" w:rsidR="00B56802" w:rsidRDefault="00B56802" w:rsidP="0074130A"/>
        </w:tc>
        <w:tc>
          <w:tcPr>
            <w:tcW w:w="302" w:type="dxa"/>
            <w:tcBorders>
              <w:top w:val="single" w:sz="4" w:space="0" w:color="BFBFBF"/>
              <w:left w:val="nil"/>
              <w:bottom w:val="single" w:sz="4" w:space="0" w:color="BFBFBF"/>
              <w:right w:val="single" w:sz="4" w:space="0" w:color="BFBFBF"/>
            </w:tcBorders>
          </w:tcPr>
          <w:p w14:paraId="52C23E95" w14:textId="77777777" w:rsidR="00B56802" w:rsidRDefault="00B56802" w:rsidP="0074130A">
            <w:pPr>
              <w:ind w:left="130"/>
            </w:pPr>
            <w:r>
              <w:rPr>
                <w:rFonts w:ascii="Times New Roman" w:eastAsia="Times New Roman" w:hAnsi="Times New Roman" w:cs="Times New Roman"/>
                <w:sz w:val="26"/>
              </w:rPr>
              <w:t xml:space="preserve">7 </w:t>
            </w:r>
          </w:p>
        </w:tc>
        <w:tc>
          <w:tcPr>
            <w:tcW w:w="7782" w:type="dxa"/>
            <w:tcBorders>
              <w:top w:val="single" w:sz="4" w:space="0" w:color="BFBFBF"/>
              <w:left w:val="single" w:sz="4" w:space="0" w:color="BFBFBF"/>
              <w:bottom w:val="single" w:sz="4" w:space="0" w:color="BFBFBF"/>
              <w:right w:val="single" w:sz="4" w:space="0" w:color="BFBFBF"/>
            </w:tcBorders>
          </w:tcPr>
          <w:p w14:paraId="00E7B9D1" w14:textId="77777777" w:rsidR="00B56802" w:rsidRDefault="00B56802" w:rsidP="0074130A">
            <w:pPr>
              <w:ind w:left="110"/>
            </w:pPr>
            <w:r>
              <w:rPr>
                <w:rFonts w:ascii="Times New Roman" w:eastAsia="Times New Roman" w:hAnsi="Times New Roman" w:cs="Times New Roman"/>
                <w:sz w:val="26"/>
              </w:rPr>
              <w:t xml:space="preserve">Manchester Metropolitan University </w:t>
            </w:r>
          </w:p>
        </w:tc>
      </w:tr>
      <w:tr w:rsidR="00B56802" w14:paraId="1DD55D93" w14:textId="77777777" w:rsidTr="00BB43E6">
        <w:trPr>
          <w:trHeight w:val="461"/>
        </w:trPr>
        <w:tc>
          <w:tcPr>
            <w:tcW w:w="978" w:type="dxa"/>
            <w:tcBorders>
              <w:top w:val="single" w:sz="4" w:space="0" w:color="BFBFBF"/>
              <w:left w:val="single" w:sz="4" w:space="0" w:color="BFBFBF"/>
              <w:bottom w:val="single" w:sz="4" w:space="0" w:color="BFBFBF"/>
              <w:right w:val="nil"/>
            </w:tcBorders>
          </w:tcPr>
          <w:p w14:paraId="531B3611" w14:textId="77777777" w:rsidR="00B56802" w:rsidRDefault="00B56802" w:rsidP="0074130A"/>
        </w:tc>
        <w:tc>
          <w:tcPr>
            <w:tcW w:w="302" w:type="dxa"/>
            <w:tcBorders>
              <w:top w:val="single" w:sz="4" w:space="0" w:color="BFBFBF"/>
              <w:left w:val="nil"/>
              <w:bottom w:val="single" w:sz="4" w:space="0" w:color="BFBFBF"/>
              <w:right w:val="single" w:sz="4" w:space="0" w:color="BFBFBF"/>
            </w:tcBorders>
          </w:tcPr>
          <w:p w14:paraId="55F5FAB9" w14:textId="77777777" w:rsidR="00B56802" w:rsidRDefault="00B56802" w:rsidP="0074130A">
            <w:pPr>
              <w:ind w:left="130"/>
            </w:pPr>
            <w:r>
              <w:rPr>
                <w:rFonts w:ascii="Times New Roman" w:eastAsia="Times New Roman" w:hAnsi="Times New Roman" w:cs="Times New Roman"/>
                <w:sz w:val="26"/>
              </w:rPr>
              <w:t xml:space="preserve">8 </w:t>
            </w:r>
          </w:p>
        </w:tc>
        <w:tc>
          <w:tcPr>
            <w:tcW w:w="7782" w:type="dxa"/>
            <w:tcBorders>
              <w:top w:val="single" w:sz="4" w:space="0" w:color="BFBFBF"/>
              <w:left w:val="single" w:sz="4" w:space="0" w:color="BFBFBF"/>
              <w:bottom w:val="single" w:sz="4" w:space="0" w:color="BFBFBF"/>
              <w:right w:val="single" w:sz="4" w:space="0" w:color="BFBFBF"/>
            </w:tcBorders>
          </w:tcPr>
          <w:p w14:paraId="58A06F29" w14:textId="77777777" w:rsidR="00B56802" w:rsidRDefault="00B56802" w:rsidP="0074130A">
            <w:pPr>
              <w:ind w:left="110"/>
            </w:pPr>
            <w:r>
              <w:rPr>
                <w:rFonts w:ascii="Times New Roman" w:eastAsia="Times New Roman" w:hAnsi="Times New Roman" w:cs="Times New Roman"/>
                <w:sz w:val="26"/>
              </w:rPr>
              <w:t xml:space="preserve">Edge Hill University </w:t>
            </w:r>
          </w:p>
        </w:tc>
      </w:tr>
      <w:tr w:rsidR="00B56802" w14:paraId="1C23997C" w14:textId="77777777" w:rsidTr="00BB43E6">
        <w:trPr>
          <w:trHeight w:val="456"/>
        </w:trPr>
        <w:tc>
          <w:tcPr>
            <w:tcW w:w="978" w:type="dxa"/>
            <w:tcBorders>
              <w:top w:val="single" w:sz="4" w:space="0" w:color="BFBFBF"/>
              <w:left w:val="single" w:sz="4" w:space="0" w:color="BFBFBF"/>
              <w:bottom w:val="single" w:sz="4" w:space="0" w:color="BFBFBF"/>
              <w:right w:val="nil"/>
            </w:tcBorders>
          </w:tcPr>
          <w:p w14:paraId="1D73968A" w14:textId="77777777" w:rsidR="00B56802" w:rsidRDefault="00B56802" w:rsidP="0074130A"/>
        </w:tc>
        <w:tc>
          <w:tcPr>
            <w:tcW w:w="302" w:type="dxa"/>
            <w:tcBorders>
              <w:top w:val="single" w:sz="4" w:space="0" w:color="BFBFBF"/>
              <w:left w:val="nil"/>
              <w:bottom w:val="single" w:sz="4" w:space="0" w:color="BFBFBF"/>
              <w:right w:val="single" w:sz="4" w:space="0" w:color="BFBFBF"/>
            </w:tcBorders>
          </w:tcPr>
          <w:p w14:paraId="7662E034" w14:textId="77777777" w:rsidR="00B56802" w:rsidRDefault="00B56802" w:rsidP="0074130A">
            <w:pPr>
              <w:ind w:left="130"/>
            </w:pPr>
            <w:r>
              <w:rPr>
                <w:rFonts w:ascii="Times New Roman" w:eastAsia="Times New Roman" w:hAnsi="Times New Roman" w:cs="Times New Roman"/>
                <w:sz w:val="26"/>
              </w:rPr>
              <w:t xml:space="preserve">9 </w:t>
            </w:r>
          </w:p>
        </w:tc>
        <w:tc>
          <w:tcPr>
            <w:tcW w:w="7782" w:type="dxa"/>
            <w:tcBorders>
              <w:top w:val="single" w:sz="4" w:space="0" w:color="BFBFBF"/>
              <w:left w:val="single" w:sz="4" w:space="0" w:color="BFBFBF"/>
              <w:bottom w:val="single" w:sz="4" w:space="0" w:color="BFBFBF"/>
              <w:right w:val="single" w:sz="4" w:space="0" w:color="BFBFBF"/>
            </w:tcBorders>
          </w:tcPr>
          <w:p w14:paraId="4A40344F" w14:textId="77777777" w:rsidR="00B56802" w:rsidRDefault="00B56802" w:rsidP="0074130A">
            <w:pPr>
              <w:ind w:left="110"/>
            </w:pPr>
            <w:r>
              <w:rPr>
                <w:rFonts w:ascii="Times New Roman" w:eastAsia="Times New Roman" w:hAnsi="Times New Roman" w:cs="Times New Roman"/>
                <w:sz w:val="26"/>
              </w:rPr>
              <w:t xml:space="preserve">Lancaster University </w:t>
            </w:r>
          </w:p>
        </w:tc>
      </w:tr>
      <w:tr w:rsidR="00B56802" w14:paraId="65DB9FB7" w14:textId="77777777" w:rsidTr="00BB43E6">
        <w:trPr>
          <w:trHeight w:val="461"/>
        </w:trPr>
        <w:tc>
          <w:tcPr>
            <w:tcW w:w="978" w:type="dxa"/>
            <w:tcBorders>
              <w:top w:val="single" w:sz="4" w:space="0" w:color="BFBFBF"/>
              <w:left w:val="single" w:sz="4" w:space="0" w:color="BFBFBF"/>
              <w:bottom w:val="single" w:sz="4" w:space="0" w:color="BFBFBF"/>
              <w:right w:val="nil"/>
            </w:tcBorders>
          </w:tcPr>
          <w:p w14:paraId="1CC3FB46" w14:textId="77777777" w:rsidR="00B56802" w:rsidRDefault="00B56802" w:rsidP="0074130A"/>
        </w:tc>
        <w:tc>
          <w:tcPr>
            <w:tcW w:w="302" w:type="dxa"/>
            <w:tcBorders>
              <w:top w:val="single" w:sz="4" w:space="0" w:color="BFBFBF"/>
              <w:left w:val="nil"/>
              <w:bottom w:val="single" w:sz="4" w:space="0" w:color="BFBFBF"/>
              <w:right w:val="single" w:sz="4" w:space="0" w:color="BFBFBF"/>
            </w:tcBorders>
          </w:tcPr>
          <w:p w14:paraId="258B5C03" w14:textId="77777777" w:rsidR="00B56802" w:rsidRDefault="00B56802" w:rsidP="0074130A">
            <w:pPr>
              <w:jc w:val="both"/>
            </w:pPr>
            <w:r>
              <w:rPr>
                <w:rFonts w:ascii="Times New Roman" w:eastAsia="Times New Roman" w:hAnsi="Times New Roman" w:cs="Times New Roman"/>
                <w:sz w:val="26"/>
              </w:rPr>
              <w:t xml:space="preserve">10 </w:t>
            </w:r>
          </w:p>
        </w:tc>
        <w:tc>
          <w:tcPr>
            <w:tcW w:w="7782" w:type="dxa"/>
            <w:tcBorders>
              <w:top w:val="single" w:sz="4" w:space="0" w:color="BFBFBF"/>
              <w:left w:val="single" w:sz="4" w:space="0" w:color="BFBFBF"/>
              <w:bottom w:val="single" w:sz="4" w:space="0" w:color="BFBFBF"/>
              <w:right w:val="single" w:sz="4" w:space="0" w:color="BFBFBF"/>
            </w:tcBorders>
          </w:tcPr>
          <w:p w14:paraId="6E559FAD" w14:textId="77777777" w:rsidR="00B56802" w:rsidRDefault="00B56802" w:rsidP="0074130A">
            <w:pPr>
              <w:ind w:left="110"/>
            </w:pPr>
            <w:r>
              <w:rPr>
                <w:rFonts w:ascii="Times New Roman" w:eastAsia="Times New Roman" w:hAnsi="Times New Roman" w:cs="Times New Roman"/>
                <w:sz w:val="26"/>
              </w:rPr>
              <w:t xml:space="preserve">Northumbria University </w:t>
            </w:r>
          </w:p>
        </w:tc>
      </w:tr>
      <w:tr w:rsidR="00B56802" w14:paraId="4AF92E13" w14:textId="77777777" w:rsidTr="00BB43E6">
        <w:trPr>
          <w:trHeight w:val="456"/>
        </w:trPr>
        <w:tc>
          <w:tcPr>
            <w:tcW w:w="978" w:type="dxa"/>
            <w:tcBorders>
              <w:top w:val="single" w:sz="4" w:space="0" w:color="BFBFBF"/>
              <w:left w:val="single" w:sz="4" w:space="0" w:color="BFBFBF"/>
              <w:bottom w:val="single" w:sz="4" w:space="0" w:color="BFBFBF"/>
              <w:right w:val="nil"/>
            </w:tcBorders>
          </w:tcPr>
          <w:p w14:paraId="358B10AA" w14:textId="77777777" w:rsidR="00B56802" w:rsidRDefault="00B56802" w:rsidP="0074130A"/>
        </w:tc>
        <w:tc>
          <w:tcPr>
            <w:tcW w:w="302" w:type="dxa"/>
            <w:tcBorders>
              <w:top w:val="single" w:sz="4" w:space="0" w:color="BFBFBF"/>
              <w:left w:val="nil"/>
              <w:bottom w:val="single" w:sz="4" w:space="0" w:color="BFBFBF"/>
              <w:right w:val="single" w:sz="4" w:space="0" w:color="BFBFBF"/>
            </w:tcBorders>
          </w:tcPr>
          <w:p w14:paraId="330B13CA" w14:textId="77777777" w:rsidR="00B56802" w:rsidRDefault="00B56802" w:rsidP="0074130A">
            <w:pPr>
              <w:ind w:left="10"/>
              <w:jc w:val="both"/>
            </w:pPr>
            <w:r>
              <w:rPr>
                <w:rFonts w:ascii="Times New Roman" w:eastAsia="Times New Roman" w:hAnsi="Times New Roman" w:cs="Times New Roman"/>
                <w:sz w:val="26"/>
              </w:rPr>
              <w:t xml:space="preserve">11 </w:t>
            </w:r>
          </w:p>
        </w:tc>
        <w:tc>
          <w:tcPr>
            <w:tcW w:w="7782" w:type="dxa"/>
            <w:tcBorders>
              <w:top w:val="single" w:sz="4" w:space="0" w:color="BFBFBF"/>
              <w:left w:val="single" w:sz="4" w:space="0" w:color="BFBFBF"/>
              <w:bottom w:val="single" w:sz="4" w:space="0" w:color="BFBFBF"/>
              <w:right w:val="single" w:sz="4" w:space="0" w:color="BFBFBF"/>
            </w:tcBorders>
          </w:tcPr>
          <w:p w14:paraId="4B02F18B" w14:textId="77777777" w:rsidR="00B56802" w:rsidRDefault="00B56802" w:rsidP="0074130A">
            <w:pPr>
              <w:ind w:left="110"/>
            </w:pPr>
            <w:r>
              <w:rPr>
                <w:rFonts w:ascii="Times New Roman" w:eastAsia="Times New Roman" w:hAnsi="Times New Roman" w:cs="Times New Roman"/>
                <w:sz w:val="26"/>
              </w:rPr>
              <w:t xml:space="preserve">University of Leeds </w:t>
            </w:r>
          </w:p>
        </w:tc>
      </w:tr>
      <w:tr w:rsidR="00B56802" w14:paraId="2D387199" w14:textId="77777777" w:rsidTr="00BB43E6">
        <w:trPr>
          <w:trHeight w:val="461"/>
        </w:trPr>
        <w:tc>
          <w:tcPr>
            <w:tcW w:w="978" w:type="dxa"/>
            <w:tcBorders>
              <w:top w:val="single" w:sz="4" w:space="0" w:color="BFBFBF"/>
              <w:left w:val="single" w:sz="4" w:space="0" w:color="BFBFBF"/>
              <w:bottom w:val="single" w:sz="4" w:space="0" w:color="BFBFBF"/>
              <w:right w:val="nil"/>
            </w:tcBorders>
          </w:tcPr>
          <w:p w14:paraId="54695ACE" w14:textId="77777777" w:rsidR="00B56802" w:rsidRDefault="00B56802" w:rsidP="0074130A"/>
        </w:tc>
        <w:tc>
          <w:tcPr>
            <w:tcW w:w="302" w:type="dxa"/>
            <w:tcBorders>
              <w:top w:val="single" w:sz="4" w:space="0" w:color="BFBFBF"/>
              <w:left w:val="nil"/>
              <w:bottom w:val="single" w:sz="4" w:space="0" w:color="BFBFBF"/>
              <w:right w:val="single" w:sz="4" w:space="0" w:color="BFBFBF"/>
            </w:tcBorders>
          </w:tcPr>
          <w:p w14:paraId="68CD6ABF" w14:textId="77777777" w:rsidR="00B56802" w:rsidRDefault="00B56802" w:rsidP="0074130A">
            <w:pPr>
              <w:jc w:val="both"/>
            </w:pPr>
            <w:r>
              <w:rPr>
                <w:rFonts w:ascii="Times New Roman" w:eastAsia="Times New Roman" w:hAnsi="Times New Roman" w:cs="Times New Roman"/>
                <w:sz w:val="26"/>
              </w:rPr>
              <w:t xml:space="preserve">12 </w:t>
            </w:r>
          </w:p>
        </w:tc>
        <w:tc>
          <w:tcPr>
            <w:tcW w:w="7782" w:type="dxa"/>
            <w:tcBorders>
              <w:top w:val="single" w:sz="4" w:space="0" w:color="BFBFBF"/>
              <w:left w:val="single" w:sz="4" w:space="0" w:color="BFBFBF"/>
              <w:bottom w:val="single" w:sz="4" w:space="0" w:color="BFBFBF"/>
              <w:right w:val="single" w:sz="4" w:space="0" w:color="BFBFBF"/>
            </w:tcBorders>
          </w:tcPr>
          <w:p w14:paraId="2B852064" w14:textId="77777777" w:rsidR="00B56802" w:rsidRDefault="00B56802" w:rsidP="0074130A">
            <w:pPr>
              <w:ind w:left="110"/>
            </w:pPr>
            <w:r>
              <w:rPr>
                <w:rFonts w:ascii="Times New Roman" w:eastAsia="Times New Roman" w:hAnsi="Times New Roman" w:cs="Times New Roman"/>
                <w:sz w:val="26"/>
              </w:rPr>
              <w:t xml:space="preserve">University of Hull </w:t>
            </w:r>
          </w:p>
        </w:tc>
      </w:tr>
      <w:tr w:rsidR="00B56802" w14:paraId="1184C34C" w14:textId="77777777" w:rsidTr="00BB43E6">
        <w:trPr>
          <w:trHeight w:val="461"/>
        </w:trPr>
        <w:tc>
          <w:tcPr>
            <w:tcW w:w="978" w:type="dxa"/>
            <w:tcBorders>
              <w:top w:val="single" w:sz="4" w:space="0" w:color="BFBFBF"/>
              <w:left w:val="single" w:sz="4" w:space="0" w:color="BFBFBF"/>
              <w:bottom w:val="single" w:sz="4" w:space="0" w:color="BFBFBF"/>
              <w:right w:val="nil"/>
            </w:tcBorders>
          </w:tcPr>
          <w:p w14:paraId="696AC92E" w14:textId="77777777" w:rsidR="00B56802" w:rsidRDefault="00B56802" w:rsidP="0074130A"/>
        </w:tc>
        <w:tc>
          <w:tcPr>
            <w:tcW w:w="302" w:type="dxa"/>
            <w:tcBorders>
              <w:top w:val="single" w:sz="4" w:space="0" w:color="BFBFBF"/>
              <w:left w:val="nil"/>
              <w:bottom w:val="single" w:sz="4" w:space="0" w:color="BFBFBF"/>
              <w:right w:val="single" w:sz="4" w:space="0" w:color="BFBFBF"/>
            </w:tcBorders>
          </w:tcPr>
          <w:p w14:paraId="40B4D84E" w14:textId="77777777" w:rsidR="00B56802" w:rsidRDefault="00B56802" w:rsidP="0074130A">
            <w:pPr>
              <w:jc w:val="both"/>
            </w:pPr>
            <w:r>
              <w:rPr>
                <w:rFonts w:ascii="Times New Roman" w:eastAsia="Times New Roman" w:hAnsi="Times New Roman" w:cs="Times New Roman"/>
                <w:sz w:val="26"/>
              </w:rPr>
              <w:t xml:space="preserve">13 </w:t>
            </w:r>
          </w:p>
        </w:tc>
        <w:tc>
          <w:tcPr>
            <w:tcW w:w="7782" w:type="dxa"/>
            <w:tcBorders>
              <w:top w:val="single" w:sz="4" w:space="0" w:color="BFBFBF"/>
              <w:left w:val="single" w:sz="4" w:space="0" w:color="BFBFBF"/>
              <w:bottom w:val="single" w:sz="4" w:space="0" w:color="BFBFBF"/>
              <w:right w:val="single" w:sz="4" w:space="0" w:color="BFBFBF"/>
            </w:tcBorders>
          </w:tcPr>
          <w:p w14:paraId="74DB0611" w14:textId="77777777" w:rsidR="00B56802" w:rsidRDefault="00B56802" w:rsidP="0074130A">
            <w:pPr>
              <w:ind w:left="110"/>
            </w:pPr>
            <w:r>
              <w:rPr>
                <w:rFonts w:ascii="Times New Roman" w:eastAsia="Times New Roman" w:hAnsi="Times New Roman" w:cs="Times New Roman"/>
                <w:sz w:val="26"/>
              </w:rPr>
              <w:t xml:space="preserve">Leeds Trinity University </w:t>
            </w:r>
          </w:p>
        </w:tc>
      </w:tr>
      <w:tr w:rsidR="00B56802" w14:paraId="7E119BCC" w14:textId="77777777" w:rsidTr="00BB43E6">
        <w:trPr>
          <w:trHeight w:val="456"/>
        </w:trPr>
        <w:tc>
          <w:tcPr>
            <w:tcW w:w="978" w:type="dxa"/>
            <w:tcBorders>
              <w:top w:val="single" w:sz="4" w:space="0" w:color="BFBFBF"/>
              <w:left w:val="single" w:sz="4" w:space="0" w:color="BFBFBF"/>
              <w:bottom w:val="single" w:sz="4" w:space="0" w:color="BFBFBF"/>
              <w:right w:val="nil"/>
            </w:tcBorders>
          </w:tcPr>
          <w:p w14:paraId="2D44FD86" w14:textId="77777777" w:rsidR="00B56802" w:rsidRDefault="00B56802" w:rsidP="0074130A"/>
        </w:tc>
        <w:tc>
          <w:tcPr>
            <w:tcW w:w="302" w:type="dxa"/>
            <w:tcBorders>
              <w:top w:val="single" w:sz="4" w:space="0" w:color="BFBFBF"/>
              <w:left w:val="nil"/>
              <w:bottom w:val="single" w:sz="4" w:space="0" w:color="BFBFBF"/>
              <w:right w:val="single" w:sz="4" w:space="0" w:color="BFBFBF"/>
            </w:tcBorders>
          </w:tcPr>
          <w:p w14:paraId="4ABEB906" w14:textId="77777777" w:rsidR="00B56802" w:rsidRDefault="00B56802" w:rsidP="0074130A">
            <w:pPr>
              <w:jc w:val="both"/>
            </w:pPr>
            <w:r>
              <w:rPr>
                <w:rFonts w:ascii="Times New Roman" w:eastAsia="Times New Roman" w:hAnsi="Times New Roman" w:cs="Times New Roman"/>
                <w:sz w:val="26"/>
              </w:rPr>
              <w:t xml:space="preserve">14 </w:t>
            </w:r>
          </w:p>
        </w:tc>
        <w:tc>
          <w:tcPr>
            <w:tcW w:w="7782" w:type="dxa"/>
            <w:tcBorders>
              <w:top w:val="single" w:sz="4" w:space="0" w:color="BFBFBF"/>
              <w:left w:val="single" w:sz="4" w:space="0" w:color="BFBFBF"/>
              <w:bottom w:val="single" w:sz="4" w:space="0" w:color="BFBFBF"/>
              <w:right w:val="single" w:sz="4" w:space="0" w:color="BFBFBF"/>
            </w:tcBorders>
          </w:tcPr>
          <w:p w14:paraId="11CCEFA1" w14:textId="77777777" w:rsidR="00B56802" w:rsidRDefault="00B56802" w:rsidP="0074130A">
            <w:pPr>
              <w:ind w:left="110"/>
            </w:pPr>
            <w:r>
              <w:rPr>
                <w:rFonts w:ascii="Times New Roman" w:eastAsia="Times New Roman" w:hAnsi="Times New Roman" w:cs="Times New Roman"/>
                <w:sz w:val="26"/>
              </w:rPr>
              <w:t xml:space="preserve">Teesside University </w:t>
            </w:r>
          </w:p>
        </w:tc>
      </w:tr>
      <w:tr w:rsidR="00B56802" w14:paraId="3BF40F43" w14:textId="77777777" w:rsidTr="00BB43E6">
        <w:trPr>
          <w:trHeight w:val="461"/>
        </w:trPr>
        <w:tc>
          <w:tcPr>
            <w:tcW w:w="978" w:type="dxa"/>
            <w:tcBorders>
              <w:top w:val="single" w:sz="4" w:space="0" w:color="BFBFBF"/>
              <w:left w:val="single" w:sz="4" w:space="0" w:color="BFBFBF"/>
              <w:bottom w:val="single" w:sz="4" w:space="0" w:color="BFBFBF"/>
              <w:right w:val="nil"/>
            </w:tcBorders>
          </w:tcPr>
          <w:p w14:paraId="0492D6AD" w14:textId="77777777" w:rsidR="00B56802" w:rsidRDefault="00B56802" w:rsidP="0074130A"/>
        </w:tc>
        <w:tc>
          <w:tcPr>
            <w:tcW w:w="302" w:type="dxa"/>
            <w:tcBorders>
              <w:top w:val="single" w:sz="4" w:space="0" w:color="BFBFBF"/>
              <w:left w:val="nil"/>
              <w:bottom w:val="single" w:sz="4" w:space="0" w:color="BFBFBF"/>
              <w:right w:val="single" w:sz="4" w:space="0" w:color="BFBFBF"/>
            </w:tcBorders>
          </w:tcPr>
          <w:p w14:paraId="10425E2D" w14:textId="77777777" w:rsidR="00B56802" w:rsidRDefault="00B56802" w:rsidP="0074130A">
            <w:pPr>
              <w:jc w:val="both"/>
            </w:pPr>
            <w:r>
              <w:rPr>
                <w:rFonts w:ascii="Times New Roman" w:eastAsia="Times New Roman" w:hAnsi="Times New Roman" w:cs="Times New Roman"/>
                <w:sz w:val="26"/>
              </w:rPr>
              <w:t xml:space="preserve">15 </w:t>
            </w:r>
          </w:p>
        </w:tc>
        <w:tc>
          <w:tcPr>
            <w:tcW w:w="7782" w:type="dxa"/>
            <w:tcBorders>
              <w:top w:val="single" w:sz="4" w:space="0" w:color="BFBFBF"/>
              <w:left w:val="single" w:sz="4" w:space="0" w:color="BFBFBF"/>
              <w:bottom w:val="single" w:sz="4" w:space="0" w:color="BFBFBF"/>
              <w:right w:val="single" w:sz="4" w:space="0" w:color="BFBFBF"/>
            </w:tcBorders>
          </w:tcPr>
          <w:p w14:paraId="5D23A815" w14:textId="77777777" w:rsidR="00B56802" w:rsidRDefault="00B56802" w:rsidP="0074130A">
            <w:pPr>
              <w:ind w:left="110"/>
            </w:pPr>
            <w:r>
              <w:rPr>
                <w:rFonts w:ascii="Times New Roman" w:eastAsia="Times New Roman" w:hAnsi="Times New Roman" w:cs="Times New Roman"/>
                <w:sz w:val="26"/>
              </w:rPr>
              <w:t xml:space="preserve">Durham University </w:t>
            </w:r>
          </w:p>
        </w:tc>
      </w:tr>
      <w:tr w:rsidR="00B56802" w14:paraId="5DE72E0A" w14:textId="77777777" w:rsidTr="00BB43E6">
        <w:trPr>
          <w:trHeight w:val="456"/>
        </w:trPr>
        <w:tc>
          <w:tcPr>
            <w:tcW w:w="978" w:type="dxa"/>
            <w:tcBorders>
              <w:top w:val="single" w:sz="4" w:space="0" w:color="BFBFBF"/>
              <w:left w:val="single" w:sz="4" w:space="0" w:color="BFBFBF"/>
              <w:bottom w:val="single" w:sz="4" w:space="0" w:color="BFBFBF"/>
              <w:right w:val="nil"/>
            </w:tcBorders>
          </w:tcPr>
          <w:p w14:paraId="1CFA4AD1" w14:textId="77777777" w:rsidR="00B56802" w:rsidRDefault="00B56802" w:rsidP="0074130A"/>
        </w:tc>
        <w:tc>
          <w:tcPr>
            <w:tcW w:w="302" w:type="dxa"/>
            <w:tcBorders>
              <w:top w:val="single" w:sz="4" w:space="0" w:color="BFBFBF"/>
              <w:left w:val="nil"/>
              <w:bottom w:val="single" w:sz="4" w:space="0" w:color="BFBFBF"/>
              <w:right w:val="single" w:sz="4" w:space="0" w:color="BFBFBF"/>
            </w:tcBorders>
          </w:tcPr>
          <w:p w14:paraId="491506B9" w14:textId="77777777" w:rsidR="00B56802" w:rsidRDefault="00B56802" w:rsidP="0074130A">
            <w:pPr>
              <w:jc w:val="both"/>
            </w:pPr>
            <w:r>
              <w:rPr>
                <w:rFonts w:ascii="Times New Roman" w:eastAsia="Times New Roman" w:hAnsi="Times New Roman" w:cs="Times New Roman"/>
                <w:sz w:val="26"/>
              </w:rPr>
              <w:t xml:space="preserve">16 </w:t>
            </w:r>
          </w:p>
        </w:tc>
        <w:tc>
          <w:tcPr>
            <w:tcW w:w="7782" w:type="dxa"/>
            <w:tcBorders>
              <w:top w:val="single" w:sz="4" w:space="0" w:color="BFBFBF"/>
              <w:left w:val="single" w:sz="4" w:space="0" w:color="BFBFBF"/>
              <w:bottom w:val="single" w:sz="4" w:space="0" w:color="BFBFBF"/>
              <w:right w:val="single" w:sz="4" w:space="0" w:color="BFBFBF"/>
            </w:tcBorders>
          </w:tcPr>
          <w:p w14:paraId="46AFB608" w14:textId="77777777" w:rsidR="00B56802" w:rsidRDefault="00B56802" w:rsidP="0074130A">
            <w:pPr>
              <w:ind w:left="110"/>
            </w:pPr>
            <w:r>
              <w:rPr>
                <w:rFonts w:ascii="Times New Roman" w:eastAsia="Times New Roman" w:hAnsi="Times New Roman" w:cs="Times New Roman"/>
                <w:sz w:val="26"/>
              </w:rPr>
              <w:t xml:space="preserve">University of Chester </w:t>
            </w:r>
          </w:p>
        </w:tc>
      </w:tr>
      <w:tr w:rsidR="00B56802" w14:paraId="0F4611DF" w14:textId="77777777" w:rsidTr="00BB43E6">
        <w:trPr>
          <w:trHeight w:val="461"/>
        </w:trPr>
        <w:tc>
          <w:tcPr>
            <w:tcW w:w="978" w:type="dxa"/>
            <w:tcBorders>
              <w:top w:val="single" w:sz="4" w:space="0" w:color="BFBFBF"/>
              <w:left w:val="single" w:sz="4" w:space="0" w:color="BFBFBF"/>
              <w:bottom w:val="single" w:sz="4" w:space="0" w:color="BFBFBF"/>
              <w:right w:val="nil"/>
            </w:tcBorders>
          </w:tcPr>
          <w:p w14:paraId="08DE2D5F" w14:textId="77777777" w:rsidR="00B56802" w:rsidRDefault="00B56802" w:rsidP="0074130A"/>
        </w:tc>
        <w:tc>
          <w:tcPr>
            <w:tcW w:w="302" w:type="dxa"/>
            <w:tcBorders>
              <w:top w:val="single" w:sz="4" w:space="0" w:color="BFBFBF"/>
              <w:left w:val="nil"/>
              <w:bottom w:val="single" w:sz="4" w:space="0" w:color="BFBFBF"/>
              <w:right w:val="single" w:sz="4" w:space="0" w:color="BFBFBF"/>
            </w:tcBorders>
          </w:tcPr>
          <w:p w14:paraId="4E7F5307" w14:textId="77777777" w:rsidR="00B56802" w:rsidRDefault="00B56802" w:rsidP="0074130A">
            <w:pPr>
              <w:jc w:val="both"/>
            </w:pPr>
            <w:r>
              <w:rPr>
                <w:rFonts w:ascii="Times New Roman" w:eastAsia="Times New Roman" w:hAnsi="Times New Roman" w:cs="Times New Roman"/>
                <w:sz w:val="26"/>
              </w:rPr>
              <w:t xml:space="preserve">17 </w:t>
            </w:r>
          </w:p>
        </w:tc>
        <w:tc>
          <w:tcPr>
            <w:tcW w:w="7782" w:type="dxa"/>
            <w:tcBorders>
              <w:top w:val="single" w:sz="4" w:space="0" w:color="BFBFBF"/>
              <w:left w:val="single" w:sz="4" w:space="0" w:color="BFBFBF"/>
              <w:bottom w:val="single" w:sz="4" w:space="0" w:color="BFBFBF"/>
              <w:right w:val="single" w:sz="4" w:space="0" w:color="BFBFBF"/>
            </w:tcBorders>
          </w:tcPr>
          <w:p w14:paraId="05A11242" w14:textId="77777777" w:rsidR="00B56802" w:rsidRDefault="00B56802" w:rsidP="0074130A">
            <w:pPr>
              <w:ind w:left="110"/>
            </w:pPr>
            <w:r>
              <w:rPr>
                <w:rFonts w:ascii="Times New Roman" w:eastAsia="Times New Roman" w:hAnsi="Times New Roman" w:cs="Times New Roman"/>
                <w:sz w:val="26"/>
              </w:rPr>
              <w:t xml:space="preserve">University of Salford </w:t>
            </w:r>
          </w:p>
        </w:tc>
      </w:tr>
      <w:tr w:rsidR="00B56802" w14:paraId="35DC4DA7" w14:textId="77777777" w:rsidTr="00BB43E6">
        <w:trPr>
          <w:trHeight w:val="456"/>
        </w:trPr>
        <w:tc>
          <w:tcPr>
            <w:tcW w:w="978" w:type="dxa"/>
            <w:tcBorders>
              <w:top w:val="single" w:sz="4" w:space="0" w:color="BFBFBF"/>
              <w:left w:val="single" w:sz="4" w:space="0" w:color="BFBFBF"/>
              <w:bottom w:val="single" w:sz="4" w:space="0" w:color="BFBFBF"/>
              <w:right w:val="nil"/>
            </w:tcBorders>
          </w:tcPr>
          <w:p w14:paraId="0E284BB7" w14:textId="77777777" w:rsidR="00B56802" w:rsidRDefault="00B56802" w:rsidP="0074130A"/>
        </w:tc>
        <w:tc>
          <w:tcPr>
            <w:tcW w:w="302" w:type="dxa"/>
            <w:tcBorders>
              <w:top w:val="single" w:sz="4" w:space="0" w:color="BFBFBF"/>
              <w:left w:val="nil"/>
              <w:bottom w:val="single" w:sz="4" w:space="0" w:color="BFBFBF"/>
              <w:right w:val="single" w:sz="4" w:space="0" w:color="BFBFBF"/>
            </w:tcBorders>
          </w:tcPr>
          <w:p w14:paraId="3AED6BB2" w14:textId="77777777" w:rsidR="00B56802" w:rsidRDefault="00B56802" w:rsidP="0074130A">
            <w:pPr>
              <w:jc w:val="both"/>
            </w:pPr>
            <w:r>
              <w:rPr>
                <w:rFonts w:ascii="Times New Roman" w:eastAsia="Times New Roman" w:hAnsi="Times New Roman" w:cs="Times New Roman"/>
                <w:sz w:val="26"/>
              </w:rPr>
              <w:t xml:space="preserve">18 </w:t>
            </w:r>
          </w:p>
        </w:tc>
        <w:tc>
          <w:tcPr>
            <w:tcW w:w="7782" w:type="dxa"/>
            <w:tcBorders>
              <w:top w:val="single" w:sz="4" w:space="0" w:color="BFBFBF"/>
              <w:left w:val="single" w:sz="4" w:space="0" w:color="BFBFBF"/>
              <w:bottom w:val="single" w:sz="4" w:space="0" w:color="BFBFBF"/>
              <w:right w:val="single" w:sz="4" w:space="0" w:color="BFBFBF"/>
            </w:tcBorders>
          </w:tcPr>
          <w:p w14:paraId="414958B1" w14:textId="77777777" w:rsidR="00B56802" w:rsidRDefault="00B56802" w:rsidP="0074130A">
            <w:pPr>
              <w:ind w:left="110"/>
            </w:pPr>
            <w:r>
              <w:rPr>
                <w:rFonts w:ascii="Times New Roman" w:eastAsia="Times New Roman" w:hAnsi="Times New Roman" w:cs="Times New Roman"/>
                <w:sz w:val="26"/>
              </w:rPr>
              <w:t xml:space="preserve">University of Huddersfield </w:t>
            </w:r>
          </w:p>
        </w:tc>
      </w:tr>
      <w:tr w:rsidR="00B56802" w14:paraId="1738F86F" w14:textId="77777777" w:rsidTr="00BB43E6">
        <w:trPr>
          <w:trHeight w:val="461"/>
        </w:trPr>
        <w:tc>
          <w:tcPr>
            <w:tcW w:w="978" w:type="dxa"/>
            <w:tcBorders>
              <w:top w:val="single" w:sz="4" w:space="0" w:color="BFBFBF"/>
              <w:left w:val="single" w:sz="4" w:space="0" w:color="BFBFBF"/>
              <w:bottom w:val="single" w:sz="4" w:space="0" w:color="BFBFBF"/>
              <w:right w:val="nil"/>
            </w:tcBorders>
          </w:tcPr>
          <w:p w14:paraId="5F9BC0DB" w14:textId="77777777" w:rsidR="00B56802" w:rsidRDefault="00B56802" w:rsidP="0074130A"/>
        </w:tc>
        <w:tc>
          <w:tcPr>
            <w:tcW w:w="302" w:type="dxa"/>
            <w:tcBorders>
              <w:top w:val="single" w:sz="4" w:space="0" w:color="BFBFBF"/>
              <w:left w:val="nil"/>
              <w:bottom w:val="single" w:sz="4" w:space="0" w:color="BFBFBF"/>
              <w:right w:val="single" w:sz="4" w:space="0" w:color="BFBFBF"/>
            </w:tcBorders>
          </w:tcPr>
          <w:p w14:paraId="75426C72" w14:textId="77777777" w:rsidR="00B56802" w:rsidRDefault="00B56802" w:rsidP="0074130A">
            <w:pPr>
              <w:jc w:val="both"/>
            </w:pPr>
            <w:r>
              <w:rPr>
                <w:rFonts w:ascii="Times New Roman" w:eastAsia="Times New Roman" w:hAnsi="Times New Roman" w:cs="Times New Roman"/>
                <w:sz w:val="26"/>
              </w:rPr>
              <w:t xml:space="preserve">19 </w:t>
            </w:r>
          </w:p>
        </w:tc>
        <w:tc>
          <w:tcPr>
            <w:tcW w:w="7782" w:type="dxa"/>
            <w:tcBorders>
              <w:top w:val="single" w:sz="4" w:space="0" w:color="BFBFBF"/>
              <w:left w:val="single" w:sz="4" w:space="0" w:color="BFBFBF"/>
              <w:bottom w:val="single" w:sz="4" w:space="0" w:color="BFBFBF"/>
              <w:right w:val="single" w:sz="4" w:space="0" w:color="BFBFBF"/>
            </w:tcBorders>
          </w:tcPr>
          <w:p w14:paraId="104737EB" w14:textId="77777777" w:rsidR="00B56802" w:rsidRDefault="00B56802" w:rsidP="0074130A">
            <w:pPr>
              <w:ind w:left="110"/>
            </w:pPr>
            <w:r>
              <w:rPr>
                <w:rFonts w:ascii="Times New Roman" w:eastAsia="Times New Roman" w:hAnsi="Times New Roman" w:cs="Times New Roman"/>
                <w:sz w:val="26"/>
              </w:rPr>
              <w:t xml:space="preserve">Sheffield Hallam University </w:t>
            </w:r>
          </w:p>
        </w:tc>
      </w:tr>
      <w:tr w:rsidR="00B56802" w14:paraId="65B5C73D" w14:textId="77777777" w:rsidTr="00BB43E6">
        <w:trPr>
          <w:trHeight w:val="456"/>
        </w:trPr>
        <w:tc>
          <w:tcPr>
            <w:tcW w:w="978" w:type="dxa"/>
            <w:tcBorders>
              <w:top w:val="single" w:sz="4" w:space="0" w:color="BFBFBF"/>
              <w:left w:val="single" w:sz="4" w:space="0" w:color="BFBFBF"/>
              <w:bottom w:val="single" w:sz="4" w:space="0" w:color="BFBFBF"/>
              <w:right w:val="nil"/>
            </w:tcBorders>
          </w:tcPr>
          <w:p w14:paraId="7F9F676D" w14:textId="77777777" w:rsidR="00B56802" w:rsidRDefault="00B56802" w:rsidP="0074130A"/>
        </w:tc>
        <w:tc>
          <w:tcPr>
            <w:tcW w:w="302" w:type="dxa"/>
            <w:tcBorders>
              <w:top w:val="single" w:sz="4" w:space="0" w:color="BFBFBF"/>
              <w:left w:val="nil"/>
              <w:bottom w:val="single" w:sz="4" w:space="0" w:color="BFBFBF"/>
              <w:right w:val="single" w:sz="4" w:space="0" w:color="BFBFBF"/>
            </w:tcBorders>
          </w:tcPr>
          <w:p w14:paraId="214FCE24" w14:textId="77777777" w:rsidR="00B56802" w:rsidRDefault="00B56802" w:rsidP="0074130A">
            <w:pPr>
              <w:jc w:val="both"/>
            </w:pPr>
            <w:r>
              <w:rPr>
                <w:rFonts w:ascii="Times New Roman" w:eastAsia="Times New Roman" w:hAnsi="Times New Roman" w:cs="Times New Roman"/>
                <w:sz w:val="26"/>
              </w:rPr>
              <w:t xml:space="preserve">20 </w:t>
            </w:r>
          </w:p>
        </w:tc>
        <w:tc>
          <w:tcPr>
            <w:tcW w:w="7782" w:type="dxa"/>
            <w:tcBorders>
              <w:top w:val="single" w:sz="4" w:space="0" w:color="BFBFBF"/>
              <w:left w:val="single" w:sz="4" w:space="0" w:color="BFBFBF"/>
              <w:bottom w:val="single" w:sz="4" w:space="0" w:color="BFBFBF"/>
              <w:right w:val="single" w:sz="4" w:space="0" w:color="BFBFBF"/>
            </w:tcBorders>
          </w:tcPr>
          <w:p w14:paraId="0DA3F334" w14:textId="77777777" w:rsidR="00B56802" w:rsidRDefault="00B56802" w:rsidP="0074130A">
            <w:pPr>
              <w:ind w:left="110"/>
            </w:pPr>
            <w:r>
              <w:rPr>
                <w:rFonts w:ascii="Times New Roman" w:eastAsia="Times New Roman" w:hAnsi="Times New Roman" w:cs="Times New Roman"/>
                <w:sz w:val="26"/>
              </w:rPr>
              <w:t xml:space="preserve">Liverpool Hope University </w:t>
            </w:r>
          </w:p>
        </w:tc>
      </w:tr>
      <w:tr w:rsidR="00B56802" w14:paraId="1C984AAB" w14:textId="77777777" w:rsidTr="00BB43E6">
        <w:trPr>
          <w:trHeight w:val="461"/>
        </w:trPr>
        <w:tc>
          <w:tcPr>
            <w:tcW w:w="978" w:type="dxa"/>
            <w:tcBorders>
              <w:top w:val="single" w:sz="4" w:space="0" w:color="BFBFBF"/>
              <w:left w:val="single" w:sz="4" w:space="0" w:color="BFBFBF"/>
              <w:bottom w:val="single" w:sz="4" w:space="0" w:color="BFBFBF"/>
              <w:right w:val="nil"/>
            </w:tcBorders>
          </w:tcPr>
          <w:p w14:paraId="09A95597" w14:textId="77777777" w:rsidR="00B56802" w:rsidRDefault="00B56802" w:rsidP="0074130A"/>
        </w:tc>
        <w:tc>
          <w:tcPr>
            <w:tcW w:w="302" w:type="dxa"/>
            <w:tcBorders>
              <w:top w:val="single" w:sz="4" w:space="0" w:color="BFBFBF"/>
              <w:left w:val="nil"/>
              <w:bottom w:val="single" w:sz="4" w:space="0" w:color="BFBFBF"/>
              <w:right w:val="single" w:sz="4" w:space="0" w:color="BFBFBF"/>
            </w:tcBorders>
          </w:tcPr>
          <w:p w14:paraId="404540F2" w14:textId="77777777" w:rsidR="00B56802" w:rsidRDefault="00B56802" w:rsidP="0074130A">
            <w:pPr>
              <w:jc w:val="both"/>
            </w:pPr>
            <w:r>
              <w:rPr>
                <w:rFonts w:ascii="Times New Roman" w:eastAsia="Times New Roman" w:hAnsi="Times New Roman" w:cs="Times New Roman"/>
                <w:sz w:val="26"/>
              </w:rPr>
              <w:t xml:space="preserve">21 </w:t>
            </w:r>
          </w:p>
        </w:tc>
        <w:tc>
          <w:tcPr>
            <w:tcW w:w="7782" w:type="dxa"/>
            <w:tcBorders>
              <w:top w:val="single" w:sz="4" w:space="0" w:color="BFBFBF"/>
              <w:left w:val="single" w:sz="4" w:space="0" w:color="BFBFBF"/>
              <w:bottom w:val="single" w:sz="4" w:space="0" w:color="BFBFBF"/>
              <w:right w:val="single" w:sz="4" w:space="0" w:color="BFBFBF"/>
            </w:tcBorders>
          </w:tcPr>
          <w:p w14:paraId="3BD95B81" w14:textId="77777777" w:rsidR="00B56802" w:rsidRDefault="00B56802" w:rsidP="0074130A">
            <w:pPr>
              <w:ind w:left="110"/>
            </w:pPr>
            <w:r>
              <w:rPr>
                <w:rFonts w:ascii="Times New Roman" w:eastAsia="Times New Roman" w:hAnsi="Times New Roman" w:cs="Times New Roman"/>
                <w:sz w:val="26"/>
              </w:rPr>
              <w:t xml:space="preserve">Leeds Beckett University </w:t>
            </w:r>
          </w:p>
        </w:tc>
      </w:tr>
    </w:tbl>
    <w:p w14:paraId="19753DB1" w14:textId="77777777" w:rsidR="00B56802" w:rsidRDefault="00B56802">
      <w:pPr>
        <w:pStyle w:val="Heading1"/>
        <w:ind w:left="-5"/>
      </w:pPr>
    </w:p>
    <w:p w14:paraId="41CC7249" w14:textId="77777777" w:rsidR="00DC7B26" w:rsidRDefault="00EE504C">
      <w:pPr>
        <w:pStyle w:val="Heading1"/>
        <w:ind w:left="-5"/>
      </w:pPr>
      <w:r>
        <w:t xml:space="preserve">Network Construction of North West Region </w:t>
      </w:r>
    </w:p>
    <w:p w14:paraId="5B494331" w14:textId="77777777" w:rsidR="00DC7B26" w:rsidRDefault="00EE504C">
      <w:pPr>
        <w:spacing w:after="235" w:line="359" w:lineRule="auto"/>
        <w:ind w:left="-5" w:right="-3" w:hanging="10"/>
        <w:jc w:val="both"/>
      </w:pPr>
      <w:r>
        <w:rPr>
          <w:rFonts w:ascii="Times New Roman" w:eastAsia="Times New Roman" w:hAnsi="Times New Roman" w:cs="Times New Roman"/>
          <w:sz w:val="24"/>
        </w:rPr>
        <w:t xml:space="preserve">Quantitatively there are 192 nodes (authors) and 676 edges (collaborations) in North West region, the network density was calculated to be 4%, indicating that 4% of all possible collaborations exist. Additionally, the average degree was 7, suggesting that each researcher has collaborated with an average of seven other researchers. </w:t>
      </w:r>
    </w:p>
    <w:p w14:paraId="24A3A57D" w14:textId="2F82B0A4" w:rsidR="00DC7B26" w:rsidRDefault="00EE504C">
      <w:pPr>
        <w:spacing w:after="259" w:line="225" w:lineRule="auto"/>
        <w:ind w:left="-5" w:right="-5" w:hanging="10"/>
        <w:jc w:val="both"/>
      </w:pPr>
      <w:r>
        <w:rPr>
          <w:noProof/>
        </w:rPr>
        <w:drawing>
          <wp:inline distT="0" distB="0" distL="0" distR="0" wp14:anchorId="784A0202" wp14:editId="4A3BF28C">
            <wp:extent cx="5731129" cy="3055620"/>
            <wp:effectExtent l="0" t="0" r="0" b="0"/>
            <wp:docPr id="1680" name="Picture 1680"/>
            <wp:cNvGraphicFramePr/>
            <a:graphic xmlns:a="http://schemas.openxmlformats.org/drawingml/2006/main">
              <a:graphicData uri="http://schemas.openxmlformats.org/drawingml/2006/picture">
                <pic:pic xmlns:pic="http://schemas.openxmlformats.org/drawingml/2006/picture">
                  <pic:nvPicPr>
                    <pic:cNvPr id="1680" name="Picture 1680"/>
                    <pic:cNvPicPr/>
                  </pic:nvPicPr>
                  <pic:blipFill>
                    <a:blip r:embed="rId4"/>
                    <a:stretch>
                      <a:fillRect/>
                    </a:stretch>
                  </pic:blipFill>
                  <pic:spPr>
                    <a:xfrm>
                      <a:off x="0" y="0"/>
                      <a:ext cx="5731129" cy="3055620"/>
                    </a:xfrm>
                    <a:prstGeom prst="rect">
                      <a:avLst/>
                    </a:prstGeom>
                  </pic:spPr>
                </pic:pic>
              </a:graphicData>
            </a:graphic>
          </wp:inline>
        </w:drawing>
      </w:r>
      <w:r>
        <w:rPr>
          <w:rFonts w:ascii="Times New Roman" w:eastAsia="Times New Roman" w:hAnsi="Times New Roman" w:cs="Times New Roman"/>
          <w:sz w:val="24"/>
        </w:rPr>
        <w:t xml:space="preserve"> </w:t>
      </w:r>
      <w:r w:rsidR="008E3DA9">
        <w:rPr>
          <w:rFonts w:ascii="Times New Roman" w:eastAsia="Times New Roman" w:hAnsi="Times New Roman" w:cs="Times New Roman"/>
          <w:i/>
          <w:color w:val="44546A"/>
          <w:sz w:val="18"/>
        </w:rPr>
        <w:t>Supplemental Figure 1</w:t>
      </w:r>
      <w:r>
        <w:rPr>
          <w:rFonts w:ascii="Times New Roman" w:eastAsia="Times New Roman" w:hAnsi="Times New Roman" w:cs="Times New Roman"/>
          <w:i/>
          <w:color w:val="44546A"/>
          <w:sz w:val="18"/>
        </w:rPr>
        <w:t xml:space="preserve">: Research Network Construction for North West region. The network shows that there is research collaboration network between universities in the North West region. </w:t>
      </w:r>
    </w:p>
    <w:p w14:paraId="35107B76" w14:textId="77777777" w:rsidR="00DC7B26" w:rsidRDefault="00EE504C">
      <w:pPr>
        <w:pStyle w:val="Heading1"/>
        <w:spacing w:after="17"/>
        <w:ind w:left="-5"/>
      </w:pPr>
      <w:r>
        <w:t xml:space="preserve">Network Construction of North East Region </w:t>
      </w:r>
    </w:p>
    <w:p w14:paraId="545D298B" w14:textId="77777777" w:rsidR="00DC7B26" w:rsidRDefault="00EE504C">
      <w:pPr>
        <w:spacing w:after="272" w:line="359" w:lineRule="auto"/>
        <w:ind w:left="-5" w:right="-3" w:hanging="10"/>
        <w:jc w:val="both"/>
      </w:pPr>
      <w:r>
        <w:rPr>
          <w:rFonts w:ascii="Times New Roman" w:eastAsia="Times New Roman" w:hAnsi="Times New Roman" w:cs="Times New Roman"/>
          <w:sz w:val="24"/>
        </w:rPr>
        <w:t xml:space="preserve">Quantitatively there are 57 nodes (authors) and 230 edges (collaborations) in North West region, the network density was calculated to be 14%, indicating that 14% of all possible collaborations exist. Additionally, the average degree was 8, suggesting that each researcher has collaborated with an average of eight other researchers. </w:t>
      </w:r>
    </w:p>
    <w:p w14:paraId="150FA4DF" w14:textId="77777777" w:rsidR="00DC7B26" w:rsidRDefault="00EE504C">
      <w:pPr>
        <w:spacing w:after="3"/>
      </w:pPr>
      <w:r>
        <w:rPr>
          <w:noProof/>
        </w:rPr>
        <w:lastRenderedPageBreak/>
        <w:drawing>
          <wp:inline distT="0" distB="0" distL="0" distR="0" wp14:anchorId="78D4CD62" wp14:editId="16D8115B">
            <wp:extent cx="5731510" cy="3355340"/>
            <wp:effectExtent l="0" t="0" r="0" b="0"/>
            <wp:docPr id="1707" name="Picture 1707"/>
            <wp:cNvGraphicFramePr/>
            <a:graphic xmlns:a="http://schemas.openxmlformats.org/drawingml/2006/main">
              <a:graphicData uri="http://schemas.openxmlformats.org/drawingml/2006/picture">
                <pic:pic xmlns:pic="http://schemas.openxmlformats.org/drawingml/2006/picture">
                  <pic:nvPicPr>
                    <pic:cNvPr id="1707" name="Picture 1707"/>
                    <pic:cNvPicPr/>
                  </pic:nvPicPr>
                  <pic:blipFill>
                    <a:blip r:embed="rId5"/>
                    <a:stretch>
                      <a:fillRect/>
                    </a:stretch>
                  </pic:blipFill>
                  <pic:spPr>
                    <a:xfrm>
                      <a:off x="0" y="0"/>
                      <a:ext cx="5731510" cy="3355340"/>
                    </a:xfrm>
                    <a:prstGeom prst="rect">
                      <a:avLst/>
                    </a:prstGeom>
                  </pic:spPr>
                </pic:pic>
              </a:graphicData>
            </a:graphic>
          </wp:inline>
        </w:drawing>
      </w:r>
    </w:p>
    <w:p w14:paraId="1434BDA8" w14:textId="113A4BAF" w:rsidR="00DC7B26" w:rsidRDefault="00331B7F">
      <w:pPr>
        <w:spacing w:after="337" w:line="225" w:lineRule="auto"/>
        <w:ind w:left="-5" w:right="-5" w:hanging="10"/>
        <w:jc w:val="both"/>
      </w:pPr>
      <w:r>
        <w:rPr>
          <w:rFonts w:ascii="Times New Roman" w:eastAsia="Times New Roman" w:hAnsi="Times New Roman" w:cs="Times New Roman"/>
          <w:i/>
          <w:color w:val="44546A"/>
          <w:sz w:val="18"/>
        </w:rPr>
        <w:t xml:space="preserve">Supplemental Figure 2: Research Network Construction for North East region. The network shows that there is research collaboration network between universities in the North East region. </w:t>
      </w:r>
    </w:p>
    <w:p w14:paraId="465C83D0" w14:textId="77777777" w:rsidR="00DC7B26" w:rsidRDefault="00EE504C">
      <w:pPr>
        <w:pStyle w:val="Heading1"/>
        <w:spacing w:after="16"/>
        <w:ind w:left="-5"/>
      </w:pPr>
      <w:r>
        <w:t xml:space="preserve">Network Construction of Northern England </w:t>
      </w:r>
    </w:p>
    <w:p w14:paraId="66399BBA" w14:textId="77777777" w:rsidR="00DC7B26" w:rsidRDefault="00EE504C">
      <w:pPr>
        <w:spacing w:after="0" w:line="359" w:lineRule="auto"/>
        <w:ind w:left="-5" w:right="-3" w:hanging="10"/>
        <w:jc w:val="both"/>
      </w:pPr>
      <w:r>
        <w:rPr>
          <w:rFonts w:ascii="Times New Roman" w:eastAsia="Times New Roman" w:hAnsi="Times New Roman" w:cs="Times New Roman"/>
          <w:sz w:val="24"/>
        </w:rPr>
        <w:t xml:space="preserve">Quantitatively there are 420 nodes (authors) and 1599 edges (collaborations) in Northern England, the network density was calculated to be 18%, indicating that 18% of all possible collaborations exist. Additionally, the average degree was 8, suggesting that each researcher has collaborated with an average of eight other researchers. </w:t>
      </w:r>
    </w:p>
    <w:p w14:paraId="4B180E41" w14:textId="77777777" w:rsidR="00DC7B26" w:rsidRDefault="00EE504C">
      <w:pPr>
        <w:spacing w:after="12"/>
      </w:pPr>
      <w:r>
        <w:rPr>
          <w:noProof/>
        </w:rPr>
        <w:drawing>
          <wp:inline distT="0" distB="0" distL="0" distR="0" wp14:anchorId="7A1E80FC" wp14:editId="7F4734D6">
            <wp:extent cx="5727065" cy="2873375"/>
            <wp:effectExtent l="0" t="0" r="0" b="0"/>
            <wp:docPr id="1709" name="Picture 1709"/>
            <wp:cNvGraphicFramePr/>
            <a:graphic xmlns:a="http://schemas.openxmlformats.org/drawingml/2006/main">
              <a:graphicData uri="http://schemas.openxmlformats.org/drawingml/2006/picture">
                <pic:pic xmlns:pic="http://schemas.openxmlformats.org/drawingml/2006/picture">
                  <pic:nvPicPr>
                    <pic:cNvPr id="1709" name="Picture 1709"/>
                    <pic:cNvPicPr/>
                  </pic:nvPicPr>
                  <pic:blipFill>
                    <a:blip r:embed="rId6"/>
                    <a:stretch>
                      <a:fillRect/>
                    </a:stretch>
                  </pic:blipFill>
                  <pic:spPr>
                    <a:xfrm>
                      <a:off x="0" y="0"/>
                      <a:ext cx="5727065" cy="2873375"/>
                    </a:xfrm>
                    <a:prstGeom prst="rect">
                      <a:avLst/>
                    </a:prstGeom>
                  </pic:spPr>
                </pic:pic>
              </a:graphicData>
            </a:graphic>
          </wp:inline>
        </w:drawing>
      </w:r>
    </w:p>
    <w:p w14:paraId="74E7ABBA" w14:textId="5517870F" w:rsidR="00DC7B26" w:rsidRDefault="0033714C">
      <w:pPr>
        <w:spacing w:after="337" w:line="225" w:lineRule="auto"/>
        <w:ind w:left="-5" w:right="-5" w:hanging="10"/>
        <w:jc w:val="both"/>
      </w:pPr>
      <w:r>
        <w:rPr>
          <w:rFonts w:ascii="Times New Roman" w:eastAsia="Times New Roman" w:hAnsi="Times New Roman" w:cs="Times New Roman"/>
          <w:i/>
          <w:color w:val="44546A"/>
          <w:sz w:val="18"/>
        </w:rPr>
        <w:lastRenderedPageBreak/>
        <w:t xml:space="preserve">Supplemental Figure 3: Research Network Construction for the three regions combine. This network shows research collaboration network across the 21 universities in the Northern Region of England. </w:t>
      </w:r>
    </w:p>
    <w:p w14:paraId="76B3EFC9" w14:textId="77777777" w:rsidR="00DC7B26" w:rsidRDefault="00EE504C">
      <w:pPr>
        <w:pStyle w:val="Heading1"/>
        <w:spacing w:after="98"/>
        <w:ind w:left="-5"/>
      </w:pPr>
      <w:r>
        <w:t xml:space="preserve">North East Region HEIs Publication </w:t>
      </w:r>
    </w:p>
    <w:p w14:paraId="7002DD8A" w14:textId="3E219618" w:rsidR="00DC7B26" w:rsidRDefault="008721B6">
      <w:pPr>
        <w:spacing w:after="3" w:line="357" w:lineRule="auto"/>
        <w:ind w:left="-5" w:hanging="10"/>
      </w:pPr>
      <w:r>
        <w:rPr>
          <w:rFonts w:ascii="Times New Roman" w:eastAsia="Times New Roman" w:hAnsi="Times New Roman" w:cs="Times New Roman"/>
          <w:sz w:val="24"/>
        </w:rPr>
        <w:t xml:space="preserve">Analyzing universities in the North East showed that Newcastle University has the highest number of publications with 30 articles, Northumbria has 10 publications, Teesside has 8 publications, and Durham University has 7 publications. </w:t>
      </w:r>
    </w:p>
    <w:p w14:paraId="38F9EA26" w14:textId="714728C4" w:rsidR="00DC7B26" w:rsidRDefault="00EE504C">
      <w:pPr>
        <w:spacing w:after="337" w:line="225" w:lineRule="auto"/>
        <w:ind w:left="-5" w:right="-5" w:hanging="10"/>
        <w:jc w:val="both"/>
      </w:pPr>
      <w:r>
        <w:rPr>
          <w:noProof/>
        </w:rPr>
        <w:drawing>
          <wp:inline distT="0" distB="0" distL="0" distR="0" wp14:anchorId="69C2E828" wp14:editId="75512E74">
            <wp:extent cx="5730748" cy="3312795"/>
            <wp:effectExtent l="0" t="0" r="0" b="0"/>
            <wp:docPr id="1740" name="Picture 1740"/>
            <wp:cNvGraphicFramePr/>
            <a:graphic xmlns:a="http://schemas.openxmlformats.org/drawingml/2006/main">
              <a:graphicData uri="http://schemas.openxmlformats.org/drawingml/2006/picture">
                <pic:pic xmlns:pic="http://schemas.openxmlformats.org/drawingml/2006/picture">
                  <pic:nvPicPr>
                    <pic:cNvPr id="1740" name="Picture 1740"/>
                    <pic:cNvPicPr/>
                  </pic:nvPicPr>
                  <pic:blipFill>
                    <a:blip r:embed="rId7"/>
                    <a:stretch>
                      <a:fillRect/>
                    </a:stretch>
                  </pic:blipFill>
                  <pic:spPr>
                    <a:xfrm>
                      <a:off x="0" y="0"/>
                      <a:ext cx="5730748" cy="3312795"/>
                    </a:xfrm>
                    <a:prstGeom prst="rect">
                      <a:avLst/>
                    </a:prstGeom>
                  </pic:spPr>
                </pic:pic>
              </a:graphicData>
            </a:graphic>
          </wp:inline>
        </w:drawing>
      </w:r>
      <w:r>
        <w:rPr>
          <w:rFonts w:ascii="Times New Roman" w:eastAsia="Times New Roman" w:hAnsi="Times New Roman" w:cs="Times New Roman"/>
          <w:sz w:val="24"/>
        </w:rPr>
        <w:t xml:space="preserve"> </w:t>
      </w:r>
      <w:r w:rsidR="0018768E">
        <w:rPr>
          <w:rFonts w:ascii="Times New Roman" w:eastAsia="Times New Roman" w:hAnsi="Times New Roman" w:cs="Times New Roman"/>
          <w:i/>
          <w:color w:val="44546A"/>
          <w:sz w:val="18"/>
        </w:rPr>
        <w:t>Supplemental Figure 4</w:t>
      </w:r>
      <w:r>
        <w:rPr>
          <w:rFonts w:ascii="Times New Roman" w:eastAsia="Times New Roman" w:hAnsi="Times New Roman" w:cs="Times New Roman"/>
          <w:i/>
          <w:color w:val="44546A"/>
          <w:sz w:val="18"/>
        </w:rPr>
        <w:t xml:space="preserve">: This figure illustrates the distribution of research publications among universities in the North East of England, highlighting Newcastle University as the leading contributor with 30 articles, followed by Northumbria University (10), Teesside University (8), and Durham University (7). </w:t>
      </w:r>
    </w:p>
    <w:p w14:paraId="669886C0" w14:textId="77777777" w:rsidR="00DC7B26" w:rsidRDefault="00EE504C">
      <w:pPr>
        <w:pStyle w:val="Heading1"/>
        <w:spacing w:after="98"/>
        <w:ind w:left="-5"/>
      </w:pPr>
      <w:r>
        <w:t xml:space="preserve">NorthWest Region HEIs Publication </w:t>
      </w:r>
    </w:p>
    <w:p w14:paraId="04765084" w14:textId="77777777" w:rsidR="00DC7B26" w:rsidRDefault="00EE504C">
      <w:pPr>
        <w:spacing w:after="3" w:line="357" w:lineRule="auto"/>
        <w:ind w:left="-5" w:hanging="10"/>
      </w:pPr>
      <w:r>
        <w:rPr>
          <w:rFonts w:ascii="Times New Roman" w:eastAsia="Times New Roman" w:hAnsi="Times New Roman" w:cs="Times New Roman"/>
          <w:sz w:val="24"/>
        </w:rPr>
        <w:t xml:space="preserve">In terms of the Northwest Region, the top 3 universities with the highest number of publications are the University of Liverpool with 52 articles, followed by the University of Manchester (33 articles) and Liverpool John Moores University (31 articles). </w:t>
      </w:r>
    </w:p>
    <w:p w14:paraId="49FB867C" w14:textId="172A7C56" w:rsidR="00DC7B26" w:rsidRDefault="00EE504C">
      <w:pPr>
        <w:spacing w:after="337" w:line="225" w:lineRule="auto"/>
        <w:ind w:left="-5" w:right="-5" w:hanging="10"/>
        <w:jc w:val="both"/>
      </w:pPr>
      <w:r>
        <w:rPr>
          <w:noProof/>
        </w:rPr>
        <w:lastRenderedPageBreak/>
        <w:drawing>
          <wp:inline distT="0" distB="0" distL="0" distR="0" wp14:anchorId="467015DF" wp14:editId="5503DDE8">
            <wp:extent cx="5731510" cy="3432175"/>
            <wp:effectExtent l="0" t="0" r="0" b="0"/>
            <wp:docPr id="1764" name="Picture 1764"/>
            <wp:cNvGraphicFramePr/>
            <a:graphic xmlns:a="http://schemas.openxmlformats.org/drawingml/2006/main">
              <a:graphicData uri="http://schemas.openxmlformats.org/drawingml/2006/picture">
                <pic:pic xmlns:pic="http://schemas.openxmlformats.org/drawingml/2006/picture">
                  <pic:nvPicPr>
                    <pic:cNvPr id="1764" name="Picture 1764"/>
                    <pic:cNvPicPr/>
                  </pic:nvPicPr>
                  <pic:blipFill>
                    <a:blip r:embed="rId8"/>
                    <a:stretch>
                      <a:fillRect/>
                    </a:stretch>
                  </pic:blipFill>
                  <pic:spPr>
                    <a:xfrm>
                      <a:off x="0" y="0"/>
                      <a:ext cx="5731510" cy="3432175"/>
                    </a:xfrm>
                    <a:prstGeom prst="rect">
                      <a:avLst/>
                    </a:prstGeom>
                  </pic:spPr>
                </pic:pic>
              </a:graphicData>
            </a:graphic>
          </wp:inline>
        </w:drawing>
      </w:r>
      <w:r>
        <w:rPr>
          <w:rFonts w:ascii="Times New Roman" w:eastAsia="Times New Roman" w:hAnsi="Times New Roman" w:cs="Times New Roman"/>
          <w:sz w:val="24"/>
        </w:rPr>
        <w:t xml:space="preserve"> </w:t>
      </w:r>
      <w:r w:rsidR="007506BB">
        <w:rPr>
          <w:rFonts w:ascii="Times New Roman" w:eastAsia="Times New Roman" w:hAnsi="Times New Roman" w:cs="Times New Roman"/>
          <w:i/>
          <w:color w:val="44546A"/>
          <w:sz w:val="18"/>
        </w:rPr>
        <w:t>Supplemental Figure 5</w:t>
      </w:r>
      <w:r>
        <w:rPr>
          <w:rFonts w:ascii="Times New Roman" w:eastAsia="Times New Roman" w:hAnsi="Times New Roman" w:cs="Times New Roman"/>
          <w:i/>
          <w:color w:val="44546A"/>
          <w:sz w:val="18"/>
        </w:rPr>
        <w:t xml:space="preserve">: This figure presents the leading universities in the North West of England by number of research publications, with the University of Liverpool producing the highest output (52 articles), followed by the University of Manchester (33 articles) and Liverpool John Moores University (31 articles). </w:t>
      </w:r>
    </w:p>
    <w:p w14:paraId="5163152B" w14:textId="77777777" w:rsidR="00DC7B26" w:rsidRDefault="00EE504C">
      <w:pPr>
        <w:pStyle w:val="Heading1"/>
        <w:spacing w:after="98"/>
        <w:ind w:left="-5"/>
      </w:pPr>
      <w:r>
        <w:t xml:space="preserve">Yorkshire and Humber Region HEIs Publication </w:t>
      </w:r>
    </w:p>
    <w:p w14:paraId="612FEF75" w14:textId="77777777" w:rsidR="00DC7B26" w:rsidRDefault="00EE504C">
      <w:pPr>
        <w:spacing w:after="272" w:line="359" w:lineRule="auto"/>
        <w:ind w:left="-5" w:right="-3" w:hanging="10"/>
        <w:jc w:val="both"/>
      </w:pPr>
      <w:proofErr w:type="spellStart"/>
      <w:r>
        <w:rPr>
          <w:rFonts w:ascii="Times New Roman" w:eastAsia="Times New Roman" w:hAnsi="Times New Roman" w:cs="Times New Roman"/>
          <w:sz w:val="24"/>
        </w:rPr>
        <w:t>Analysing</w:t>
      </w:r>
      <w:proofErr w:type="spellEnd"/>
      <w:r>
        <w:rPr>
          <w:rFonts w:ascii="Times New Roman" w:eastAsia="Times New Roman" w:hAnsi="Times New Roman" w:cs="Times New Roman"/>
          <w:sz w:val="24"/>
        </w:rPr>
        <w:t xml:space="preserve"> the Yorkshire and Humber region showed that the top 3 universities with the highest number of publications are the University of Sheffield with 94 articles, the University of York with 57 articles, and the University of Leeds with 9 articles. </w:t>
      </w:r>
    </w:p>
    <w:p w14:paraId="0702375F" w14:textId="77777777" w:rsidR="00DC7B26" w:rsidRDefault="00EE504C">
      <w:pPr>
        <w:spacing w:after="3"/>
      </w:pPr>
      <w:r>
        <w:rPr>
          <w:noProof/>
        </w:rPr>
        <w:lastRenderedPageBreak/>
        <w:drawing>
          <wp:inline distT="0" distB="0" distL="0" distR="0" wp14:anchorId="1064FB94" wp14:editId="0D141EA2">
            <wp:extent cx="5726176" cy="3449955"/>
            <wp:effectExtent l="0" t="0" r="0" b="0"/>
            <wp:docPr id="1789" name="Picture 1789"/>
            <wp:cNvGraphicFramePr/>
            <a:graphic xmlns:a="http://schemas.openxmlformats.org/drawingml/2006/main">
              <a:graphicData uri="http://schemas.openxmlformats.org/drawingml/2006/picture">
                <pic:pic xmlns:pic="http://schemas.openxmlformats.org/drawingml/2006/picture">
                  <pic:nvPicPr>
                    <pic:cNvPr id="1789" name="Picture 1789"/>
                    <pic:cNvPicPr/>
                  </pic:nvPicPr>
                  <pic:blipFill>
                    <a:blip r:embed="rId9"/>
                    <a:stretch>
                      <a:fillRect/>
                    </a:stretch>
                  </pic:blipFill>
                  <pic:spPr>
                    <a:xfrm>
                      <a:off x="0" y="0"/>
                      <a:ext cx="5726176" cy="3449955"/>
                    </a:xfrm>
                    <a:prstGeom prst="rect">
                      <a:avLst/>
                    </a:prstGeom>
                  </pic:spPr>
                </pic:pic>
              </a:graphicData>
            </a:graphic>
          </wp:inline>
        </w:drawing>
      </w:r>
    </w:p>
    <w:p w14:paraId="7B12DF25" w14:textId="58AC2E3D" w:rsidR="00DC7B26" w:rsidRDefault="00230724">
      <w:pPr>
        <w:spacing w:after="337" w:line="225" w:lineRule="auto"/>
        <w:ind w:left="-5" w:right="-5" w:hanging="10"/>
        <w:jc w:val="both"/>
      </w:pPr>
      <w:r>
        <w:rPr>
          <w:rFonts w:ascii="Times New Roman" w:eastAsia="Times New Roman" w:hAnsi="Times New Roman" w:cs="Times New Roman"/>
          <w:i/>
          <w:color w:val="44546A"/>
          <w:sz w:val="18"/>
        </w:rPr>
        <w:t xml:space="preserve">Supplemental Figure 6: This figure illustrates the leading universities in the Yorkshire and Humber region by research publication output, highlighting the University of Sheffield as the dominant contributor with 94 articles, followed by the University of York (57 articles) and the University of Leeds (9 articles). </w:t>
      </w:r>
    </w:p>
    <w:p w14:paraId="1E079205" w14:textId="77777777" w:rsidR="00DC7B26" w:rsidRDefault="00EE504C">
      <w:pPr>
        <w:pStyle w:val="Heading1"/>
        <w:spacing w:after="98"/>
        <w:ind w:left="-5"/>
      </w:pPr>
      <w:r>
        <w:t xml:space="preserve">Northern England HEIs Publication </w:t>
      </w:r>
    </w:p>
    <w:p w14:paraId="23797BCC" w14:textId="60A59E4A" w:rsidR="00DC7B26" w:rsidRDefault="00EE504C">
      <w:pPr>
        <w:spacing w:after="272" w:line="359" w:lineRule="auto"/>
        <w:ind w:left="-5" w:right="-3" w:hanging="10"/>
        <w:jc w:val="both"/>
      </w:pPr>
      <w:r>
        <w:rPr>
          <w:rFonts w:ascii="Times New Roman" w:eastAsia="Times New Roman" w:hAnsi="Times New Roman" w:cs="Times New Roman"/>
          <w:sz w:val="24"/>
        </w:rPr>
        <w:t xml:space="preserve">Overall </w:t>
      </w:r>
      <w:r w:rsidR="008721B6">
        <w:rPr>
          <w:rFonts w:ascii="Times New Roman" w:eastAsia="Times New Roman" w:hAnsi="Times New Roman" w:cs="Times New Roman"/>
          <w:sz w:val="24"/>
        </w:rPr>
        <w:t>analyzing</w:t>
      </w:r>
      <w:r>
        <w:rPr>
          <w:rFonts w:ascii="Times New Roman" w:eastAsia="Times New Roman" w:hAnsi="Times New Roman" w:cs="Times New Roman"/>
          <w:sz w:val="24"/>
        </w:rPr>
        <w:t xml:space="preserve"> the Northern England showed that the top 3 universities with the highest number of publications in the past 5 years are the University of Sheffield (94 articles), the University of York (57 articles), and the University of Liverpool (52 articles). </w:t>
      </w:r>
    </w:p>
    <w:p w14:paraId="068EFA82" w14:textId="77777777" w:rsidR="00DC7B26" w:rsidRDefault="00EE504C">
      <w:pPr>
        <w:spacing w:after="0"/>
        <w:ind w:right="299"/>
        <w:jc w:val="right"/>
      </w:pPr>
      <w:r>
        <w:rPr>
          <w:noProof/>
        </w:rPr>
        <w:lastRenderedPageBreak/>
        <w:drawing>
          <wp:inline distT="0" distB="0" distL="0" distR="0" wp14:anchorId="57E7D35D" wp14:editId="73A47E8F">
            <wp:extent cx="5723890" cy="3391535"/>
            <wp:effectExtent l="0" t="0" r="0" b="0"/>
            <wp:docPr id="1803" name="Picture 1803" descr="A map of a country with many points&#10;&#10;AI-generated content may be incorrect."/>
            <wp:cNvGraphicFramePr/>
            <a:graphic xmlns:a="http://schemas.openxmlformats.org/drawingml/2006/main">
              <a:graphicData uri="http://schemas.openxmlformats.org/drawingml/2006/picture">
                <pic:pic xmlns:pic="http://schemas.openxmlformats.org/drawingml/2006/picture">
                  <pic:nvPicPr>
                    <pic:cNvPr id="1803" name="Picture 1803"/>
                    <pic:cNvPicPr/>
                  </pic:nvPicPr>
                  <pic:blipFill>
                    <a:blip r:embed="rId10"/>
                    <a:stretch>
                      <a:fillRect/>
                    </a:stretch>
                  </pic:blipFill>
                  <pic:spPr>
                    <a:xfrm>
                      <a:off x="0" y="0"/>
                      <a:ext cx="5723890" cy="3391535"/>
                    </a:xfrm>
                    <a:prstGeom prst="rect">
                      <a:avLst/>
                    </a:prstGeom>
                  </pic:spPr>
                </pic:pic>
              </a:graphicData>
            </a:graphic>
          </wp:inline>
        </w:drawing>
      </w:r>
      <w:r>
        <w:rPr>
          <w:rFonts w:ascii="Times New Roman" w:eastAsia="Times New Roman" w:hAnsi="Times New Roman" w:cs="Times New Roman"/>
          <w:i/>
          <w:color w:val="44546A"/>
          <w:sz w:val="18"/>
        </w:rPr>
        <w:t xml:space="preserve"> </w:t>
      </w:r>
    </w:p>
    <w:p w14:paraId="362D05F3" w14:textId="2D4628AC" w:rsidR="00DC7B26" w:rsidRDefault="00F957FC">
      <w:pPr>
        <w:spacing w:after="0" w:line="234" w:lineRule="auto"/>
      </w:pPr>
      <w:r>
        <w:rPr>
          <w:rFonts w:ascii="Times New Roman" w:eastAsia="Times New Roman" w:hAnsi="Times New Roman" w:cs="Times New Roman"/>
          <w:i/>
          <w:color w:val="44546A"/>
          <w:sz w:val="18"/>
        </w:rPr>
        <w:t xml:space="preserve">Supplemental Figure 7: This figure </w:t>
      </w:r>
      <w:r w:rsidR="008721B6">
        <w:rPr>
          <w:rFonts w:ascii="Times New Roman" w:eastAsia="Times New Roman" w:hAnsi="Times New Roman" w:cs="Times New Roman"/>
          <w:i/>
          <w:color w:val="44546A"/>
          <w:sz w:val="18"/>
        </w:rPr>
        <w:t>summarizes</w:t>
      </w:r>
      <w:r>
        <w:rPr>
          <w:rFonts w:ascii="Times New Roman" w:eastAsia="Times New Roman" w:hAnsi="Times New Roman" w:cs="Times New Roman"/>
          <w:i/>
          <w:color w:val="44546A"/>
          <w:sz w:val="18"/>
        </w:rPr>
        <w:t xml:space="preserve"> research publication output across Northern England over the past five years, highlighting the University of Sheffield as the leading institution (94 articles), followed by the University of York (57 articles) and the University of Liverpool (52 articles). </w:t>
      </w:r>
    </w:p>
    <w:sectPr w:rsidR="00DC7B26">
      <w:pgSz w:w="12240" w:h="15840"/>
      <w:pgMar w:top="1440" w:right="1432" w:bottom="145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B26"/>
    <w:rsid w:val="00021C8E"/>
    <w:rsid w:val="000C275E"/>
    <w:rsid w:val="0018768E"/>
    <w:rsid w:val="00230724"/>
    <w:rsid w:val="003107C0"/>
    <w:rsid w:val="00331B7F"/>
    <w:rsid w:val="0033714C"/>
    <w:rsid w:val="007506BB"/>
    <w:rsid w:val="008721B6"/>
    <w:rsid w:val="008E3751"/>
    <w:rsid w:val="008E3DA9"/>
    <w:rsid w:val="008F0298"/>
    <w:rsid w:val="009C2069"/>
    <w:rsid w:val="00A50D61"/>
    <w:rsid w:val="00B56802"/>
    <w:rsid w:val="00B90D19"/>
    <w:rsid w:val="00BB43E6"/>
    <w:rsid w:val="00C65553"/>
    <w:rsid w:val="00CB3CF8"/>
    <w:rsid w:val="00DC7B26"/>
    <w:rsid w:val="00E0287B"/>
    <w:rsid w:val="00EE504C"/>
    <w:rsid w:val="00F957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7C11BF4"/>
  <w15:docId w15:val="{9DF9373E-6EF7-AC4E-B03D-D9E435BF7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lang w:val="en-US" w:eastAsia="en-US" w:bidi="en-US"/>
    </w:rPr>
  </w:style>
  <w:style w:type="paragraph" w:styleId="Heading1">
    <w:name w:val="heading 1"/>
    <w:next w:val="Normal"/>
    <w:link w:val="Heading1Char"/>
    <w:uiPriority w:val="9"/>
    <w:qFormat/>
    <w:pPr>
      <w:keepNext/>
      <w:keepLines/>
      <w:spacing w:after="177" w:line="259" w:lineRule="auto"/>
      <w:ind w:left="10" w:hanging="10"/>
      <w:outlineLvl w:val="0"/>
    </w:pPr>
    <w:rPr>
      <w:rFonts w:ascii="Times New Roman" w:eastAsia="Times New Roman" w:hAnsi="Times New Roman" w:cs="Times New Roman"/>
      <w:color w:val="2F549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2F5496"/>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fontTable" Target="fontTable.xml"/><Relationship Id="rId5" Type="http://schemas.openxmlformats.org/officeDocument/2006/relationships/image" Target="media/image2.jpg"/><Relationship Id="rId10" Type="http://schemas.openxmlformats.org/officeDocument/2006/relationships/image" Target="media/image7.png"/><Relationship Id="rId4" Type="http://schemas.openxmlformats.org/officeDocument/2006/relationships/image" Target="media/image1.jpg"/><Relationship Id="rId9"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90a8197-7b83-4f10-89b9-83189be3835e}" enabled="0" method="" siteId="{490a8197-7b83-4f10-89b9-83189be3835e}"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9</Pages>
  <Words>1444</Words>
  <Characters>8236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Agoha Victor Chimdindu</dc:creator>
  <cp:keywords/>
  <cp:lastModifiedBy>James Ekpa</cp:lastModifiedBy>
  <cp:revision>17</cp:revision>
  <cp:lastPrinted>2026-04-09T04:47:00Z</cp:lastPrinted>
  <dcterms:created xsi:type="dcterms:W3CDTF">2026-04-09T12:49:00Z</dcterms:created>
  <dcterms:modified xsi:type="dcterms:W3CDTF">2026-07-12T22:32:00Z</dcterms:modified>
</cp:coreProperties>
</file>