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2C0584" w14:textId="77777777" w:rsidR="007B220D" w:rsidRPr="008C013A" w:rsidRDefault="007B220D" w:rsidP="007B220D">
      <w:pPr>
        <w:jc w:val="center"/>
        <w:rPr>
          <w:rFonts w:asciiTheme="minorHAnsi" w:eastAsia="Times New Roman" w:hAnsiTheme="minorHAnsi" w:cstheme="minorHAnsi"/>
          <w:sz w:val="24"/>
          <w:szCs w:val="24"/>
        </w:rPr>
      </w:pPr>
      <w:bookmarkStart w:id="0" w:name="_GoBack"/>
      <w:bookmarkEnd w:id="0"/>
      <w:r w:rsidRPr="008C013A">
        <w:rPr>
          <w:rFonts w:asciiTheme="minorHAnsi" w:hAnsiTheme="minorHAnsi" w:cstheme="minorHAnsi"/>
          <w:b/>
          <w:bCs/>
          <w:sz w:val="24"/>
          <w:szCs w:val="24"/>
        </w:rPr>
        <w:t>Supplementary material 1</w:t>
      </w:r>
      <w:r w:rsidRPr="008C013A">
        <w:rPr>
          <w:rFonts w:asciiTheme="minorHAnsi" w:eastAsia="Times New Roman" w:hAnsiTheme="minorHAnsi" w:cstheme="minorHAnsi"/>
          <w:b/>
          <w:bCs/>
          <w:sz w:val="24"/>
          <w:szCs w:val="24"/>
        </w:rPr>
        <w:t>: Interview topic guide</w:t>
      </w:r>
      <w:r w:rsidRPr="008C013A">
        <w:rPr>
          <w:rFonts w:asciiTheme="minorHAnsi" w:eastAsia="Times New Roman" w:hAnsiTheme="minorHAnsi" w:cstheme="minorHAnsi"/>
          <w:sz w:val="24"/>
          <w:szCs w:val="24"/>
        </w:rPr>
        <w:t xml:space="preserve"> </w:t>
      </w:r>
    </w:p>
    <w:p w14:paraId="7ADC89CB" w14:textId="77777777" w:rsidR="007B220D" w:rsidRPr="008C013A" w:rsidRDefault="007B220D" w:rsidP="007B220D">
      <w:pPr>
        <w:spacing w:after="160" w:line="312" w:lineRule="auto"/>
        <w:jc w:val="center"/>
        <w:rPr>
          <w:rFonts w:asciiTheme="minorHAnsi" w:eastAsia="Times New Roman" w:hAnsiTheme="minorHAnsi" w:cstheme="minorHAnsi"/>
          <w:b/>
          <w:bCs/>
          <w:sz w:val="24"/>
          <w:szCs w:val="24"/>
        </w:rPr>
      </w:pPr>
      <w:r w:rsidRPr="008C013A">
        <w:rPr>
          <w:rFonts w:asciiTheme="minorHAnsi" w:eastAsia="Times New Roman" w:hAnsiTheme="minorHAnsi" w:cstheme="minorHAnsi"/>
          <w:b/>
          <w:bCs/>
          <w:sz w:val="24"/>
          <w:szCs w:val="24"/>
        </w:rPr>
        <w:t>Barriers and enablers to pulmonary rehabilitation in low- and middle-income countries: a qualitative study of healthcare professionals</w:t>
      </w:r>
    </w:p>
    <w:p w14:paraId="799F1FDD" w14:textId="77777777" w:rsidR="007B220D" w:rsidRPr="008C013A" w:rsidRDefault="007B220D" w:rsidP="007B220D">
      <w:pPr>
        <w:spacing w:after="160" w:line="312" w:lineRule="auto"/>
        <w:jc w:val="center"/>
        <w:rPr>
          <w:rFonts w:asciiTheme="minorHAnsi" w:hAnsiTheme="minorHAnsi" w:cstheme="minorHAnsi"/>
          <w:i/>
          <w:iCs/>
          <w:sz w:val="24"/>
          <w:szCs w:val="24"/>
        </w:rPr>
      </w:pPr>
      <w:r w:rsidRPr="008C013A">
        <w:rPr>
          <w:rFonts w:asciiTheme="minorHAnsi" w:eastAsia="Times New Roman" w:hAnsiTheme="minorHAnsi" w:cstheme="minorHAnsi"/>
          <w:i/>
          <w:iCs/>
          <w:sz w:val="24"/>
          <w:szCs w:val="24"/>
        </w:rPr>
        <w:t>Topic guide for semi-structured in-depth interviews</w:t>
      </w:r>
    </w:p>
    <w:p w14:paraId="68964982" w14:textId="77777777" w:rsidR="007B220D" w:rsidRPr="008C013A" w:rsidRDefault="007B220D" w:rsidP="007B220D">
      <w:pPr>
        <w:spacing w:after="160" w:line="312" w:lineRule="auto"/>
        <w:rPr>
          <w:rFonts w:asciiTheme="minorHAnsi" w:hAnsiTheme="minorHAnsi" w:cstheme="minorHAnsi"/>
          <w:sz w:val="24"/>
          <w:szCs w:val="24"/>
        </w:rPr>
      </w:pPr>
      <w:r w:rsidRPr="008C013A">
        <w:rPr>
          <w:rFonts w:asciiTheme="minorHAnsi" w:hAnsiTheme="minorHAnsi" w:cstheme="minorHAnsi"/>
          <w:sz w:val="24"/>
          <w:szCs w:val="24"/>
        </w:rPr>
        <w:t>This guide may be adapted during the interview in response to emerging issues.</w:t>
      </w:r>
    </w:p>
    <w:p w14:paraId="688EF38A" w14:textId="77777777" w:rsidR="007B220D" w:rsidRPr="008C013A" w:rsidRDefault="007B220D" w:rsidP="007B220D">
      <w:pPr>
        <w:spacing w:after="160" w:line="312" w:lineRule="auto"/>
        <w:rPr>
          <w:rFonts w:asciiTheme="minorHAnsi" w:hAnsiTheme="minorHAnsi" w:cstheme="minorHAnsi"/>
          <w:sz w:val="24"/>
          <w:szCs w:val="24"/>
        </w:rPr>
      </w:pPr>
    </w:p>
    <w:p w14:paraId="4F21E3E0" w14:textId="77777777" w:rsidR="007B220D" w:rsidRPr="008C013A" w:rsidRDefault="007B220D" w:rsidP="007B220D">
      <w:pPr>
        <w:keepNext/>
        <w:keepLines/>
        <w:spacing w:before="40" w:after="0" w:line="312" w:lineRule="auto"/>
        <w:outlineLvl w:val="1"/>
        <w:rPr>
          <w:rFonts w:asciiTheme="minorHAnsi" w:eastAsia="Times New Roman" w:hAnsiTheme="minorHAnsi" w:cstheme="minorHAnsi"/>
          <w:sz w:val="24"/>
          <w:szCs w:val="24"/>
        </w:rPr>
      </w:pPr>
      <w:r w:rsidRPr="008C013A">
        <w:rPr>
          <w:rFonts w:asciiTheme="minorHAnsi" w:eastAsia="Times New Roman" w:hAnsiTheme="minorHAnsi" w:cstheme="minorHAnsi"/>
          <w:sz w:val="24"/>
          <w:szCs w:val="24"/>
        </w:rPr>
        <w:t xml:space="preserve">Overall structure of the interview </w:t>
      </w:r>
    </w:p>
    <w:p w14:paraId="622FF40C" w14:textId="77777777" w:rsidR="007B220D" w:rsidRPr="008C013A" w:rsidRDefault="007B220D" w:rsidP="007B220D">
      <w:pPr>
        <w:numPr>
          <w:ilvl w:val="0"/>
          <w:numId w:val="1"/>
        </w:numPr>
        <w:spacing w:after="160" w:line="312" w:lineRule="auto"/>
        <w:contextualSpacing/>
        <w:rPr>
          <w:rFonts w:asciiTheme="minorHAnsi" w:hAnsiTheme="minorHAnsi" w:cstheme="minorHAnsi"/>
          <w:sz w:val="24"/>
          <w:szCs w:val="24"/>
        </w:rPr>
      </w:pPr>
      <w:r w:rsidRPr="008C013A">
        <w:rPr>
          <w:rFonts w:asciiTheme="minorHAnsi" w:hAnsiTheme="minorHAnsi" w:cstheme="minorHAnsi"/>
          <w:sz w:val="24"/>
          <w:szCs w:val="24"/>
        </w:rPr>
        <w:t>Participant welcomed and thanked</w:t>
      </w:r>
    </w:p>
    <w:p w14:paraId="64B24ADF" w14:textId="77777777" w:rsidR="007B220D" w:rsidRPr="008C013A" w:rsidRDefault="007B220D" w:rsidP="007B220D">
      <w:pPr>
        <w:numPr>
          <w:ilvl w:val="0"/>
          <w:numId w:val="1"/>
        </w:numPr>
        <w:spacing w:after="160" w:line="312" w:lineRule="auto"/>
        <w:contextualSpacing/>
        <w:rPr>
          <w:rFonts w:asciiTheme="minorHAnsi" w:hAnsiTheme="minorHAnsi" w:cstheme="minorHAnsi"/>
          <w:b/>
          <w:sz w:val="24"/>
          <w:szCs w:val="24"/>
        </w:rPr>
      </w:pPr>
      <w:r w:rsidRPr="008C013A">
        <w:rPr>
          <w:rFonts w:asciiTheme="minorHAnsi" w:hAnsiTheme="minorHAnsi" w:cstheme="minorHAnsi"/>
          <w:b/>
          <w:sz w:val="24"/>
          <w:szCs w:val="24"/>
        </w:rPr>
        <w:t>Recorder started</w:t>
      </w:r>
    </w:p>
    <w:p w14:paraId="26EF3709" w14:textId="77777777" w:rsidR="007B220D" w:rsidRPr="008C013A" w:rsidRDefault="007B220D" w:rsidP="007B220D">
      <w:pPr>
        <w:numPr>
          <w:ilvl w:val="0"/>
          <w:numId w:val="1"/>
        </w:numPr>
        <w:spacing w:after="160" w:line="312" w:lineRule="auto"/>
        <w:contextualSpacing/>
        <w:rPr>
          <w:rFonts w:asciiTheme="minorHAnsi" w:hAnsiTheme="minorHAnsi" w:cstheme="minorHAnsi"/>
          <w:sz w:val="24"/>
          <w:szCs w:val="24"/>
        </w:rPr>
      </w:pPr>
      <w:r w:rsidRPr="008C013A">
        <w:rPr>
          <w:rFonts w:asciiTheme="minorHAnsi" w:hAnsiTheme="minorHAnsi" w:cstheme="minorHAnsi"/>
          <w:sz w:val="24"/>
          <w:szCs w:val="24"/>
        </w:rPr>
        <w:t>Verbal verification of participant’s written informed consent received via email</w:t>
      </w:r>
    </w:p>
    <w:p w14:paraId="421F2EEF" w14:textId="77777777" w:rsidR="007B220D" w:rsidRPr="008C013A" w:rsidRDefault="007B220D" w:rsidP="007B220D">
      <w:pPr>
        <w:numPr>
          <w:ilvl w:val="0"/>
          <w:numId w:val="1"/>
        </w:numPr>
        <w:spacing w:after="160" w:line="312" w:lineRule="auto"/>
        <w:contextualSpacing/>
        <w:rPr>
          <w:rFonts w:asciiTheme="minorHAnsi" w:hAnsiTheme="minorHAnsi" w:cstheme="minorHAnsi"/>
          <w:sz w:val="24"/>
          <w:szCs w:val="24"/>
        </w:rPr>
      </w:pPr>
      <w:r w:rsidRPr="008C013A">
        <w:rPr>
          <w:rFonts w:asciiTheme="minorHAnsi" w:hAnsiTheme="minorHAnsi" w:cstheme="minorHAnsi"/>
          <w:sz w:val="24"/>
          <w:szCs w:val="24"/>
        </w:rPr>
        <w:t>Self-introductions by the researcher and participant</w:t>
      </w:r>
    </w:p>
    <w:p w14:paraId="4158586C" w14:textId="77777777" w:rsidR="007B220D" w:rsidRPr="008C013A" w:rsidRDefault="007B220D" w:rsidP="007B220D">
      <w:pPr>
        <w:numPr>
          <w:ilvl w:val="0"/>
          <w:numId w:val="8"/>
        </w:numPr>
        <w:spacing w:after="160" w:line="312" w:lineRule="auto"/>
        <w:contextualSpacing/>
        <w:rPr>
          <w:rFonts w:asciiTheme="minorHAnsi" w:hAnsiTheme="minorHAnsi" w:cstheme="minorHAnsi"/>
          <w:sz w:val="24"/>
          <w:szCs w:val="24"/>
        </w:rPr>
      </w:pPr>
      <w:bookmarkStart w:id="1" w:name="_Hlk69654398"/>
      <w:r w:rsidRPr="008C013A">
        <w:rPr>
          <w:rFonts w:asciiTheme="minorHAnsi" w:hAnsiTheme="minorHAnsi" w:cstheme="minorHAnsi"/>
          <w:sz w:val="24"/>
          <w:szCs w:val="24"/>
        </w:rPr>
        <w:t>Brief discussion of study and participant’s questions answered</w:t>
      </w:r>
    </w:p>
    <w:bookmarkEnd w:id="1"/>
    <w:p w14:paraId="7544F9A7" w14:textId="77777777" w:rsidR="007B220D" w:rsidRPr="008C013A" w:rsidRDefault="007B220D" w:rsidP="007B220D">
      <w:pPr>
        <w:numPr>
          <w:ilvl w:val="0"/>
          <w:numId w:val="9"/>
        </w:numPr>
        <w:spacing w:after="160" w:line="312" w:lineRule="auto"/>
        <w:contextualSpacing/>
        <w:rPr>
          <w:rFonts w:asciiTheme="minorHAnsi" w:hAnsiTheme="minorHAnsi" w:cstheme="minorHAnsi"/>
          <w:sz w:val="24"/>
          <w:szCs w:val="24"/>
        </w:rPr>
      </w:pPr>
      <w:r w:rsidRPr="008C013A">
        <w:rPr>
          <w:rFonts w:asciiTheme="minorHAnsi" w:hAnsiTheme="minorHAnsi" w:cstheme="minorHAnsi"/>
          <w:sz w:val="24"/>
          <w:szCs w:val="24"/>
        </w:rPr>
        <w:t>Discussion about participant’s PR experience in LMIC</w:t>
      </w:r>
    </w:p>
    <w:p w14:paraId="722A7460" w14:textId="77777777" w:rsidR="007B220D" w:rsidRPr="008C013A" w:rsidRDefault="007B220D" w:rsidP="007B220D">
      <w:pPr>
        <w:numPr>
          <w:ilvl w:val="0"/>
          <w:numId w:val="9"/>
        </w:numPr>
        <w:spacing w:after="160" w:line="312" w:lineRule="auto"/>
        <w:contextualSpacing/>
        <w:rPr>
          <w:rFonts w:asciiTheme="minorHAnsi" w:hAnsiTheme="minorHAnsi" w:cstheme="minorHAnsi"/>
          <w:sz w:val="24"/>
          <w:szCs w:val="24"/>
        </w:rPr>
      </w:pPr>
      <w:r w:rsidRPr="008C013A">
        <w:rPr>
          <w:rFonts w:asciiTheme="minorHAnsi" w:hAnsiTheme="minorHAnsi" w:cstheme="minorHAnsi"/>
          <w:sz w:val="24"/>
          <w:szCs w:val="24"/>
        </w:rPr>
        <w:t xml:space="preserve">Structured discussion around barriers and enablers to PR in LMIC based on participant’s experience </w:t>
      </w:r>
    </w:p>
    <w:p w14:paraId="61BF78B0" w14:textId="77777777" w:rsidR="007B220D" w:rsidRPr="008C013A" w:rsidRDefault="007B220D" w:rsidP="007B220D">
      <w:pPr>
        <w:numPr>
          <w:ilvl w:val="1"/>
          <w:numId w:val="9"/>
        </w:numPr>
        <w:spacing w:after="160" w:line="312" w:lineRule="auto"/>
        <w:contextualSpacing/>
        <w:rPr>
          <w:rFonts w:asciiTheme="minorHAnsi" w:hAnsiTheme="minorHAnsi" w:cstheme="minorHAnsi"/>
          <w:sz w:val="24"/>
          <w:szCs w:val="24"/>
        </w:rPr>
      </w:pPr>
      <w:r w:rsidRPr="008C013A">
        <w:rPr>
          <w:rFonts w:asciiTheme="minorHAnsi" w:hAnsiTheme="minorHAnsi" w:cstheme="minorHAnsi"/>
          <w:sz w:val="24"/>
          <w:szCs w:val="24"/>
        </w:rPr>
        <w:t xml:space="preserve">Use open questions </w:t>
      </w:r>
    </w:p>
    <w:p w14:paraId="0985F4D9" w14:textId="77777777" w:rsidR="007B220D" w:rsidRPr="008C013A" w:rsidRDefault="007B220D" w:rsidP="007B220D">
      <w:pPr>
        <w:numPr>
          <w:ilvl w:val="1"/>
          <w:numId w:val="9"/>
        </w:numPr>
        <w:spacing w:after="160" w:line="312" w:lineRule="auto"/>
        <w:contextualSpacing/>
        <w:rPr>
          <w:rFonts w:asciiTheme="minorHAnsi" w:hAnsiTheme="minorHAnsi" w:cstheme="minorHAnsi"/>
          <w:sz w:val="24"/>
          <w:szCs w:val="24"/>
        </w:rPr>
      </w:pPr>
      <w:r w:rsidRPr="008C013A">
        <w:rPr>
          <w:rFonts w:asciiTheme="minorHAnsi" w:hAnsiTheme="minorHAnsi" w:cstheme="minorHAnsi"/>
          <w:sz w:val="24"/>
          <w:szCs w:val="24"/>
        </w:rPr>
        <w:t xml:space="preserve">Where necessary, prob to explore further </w:t>
      </w:r>
    </w:p>
    <w:p w14:paraId="730ED470" w14:textId="77777777" w:rsidR="007B220D" w:rsidRPr="008C013A" w:rsidRDefault="007B220D" w:rsidP="007B220D">
      <w:pPr>
        <w:numPr>
          <w:ilvl w:val="0"/>
          <w:numId w:val="9"/>
        </w:numPr>
        <w:spacing w:after="160" w:line="312" w:lineRule="auto"/>
        <w:contextualSpacing/>
        <w:rPr>
          <w:rFonts w:asciiTheme="minorHAnsi" w:hAnsiTheme="minorHAnsi" w:cstheme="minorHAnsi"/>
          <w:sz w:val="24"/>
          <w:szCs w:val="24"/>
        </w:rPr>
      </w:pPr>
      <w:r w:rsidRPr="008C013A">
        <w:rPr>
          <w:rFonts w:asciiTheme="minorHAnsi" w:hAnsiTheme="minorHAnsi" w:cstheme="minorHAnsi"/>
          <w:b/>
          <w:sz w:val="24"/>
          <w:szCs w:val="24"/>
        </w:rPr>
        <w:t>Recorder stopped</w:t>
      </w:r>
    </w:p>
    <w:p w14:paraId="1AF8C1F4" w14:textId="77777777" w:rsidR="007B220D" w:rsidRPr="008C013A" w:rsidRDefault="007B220D" w:rsidP="007B220D">
      <w:pPr>
        <w:spacing w:after="160" w:line="312" w:lineRule="auto"/>
        <w:ind w:left="720"/>
        <w:contextualSpacing/>
        <w:rPr>
          <w:rFonts w:asciiTheme="minorHAnsi" w:hAnsiTheme="minorHAnsi" w:cstheme="minorHAnsi"/>
          <w:sz w:val="24"/>
          <w:szCs w:val="24"/>
        </w:rPr>
      </w:pPr>
    </w:p>
    <w:p w14:paraId="54356B75" w14:textId="77777777" w:rsidR="007B220D" w:rsidRPr="008C013A" w:rsidRDefault="007B220D" w:rsidP="007B220D">
      <w:pPr>
        <w:keepNext/>
        <w:keepLines/>
        <w:spacing w:before="40" w:after="0" w:line="312" w:lineRule="auto"/>
        <w:outlineLvl w:val="1"/>
        <w:rPr>
          <w:rFonts w:asciiTheme="minorHAnsi" w:eastAsia="Times New Roman" w:hAnsiTheme="minorHAnsi" w:cstheme="minorHAnsi"/>
          <w:sz w:val="24"/>
          <w:szCs w:val="24"/>
        </w:rPr>
      </w:pPr>
      <w:r w:rsidRPr="008C013A">
        <w:rPr>
          <w:rFonts w:asciiTheme="minorHAnsi" w:eastAsia="Times New Roman" w:hAnsiTheme="minorHAnsi" w:cstheme="minorHAnsi"/>
          <w:sz w:val="24"/>
          <w:szCs w:val="24"/>
        </w:rPr>
        <w:t>Introduction (read out verbatim and slowly)</w:t>
      </w:r>
    </w:p>
    <w:p w14:paraId="20683BBA" w14:textId="77777777" w:rsidR="007B220D" w:rsidRPr="008C013A" w:rsidRDefault="007B220D" w:rsidP="007B220D">
      <w:pPr>
        <w:spacing w:after="160" w:line="312" w:lineRule="auto"/>
        <w:ind w:left="851" w:right="849"/>
        <w:jc w:val="both"/>
        <w:rPr>
          <w:rFonts w:asciiTheme="minorHAnsi" w:hAnsiTheme="minorHAnsi" w:cstheme="minorHAnsi"/>
          <w:sz w:val="24"/>
          <w:szCs w:val="24"/>
        </w:rPr>
      </w:pPr>
      <w:r w:rsidRPr="008C013A">
        <w:rPr>
          <w:rFonts w:asciiTheme="minorHAnsi" w:hAnsiTheme="minorHAnsi" w:cstheme="minorHAnsi"/>
          <w:i/>
          <w:sz w:val="24"/>
          <w:szCs w:val="24"/>
        </w:rPr>
        <w:t>“Pulmonary rehabilitation (or simply PR) is a comprehensive intervention based on a thorough patient assessment followed by patient-tailored therapies, which include, but are not limited to, exercise training, education, and behaviour change, designed to improve the physical and psychological condition of people with chronic respiratory disease and to promote the long-term adherence of health-enhancing behaviours.</w:t>
      </w:r>
    </w:p>
    <w:p w14:paraId="59C80857" w14:textId="77777777" w:rsidR="007B220D" w:rsidRPr="008C013A" w:rsidRDefault="007B220D" w:rsidP="007B220D">
      <w:pPr>
        <w:spacing w:after="160" w:line="312" w:lineRule="auto"/>
        <w:ind w:left="851" w:right="849"/>
        <w:jc w:val="both"/>
        <w:rPr>
          <w:rFonts w:asciiTheme="minorHAnsi" w:hAnsiTheme="minorHAnsi" w:cstheme="minorHAnsi"/>
          <w:i/>
          <w:sz w:val="24"/>
          <w:szCs w:val="24"/>
        </w:rPr>
      </w:pPr>
      <w:r w:rsidRPr="008C013A">
        <w:rPr>
          <w:rFonts w:asciiTheme="minorHAnsi" w:hAnsiTheme="minorHAnsi" w:cstheme="minorHAnsi"/>
          <w:i/>
          <w:sz w:val="24"/>
          <w:szCs w:val="24"/>
        </w:rPr>
        <w:t xml:space="preserve">PR is recommended in international guidelines for the management of patients with chronic respiratory diseases such as chronic obstructive pulmonary disease (COPD). </w:t>
      </w:r>
    </w:p>
    <w:p w14:paraId="69F4CD2A" w14:textId="77777777" w:rsidR="007B220D" w:rsidRPr="008C013A" w:rsidRDefault="007B220D" w:rsidP="007B220D">
      <w:pPr>
        <w:spacing w:after="160" w:line="312" w:lineRule="auto"/>
        <w:ind w:left="851" w:right="849"/>
        <w:jc w:val="both"/>
        <w:rPr>
          <w:rFonts w:asciiTheme="minorHAnsi" w:hAnsiTheme="minorHAnsi" w:cstheme="minorHAnsi"/>
          <w:i/>
          <w:sz w:val="24"/>
          <w:szCs w:val="24"/>
        </w:rPr>
      </w:pPr>
      <w:r w:rsidRPr="008C013A">
        <w:rPr>
          <w:rFonts w:asciiTheme="minorHAnsi" w:hAnsiTheme="minorHAnsi" w:cstheme="minorHAnsi"/>
          <w:i/>
          <w:sz w:val="24"/>
          <w:szCs w:val="24"/>
        </w:rPr>
        <w:t>In this discussion, I would like to know your thoughts, based on your experience, on the barriers and enablers or facilitators to the implementation or delivery of PR in a low- and/or middle-income country (or simply LMIC).”</w:t>
      </w:r>
    </w:p>
    <w:p w14:paraId="6F6FC31C" w14:textId="77777777" w:rsidR="007B220D" w:rsidRPr="008C013A" w:rsidRDefault="007B220D" w:rsidP="007B220D">
      <w:pPr>
        <w:keepNext/>
        <w:keepLines/>
        <w:spacing w:before="40" w:after="0" w:line="312" w:lineRule="auto"/>
        <w:outlineLvl w:val="1"/>
        <w:rPr>
          <w:rFonts w:asciiTheme="minorHAnsi" w:eastAsia="Times New Roman" w:hAnsiTheme="minorHAnsi" w:cstheme="minorHAnsi"/>
          <w:sz w:val="24"/>
          <w:szCs w:val="24"/>
        </w:rPr>
      </w:pPr>
      <w:bookmarkStart w:id="2" w:name="_Hlk81177692"/>
      <w:r w:rsidRPr="008C013A">
        <w:rPr>
          <w:rFonts w:asciiTheme="minorHAnsi" w:eastAsia="Times New Roman" w:hAnsiTheme="minorHAnsi" w:cstheme="minorHAnsi"/>
          <w:sz w:val="24"/>
          <w:szCs w:val="24"/>
        </w:rPr>
        <w:lastRenderedPageBreak/>
        <w:t xml:space="preserve">Participant’s knowledge, skills, and experience of PR </w:t>
      </w:r>
      <w:bookmarkEnd w:id="2"/>
    </w:p>
    <w:p w14:paraId="2D9CF6DE" w14:textId="77777777" w:rsidR="007B220D" w:rsidRPr="008C013A" w:rsidRDefault="007B220D" w:rsidP="007B220D">
      <w:pPr>
        <w:numPr>
          <w:ilvl w:val="1"/>
          <w:numId w:val="2"/>
        </w:numPr>
        <w:spacing w:after="160" w:line="312" w:lineRule="auto"/>
        <w:contextualSpacing/>
        <w:rPr>
          <w:rFonts w:asciiTheme="minorHAnsi" w:hAnsiTheme="minorHAnsi" w:cstheme="minorHAnsi"/>
          <w:sz w:val="24"/>
          <w:szCs w:val="24"/>
        </w:rPr>
      </w:pPr>
      <w:r w:rsidRPr="008C013A">
        <w:rPr>
          <w:rFonts w:asciiTheme="minorHAnsi" w:hAnsiTheme="minorHAnsi" w:cstheme="minorHAnsi"/>
          <w:sz w:val="24"/>
          <w:szCs w:val="24"/>
        </w:rPr>
        <w:t xml:space="preserve">What do you know of PR? </w:t>
      </w:r>
    </w:p>
    <w:p w14:paraId="79B7797D" w14:textId="77777777" w:rsidR="007B220D" w:rsidRPr="008C013A" w:rsidRDefault="007B220D" w:rsidP="007B220D">
      <w:pPr>
        <w:numPr>
          <w:ilvl w:val="1"/>
          <w:numId w:val="2"/>
        </w:numPr>
        <w:spacing w:after="160" w:line="312" w:lineRule="auto"/>
        <w:contextualSpacing/>
        <w:rPr>
          <w:rFonts w:asciiTheme="minorHAnsi" w:hAnsiTheme="minorHAnsi" w:cstheme="minorHAnsi"/>
          <w:sz w:val="24"/>
          <w:szCs w:val="24"/>
        </w:rPr>
      </w:pPr>
      <w:r w:rsidRPr="008C013A">
        <w:rPr>
          <w:rFonts w:asciiTheme="minorHAnsi" w:hAnsiTheme="minorHAnsi" w:cstheme="minorHAnsi"/>
          <w:sz w:val="24"/>
          <w:szCs w:val="24"/>
        </w:rPr>
        <w:t>What PR skills do you have?</w:t>
      </w:r>
    </w:p>
    <w:p w14:paraId="0EBC9E42" w14:textId="77777777" w:rsidR="007B220D" w:rsidRPr="008C013A" w:rsidRDefault="007B220D" w:rsidP="007B220D">
      <w:pPr>
        <w:numPr>
          <w:ilvl w:val="1"/>
          <w:numId w:val="2"/>
        </w:numPr>
        <w:spacing w:after="160" w:line="312" w:lineRule="auto"/>
        <w:contextualSpacing/>
        <w:rPr>
          <w:rFonts w:asciiTheme="minorHAnsi" w:hAnsiTheme="minorHAnsi" w:cstheme="minorHAnsi"/>
          <w:sz w:val="24"/>
          <w:szCs w:val="24"/>
        </w:rPr>
      </w:pPr>
      <w:r w:rsidRPr="008C013A">
        <w:rPr>
          <w:rFonts w:asciiTheme="minorHAnsi" w:hAnsiTheme="minorHAnsi" w:cstheme="minorHAnsi"/>
          <w:sz w:val="24"/>
          <w:szCs w:val="24"/>
        </w:rPr>
        <w:t>Describe the LMIC setting of the PR service you have been involved in.</w:t>
      </w:r>
    </w:p>
    <w:p w14:paraId="7510088A" w14:textId="77777777" w:rsidR="007B220D" w:rsidRPr="008C013A" w:rsidRDefault="007B220D" w:rsidP="007B220D">
      <w:pPr>
        <w:numPr>
          <w:ilvl w:val="1"/>
          <w:numId w:val="2"/>
        </w:numPr>
        <w:spacing w:after="160" w:line="312" w:lineRule="auto"/>
        <w:contextualSpacing/>
        <w:rPr>
          <w:rFonts w:asciiTheme="minorHAnsi" w:hAnsiTheme="minorHAnsi" w:cstheme="minorHAnsi"/>
          <w:sz w:val="24"/>
          <w:szCs w:val="24"/>
        </w:rPr>
      </w:pPr>
      <w:r w:rsidRPr="008C013A">
        <w:rPr>
          <w:rFonts w:asciiTheme="minorHAnsi" w:hAnsiTheme="minorHAnsi" w:cstheme="minorHAnsi"/>
          <w:sz w:val="24"/>
          <w:szCs w:val="24"/>
        </w:rPr>
        <w:t>In what capacity/role have you been involved? Were you involved in setting up the programme? Are you involved in running the programme?</w:t>
      </w:r>
    </w:p>
    <w:p w14:paraId="032489AD" w14:textId="77777777" w:rsidR="007B220D" w:rsidRPr="008C013A" w:rsidRDefault="007B220D" w:rsidP="007B220D">
      <w:pPr>
        <w:numPr>
          <w:ilvl w:val="1"/>
          <w:numId w:val="2"/>
        </w:numPr>
        <w:spacing w:after="160" w:line="312" w:lineRule="auto"/>
        <w:contextualSpacing/>
        <w:rPr>
          <w:rFonts w:asciiTheme="minorHAnsi" w:hAnsiTheme="minorHAnsi" w:cstheme="minorHAnsi"/>
          <w:sz w:val="24"/>
          <w:szCs w:val="24"/>
        </w:rPr>
      </w:pPr>
      <w:r w:rsidRPr="008C013A">
        <w:rPr>
          <w:rFonts w:asciiTheme="minorHAnsi" w:hAnsiTheme="minorHAnsi" w:cstheme="minorHAnsi"/>
          <w:sz w:val="24"/>
          <w:szCs w:val="24"/>
        </w:rPr>
        <w:t>How long have you been involved in this way?</w:t>
      </w:r>
    </w:p>
    <w:p w14:paraId="2BC268EC" w14:textId="77777777" w:rsidR="007B220D" w:rsidRPr="008C013A" w:rsidRDefault="007B220D" w:rsidP="007B220D">
      <w:pPr>
        <w:numPr>
          <w:ilvl w:val="1"/>
          <w:numId w:val="2"/>
        </w:numPr>
        <w:spacing w:after="160" w:line="312" w:lineRule="auto"/>
        <w:contextualSpacing/>
        <w:rPr>
          <w:rFonts w:asciiTheme="minorHAnsi" w:hAnsiTheme="minorHAnsi" w:cstheme="minorHAnsi"/>
          <w:sz w:val="24"/>
          <w:szCs w:val="24"/>
        </w:rPr>
      </w:pPr>
      <w:r w:rsidRPr="008C013A">
        <w:rPr>
          <w:rFonts w:asciiTheme="minorHAnsi" w:hAnsiTheme="minorHAnsi" w:cstheme="minorHAnsi"/>
          <w:sz w:val="24"/>
          <w:szCs w:val="24"/>
        </w:rPr>
        <w:t>Have you worked in any other PR setting during your career?</w:t>
      </w:r>
    </w:p>
    <w:p w14:paraId="5C3FEC9E" w14:textId="77777777" w:rsidR="007B220D" w:rsidRPr="008C013A" w:rsidRDefault="007B220D" w:rsidP="007B220D">
      <w:pPr>
        <w:numPr>
          <w:ilvl w:val="1"/>
          <w:numId w:val="2"/>
        </w:numPr>
        <w:spacing w:after="160" w:line="312" w:lineRule="auto"/>
        <w:contextualSpacing/>
        <w:rPr>
          <w:rFonts w:asciiTheme="minorHAnsi" w:hAnsiTheme="minorHAnsi" w:cstheme="minorHAnsi"/>
          <w:sz w:val="24"/>
          <w:szCs w:val="24"/>
        </w:rPr>
      </w:pPr>
      <w:r w:rsidRPr="008C013A">
        <w:rPr>
          <w:rFonts w:asciiTheme="minorHAnsi" w:hAnsiTheme="minorHAnsi" w:cstheme="minorHAnsi"/>
          <w:sz w:val="24"/>
          <w:szCs w:val="24"/>
        </w:rPr>
        <w:t>Did you receive any PR training (either formal or informal) prior to implementing/running your PR service?</w:t>
      </w:r>
    </w:p>
    <w:p w14:paraId="1B6553CD" w14:textId="77777777" w:rsidR="007B220D" w:rsidRPr="008C013A" w:rsidRDefault="007B220D" w:rsidP="007B220D">
      <w:pPr>
        <w:keepNext/>
        <w:keepLines/>
        <w:spacing w:before="40" w:after="0" w:line="312" w:lineRule="auto"/>
        <w:outlineLvl w:val="1"/>
        <w:rPr>
          <w:rFonts w:asciiTheme="minorHAnsi" w:eastAsia="Times New Roman" w:hAnsiTheme="minorHAnsi" w:cstheme="minorHAnsi"/>
          <w:sz w:val="24"/>
          <w:szCs w:val="24"/>
        </w:rPr>
      </w:pPr>
      <w:r w:rsidRPr="008C013A">
        <w:rPr>
          <w:rFonts w:asciiTheme="minorHAnsi" w:eastAsia="Times New Roman" w:hAnsiTheme="minorHAnsi" w:cstheme="minorHAnsi"/>
          <w:sz w:val="24"/>
          <w:szCs w:val="24"/>
        </w:rPr>
        <w:t>Further discussion [open questions to participant]</w:t>
      </w:r>
    </w:p>
    <w:p w14:paraId="194C9041" w14:textId="77777777" w:rsidR="007B220D" w:rsidRPr="008C013A" w:rsidRDefault="007B220D" w:rsidP="007B220D">
      <w:pPr>
        <w:spacing w:after="160" w:line="312" w:lineRule="auto"/>
        <w:rPr>
          <w:rFonts w:asciiTheme="minorHAnsi" w:hAnsiTheme="minorHAnsi" w:cstheme="minorHAnsi"/>
          <w:sz w:val="24"/>
          <w:szCs w:val="24"/>
        </w:rPr>
      </w:pPr>
    </w:p>
    <w:p w14:paraId="2946CA9B" w14:textId="77777777" w:rsidR="007B220D" w:rsidRPr="008C013A" w:rsidRDefault="007B220D" w:rsidP="007B220D">
      <w:pPr>
        <w:numPr>
          <w:ilvl w:val="0"/>
          <w:numId w:val="6"/>
        </w:numPr>
        <w:spacing w:after="160" w:line="312" w:lineRule="auto"/>
        <w:contextualSpacing/>
        <w:rPr>
          <w:rFonts w:asciiTheme="minorHAnsi" w:hAnsiTheme="minorHAnsi" w:cstheme="minorHAnsi"/>
          <w:sz w:val="24"/>
          <w:szCs w:val="24"/>
        </w:rPr>
      </w:pPr>
      <w:r w:rsidRPr="008C013A">
        <w:rPr>
          <w:rFonts w:asciiTheme="minorHAnsi" w:hAnsiTheme="minorHAnsi" w:cstheme="minorHAnsi"/>
          <w:sz w:val="24"/>
          <w:szCs w:val="24"/>
        </w:rPr>
        <w:t xml:space="preserve">I want to start by thinking about the positive experiences you found when setting up or running a PR service in an LMIC </w:t>
      </w:r>
      <w:r w:rsidRPr="008C013A">
        <w:rPr>
          <w:rFonts w:asciiTheme="minorHAnsi" w:hAnsiTheme="minorHAnsi" w:cstheme="minorHAnsi"/>
          <w:i/>
          <w:sz w:val="24"/>
          <w:szCs w:val="24"/>
        </w:rPr>
        <w:t xml:space="preserve">(open questions, which can be further probed). </w:t>
      </w:r>
    </w:p>
    <w:p w14:paraId="1BD7709B" w14:textId="77777777" w:rsidR="007B220D" w:rsidRPr="008C013A" w:rsidRDefault="007B220D" w:rsidP="007B220D">
      <w:pPr>
        <w:numPr>
          <w:ilvl w:val="0"/>
          <w:numId w:val="7"/>
        </w:numPr>
        <w:spacing w:after="160" w:line="312" w:lineRule="auto"/>
        <w:contextualSpacing/>
        <w:rPr>
          <w:rFonts w:asciiTheme="minorHAnsi" w:hAnsiTheme="minorHAnsi" w:cstheme="minorHAnsi"/>
          <w:sz w:val="24"/>
          <w:szCs w:val="24"/>
        </w:rPr>
      </w:pPr>
      <w:r w:rsidRPr="008C013A">
        <w:rPr>
          <w:rFonts w:asciiTheme="minorHAnsi" w:hAnsiTheme="minorHAnsi" w:cstheme="minorHAnsi"/>
          <w:sz w:val="24"/>
          <w:szCs w:val="24"/>
        </w:rPr>
        <w:t xml:space="preserve">General </w:t>
      </w:r>
    </w:p>
    <w:p w14:paraId="3307AB0C" w14:textId="77777777" w:rsidR="007B220D" w:rsidRPr="008C013A" w:rsidRDefault="007B220D" w:rsidP="007B220D">
      <w:pPr>
        <w:numPr>
          <w:ilvl w:val="0"/>
          <w:numId w:val="4"/>
        </w:numPr>
        <w:spacing w:after="160" w:line="312" w:lineRule="auto"/>
        <w:contextualSpacing/>
        <w:rPr>
          <w:rFonts w:asciiTheme="minorHAnsi" w:hAnsiTheme="minorHAnsi" w:cstheme="minorHAnsi"/>
          <w:sz w:val="24"/>
          <w:szCs w:val="24"/>
        </w:rPr>
      </w:pPr>
      <w:r w:rsidRPr="008C013A">
        <w:rPr>
          <w:rFonts w:asciiTheme="minorHAnsi" w:hAnsiTheme="minorHAnsi" w:cstheme="minorHAnsi"/>
          <w:sz w:val="24"/>
          <w:szCs w:val="24"/>
        </w:rPr>
        <w:t xml:space="preserve">Based on your experience, what factors helped you set up or run a successful PR service in an LMIC setting? </w:t>
      </w:r>
    </w:p>
    <w:p w14:paraId="4839C2CD" w14:textId="77777777" w:rsidR="007B220D" w:rsidRPr="008C013A" w:rsidRDefault="007B220D" w:rsidP="007B220D">
      <w:pPr>
        <w:spacing w:after="160" w:line="312" w:lineRule="auto"/>
        <w:ind w:left="2160"/>
        <w:contextualSpacing/>
        <w:rPr>
          <w:rFonts w:asciiTheme="minorHAnsi" w:hAnsiTheme="minorHAnsi" w:cstheme="minorHAnsi"/>
          <w:sz w:val="24"/>
          <w:szCs w:val="24"/>
        </w:rPr>
      </w:pPr>
    </w:p>
    <w:p w14:paraId="6AF30B56" w14:textId="77777777" w:rsidR="007B220D" w:rsidRPr="008C013A" w:rsidRDefault="007B220D" w:rsidP="007B220D">
      <w:pPr>
        <w:numPr>
          <w:ilvl w:val="0"/>
          <w:numId w:val="7"/>
        </w:numPr>
        <w:spacing w:after="160" w:line="312" w:lineRule="auto"/>
        <w:contextualSpacing/>
        <w:rPr>
          <w:rFonts w:asciiTheme="minorHAnsi" w:hAnsiTheme="minorHAnsi" w:cstheme="minorHAnsi"/>
          <w:sz w:val="24"/>
          <w:szCs w:val="24"/>
        </w:rPr>
      </w:pPr>
      <w:r w:rsidRPr="008C013A">
        <w:rPr>
          <w:rFonts w:asciiTheme="minorHAnsi" w:hAnsiTheme="minorHAnsi" w:cstheme="minorHAnsi"/>
          <w:sz w:val="24"/>
          <w:szCs w:val="24"/>
        </w:rPr>
        <w:t xml:space="preserve">Specific </w:t>
      </w:r>
    </w:p>
    <w:p w14:paraId="0906CC6B" w14:textId="77777777" w:rsidR="007B220D" w:rsidRPr="008C013A" w:rsidRDefault="007B220D" w:rsidP="007B220D">
      <w:pPr>
        <w:numPr>
          <w:ilvl w:val="0"/>
          <w:numId w:val="4"/>
        </w:numPr>
        <w:spacing w:after="160" w:line="312" w:lineRule="auto"/>
        <w:contextualSpacing/>
        <w:rPr>
          <w:rFonts w:asciiTheme="minorHAnsi" w:hAnsiTheme="minorHAnsi" w:cstheme="minorHAnsi"/>
          <w:i/>
          <w:iCs/>
          <w:sz w:val="24"/>
          <w:szCs w:val="24"/>
        </w:rPr>
      </w:pPr>
      <w:bookmarkStart w:id="3" w:name="_Hlk81178242"/>
      <w:bookmarkStart w:id="4" w:name="_Hlk69760099"/>
      <w:r w:rsidRPr="008C013A">
        <w:rPr>
          <w:rFonts w:asciiTheme="minorHAnsi" w:hAnsiTheme="minorHAnsi" w:cstheme="minorHAnsi"/>
          <w:i/>
          <w:iCs/>
          <w:sz w:val="24"/>
          <w:szCs w:val="24"/>
        </w:rPr>
        <w:t>Environmental enablers/facilitators</w:t>
      </w:r>
    </w:p>
    <w:bookmarkEnd w:id="3"/>
    <w:p w14:paraId="64DCE72E" w14:textId="77777777" w:rsidR="007B220D" w:rsidRPr="008C013A" w:rsidRDefault="007B220D" w:rsidP="007B220D">
      <w:pPr>
        <w:numPr>
          <w:ilvl w:val="0"/>
          <w:numId w:val="5"/>
        </w:numPr>
        <w:spacing w:after="160" w:line="312" w:lineRule="auto"/>
        <w:contextualSpacing/>
        <w:rPr>
          <w:rFonts w:asciiTheme="minorHAnsi" w:hAnsiTheme="minorHAnsi" w:cstheme="minorHAnsi"/>
          <w:sz w:val="24"/>
          <w:szCs w:val="24"/>
        </w:rPr>
      </w:pPr>
      <w:r w:rsidRPr="008C013A">
        <w:rPr>
          <w:rFonts w:asciiTheme="minorHAnsi" w:hAnsiTheme="minorHAnsi" w:cstheme="minorHAnsi"/>
          <w:sz w:val="24"/>
          <w:szCs w:val="24"/>
        </w:rPr>
        <w:t xml:space="preserve">Thinking about the LMIC environment in which you implemented or run your PR, what would you consider to be the most important or helpful factors? When I use the term ‘environment’ I mean things like the geographical location of your PR service, weather, interaction with your colleagues, or anything of that sort. </w:t>
      </w:r>
    </w:p>
    <w:bookmarkEnd w:id="4"/>
    <w:p w14:paraId="099DC667" w14:textId="77777777" w:rsidR="007B220D" w:rsidRPr="008C013A" w:rsidRDefault="007B220D" w:rsidP="007B220D">
      <w:pPr>
        <w:spacing w:after="160" w:line="312" w:lineRule="auto"/>
        <w:ind w:left="2880"/>
        <w:contextualSpacing/>
        <w:rPr>
          <w:rFonts w:asciiTheme="minorHAnsi" w:hAnsiTheme="minorHAnsi" w:cstheme="minorHAnsi"/>
          <w:sz w:val="24"/>
          <w:szCs w:val="24"/>
        </w:rPr>
      </w:pPr>
    </w:p>
    <w:p w14:paraId="04D1061C" w14:textId="77777777" w:rsidR="007B220D" w:rsidRPr="008C013A" w:rsidRDefault="007B220D" w:rsidP="007B220D">
      <w:pPr>
        <w:numPr>
          <w:ilvl w:val="0"/>
          <w:numId w:val="4"/>
        </w:numPr>
        <w:spacing w:after="160" w:line="312" w:lineRule="auto"/>
        <w:contextualSpacing/>
        <w:rPr>
          <w:rFonts w:asciiTheme="minorHAnsi" w:hAnsiTheme="minorHAnsi" w:cstheme="minorHAnsi"/>
          <w:i/>
          <w:iCs/>
          <w:sz w:val="24"/>
          <w:szCs w:val="24"/>
        </w:rPr>
      </w:pPr>
      <w:bookmarkStart w:id="5" w:name="_Hlk81178291"/>
      <w:bookmarkStart w:id="6" w:name="_Hlk69759638"/>
      <w:r w:rsidRPr="008C013A">
        <w:rPr>
          <w:rFonts w:asciiTheme="minorHAnsi" w:hAnsiTheme="minorHAnsi" w:cstheme="minorHAnsi"/>
          <w:i/>
          <w:iCs/>
          <w:sz w:val="24"/>
          <w:szCs w:val="24"/>
        </w:rPr>
        <w:t xml:space="preserve">Structural/organisational/institutional/systemic </w:t>
      </w:r>
      <w:bookmarkEnd w:id="5"/>
      <w:r w:rsidRPr="008C013A">
        <w:rPr>
          <w:rFonts w:asciiTheme="minorHAnsi" w:hAnsiTheme="minorHAnsi" w:cstheme="minorHAnsi"/>
          <w:i/>
          <w:iCs/>
          <w:sz w:val="24"/>
          <w:szCs w:val="24"/>
        </w:rPr>
        <w:t>enablers/facilitators</w:t>
      </w:r>
    </w:p>
    <w:p w14:paraId="61E4057C" w14:textId="77777777" w:rsidR="007B220D" w:rsidRPr="008C013A" w:rsidRDefault="007B220D" w:rsidP="007B220D">
      <w:pPr>
        <w:numPr>
          <w:ilvl w:val="0"/>
          <w:numId w:val="5"/>
        </w:numPr>
        <w:spacing w:after="160" w:line="312" w:lineRule="auto"/>
        <w:contextualSpacing/>
        <w:rPr>
          <w:rFonts w:asciiTheme="minorHAnsi" w:hAnsiTheme="minorHAnsi" w:cstheme="minorHAnsi"/>
          <w:sz w:val="24"/>
          <w:szCs w:val="24"/>
        </w:rPr>
      </w:pPr>
      <w:r w:rsidRPr="008C013A">
        <w:rPr>
          <w:rFonts w:asciiTheme="minorHAnsi" w:hAnsiTheme="minorHAnsi" w:cstheme="minorHAnsi"/>
          <w:sz w:val="24"/>
          <w:szCs w:val="24"/>
        </w:rPr>
        <w:t>When setting up or running the PR service in an LMIC setting, what would you consider to be the most useful or helpful structural or organisational factors? When I use the term ‘structural’ I mean thinking about the organisational context in which your PR is placed.</w:t>
      </w:r>
    </w:p>
    <w:bookmarkEnd w:id="6"/>
    <w:p w14:paraId="03B3516C" w14:textId="77777777" w:rsidR="007B220D" w:rsidRPr="008C013A" w:rsidRDefault="007B220D" w:rsidP="007B220D">
      <w:pPr>
        <w:spacing w:after="160" w:line="312" w:lineRule="auto"/>
        <w:ind w:left="2880"/>
        <w:contextualSpacing/>
        <w:rPr>
          <w:rFonts w:asciiTheme="minorHAnsi" w:hAnsiTheme="minorHAnsi" w:cstheme="minorHAnsi"/>
          <w:sz w:val="24"/>
          <w:szCs w:val="24"/>
        </w:rPr>
      </w:pPr>
    </w:p>
    <w:p w14:paraId="11475AE1" w14:textId="77777777" w:rsidR="007B220D" w:rsidRPr="008C013A" w:rsidRDefault="007B220D" w:rsidP="007B220D">
      <w:pPr>
        <w:numPr>
          <w:ilvl w:val="0"/>
          <w:numId w:val="4"/>
        </w:numPr>
        <w:spacing w:after="160" w:line="312" w:lineRule="auto"/>
        <w:contextualSpacing/>
        <w:rPr>
          <w:rFonts w:asciiTheme="minorHAnsi" w:hAnsiTheme="minorHAnsi" w:cstheme="minorHAnsi"/>
          <w:i/>
          <w:iCs/>
          <w:sz w:val="24"/>
          <w:szCs w:val="24"/>
        </w:rPr>
      </w:pPr>
      <w:bookmarkStart w:id="7" w:name="_Hlk81178318"/>
      <w:bookmarkStart w:id="8" w:name="_Hlk69759786"/>
      <w:r w:rsidRPr="008C013A">
        <w:rPr>
          <w:rFonts w:asciiTheme="minorHAnsi" w:hAnsiTheme="minorHAnsi" w:cstheme="minorHAnsi"/>
          <w:i/>
          <w:iCs/>
          <w:sz w:val="24"/>
          <w:szCs w:val="24"/>
        </w:rPr>
        <w:lastRenderedPageBreak/>
        <w:t>Resource</w:t>
      </w:r>
      <w:bookmarkEnd w:id="7"/>
      <w:r w:rsidRPr="008C013A">
        <w:rPr>
          <w:rFonts w:asciiTheme="minorHAnsi" w:hAnsiTheme="minorHAnsi" w:cstheme="minorHAnsi"/>
          <w:i/>
          <w:iCs/>
          <w:sz w:val="24"/>
          <w:szCs w:val="24"/>
        </w:rPr>
        <w:t xml:space="preserve"> enablers/facilitators</w:t>
      </w:r>
    </w:p>
    <w:p w14:paraId="79761784" w14:textId="77777777" w:rsidR="007B220D" w:rsidRPr="008C013A" w:rsidRDefault="007B220D" w:rsidP="007B220D">
      <w:pPr>
        <w:numPr>
          <w:ilvl w:val="0"/>
          <w:numId w:val="5"/>
        </w:numPr>
        <w:spacing w:after="160" w:line="312" w:lineRule="auto"/>
        <w:contextualSpacing/>
        <w:rPr>
          <w:rFonts w:asciiTheme="minorHAnsi" w:hAnsiTheme="minorHAnsi" w:cstheme="minorHAnsi"/>
          <w:sz w:val="24"/>
          <w:szCs w:val="24"/>
        </w:rPr>
      </w:pPr>
      <w:r w:rsidRPr="008C013A">
        <w:rPr>
          <w:rFonts w:asciiTheme="minorHAnsi" w:hAnsiTheme="minorHAnsi" w:cstheme="minorHAnsi"/>
          <w:sz w:val="24"/>
          <w:szCs w:val="24"/>
        </w:rPr>
        <w:t xml:space="preserve">Thinking about the resources available to you when setting up or running the service in an LMIC setting, what were the most important? I use the term ‘resources’ to mean things like staff members, venue, equipment, or anything else of that sort. </w:t>
      </w:r>
    </w:p>
    <w:bookmarkEnd w:id="8"/>
    <w:p w14:paraId="4271227B" w14:textId="77777777" w:rsidR="007B220D" w:rsidRPr="008C013A" w:rsidRDefault="007B220D" w:rsidP="007B220D">
      <w:pPr>
        <w:spacing w:after="160" w:line="312" w:lineRule="auto"/>
        <w:ind w:left="2880"/>
        <w:contextualSpacing/>
        <w:rPr>
          <w:rFonts w:asciiTheme="minorHAnsi" w:hAnsiTheme="minorHAnsi" w:cstheme="minorHAnsi"/>
          <w:sz w:val="24"/>
          <w:szCs w:val="24"/>
        </w:rPr>
      </w:pPr>
    </w:p>
    <w:p w14:paraId="0944A885" w14:textId="77777777" w:rsidR="007B220D" w:rsidRPr="008C013A" w:rsidRDefault="007B220D" w:rsidP="007B220D">
      <w:pPr>
        <w:numPr>
          <w:ilvl w:val="0"/>
          <w:numId w:val="4"/>
        </w:numPr>
        <w:spacing w:after="160" w:line="312" w:lineRule="auto"/>
        <w:contextualSpacing/>
        <w:rPr>
          <w:rFonts w:asciiTheme="minorHAnsi" w:hAnsiTheme="minorHAnsi" w:cstheme="minorHAnsi"/>
          <w:i/>
          <w:iCs/>
          <w:sz w:val="24"/>
          <w:szCs w:val="24"/>
        </w:rPr>
      </w:pPr>
      <w:bookmarkStart w:id="9" w:name="_Hlk81178349"/>
      <w:bookmarkStart w:id="10" w:name="_Hlk69760310"/>
      <w:r w:rsidRPr="008C013A">
        <w:rPr>
          <w:rFonts w:asciiTheme="minorHAnsi" w:hAnsiTheme="minorHAnsi" w:cstheme="minorHAnsi"/>
          <w:i/>
          <w:iCs/>
          <w:sz w:val="24"/>
          <w:szCs w:val="24"/>
        </w:rPr>
        <w:t xml:space="preserve">PR-intrinsic/inherent </w:t>
      </w:r>
      <w:bookmarkEnd w:id="9"/>
      <w:r w:rsidRPr="008C013A">
        <w:rPr>
          <w:rFonts w:asciiTheme="minorHAnsi" w:hAnsiTheme="minorHAnsi" w:cstheme="minorHAnsi"/>
          <w:i/>
          <w:iCs/>
          <w:sz w:val="24"/>
          <w:szCs w:val="24"/>
        </w:rPr>
        <w:t xml:space="preserve">enablers/facilitators </w:t>
      </w:r>
    </w:p>
    <w:p w14:paraId="2A01B602" w14:textId="77777777" w:rsidR="007B220D" w:rsidRPr="008C013A" w:rsidRDefault="007B220D" w:rsidP="007B220D">
      <w:pPr>
        <w:numPr>
          <w:ilvl w:val="0"/>
          <w:numId w:val="5"/>
        </w:numPr>
        <w:spacing w:after="160" w:line="312" w:lineRule="auto"/>
        <w:contextualSpacing/>
        <w:rPr>
          <w:rFonts w:asciiTheme="minorHAnsi" w:hAnsiTheme="minorHAnsi" w:cstheme="minorHAnsi"/>
          <w:sz w:val="24"/>
          <w:szCs w:val="24"/>
        </w:rPr>
      </w:pPr>
      <w:r w:rsidRPr="008C013A">
        <w:rPr>
          <w:rFonts w:asciiTheme="minorHAnsi" w:hAnsiTheme="minorHAnsi" w:cstheme="minorHAnsi"/>
          <w:sz w:val="24"/>
          <w:szCs w:val="24"/>
        </w:rPr>
        <w:t xml:space="preserve">Thinking about the PR intervention itself, what inherent features or elements of it would you consider enabling to set it up or run it in an LMIC setting? When I say “features” or “elements”, I mean things like its content, staff, or anything else of that sort. </w:t>
      </w:r>
      <w:bookmarkEnd w:id="10"/>
    </w:p>
    <w:p w14:paraId="1EB02D57" w14:textId="77777777" w:rsidR="007B220D" w:rsidRPr="008C013A" w:rsidRDefault="007B220D" w:rsidP="007B220D">
      <w:pPr>
        <w:spacing w:after="160" w:line="312" w:lineRule="auto"/>
        <w:ind w:left="2880"/>
        <w:contextualSpacing/>
        <w:rPr>
          <w:rFonts w:asciiTheme="minorHAnsi" w:hAnsiTheme="minorHAnsi" w:cstheme="minorHAnsi"/>
          <w:sz w:val="24"/>
          <w:szCs w:val="24"/>
        </w:rPr>
      </w:pPr>
    </w:p>
    <w:p w14:paraId="67C82870" w14:textId="77777777" w:rsidR="007B220D" w:rsidRPr="008C013A" w:rsidRDefault="007B220D" w:rsidP="007B220D">
      <w:pPr>
        <w:numPr>
          <w:ilvl w:val="0"/>
          <w:numId w:val="4"/>
        </w:numPr>
        <w:spacing w:after="160" w:line="312" w:lineRule="auto"/>
        <w:contextualSpacing/>
        <w:rPr>
          <w:rFonts w:asciiTheme="minorHAnsi" w:hAnsiTheme="minorHAnsi" w:cstheme="minorHAnsi"/>
          <w:i/>
          <w:iCs/>
          <w:sz w:val="24"/>
          <w:szCs w:val="24"/>
        </w:rPr>
      </w:pPr>
      <w:bookmarkStart w:id="11" w:name="_Hlk81178379"/>
      <w:r w:rsidRPr="008C013A">
        <w:rPr>
          <w:rFonts w:asciiTheme="minorHAnsi" w:hAnsiTheme="minorHAnsi" w:cstheme="minorHAnsi"/>
          <w:i/>
          <w:iCs/>
          <w:sz w:val="24"/>
          <w:szCs w:val="24"/>
        </w:rPr>
        <w:t>Personal</w:t>
      </w:r>
      <w:bookmarkEnd w:id="11"/>
      <w:r w:rsidRPr="008C013A">
        <w:rPr>
          <w:rFonts w:asciiTheme="minorHAnsi" w:hAnsiTheme="minorHAnsi" w:cstheme="minorHAnsi"/>
          <w:i/>
          <w:iCs/>
          <w:sz w:val="24"/>
          <w:szCs w:val="24"/>
        </w:rPr>
        <w:t xml:space="preserve"> </w:t>
      </w:r>
      <w:bookmarkStart w:id="12" w:name="_Hlk69664095"/>
      <w:r w:rsidRPr="008C013A">
        <w:rPr>
          <w:rFonts w:asciiTheme="minorHAnsi" w:hAnsiTheme="minorHAnsi" w:cstheme="minorHAnsi"/>
          <w:i/>
          <w:iCs/>
          <w:sz w:val="24"/>
          <w:szCs w:val="24"/>
        </w:rPr>
        <w:t xml:space="preserve">enablers/facilitators </w:t>
      </w:r>
      <w:bookmarkEnd w:id="12"/>
    </w:p>
    <w:p w14:paraId="04C4359F" w14:textId="77777777" w:rsidR="007B220D" w:rsidRPr="008C013A" w:rsidRDefault="007B220D" w:rsidP="007B220D">
      <w:pPr>
        <w:numPr>
          <w:ilvl w:val="0"/>
          <w:numId w:val="5"/>
        </w:numPr>
        <w:spacing w:after="160" w:line="312" w:lineRule="auto"/>
        <w:contextualSpacing/>
        <w:rPr>
          <w:rFonts w:asciiTheme="minorHAnsi" w:hAnsiTheme="minorHAnsi" w:cstheme="minorHAnsi"/>
          <w:sz w:val="24"/>
          <w:szCs w:val="24"/>
        </w:rPr>
      </w:pPr>
      <w:r w:rsidRPr="008C013A">
        <w:rPr>
          <w:rFonts w:asciiTheme="minorHAnsi" w:hAnsiTheme="minorHAnsi" w:cstheme="minorHAnsi"/>
          <w:sz w:val="24"/>
          <w:szCs w:val="24"/>
        </w:rPr>
        <w:t xml:space="preserve">Now, thinking of yourself as a PR practitioner in an LMIC setting, what would say are your personal attributes that make it easy for you to set up or run a PR service? When I say, “personal attributes”, I mean things like personal confidence, motivation, skills, or anything else of that sort. </w:t>
      </w:r>
    </w:p>
    <w:p w14:paraId="7649BB92" w14:textId="77777777" w:rsidR="007B220D" w:rsidRPr="008C013A" w:rsidRDefault="007B220D" w:rsidP="007B220D">
      <w:pPr>
        <w:spacing w:after="160" w:line="312" w:lineRule="auto"/>
        <w:ind w:left="2880"/>
        <w:contextualSpacing/>
        <w:rPr>
          <w:rFonts w:asciiTheme="minorHAnsi" w:hAnsiTheme="minorHAnsi" w:cstheme="minorHAnsi"/>
          <w:sz w:val="24"/>
          <w:szCs w:val="24"/>
        </w:rPr>
      </w:pPr>
    </w:p>
    <w:p w14:paraId="05ADD3B1" w14:textId="77777777" w:rsidR="007B220D" w:rsidRPr="008C013A" w:rsidRDefault="007B220D" w:rsidP="007B220D">
      <w:pPr>
        <w:spacing w:after="160" w:line="312" w:lineRule="auto"/>
        <w:ind w:left="2880"/>
        <w:contextualSpacing/>
        <w:rPr>
          <w:rFonts w:asciiTheme="minorHAnsi" w:hAnsiTheme="minorHAnsi" w:cstheme="minorHAnsi"/>
          <w:sz w:val="24"/>
          <w:szCs w:val="24"/>
        </w:rPr>
      </w:pPr>
    </w:p>
    <w:p w14:paraId="789EE651" w14:textId="77777777" w:rsidR="007B220D" w:rsidRPr="008C013A" w:rsidRDefault="007B220D" w:rsidP="007B220D">
      <w:pPr>
        <w:numPr>
          <w:ilvl w:val="0"/>
          <w:numId w:val="4"/>
        </w:numPr>
        <w:spacing w:after="160" w:line="312" w:lineRule="auto"/>
        <w:contextualSpacing/>
        <w:rPr>
          <w:rFonts w:asciiTheme="minorHAnsi" w:hAnsiTheme="minorHAnsi" w:cstheme="minorHAnsi"/>
          <w:i/>
          <w:iCs/>
          <w:sz w:val="24"/>
          <w:szCs w:val="24"/>
        </w:rPr>
      </w:pPr>
      <w:r w:rsidRPr="008C013A">
        <w:rPr>
          <w:rFonts w:asciiTheme="minorHAnsi" w:hAnsiTheme="minorHAnsi" w:cstheme="minorHAnsi"/>
          <w:i/>
          <w:iCs/>
          <w:sz w:val="24"/>
          <w:szCs w:val="24"/>
        </w:rPr>
        <w:t xml:space="preserve">Patient enablers/facilitators  </w:t>
      </w:r>
    </w:p>
    <w:p w14:paraId="02F6BA66" w14:textId="77777777" w:rsidR="007B220D" w:rsidRPr="008C013A" w:rsidRDefault="007B220D" w:rsidP="007B220D">
      <w:pPr>
        <w:numPr>
          <w:ilvl w:val="0"/>
          <w:numId w:val="5"/>
        </w:numPr>
        <w:spacing w:after="160" w:line="312" w:lineRule="auto"/>
        <w:contextualSpacing/>
        <w:rPr>
          <w:rFonts w:asciiTheme="minorHAnsi" w:hAnsiTheme="minorHAnsi" w:cstheme="minorHAnsi"/>
          <w:sz w:val="24"/>
          <w:szCs w:val="24"/>
        </w:rPr>
      </w:pPr>
      <w:r w:rsidRPr="008C013A">
        <w:rPr>
          <w:rFonts w:asciiTheme="minorHAnsi" w:hAnsiTheme="minorHAnsi" w:cstheme="minorHAnsi"/>
          <w:sz w:val="24"/>
          <w:szCs w:val="24"/>
        </w:rPr>
        <w:t xml:space="preserve">From your perspective, what would you say are the factors that facilitate patient uptake of PR in LMIC? When I say, “patient uptake”, I mean things like patient access to the PR service, or patient acceptance, attendance, and adherence to the PR service. </w:t>
      </w:r>
    </w:p>
    <w:p w14:paraId="4E599007" w14:textId="77777777" w:rsidR="007B220D" w:rsidRPr="008C013A" w:rsidRDefault="007B220D" w:rsidP="007B220D">
      <w:pPr>
        <w:spacing w:after="160" w:line="312" w:lineRule="auto"/>
        <w:ind w:left="2160"/>
        <w:contextualSpacing/>
        <w:rPr>
          <w:rFonts w:asciiTheme="minorHAnsi" w:hAnsiTheme="minorHAnsi" w:cstheme="minorHAnsi"/>
          <w:sz w:val="24"/>
          <w:szCs w:val="24"/>
        </w:rPr>
      </w:pPr>
    </w:p>
    <w:p w14:paraId="5CF7467E" w14:textId="77777777" w:rsidR="007B220D" w:rsidRPr="008C013A" w:rsidRDefault="007B220D" w:rsidP="007B220D">
      <w:pPr>
        <w:numPr>
          <w:ilvl w:val="0"/>
          <w:numId w:val="4"/>
        </w:numPr>
        <w:spacing w:after="160" w:line="312" w:lineRule="auto"/>
        <w:contextualSpacing/>
        <w:rPr>
          <w:rFonts w:asciiTheme="minorHAnsi" w:hAnsiTheme="minorHAnsi" w:cstheme="minorHAnsi"/>
          <w:i/>
          <w:iCs/>
          <w:sz w:val="24"/>
          <w:szCs w:val="24"/>
        </w:rPr>
      </w:pPr>
      <w:bookmarkStart w:id="13" w:name="_Hlk69760485"/>
      <w:r w:rsidRPr="008C013A">
        <w:rPr>
          <w:rFonts w:asciiTheme="minorHAnsi" w:hAnsiTheme="minorHAnsi" w:cstheme="minorHAnsi"/>
          <w:i/>
          <w:iCs/>
          <w:sz w:val="24"/>
          <w:szCs w:val="24"/>
        </w:rPr>
        <w:t xml:space="preserve">Other </w:t>
      </w:r>
    </w:p>
    <w:p w14:paraId="15583A79" w14:textId="77777777" w:rsidR="007B220D" w:rsidRPr="008C013A" w:rsidRDefault="007B220D" w:rsidP="007B220D">
      <w:pPr>
        <w:numPr>
          <w:ilvl w:val="0"/>
          <w:numId w:val="5"/>
        </w:numPr>
        <w:spacing w:after="160" w:line="312" w:lineRule="auto"/>
        <w:contextualSpacing/>
        <w:rPr>
          <w:rFonts w:asciiTheme="minorHAnsi" w:hAnsiTheme="minorHAnsi" w:cstheme="minorHAnsi"/>
          <w:sz w:val="24"/>
          <w:szCs w:val="24"/>
        </w:rPr>
      </w:pPr>
      <w:r w:rsidRPr="008C013A">
        <w:rPr>
          <w:rFonts w:asciiTheme="minorHAnsi" w:hAnsiTheme="minorHAnsi" w:cstheme="minorHAnsi"/>
          <w:sz w:val="24"/>
          <w:szCs w:val="24"/>
        </w:rPr>
        <w:t xml:space="preserve">Thank you. We have finished this part of enablers or facilitators to PR in an LMIC. Before we proceed to the “barriers” part, feel free to explain any other enablers or facilitators to PR in an LMIC that we have not discussed. </w:t>
      </w:r>
    </w:p>
    <w:bookmarkEnd w:id="13"/>
    <w:p w14:paraId="74C8009B" w14:textId="77777777" w:rsidR="007B220D" w:rsidRPr="008C013A" w:rsidRDefault="007B220D" w:rsidP="007B220D">
      <w:pPr>
        <w:spacing w:after="160" w:line="312" w:lineRule="auto"/>
        <w:rPr>
          <w:rFonts w:asciiTheme="minorHAnsi" w:hAnsiTheme="minorHAnsi" w:cstheme="minorHAnsi"/>
          <w:sz w:val="24"/>
          <w:szCs w:val="24"/>
        </w:rPr>
      </w:pPr>
    </w:p>
    <w:p w14:paraId="37CC338B" w14:textId="77777777" w:rsidR="007B220D" w:rsidRPr="008C013A" w:rsidRDefault="007B220D" w:rsidP="007B220D">
      <w:pPr>
        <w:numPr>
          <w:ilvl w:val="0"/>
          <w:numId w:val="6"/>
        </w:numPr>
        <w:spacing w:after="160" w:line="312" w:lineRule="auto"/>
        <w:contextualSpacing/>
        <w:rPr>
          <w:rFonts w:asciiTheme="minorHAnsi" w:hAnsiTheme="minorHAnsi" w:cstheme="minorHAnsi"/>
          <w:sz w:val="24"/>
          <w:szCs w:val="24"/>
        </w:rPr>
      </w:pPr>
      <w:bookmarkStart w:id="14" w:name="_Hlk69663805"/>
      <w:r w:rsidRPr="008C013A">
        <w:rPr>
          <w:rFonts w:asciiTheme="minorHAnsi" w:hAnsiTheme="minorHAnsi" w:cstheme="minorHAnsi"/>
          <w:sz w:val="24"/>
          <w:szCs w:val="24"/>
        </w:rPr>
        <w:t xml:space="preserve">Barriers to PR in LMIC </w:t>
      </w:r>
      <w:r w:rsidRPr="008C013A">
        <w:rPr>
          <w:rFonts w:asciiTheme="minorHAnsi" w:hAnsiTheme="minorHAnsi" w:cstheme="minorHAnsi"/>
          <w:i/>
          <w:sz w:val="24"/>
          <w:szCs w:val="24"/>
        </w:rPr>
        <w:t>(open questions, which can be further probed)</w:t>
      </w:r>
    </w:p>
    <w:p w14:paraId="2FE23171" w14:textId="77777777" w:rsidR="007B220D" w:rsidRPr="008C013A" w:rsidRDefault="007B220D" w:rsidP="007B220D">
      <w:pPr>
        <w:numPr>
          <w:ilvl w:val="0"/>
          <w:numId w:val="3"/>
        </w:numPr>
        <w:spacing w:after="160" w:line="312" w:lineRule="auto"/>
        <w:contextualSpacing/>
        <w:rPr>
          <w:rFonts w:asciiTheme="minorHAnsi" w:hAnsiTheme="minorHAnsi" w:cstheme="minorHAnsi"/>
          <w:sz w:val="24"/>
          <w:szCs w:val="24"/>
        </w:rPr>
      </w:pPr>
      <w:bookmarkStart w:id="15" w:name="_Hlk69663830"/>
      <w:bookmarkEnd w:id="14"/>
      <w:r w:rsidRPr="008C013A">
        <w:rPr>
          <w:rFonts w:asciiTheme="minorHAnsi" w:hAnsiTheme="minorHAnsi" w:cstheme="minorHAnsi"/>
          <w:sz w:val="24"/>
          <w:szCs w:val="24"/>
        </w:rPr>
        <w:lastRenderedPageBreak/>
        <w:t xml:space="preserve">General  </w:t>
      </w:r>
    </w:p>
    <w:p w14:paraId="138F7CA4" w14:textId="77777777" w:rsidR="007B220D" w:rsidRPr="008C013A" w:rsidRDefault="007B220D" w:rsidP="007B220D">
      <w:pPr>
        <w:numPr>
          <w:ilvl w:val="0"/>
          <w:numId w:val="4"/>
        </w:numPr>
        <w:spacing w:after="160" w:line="312" w:lineRule="auto"/>
        <w:contextualSpacing/>
        <w:rPr>
          <w:rFonts w:asciiTheme="minorHAnsi" w:hAnsiTheme="minorHAnsi" w:cstheme="minorHAnsi"/>
          <w:sz w:val="24"/>
          <w:szCs w:val="24"/>
        </w:rPr>
      </w:pPr>
      <w:r w:rsidRPr="008C013A">
        <w:rPr>
          <w:rFonts w:asciiTheme="minorHAnsi" w:hAnsiTheme="minorHAnsi" w:cstheme="minorHAnsi"/>
          <w:sz w:val="24"/>
          <w:szCs w:val="24"/>
        </w:rPr>
        <w:t>I would like you to start by considering any challenges that you faced or face when implementing or running your PR programme. Based on your experience, what would you consider to be the greatest challenge (or barrier) to PR in LMIC?</w:t>
      </w:r>
    </w:p>
    <w:p w14:paraId="02AD6916" w14:textId="77777777" w:rsidR="007B220D" w:rsidRPr="008C013A" w:rsidRDefault="007B220D" w:rsidP="007B220D">
      <w:pPr>
        <w:spacing w:after="160" w:line="312" w:lineRule="auto"/>
        <w:ind w:left="2160"/>
        <w:contextualSpacing/>
        <w:rPr>
          <w:rFonts w:asciiTheme="minorHAnsi" w:hAnsiTheme="minorHAnsi" w:cstheme="minorHAnsi"/>
          <w:sz w:val="24"/>
          <w:szCs w:val="24"/>
        </w:rPr>
      </w:pPr>
    </w:p>
    <w:p w14:paraId="51A52BBC" w14:textId="77777777" w:rsidR="007B220D" w:rsidRPr="008C013A" w:rsidRDefault="007B220D" w:rsidP="007B220D">
      <w:pPr>
        <w:spacing w:after="160" w:line="312" w:lineRule="auto"/>
        <w:ind w:left="2160"/>
        <w:contextualSpacing/>
        <w:rPr>
          <w:rFonts w:asciiTheme="minorHAnsi" w:hAnsiTheme="minorHAnsi" w:cstheme="minorHAnsi"/>
          <w:sz w:val="24"/>
          <w:szCs w:val="24"/>
        </w:rPr>
      </w:pPr>
    </w:p>
    <w:p w14:paraId="488BB4B9" w14:textId="77777777" w:rsidR="007B220D" w:rsidRPr="008C013A" w:rsidRDefault="007B220D" w:rsidP="007B220D">
      <w:pPr>
        <w:numPr>
          <w:ilvl w:val="0"/>
          <w:numId w:val="3"/>
        </w:numPr>
        <w:spacing w:after="160" w:line="312" w:lineRule="auto"/>
        <w:contextualSpacing/>
        <w:rPr>
          <w:rFonts w:asciiTheme="minorHAnsi" w:hAnsiTheme="minorHAnsi" w:cstheme="minorHAnsi"/>
          <w:sz w:val="24"/>
          <w:szCs w:val="24"/>
        </w:rPr>
      </w:pPr>
      <w:r w:rsidRPr="008C013A">
        <w:rPr>
          <w:rFonts w:asciiTheme="minorHAnsi" w:hAnsiTheme="minorHAnsi" w:cstheme="minorHAnsi"/>
          <w:sz w:val="24"/>
          <w:szCs w:val="24"/>
        </w:rPr>
        <w:t>Specific</w:t>
      </w:r>
    </w:p>
    <w:p w14:paraId="32A0FD7E" w14:textId="77777777" w:rsidR="007B220D" w:rsidRPr="008C013A" w:rsidRDefault="007B220D" w:rsidP="007B220D">
      <w:pPr>
        <w:numPr>
          <w:ilvl w:val="0"/>
          <w:numId w:val="4"/>
        </w:numPr>
        <w:spacing w:after="160" w:line="312" w:lineRule="auto"/>
        <w:contextualSpacing/>
        <w:rPr>
          <w:rFonts w:asciiTheme="minorHAnsi" w:hAnsiTheme="minorHAnsi" w:cstheme="minorHAnsi"/>
          <w:i/>
          <w:iCs/>
          <w:sz w:val="24"/>
          <w:szCs w:val="24"/>
        </w:rPr>
      </w:pPr>
      <w:r w:rsidRPr="008C013A">
        <w:rPr>
          <w:rFonts w:asciiTheme="minorHAnsi" w:hAnsiTheme="minorHAnsi" w:cstheme="minorHAnsi"/>
          <w:i/>
          <w:iCs/>
          <w:sz w:val="24"/>
          <w:szCs w:val="24"/>
        </w:rPr>
        <w:t xml:space="preserve">Personal barriers (skills, time, confidence, motivation, etc) </w:t>
      </w:r>
    </w:p>
    <w:p w14:paraId="65298DE8" w14:textId="77777777" w:rsidR="007B220D" w:rsidRPr="008C013A" w:rsidRDefault="007B220D" w:rsidP="007B220D">
      <w:pPr>
        <w:numPr>
          <w:ilvl w:val="0"/>
          <w:numId w:val="5"/>
        </w:numPr>
        <w:spacing w:after="160" w:line="312" w:lineRule="auto"/>
        <w:contextualSpacing/>
        <w:rPr>
          <w:rFonts w:asciiTheme="minorHAnsi" w:hAnsiTheme="minorHAnsi" w:cstheme="minorHAnsi"/>
          <w:sz w:val="24"/>
          <w:szCs w:val="24"/>
        </w:rPr>
      </w:pPr>
      <w:r w:rsidRPr="008C013A">
        <w:rPr>
          <w:rFonts w:asciiTheme="minorHAnsi" w:hAnsiTheme="minorHAnsi" w:cstheme="minorHAnsi"/>
          <w:sz w:val="24"/>
          <w:szCs w:val="24"/>
        </w:rPr>
        <w:t xml:space="preserve">Thinking about your own priorities, and how you approach the implementation or running of PR, do you think you experienced any personal barriers to PR in LMIC? </w:t>
      </w:r>
    </w:p>
    <w:p w14:paraId="0635F3E6" w14:textId="77777777" w:rsidR="007B220D" w:rsidRPr="008C013A" w:rsidRDefault="007B220D" w:rsidP="007B220D">
      <w:pPr>
        <w:spacing w:after="160" w:line="312" w:lineRule="auto"/>
        <w:ind w:left="2880"/>
        <w:contextualSpacing/>
        <w:rPr>
          <w:rFonts w:asciiTheme="minorHAnsi" w:hAnsiTheme="minorHAnsi" w:cstheme="minorHAnsi"/>
          <w:sz w:val="24"/>
          <w:szCs w:val="24"/>
        </w:rPr>
      </w:pPr>
    </w:p>
    <w:p w14:paraId="5EDA6045" w14:textId="77777777" w:rsidR="007B220D" w:rsidRPr="008C013A" w:rsidRDefault="007B220D" w:rsidP="007B220D">
      <w:pPr>
        <w:spacing w:after="160" w:line="312" w:lineRule="auto"/>
        <w:ind w:left="2880"/>
        <w:contextualSpacing/>
        <w:rPr>
          <w:rFonts w:asciiTheme="minorHAnsi" w:hAnsiTheme="minorHAnsi" w:cstheme="minorHAnsi"/>
          <w:sz w:val="24"/>
          <w:szCs w:val="24"/>
        </w:rPr>
      </w:pPr>
    </w:p>
    <w:p w14:paraId="7AAC2D3A" w14:textId="77777777" w:rsidR="007B220D" w:rsidRPr="007B220D" w:rsidRDefault="007B220D" w:rsidP="007B220D">
      <w:pPr>
        <w:numPr>
          <w:ilvl w:val="0"/>
          <w:numId w:val="4"/>
        </w:numPr>
        <w:spacing w:after="160" w:line="312" w:lineRule="auto"/>
        <w:contextualSpacing/>
        <w:rPr>
          <w:rFonts w:asciiTheme="minorHAnsi" w:hAnsiTheme="minorHAnsi" w:cstheme="minorHAnsi"/>
          <w:i/>
          <w:iCs/>
          <w:sz w:val="24"/>
          <w:szCs w:val="24"/>
          <w:lang w:val="fr-FR"/>
        </w:rPr>
      </w:pPr>
      <w:r w:rsidRPr="007B220D">
        <w:rPr>
          <w:rFonts w:asciiTheme="minorHAnsi" w:hAnsiTheme="minorHAnsi" w:cstheme="minorHAnsi"/>
          <w:i/>
          <w:iCs/>
          <w:sz w:val="24"/>
          <w:szCs w:val="24"/>
          <w:lang w:val="fr-FR"/>
        </w:rPr>
        <w:t xml:space="preserve">Patient barriers (transport, motivation, etc) </w:t>
      </w:r>
    </w:p>
    <w:p w14:paraId="3A4FF512" w14:textId="77777777" w:rsidR="007B220D" w:rsidRPr="008C013A" w:rsidRDefault="007B220D" w:rsidP="007B220D">
      <w:pPr>
        <w:numPr>
          <w:ilvl w:val="0"/>
          <w:numId w:val="5"/>
        </w:numPr>
        <w:spacing w:after="160" w:line="312" w:lineRule="auto"/>
        <w:contextualSpacing/>
        <w:rPr>
          <w:rFonts w:asciiTheme="minorHAnsi" w:hAnsiTheme="minorHAnsi" w:cstheme="minorHAnsi"/>
          <w:sz w:val="24"/>
          <w:szCs w:val="24"/>
        </w:rPr>
      </w:pPr>
      <w:bookmarkStart w:id="16" w:name="_Hlk69663338"/>
      <w:r w:rsidRPr="008C013A">
        <w:rPr>
          <w:rFonts w:asciiTheme="minorHAnsi" w:hAnsiTheme="minorHAnsi" w:cstheme="minorHAnsi"/>
          <w:sz w:val="24"/>
          <w:szCs w:val="24"/>
        </w:rPr>
        <w:t xml:space="preserve">Thinking about the patients in the LMIC setting who would benefit from the PR service, what do you see, or think are their barriers to PR? </w:t>
      </w:r>
      <w:bookmarkEnd w:id="16"/>
    </w:p>
    <w:p w14:paraId="287975B4" w14:textId="77777777" w:rsidR="007B220D" w:rsidRPr="008C013A" w:rsidRDefault="007B220D" w:rsidP="007B220D">
      <w:pPr>
        <w:spacing w:after="160" w:line="312" w:lineRule="auto"/>
        <w:ind w:left="2880"/>
        <w:contextualSpacing/>
        <w:rPr>
          <w:rFonts w:asciiTheme="minorHAnsi" w:hAnsiTheme="minorHAnsi" w:cstheme="minorHAnsi"/>
          <w:sz w:val="24"/>
          <w:szCs w:val="24"/>
        </w:rPr>
      </w:pPr>
    </w:p>
    <w:p w14:paraId="56A53CC7" w14:textId="77777777" w:rsidR="007B220D" w:rsidRPr="008C013A" w:rsidRDefault="007B220D" w:rsidP="007B220D">
      <w:pPr>
        <w:numPr>
          <w:ilvl w:val="0"/>
          <w:numId w:val="4"/>
        </w:numPr>
        <w:spacing w:after="160" w:line="312" w:lineRule="auto"/>
        <w:contextualSpacing/>
        <w:rPr>
          <w:rFonts w:asciiTheme="minorHAnsi" w:hAnsiTheme="minorHAnsi" w:cstheme="minorHAnsi"/>
          <w:i/>
          <w:iCs/>
          <w:sz w:val="24"/>
          <w:szCs w:val="24"/>
        </w:rPr>
      </w:pPr>
      <w:bookmarkStart w:id="17" w:name="_Hlk69679549"/>
      <w:r w:rsidRPr="008C013A">
        <w:rPr>
          <w:rFonts w:asciiTheme="minorHAnsi" w:hAnsiTheme="minorHAnsi" w:cstheme="minorHAnsi"/>
          <w:i/>
          <w:iCs/>
          <w:sz w:val="24"/>
          <w:szCs w:val="24"/>
        </w:rPr>
        <w:t xml:space="preserve">Structural/organisational/institutional/systemic barriers </w:t>
      </w:r>
    </w:p>
    <w:p w14:paraId="1C197596" w14:textId="77777777" w:rsidR="007B220D" w:rsidRPr="008C013A" w:rsidRDefault="007B220D" w:rsidP="007B220D">
      <w:pPr>
        <w:numPr>
          <w:ilvl w:val="0"/>
          <w:numId w:val="5"/>
        </w:numPr>
        <w:spacing w:after="160" w:line="312" w:lineRule="auto"/>
        <w:contextualSpacing/>
        <w:rPr>
          <w:rFonts w:asciiTheme="minorHAnsi" w:hAnsiTheme="minorHAnsi" w:cstheme="minorHAnsi"/>
          <w:sz w:val="24"/>
          <w:szCs w:val="24"/>
        </w:rPr>
      </w:pPr>
      <w:r w:rsidRPr="008C013A">
        <w:rPr>
          <w:rFonts w:asciiTheme="minorHAnsi" w:hAnsiTheme="minorHAnsi" w:cstheme="minorHAnsi"/>
          <w:sz w:val="24"/>
          <w:szCs w:val="24"/>
        </w:rPr>
        <w:t>When setting up or running the PR service in an LMIC setting, what would you consider to be structural or organisational barriers? When I use the term ‘structural’, I mean thinking about the organisational context in which your PR is placed.</w:t>
      </w:r>
    </w:p>
    <w:bookmarkEnd w:id="17"/>
    <w:p w14:paraId="17C0C66C" w14:textId="77777777" w:rsidR="007B220D" w:rsidRPr="008C013A" w:rsidRDefault="007B220D" w:rsidP="007B220D">
      <w:pPr>
        <w:spacing w:after="160" w:line="312" w:lineRule="auto"/>
        <w:ind w:left="2880"/>
        <w:contextualSpacing/>
        <w:rPr>
          <w:rFonts w:asciiTheme="minorHAnsi" w:hAnsiTheme="minorHAnsi" w:cstheme="minorHAnsi"/>
          <w:i/>
          <w:iCs/>
          <w:sz w:val="24"/>
          <w:szCs w:val="24"/>
        </w:rPr>
      </w:pPr>
    </w:p>
    <w:p w14:paraId="5988E949" w14:textId="77777777" w:rsidR="007B220D" w:rsidRPr="008C013A" w:rsidRDefault="007B220D" w:rsidP="007B220D">
      <w:pPr>
        <w:spacing w:after="160" w:line="312" w:lineRule="auto"/>
        <w:ind w:left="2880"/>
        <w:contextualSpacing/>
        <w:rPr>
          <w:rFonts w:asciiTheme="minorHAnsi" w:hAnsiTheme="minorHAnsi" w:cstheme="minorHAnsi"/>
          <w:i/>
          <w:iCs/>
          <w:sz w:val="24"/>
          <w:szCs w:val="24"/>
        </w:rPr>
      </w:pPr>
    </w:p>
    <w:p w14:paraId="746A7D5E" w14:textId="77777777" w:rsidR="007B220D" w:rsidRPr="008C013A" w:rsidRDefault="007B220D" w:rsidP="007B220D">
      <w:pPr>
        <w:numPr>
          <w:ilvl w:val="0"/>
          <w:numId w:val="4"/>
        </w:numPr>
        <w:spacing w:after="160" w:line="312" w:lineRule="auto"/>
        <w:contextualSpacing/>
        <w:rPr>
          <w:rFonts w:asciiTheme="minorHAnsi" w:hAnsiTheme="minorHAnsi" w:cstheme="minorHAnsi"/>
          <w:i/>
          <w:iCs/>
          <w:sz w:val="24"/>
          <w:szCs w:val="24"/>
        </w:rPr>
      </w:pPr>
      <w:r w:rsidRPr="008C013A">
        <w:rPr>
          <w:rFonts w:asciiTheme="minorHAnsi" w:hAnsiTheme="minorHAnsi" w:cstheme="minorHAnsi"/>
          <w:i/>
          <w:iCs/>
          <w:sz w:val="24"/>
          <w:szCs w:val="24"/>
        </w:rPr>
        <w:t xml:space="preserve">Resource barriers </w:t>
      </w:r>
    </w:p>
    <w:p w14:paraId="345875E9" w14:textId="77777777" w:rsidR="007B220D" w:rsidRPr="008C013A" w:rsidRDefault="007B220D" w:rsidP="007B220D">
      <w:pPr>
        <w:numPr>
          <w:ilvl w:val="0"/>
          <w:numId w:val="5"/>
        </w:numPr>
        <w:spacing w:after="160" w:line="312" w:lineRule="auto"/>
        <w:contextualSpacing/>
        <w:rPr>
          <w:rFonts w:asciiTheme="minorHAnsi" w:hAnsiTheme="minorHAnsi" w:cstheme="minorHAnsi"/>
          <w:sz w:val="24"/>
          <w:szCs w:val="24"/>
        </w:rPr>
      </w:pPr>
      <w:r w:rsidRPr="008C013A">
        <w:rPr>
          <w:rFonts w:asciiTheme="minorHAnsi" w:hAnsiTheme="minorHAnsi" w:cstheme="minorHAnsi"/>
          <w:sz w:val="24"/>
          <w:szCs w:val="24"/>
        </w:rPr>
        <w:t xml:space="preserve">In our discussion of enablers or facilitators, you mentioned the important resources that need to be available when setting up or running a PR service in an LMIC setting. What resource barriers did you (do you) experience? </w:t>
      </w:r>
    </w:p>
    <w:p w14:paraId="40B041BD" w14:textId="77777777" w:rsidR="007B220D" w:rsidRPr="008C013A" w:rsidRDefault="007B220D" w:rsidP="007B220D">
      <w:pPr>
        <w:spacing w:after="160" w:line="312" w:lineRule="auto"/>
        <w:ind w:left="2160"/>
        <w:contextualSpacing/>
        <w:rPr>
          <w:rFonts w:asciiTheme="minorHAnsi" w:hAnsiTheme="minorHAnsi" w:cstheme="minorHAnsi"/>
          <w:i/>
          <w:iCs/>
          <w:sz w:val="24"/>
          <w:szCs w:val="24"/>
        </w:rPr>
      </w:pPr>
    </w:p>
    <w:p w14:paraId="44D6BE2F" w14:textId="77777777" w:rsidR="007B220D" w:rsidRPr="008C013A" w:rsidRDefault="007B220D" w:rsidP="007B220D">
      <w:pPr>
        <w:spacing w:after="160" w:line="312" w:lineRule="auto"/>
        <w:ind w:left="2160"/>
        <w:contextualSpacing/>
        <w:rPr>
          <w:rFonts w:asciiTheme="minorHAnsi" w:hAnsiTheme="minorHAnsi" w:cstheme="minorHAnsi"/>
          <w:i/>
          <w:iCs/>
          <w:sz w:val="24"/>
          <w:szCs w:val="24"/>
        </w:rPr>
      </w:pPr>
    </w:p>
    <w:p w14:paraId="7D4AF8B2" w14:textId="77777777" w:rsidR="007B220D" w:rsidRPr="008C013A" w:rsidRDefault="007B220D" w:rsidP="007B220D">
      <w:pPr>
        <w:numPr>
          <w:ilvl w:val="0"/>
          <w:numId w:val="4"/>
        </w:numPr>
        <w:spacing w:after="160" w:line="312" w:lineRule="auto"/>
        <w:contextualSpacing/>
        <w:rPr>
          <w:rFonts w:asciiTheme="minorHAnsi" w:hAnsiTheme="minorHAnsi" w:cstheme="minorHAnsi"/>
          <w:i/>
          <w:iCs/>
          <w:sz w:val="24"/>
          <w:szCs w:val="24"/>
        </w:rPr>
      </w:pPr>
      <w:r w:rsidRPr="008C013A">
        <w:rPr>
          <w:rFonts w:asciiTheme="minorHAnsi" w:hAnsiTheme="minorHAnsi" w:cstheme="minorHAnsi"/>
          <w:i/>
          <w:iCs/>
          <w:sz w:val="24"/>
          <w:szCs w:val="24"/>
        </w:rPr>
        <w:t xml:space="preserve">Environmental barriers </w:t>
      </w:r>
    </w:p>
    <w:p w14:paraId="4033CCE2" w14:textId="77777777" w:rsidR="007B220D" w:rsidRPr="008C013A" w:rsidRDefault="007B220D" w:rsidP="007B220D">
      <w:pPr>
        <w:numPr>
          <w:ilvl w:val="0"/>
          <w:numId w:val="5"/>
        </w:numPr>
        <w:spacing w:after="160" w:line="312" w:lineRule="auto"/>
        <w:contextualSpacing/>
        <w:rPr>
          <w:rFonts w:asciiTheme="minorHAnsi" w:hAnsiTheme="minorHAnsi" w:cstheme="minorHAnsi"/>
          <w:sz w:val="24"/>
          <w:szCs w:val="24"/>
        </w:rPr>
      </w:pPr>
      <w:r w:rsidRPr="008C013A">
        <w:rPr>
          <w:rFonts w:asciiTheme="minorHAnsi" w:hAnsiTheme="minorHAnsi" w:cstheme="minorHAnsi"/>
          <w:sz w:val="24"/>
          <w:szCs w:val="24"/>
        </w:rPr>
        <w:t xml:space="preserve">Thinking about the LMIC environment in which you implemented or run your PR, what would you consider to be </w:t>
      </w:r>
      <w:r w:rsidRPr="008C013A">
        <w:rPr>
          <w:rFonts w:asciiTheme="minorHAnsi" w:hAnsiTheme="minorHAnsi" w:cstheme="minorHAnsi"/>
          <w:sz w:val="24"/>
          <w:szCs w:val="24"/>
        </w:rPr>
        <w:lastRenderedPageBreak/>
        <w:t xml:space="preserve">challenging? When I use the term ‘environment’ I mean things like the geographical location of your PR service, weather, interaction with your colleagues, or anything of that sort. </w:t>
      </w:r>
    </w:p>
    <w:p w14:paraId="1E47DCA2" w14:textId="77777777" w:rsidR="007B220D" w:rsidRPr="008C013A" w:rsidRDefault="007B220D" w:rsidP="007B220D">
      <w:pPr>
        <w:spacing w:after="160" w:line="312" w:lineRule="auto"/>
        <w:ind w:left="2880"/>
        <w:contextualSpacing/>
        <w:rPr>
          <w:rFonts w:asciiTheme="minorHAnsi" w:hAnsiTheme="minorHAnsi" w:cstheme="minorHAnsi"/>
          <w:sz w:val="24"/>
          <w:szCs w:val="24"/>
        </w:rPr>
      </w:pPr>
    </w:p>
    <w:p w14:paraId="45E80739" w14:textId="77777777" w:rsidR="007B220D" w:rsidRPr="008C013A" w:rsidRDefault="007B220D" w:rsidP="007B220D">
      <w:pPr>
        <w:spacing w:after="160" w:line="312" w:lineRule="auto"/>
        <w:ind w:left="2880"/>
        <w:contextualSpacing/>
        <w:rPr>
          <w:rFonts w:asciiTheme="minorHAnsi" w:hAnsiTheme="minorHAnsi" w:cstheme="minorHAnsi"/>
          <w:sz w:val="24"/>
          <w:szCs w:val="24"/>
        </w:rPr>
      </w:pPr>
    </w:p>
    <w:p w14:paraId="7169DD69" w14:textId="77777777" w:rsidR="007B220D" w:rsidRPr="008C013A" w:rsidRDefault="007B220D" w:rsidP="007B220D">
      <w:pPr>
        <w:numPr>
          <w:ilvl w:val="0"/>
          <w:numId w:val="4"/>
        </w:numPr>
        <w:spacing w:after="160" w:line="312" w:lineRule="auto"/>
        <w:contextualSpacing/>
        <w:rPr>
          <w:rFonts w:asciiTheme="minorHAnsi" w:hAnsiTheme="minorHAnsi" w:cstheme="minorHAnsi"/>
          <w:i/>
          <w:iCs/>
          <w:sz w:val="24"/>
          <w:szCs w:val="24"/>
        </w:rPr>
      </w:pPr>
      <w:bookmarkStart w:id="18" w:name="_Hlk69679763"/>
      <w:r w:rsidRPr="008C013A">
        <w:rPr>
          <w:rFonts w:asciiTheme="minorHAnsi" w:hAnsiTheme="minorHAnsi" w:cstheme="minorHAnsi"/>
          <w:i/>
          <w:iCs/>
          <w:sz w:val="24"/>
          <w:szCs w:val="24"/>
        </w:rPr>
        <w:t>PR-intrinsic/inherent barriers</w:t>
      </w:r>
    </w:p>
    <w:p w14:paraId="055FFED5" w14:textId="77777777" w:rsidR="007B220D" w:rsidRPr="008C013A" w:rsidRDefault="007B220D" w:rsidP="007B220D">
      <w:pPr>
        <w:spacing w:after="160" w:line="312" w:lineRule="auto"/>
        <w:ind w:left="2880"/>
        <w:contextualSpacing/>
        <w:rPr>
          <w:rFonts w:asciiTheme="minorHAnsi" w:hAnsiTheme="minorHAnsi" w:cstheme="minorHAnsi"/>
          <w:sz w:val="24"/>
          <w:szCs w:val="24"/>
        </w:rPr>
      </w:pPr>
      <w:r w:rsidRPr="008C013A">
        <w:rPr>
          <w:rFonts w:asciiTheme="minorHAnsi" w:hAnsiTheme="minorHAnsi" w:cstheme="minorHAnsi"/>
          <w:sz w:val="24"/>
          <w:szCs w:val="24"/>
        </w:rPr>
        <w:t xml:space="preserve">Thinking about the PR intervention itself, what inherent features or elements of it would you consider challenging or discouraging to set it up or run it in an LMIC setting? When I say “features” or “elements”, I mean things like its content, duration, or anything else of that sort. </w:t>
      </w:r>
    </w:p>
    <w:p w14:paraId="4EBFE441" w14:textId="77777777" w:rsidR="007B220D" w:rsidRPr="008C013A" w:rsidRDefault="007B220D" w:rsidP="007B220D">
      <w:pPr>
        <w:spacing w:after="160" w:line="312" w:lineRule="auto"/>
        <w:ind w:left="2880"/>
        <w:contextualSpacing/>
        <w:rPr>
          <w:rFonts w:asciiTheme="minorHAnsi" w:hAnsiTheme="minorHAnsi" w:cstheme="minorHAnsi"/>
          <w:sz w:val="24"/>
          <w:szCs w:val="24"/>
        </w:rPr>
      </w:pPr>
    </w:p>
    <w:p w14:paraId="32A47844" w14:textId="77777777" w:rsidR="007B220D" w:rsidRPr="008C013A" w:rsidRDefault="007B220D" w:rsidP="007B220D">
      <w:pPr>
        <w:spacing w:after="160" w:line="312" w:lineRule="auto"/>
        <w:ind w:left="2880"/>
        <w:contextualSpacing/>
        <w:rPr>
          <w:rFonts w:asciiTheme="minorHAnsi" w:hAnsiTheme="minorHAnsi" w:cstheme="minorHAnsi"/>
          <w:sz w:val="24"/>
          <w:szCs w:val="24"/>
        </w:rPr>
      </w:pPr>
    </w:p>
    <w:bookmarkEnd w:id="18"/>
    <w:p w14:paraId="6AA69CB2" w14:textId="77777777" w:rsidR="007B220D" w:rsidRPr="008C013A" w:rsidRDefault="007B220D" w:rsidP="007B220D">
      <w:pPr>
        <w:numPr>
          <w:ilvl w:val="0"/>
          <w:numId w:val="4"/>
        </w:numPr>
        <w:spacing w:after="160" w:line="312" w:lineRule="auto"/>
        <w:contextualSpacing/>
        <w:rPr>
          <w:rFonts w:asciiTheme="minorHAnsi" w:hAnsiTheme="minorHAnsi" w:cstheme="minorHAnsi"/>
          <w:i/>
          <w:iCs/>
          <w:sz w:val="24"/>
          <w:szCs w:val="24"/>
        </w:rPr>
      </w:pPr>
      <w:r w:rsidRPr="008C013A">
        <w:rPr>
          <w:rFonts w:asciiTheme="minorHAnsi" w:hAnsiTheme="minorHAnsi" w:cstheme="minorHAnsi"/>
          <w:i/>
          <w:iCs/>
          <w:sz w:val="24"/>
          <w:szCs w:val="24"/>
        </w:rPr>
        <w:t xml:space="preserve">Other </w:t>
      </w:r>
    </w:p>
    <w:p w14:paraId="14D64A42" w14:textId="77777777" w:rsidR="007B220D" w:rsidRPr="008C013A" w:rsidRDefault="007B220D" w:rsidP="007B220D">
      <w:pPr>
        <w:numPr>
          <w:ilvl w:val="0"/>
          <w:numId w:val="5"/>
        </w:numPr>
        <w:spacing w:after="160" w:line="312" w:lineRule="auto"/>
        <w:contextualSpacing/>
        <w:rPr>
          <w:rFonts w:asciiTheme="minorHAnsi" w:hAnsiTheme="minorHAnsi" w:cstheme="minorHAnsi"/>
          <w:sz w:val="24"/>
          <w:szCs w:val="24"/>
        </w:rPr>
      </w:pPr>
      <w:r w:rsidRPr="008C013A">
        <w:rPr>
          <w:rFonts w:asciiTheme="minorHAnsi" w:hAnsiTheme="minorHAnsi" w:cstheme="minorHAnsi"/>
          <w:sz w:val="24"/>
          <w:szCs w:val="24"/>
        </w:rPr>
        <w:t xml:space="preserve">Thank you. We have now come to the end of our discussion. Is there anything else you would like to say or that you forgot to mention? </w:t>
      </w:r>
    </w:p>
    <w:bookmarkEnd w:id="15"/>
    <w:p w14:paraId="7BEB8789" w14:textId="77777777" w:rsidR="007B220D" w:rsidRPr="008C013A" w:rsidRDefault="007B220D" w:rsidP="007B220D">
      <w:pPr>
        <w:spacing w:after="160" w:line="312" w:lineRule="auto"/>
        <w:ind w:left="2880"/>
        <w:contextualSpacing/>
        <w:rPr>
          <w:rFonts w:asciiTheme="minorHAnsi" w:hAnsiTheme="minorHAnsi" w:cstheme="minorHAnsi"/>
          <w:sz w:val="24"/>
          <w:szCs w:val="24"/>
        </w:rPr>
      </w:pPr>
    </w:p>
    <w:p w14:paraId="15BB9081" w14:textId="77777777" w:rsidR="007B220D" w:rsidRPr="008C013A" w:rsidRDefault="007B220D" w:rsidP="007B220D">
      <w:pPr>
        <w:spacing w:after="160" w:line="312" w:lineRule="auto"/>
        <w:rPr>
          <w:rFonts w:asciiTheme="minorHAnsi" w:hAnsiTheme="minorHAnsi" w:cstheme="minorHAnsi"/>
          <w:iCs/>
          <w:sz w:val="24"/>
          <w:szCs w:val="24"/>
        </w:rPr>
      </w:pPr>
    </w:p>
    <w:p w14:paraId="57A3508C" w14:textId="77777777" w:rsidR="007B220D" w:rsidRPr="008C013A" w:rsidRDefault="007B220D" w:rsidP="007B220D">
      <w:pPr>
        <w:tabs>
          <w:tab w:val="left" w:pos="3340"/>
        </w:tabs>
        <w:rPr>
          <w:rFonts w:asciiTheme="minorHAnsi" w:hAnsiTheme="minorHAnsi" w:cstheme="minorHAnsi"/>
          <w:sz w:val="24"/>
          <w:szCs w:val="24"/>
        </w:rPr>
      </w:pPr>
    </w:p>
    <w:p w14:paraId="2F55E0BB" w14:textId="77777777" w:rsidR="007B220D" w:rsidRPr="008C013A" w:rsidRDefault="007B220D" w:rsidP="007B220D">
      <w:pPr>
        <w:tabs>
          <w:tab w:val="left" w:pos="3340"/>
        </w:tabs>
        <w:rPr>
          <w:rFonts w:asciiTheme="minorHAnsi" w:hAnsiTheme="minorHAnsi" w:cstheme="minorHAnsi"/>
          <w:sz w:val="24"/>
          <w:szCs w:val="24"/>
        </w:rPr>
      </w:pPr>
    </w:p>
    <w:p w14:paraId="0C9B1F8F" w14:textId="77777777" w:rsidR="007B220D" w:rsidRPr="008C013A" w:rsidRDefault="007B220D" w:rsidP="007B220D">
      <w:pPr>
        <w:tabs>
          <w:tab w:val="left" w:pos="3340"/>
        </w:tabs>
        <w:rPr>
          <w:rFonts w:asciiTheme="minorHAnsi" w:hAnsiTheme="minorHAnsi" w:cstheme="minorHAnsi"/>
          <w:sz w:val="24"/>
          <w:szCs w:val="24"/>
        </w:rPr>
      </w:pPr>
    </w:p>
    <w:p w14:paraId="36165836" w14:textId="77777777" w:rsidR="007B220D" w:rsidRPr="008C013A" w:rsidRDefault="007B220D" w:rsidP="007B220D">
      <w:pPr>
        <w:tabs>
          <w:tab w:val="left" w:pos="3340"/>
        </w:tabs>
        <w:rPr>
          <w:rFonts w:asciiTheme="minorHAnsi" w:hAnsiTheme="minorHAnsi" w:cstheme="minorHAnsi"/>
          <w:sz w:val="24"/>
          <w:szCs w:val="24"/>
        </w:rPr>
      </w:pPr>
    </w:p>
    <w:p w14:paraId="1242F05A" w14:textId="77777777" w:rsidR="007B220D" w:rsidRDefault="007B220D" w:rsidP="007B220D">
      <w:pPr>
        <w:tabs>
          <w:tab w:val="left" w:pos="3340"/>
        </w:tabs>
        <w:rPr>
          <w:rFonts w:asciiTheme="minorHAnsi" w:hAnsiTheme="minorHAnsi" w:cstheme="minorHAnsi"/>
          <w:sz w:val="24"/>
          <w:szCs w:val="24"/>
        </w:rPr>
      </w:pPr>
    </w:p>
    <w:p w14:paraId="2D0B7347" w14:textId="77777777" w:rsidR="007B220D" w:rsidRDefault="007B220D" w:rsidP="007B220D">
      <w:pPr>
        <w:tabs>
          <w:tab w:val="left" w:pos="3340"/>
        </w:tabs>
        <w:rPr>
          <w:rFonts w:asciiTheme="minorHAnsi" w:hAnsiTheme="minorHAnsi" w:cstheme="minorHAnsi"/>
          <w:sz w:val="24"/>
          <w:szCs w:val="24"/>
        </w:rPr>
      </w:pPr>
    </w:p>
    <w:p w14:paraId="2B5248AE" w14:textId="77777777" w:rsidR="007B220D" w:rsidRDefault="007B220D" w:rsidP="007B220D">
      <w:pPr>
        <w:tabs>
          <w:tab w:val="left" w:pos="3340"/>
        </w:tabs>
        <w:rPr>
          <w:rFonts w:asciiTheme="minorHAnsi" w:hAnsiTheme="minorHAnsi" w:cstheme="minorHAnsi"/>
          <w:sz w:val="24"/>
          <w:szCs w:val="24"/>
        </w:rPr>
      </w:pPr>
    </w:p>
    <w:p w14:paraId="0EBB058B" w14:textId="77777777" w:rsidR="007B220D" w:rsidRDefault="007B220D" w:rsidP="007B220D">
      <w:pPr>
        <w:tabs>
          <w:tab w:val="left" w:pos="3340"/>
        </w:tabs>
        <w:rPr>
          <w:rFonts w:asciiTheme="minorHAnsi" w:hAnsiTheme="minorHAnsi" w:cstheme="minorHAnsi"/>
          <w:sz w:val="24"/>
          <w:szCs w:val="24"/>
        </w:rPr>
      </w:pPr>
    </w:p>
    <w:p w14:paraId="37D0602A" w14:textId="77777777" w:rsidR="007B220D" w:rsidRDefault="007B220D" w:rsidP="007B220D">
      <w:pPr>
        <w:tabs>
          <w:tab w:val="left" w:pos="3340"/>
        </w:tabs>
        <w:rPr>
          <w:rFonts w:asciiTheme="minorHAnsi" w:hAnsiTheme="minorHAnsi" w:cstheme="minorHAnsi"/>
          <w:sz w:val="24"/>
          <w:szCs w:val="24"/>
        </w:rPr>
      </w:pPr>
    </w:p>
    <w:p w14:paraId="50060DB7" w14:textId="77777777" w:rsidR="007B220D" w:rsidRDefault="007B220D" w:rsidP="007B220D">
      <w:pPr>
        <w:tabs>
          <w:tab w:val="left" w:pos="3340"/>
        </w:tabs>
        <w:rPr>
          <w:rFonts w:asciiTheme="minorHAnsi" w:hAnsiTheme="minorHAnsi" w:cstheme="minorHAnsi"/>
          <w:sz w:val="24"/>
          <w:szCs w:val="24"/>
        </w:rPr>
      </w:pPr>
    </w:p>
    <w:p w14:paraId="1348F2E2" w14:textId="77777777" w:rsidR="007B220D" w:rsidRDefault="007B220D" w:rsidP="007B220D">
      <w:pPr>
        <w:tabs>
          <w:tab w:val="left" w:pos="3340"/>
        </w:tabs>
        <w:rPr>
          <w:rFonts w:asciiTheme="minorHAnsi" w:hAnsiTheme="minorHAnsi" w:cstheme="minorHAnsi"/>
          <w:sz w:val="24"/>
          <w:szCs w:val="24"/>
        </w:rPr>
      </w:pPr>
    </w:p>
    <w:p w14:paraId="709A93ED" w14:textId="77777777" w:rsidR="007B220D" w:rsidRPr="008C013A" w:rsidRDefault="007B220D" w:rsidP="007B220D">
      <w:pPr>
        <w:tabs>
          <w:tab w:val="left" w:pos="3340"/>
        </w:tabs>
        <w:rPr>
          <w:rFonts w:asciiTheme="minorHAnsi" w:hAnsiTheme="minorHAnsi" w:cstheme="minorHAnsi"/>
          <w:sz w:val="24"/>
          <w:szCs w:val="24"/>
        </w:rPr>
      </w:pPr>
    </w:p>
    <w:p w14:paraId="7529E467" w14:textId="77777777" w:rsidR="007B220D" w:rsidRPr="008C013A" w:rsidRDefault="007B220D" w:rsidP="007B220D">
      <w:pPr>
        <w:spacing w:after="160" w:line="259" w:lineRule="auto"/>
        <w:jc w:val="center"/>
        <w:rPr>
          <w:rFonts w:asciiTheme="minorHAnsi" w:hAnsiTheme="minorHAnsi" w:cstheme="minorHAnsi"/>
          <w:b/>
          <w:bCs/>
          <w:sz w:val="24"/>
          <w:szCs w:val="24"/>
        </w:rPr>
      </w:pPr>
      <w:bookmarkStart w:id="19" w:name="_Hlk78721699"/>
      <w:r w:rsidRPr="008C013A">
        <w:rPr>
          <w:rFonts w:asciiTheme="minorHAnsi" w:hAnsiTheme="minorHAnsi" w:cstheme="minorHAnsi"/>
          <w:b/>
          <w:bCs/>
          <w:sz w:val="24"/>
          <w:szCs w:val="24"/>
        </w:rPr>
        <w:lastRenderedPageBreak/>
        <w:t>Supplementary material 2: Additional participants’ quotes for barrier themes</w:t>
      </w:r>
    </w:p>
    <w:tbl>
      <w:tblPr>
        <w:tblW w:w="93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0"/>
        <w:gridCol w:w="7936"/>
      </w:tblGrid>
      <w:tr w:rsidR="007B220D" w:rsidRPr="008C013A" w14:paraId="349DF756" w14:textId="77777777" w:rsidTr="00691AF1">
        <w:trPr>
          <w:jc w:val="center"/>
        </w:trPr>
        <w:tc>
          <w:tcPr>
            <w:tcW w:w="9386" w:type="dxa"/>
            <w:gridSpan w:val="2"/>
            <w:shd w:val="clear" w:color="auto" w:fill="F7CAAC"/>
          </w:tcPr>
          <w:p w14:paraId="632C469E" w14:textId="77777777" w:rsidR="007B220D" w:rsidRPr="008C013A" w:rsidDel="009D2787" w:rsidRDefault="007B220D" w:rsidP="00691AF1">
            <w:pPr>
              <w:spacing w:after="0" w:line="240" w:lineRule="auto"/>
              <w:rPr>
                <w:rFonts w:asciiTheme="minorHAnsi" w:hAnsiTheme="minorHAnsi" w:cstheme="minorHAnsi"/>
                <w:b/>
                <w:bCs/>
                <w:i/>
                <w:iCs/>
                <w:sz w:val="24"/>
                <w:szCs w:val="24"/>
              </w:rPr>
            </w:pPr>
            <w:bookmarkStart w:id="20" w:name="_Hlk78642155"/>
            <w:bookmarkEnd w:id="19"/>
            <w:r w:rsidRPr="008C013A">
              <w:rPr>
                <w:rFonts w:asciiTheme="minorHAnsi" w:hAnsiTheme="minorHAnsi" w:cstheme="minorHAnsi"/>
                <w:b/>
                <w:bCs/>
                <w:i/>
                <w:iCs/>
                <w:sz w:val="24"/>
                <w:szCs w:val="24"/>
              </w:rPr>
              <w:t>Limited resources</w:t>
            </w:r>
          </w:p>
        </w:tc>
      </w:tr>
      <w:tr w:rsidR="007B220D" w:rsidRPr="008C013A" w14:paraId="1E7A7379" w14:textId="77777777" w:rsidTr="00691AF1">
        <w:trPr>
          <w:jc w:val="center"/>
        </w:trPr>
        <w:tc>
          <w:tcPr>
            <w:tcW w:w="1244" w:type="dxa"/>
            <w:shd w:val="clear" w:color="auto" w:fill="auto"/>
          </w:tcPr>
          <w:p w14:paraId="2B267336" w14:textId="77777777" w:rsidR="007B220D" w:rsidRPr="008C013A" w:rsidRDefault="007B220D" w:rsidP="00691AF1">
            <w:pPr>
              <w:spacing w:after="0" w:line="240" w:lineRule="auto"/>
              <w:rPr>
                <w:rFonts w:asciiTheme="minorHAnsi" w:hAnsiTheme="minorHAnsi" w:cstheme="minorHAnsi"/>
                <w:sz w:val="24"/>
                <w:szCs w:val="24"/>
              </w:rPr>
            </w:pPr>
            <w:r w:rsidRPr="008C013A">
              <w:rPr>
                <w:rFonts w:asciiTheme="minorHAnsi" w:hAnsiTheme="minorHAnsi" w:cstheme="minorHAnsi"/>
                <w:sz w:val="24"/>
                <w:szCs w:val="24"/>
              </w:rPr>
              <w:t>Staff</w:t>
            </w:r>
          </w:p>
        </w:tc>
        <w:tc>
          <w:tcPr>
            <w:tcW w:w="8142" w:type="dxa"/>
            <w:shd w:val="clear" w:color="auto" w:fill="auto"/>
          </w:tcPr>
          <w:p w14:paraId="7D1EB7B4" w14:textId="77777777" w:rsidR="007B220D" w:rsidRPr="008C013A" w:rsidRDefault="007B220D" w:rsidP="00691AF1">
            <w:pPr>
              <w:spacing w:after="0" w:line="240" w:lineRule="auto"/>
              <w:rPr>
                <w:rFonts w:asciiTheme="minorHAnsi" w:hAnsiTheme="minorHAnsi" w:cstheme="minorHAnsi"/>
                <w:sz w:val="24"/>
                <w:szCs w:val="24"/>
              </w:rPr>
            </w:pPr>
            <w:r w:rsidRPr="008C013A">
              <w:rPr>
                <w:rFonts w:asciiTheme="minorHAnsi" w:hAnsiTheme="minorHAnsi" w:cstheme="minorHAnsi"/>
                <w:i/>
                <w:iCs/>
                <w:sz w:val="24"/>
                <w:szCs w:val="24"/>
              </w:rPr>
              <w:t>“Zimbabwe has less than uhm… I think I checked with them in March. And in March their final year class right now has 25 physiotherapists who will finish this year. Australia is looking at graduating 2500 physiotherapists this year. Australia has a population of 25 million. Zimbabwe has a population of 18 million. So, for a 7 million difference, they have like 2475 more physiotherapists than us, you know what I mean? So, when you look at the differences in personnel and then the demands of pulmonary rehab, it becomes very difficult to try and do every little thing that is on the checklist of pulmonary rehab in an environment where you're graduating 25 people.”</w:t>
            </w:r>
            <w:r w:rsidRPr="008C013A">
              <w:rPr>
                <w:rFonts w:asciiTheme="minorHAnsi" w:hAnsiTheme="minorHAnsi" w:cstheme="minorHAnsi"/>
                <w:sz w:val="24"/>
                <w:szCs w:val="24"/>
              </w:rPr>
              <w:t xml:space="preserve"> (Participant ID 2, Zimbabwe). </w:t>
            </w:r>
          </w:p>
        </w:tc>
      </w:tr>
      <w:tr w:rsidR="007B220D" w:rsidRPr="008C013A" w14:paraId="21778F88" w14:textId="77777777" w:rsidTr="00691AF1">
        <w:trPr>
          <w:jc w:val="center"/>
        </w:trPr>
        <w:tc>
          <w:tcPr>
            <w:tcW w:w="1244" w:type="dxa"/>
            <w:shd w:val="clear" w:color="auto" w:fill="auto"/>
          </w:tcPr>
          <w:p w14:paraId="5AAC9ED4" w14:textId="77777777" w:rsidR="007B220D" w:rsidRPr="008C013A" w:rsidRDefault="007B220D" w:rsidP="00691AF1">
            <w:pPr>
              <w:spacing w:after="0" w:line="240" w:lineRule="auto"/>
              <w:rPr>
                <w:rFonts w:asciiTheme="minorHAnsi" w:hAnsiTheme="minorHAnsi" w:cstheme="minorHAnsi"/>
                <w:sz w:val="24"/>
                <w:szCs w:val="24"/>
              </w:rPr>
            </w:pPr>
            <w:r w:rsidRPr="008C013A">
              <w:rPr>
                <w:rFonts w:asciiTheme="minorHAnsi" w:hAnsiTheme="minorHAnsi" w:cstheme="minorHAnsi"/>
                <w:sz w:val="24"/>
                <w:szCs w:val="24"/>
              </w:rPr>
              <w:t>Expertise</w:t>
            </w:r>
          </w:p>
        </w:tc>
        <w:tc>
          <w:tcPr>
            <w:tcW w:w="8142" w:type="dxa"/>
            <w:shd w:val="clear" w:color="auto" w:fill="auto"/>
          </w:tcPr>
          <w:p w14:paraId="2B561BDC" w14:textId="77777777" w:rsidR="007B220D" w:rsidRPr="008C013A" w:rsidRDefault="007B220D" w:rsidP="00691AF1">
            <w:pPr>
              <w:spacing w:after="0" w:line="240" w:lineRule="auto"/>
              <w:rPr>
                <w:rFonts w:asciiTheme="minorHAnsi" w:hAnsiTheme="minorHAnsi" w:cstheme="minorHAnsi"/>
                <w:sz w:val="24"/>
                <w:szCs w:val="24"/>
              </w:rPr>
            </w:pPr>
            <w:r w:rsidRPr="008C013A">
              <w:rPr>
                <w:rFonts w:asciiTheme="minorHAnsi" w:hAnsiTheme="minorHAnsi" w:cstheme="minorHAnsi"/>
                <w:i/>
                <w:iCs/>
                <w:sz w:val="24"/>
                <w:szCs w:val="24"/>
              </w:rPr>
              <w:t>“Uhm, I think from your definition, actually, I think what I'm now seeing is what we did mostly was cardiorespiratory physiotherapy as opposed to the definition of pulmonary rehab.”</w:t>
            </w:r>
            <w:r w:rsidRPr="008C013A">
              <w:rPr>
                <w:rFonts w:asciiTheme="minorHAnsi" w:hAnsiTheme="minorHAnsi" w:cstheme="minorHAnsi"/>
                <w:sz w:val="24"/>
                <w:szCs w:val="24"/>
              </w:rPr>
              <w:t xml:space="preserve"> </w:t>
            </w:r>
            <w:bookmarkStart w:id="21" w:name="_Hlk78644670"/>
            <w:r w:rsidRPr="008C013A">
              <w:rPr>
                <w:rFonts w:asciiTheme="minorHAnsi" w:hAnsiTheme="minorHAnsi" w:cstheme="minorHAnsi"/>
                <w:sz w:val="24"/>
                <w:szCs w:val="24"/>
              </w:rPr>
              <w:t>(Participant ID 2, Zimbabwe).</w:t>
            </w:r>
            <w:bookmarkEnd w:id="21"/>
          </w:p>
        </w:tc>
      </w:tr>
      <w:tr w:rsidR="007B220D" w:rsidRPr="008C013A" w14:paraId="2144A8C7" w14:textId="77777777" w:rsidTr="00691AF1">
        <w:trPr>
          <w:jc w:val="center"/>
        </w:trPr>
        <w:tc>
          <w:tcPr>
            <w:tcW w:w="1244" w:type="dxa"/>
            <w:shd w:val="clear" w:color="auto" w:fill="auto"/>
          </w:tcPr>
          <w:p w14:paraId="02CA0843" w14:textId="77777777" w:rsidR="007B220D" w:rsidRPr="008C013A" w:rsidRDefault="007B220D" w:rsidP="00691AF1">
            <w:pPr>
              <w:spacing w:after="0" w:line="240" w:lineRule="auto"/>
              <w:rPr>
                <w:rFonts w:asciiTheme="minorHAnsi" w:hAnsiTheme="minorHAnsi" w:cstheme="minorHAnsi"/>
                <w:sz w:val="24"/>
                <w:szCs w:val="24"/>
              </w:rPr>
            </w:pPr>
            <w:r w:rsidRPr="008C013A">
              <w:rPr>
                <w:rFonts w:asciiTheme="minorHAnsi" w:hAnsiTheme="minorHAnsi" w:cstheme="minorHAnsi"/>
                <w:sz w:val="24"/>
                <w:szCs w:val="24"/>
              </w:rPr>
              <w:t>Curriculum</w:t>
            </w:r>
          </w:p>
        </w:tc>
        <w:tc>
          <w:tcPr>
            <w:tcW w:w="8142" w:type="dxa"/>
            <w:shd w:val="clear" w:color="auto" w:fill="auto"/>
          </w:tcPr>
          <w:p w14:paraId="1BAB9A21" w14:textId="77777777" w:rsidR="007B220D" w:rsidRPr="008C013A" w:rsidRDefault="007B220D" w:rsidP="00691AF1">
            <w:pPr>
              <w:spacing w:after="160" w:line="259" w:lineRule="auto"/>
              <w:rPr>
                <w:rFonts w:asciiTheme="minorHAnsi" w:hAnsiTheme="minorHAnsi" w:cstheme="minorHAnsi"/>
                <w:sz w:val="24"/>
                <w:szCs w:val="24"/>
              </w:rPr>
            </w:pPr>
            <w:r w:rsidRPr="008C013A">
              <w:rPr>
                <w:rFonts w:asciiTheme="minorHAnsi" w:hAnsiTheme="minorHAnsi" w:cstheme="minorHAnsi"/>
                <w:i/>
                <w:iCs/>
                <w:sz w:val="24"/>
                <w:szCs w:val="24"/>
              </w:rPr>
              <w:t xml:space="preserve">“I mean, maybe now they are, but they weren't particularly taught pulmonary rehab. In that it's just not something that happens…. So, they weren't a bad physio. They were really good physio. It’s just that they’ve been exposed ninety nine percent to musculoskeletal physio.” </w:t>
            </w:r>
            <w:bookmarkStart w:id="22" w:name="_Hlk76910267"/>
            <w:r w:rsidRPr="008C013A">
              <w:rPr>
                <w:rFonts w:asciiTheme="minorHAnsi" w:hAnsiTheme="minorHAnsi" w:cstheme="minorHAnsi"/>
                <w:sz w:val="24"/>
                <w:szCs w:val="24"/>
              </w:rPr>
              <w:t>(Participant ID 5, Kenya).</w:t>
            </w:r>
            <w:bookmarkEnd w:id="22"/>
          </w:p>
        </w:tc>
      </w:tr>
      <w:tr w:rsidR="007B220D" w:rsidRPr="008C013A" w14:paraId="363B8433" w14:textId="77777777" w:rsidTr="00691AF1">
        <w:trPr>
          <w:jc w:val="center"/>
        </w:trPr>
        <w:tc>
          <w:tcPr>
            <w:tcW w:w="1244" w:type="dxa"/>
            <w:vMerge w:val="restart"/>
            <w:shd w:val="clear" w:color="auto" w:fill="auto"/>
          </w:tcPr>
          <w:p w14:paraId="620B9B07" w14:textId="77777777" w:rsidR="007B220D" w:rsidRPr="008C013A" w:rsidRDefault="007B220D" w:rsidP="00691AF1">
            <w:pPr>
              <w:spacing w:after="0" w:line="240" w:lineRule="auto"/>
              <w:rPr>
                <w:rFonts w:asciiTheme="minorHAnsi" w:hAnsiTheme="minorHAnsi" w:cstheme="minorHAnsi"/>
                <w:sz w:val="24"/>
                <w:szCs w:val="24"/>
              </w:rPr>
            </w:pPr>
            <w:r w:rsidRPr="008C013A">
              <w:rPr>
                <w:rFonts w:asciiTheme="minorHAnsi" w:hAnsiTheme="minorHAnsi" w:cstheme="minorHAnsi"/>
                <w:sz w:val="24"/>
                <w:szCs w:val="24"/>
              </w:rPr>
              <w:t>Equipment</w:t>
            </w:r>
          </w:p>
        </w:tc>
        <w:tc>
          <w:tcPr>
            <w:tcW w:w="8142" w:type="dxa"/>
            <w:shd w:val="clear" w:color="auto" w:fill="auto"/>
          </w:tcPr>
          <w:p w14:paraId="72475958" w14:textId="77777777" w:rsidR="007B220D" w:rsidRPr="008C013A" w:rsidRDefault="007B220D" w:rsidP="00691AF1">
            <w:pPr>
              <w:spacing w:after="0" w:line="240" w:lineRule="auto"/>
              <w:rPr>
                <w:rFonts w:asciiTheme="minorHAnsi" w:hAnsiTheme="minorHAnsi" w:cstheme="minorHAnsi"/>
                <w:sz w:val="24"/>
                <w:szCs w:val="24"/>
              </w:rPr>
            </w:pPr>
            <w:r w:rsidRPr="008C013A">
              <w:rPr>
                <w:rFonts w:asciiTheme="minorHAnsi" w:hAnsiTheme="minorHAnsi" w:cstheme="minorHAnsi"/>
                <w:i/>
                <w:iCs/>
                <w:sz w:val="24"/>
                <w:szCs w:val="24"/>
              </w:rPr>
              <w:t>“… our room is already equipped. It's OK… but in the other hospitals, we still have poor equipment, very old, from Soviet Union sometimes. You know Fanuel, we have two systems in same time of our medicine service. So, it's government medical system and primary or in private. In private health care facilities, there is all good because there is really good-looking rooms, a lot of equipment, very expensive equipment for echocardiography, etc. Spirometry. A lot. Because it's private. So, it's a business, you know. Yeah. So, they have the owner who does really good business. But in same times, we have a government medicine. So, there's not too good condition and very poor equipment…”</w:t>
            </w:r>
            <w:r w:rsidRPr="008C013A">
              <w:rPr>
                <w:rFonts w:asciiTheme="minorHAnsi" w:hAnsiTheme="minorHAnsi" w:cstheme="minorHAnsi"/>
                <w:sz w:val="24"/>
                <w:szCs w:val="24"/>
              </w:rPr>
              <w:t xml:space="preserve"> (Participant ID 1, Kyrgyzstan) </w:t>
            </w:r>
          </w:p>
        </w:tc>
      </w:tr>
      <w:tr w:rsidR="007B220D" w:rsidRPr="008C013A" w14:paraId="6A51F69A" w14:textId="77777777" w:rsidTr="00691AF1">
        <w:trPr>
          <w:jc w:val="center"/>
        </w:trPr>
        <w:tc>
          <w:tcPr>
            <w:tcW w:w="1244" w:type="dxa"/>
            <w:vMerge/>
            <w:shd w:val="clear" w:color="auto" w:fill="auto"/>
          </w:tcPr>
          <w:p w14:paraId="244B5C7D" w14:textId="77777777" w:rsidR="007B220D" w:rsidRPr="008C013A" w:rsidRDefault="007B220D" w:rsidP="00691AF1">
            <w:pPr>
              <w:spacing w:after="0" w:line="240" w:lineRule="auto"/>
              <w:rPr>
                <w:rFonts w:asciiTheme="minorHAnsi" w:hAnsiTheme="minorHAnsi" w:cstheme="minorHAnsi"/>
                <w:sz w:val="24"/>
                <w:szCs w:val="24"/>
              </w:rPr>
            </w:pPr>
          </w:p>
        </w:tc>
        <w:tc>
          <w:tcPr>
            <w:tcW w:w="8142" w:type="dxa"/>
            <w:shd w:val="clear" w:color="auto" w:fill="auto"/>
          </w:tcPr>
          <w:p w14:paraId="7A27F795" w14:textId="77777777" w:rsidR="007B220D" w:rsidRPr="008C013A" w:rsidRDefault="007B220D" w:rsidP="00691AF1">
            <w:pPr>
              <w:spacing w:after="160" w:line="256" w:lineRule="auto"/>
              <w:rPr>
                <w:rFonts w:asciiTheme="minorHAnsi" w:hAnsiTheme="minorHAnsi" w:cstheme="minorHAnsi"/>
                <w:sz w:val="24"/>
                <w:szCs w:val="24"/>
              </w:rPr>
            </w:pPr>
            <w:r w:rsidRPr="008C013A">
              <w:rPr>
                <w:rFonts w:asciiTheme="minorHAnsi" w:hAnsiTheme="minorHAnsi" w:cstheme="minorHAnsi"/>
                <w:i/>
                <w:iCs/>
                <w:sz w:val="24"/>
                <w:szCs w:val="24"/>
              </w:rPr>
              <w:t>“The other thing is there were no diagnostics, so we don't have spirometry. So, diagnostics are basically based on a history and ruling out TB…. So, they don't have the inhalers… And so, the whole package kind of isn't there.”</w:t>
            </w:r>
            <w:r w:rsidRPr="008C013A">
              <w:rPr>
                <w:rFonts w:asciiTheme="minorHAnsi" w:hAnsiTheme="minorHAnsi" w:cstheme="minorHAnsi"/>
                <w:sz w:val="24"/>
                <w:szCs w:val="24"/>
              </w:rPr>
              <w:t xml:space="preserve"> </w:t>
            </w:r>
            <w:bookmarkStart w:id="23" w:name="_Hlk76912189"/>
            <w:r w:rsidRPr="008C013A">
              <w:rPr>
                <w:rFonts w:asciiTheme="minorHAnsi" w:hAnsiTheme="minorHAnsi" w:cstheme="minorHAnsi"/>
                <w:sz w:val="24"/>
                <w:szCs w:val="24"/>
              </w:rPr>
              <w:t>(Participant ID 5, Kenya)</w:t>
            </w:r>
            <w:bookmarkEnd w:id="23"/>
          </w:p>
        </w:tc>
      </w:tr>
      <w:tr w:rsidR="007B220D" w:rsidRPr="008C013A" w14:paraId="52B7F73D" w14:textId="77777777" w:rsidTr="00691AF1">
        <w:trPr>
          <w:jc w:val="center"/>
        </w:trPr>
        <w:tc>
          <w:tcPr>
            <w:tcW w:w="1244" w:type="dxa"/>
            <w:vMerge/>
            <w:shd w:val="clear" w:color="auto" w:fill="auto"/>
          </w:tcPr>
          <w:p w14:paraId="656E6C4D" w14:textId="77777777" w:rsidR="007B220D" w:rsidRPr="008C013A" w:rsidRDefault="007B220D" w:rsidP="00691AF1">
            <w:pPr>
              <w:spacing w:after="0" w:line="240" w:lineRule="auto"/>
              <w:rPr>
                <w:rFonts w:asciiTheme="minorHAnsi" w:hAnsiTheme="minorHAnsi" w:cstheme="minorHAnsi"/>
                <w:sz w:val="24"/>
                <w:szCs w:val="24"/>
              </w:rPr>
            </w:pPr>
          </w:p>
        </w:tc>
        <w:tc>
          <w:tcPr>
            <w:tcW w:w="8142" w:type="dxa"/>
            <w:shd w:val="clear" w:color="auto" w:fill="auto"/>
          </w:tcPr>
          <w:p w14:paraId="583DB790" w14:textId="77777777" w:rsidR="007B220D" w:rsidRPr="008C013A" w:rsidRDefault="007B220D" w:rsidP="00691A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line="259" w:lineRule="auto"/>
              <w:rPr>
                <w:rFonts w:asciiTheme="minorHAnsi" w:hAnsiTheme="minorHAnsi" w:cstheme="minorHAnsi"/>
                <w:sz w:val="24"/>
                <w:szCs w:val="24"/>
              </w:rPr>
            </w:pPr>
            <w:r w:rsidRPr="008C013A">
              <w:rPr>
                <w:rFonts w:asciiTheme="minorHAnsi" w:hAnsiTheme="minorHAnsi" w:cstheme="minorHAnsi"/>
                <w:i/>
                <w:iCs/>
                <w:sz w:val="24"/>
                <w:szCs w:val="24"/>
              </w:rPr>
              <w:t>“Because in Primary Health services they don't even uh, you know there aren't, uh, enough resources to even diagnose a patient for COPD. They don't have spirometry… the diagnosis itself is so difficult to be made that rehab equipment is I mean, it's a remote possibility of having anything of that sort.”</w:t>
            </w:r>
            <w:r w:rsidRPr="008C013A">
              <w:rPr>
                <w:rFonts w:asciiTheme="minorHAnsi" w:hAnsiTheme="minorHAnsi" w:cstheme="minorHAnsi"/>
                <w:sz w:val="24"/>
                <w:szCs w:val="24"/>
              </w:rPr>
              <w:t xml:space="preserve"> (Participant ID 7, India)</w:t>
            </w:r>
          </w:p>
        </w:tc>
      </w:tr>
      <w:tr w:rsidR="007B220D" w:rsidRPr="008C013A" w14:paraId="422B2AF1" w14:textId="77777777" w:rsidTr="00691AF1">
        <w:trPr>
          <w:trHeight w:val="365"/>
          <w:jc w:val="center"/>
        </w:trPr>
        <w:tc>
          <w:tcPr>
            <w:tcW w:w="9386" w:type="dxa"/>
            <w:gridSpan w:val="2"/>
            <w:shd w:val="clear" w:color="auto" w:fill="F7CAAC"/>
          </w:tcPr>
          <w:p w14:paraId="7694B686" w14:textId="77777777" w:rsidR="007B220D" w:rsidRPr="008C013A" w:rsidRDefault="007B220D" w:rsidP="00691AF1">
            <w:pPr>
              <w:spacing w:after="160" w:line="480" w:lineRule="auto"/>
              <w:contextualSpacing/>
              <w:rPr>
                <w:rFonts w:asciiTheme="minorHAnsi" w:hAnsiTheme="minorHAnsi" w:cstheme="minorHAnsi"/>
                <w:sz w:val="24"/>
                <w:szCs w:val="24"/>
              </w:rPr>
            </w:pPr>
            <w:r w:rsidRPr="008C013A">
              <w:rPr>
                <w:rFonts w:asciiTheme="minorHAnsi" w:hAnsiTheme="minorHAnsi" w:cstheme="minorHAnsi"/>
                <w:b/>
                <w:bCs/>
                <w:i/>
                <w:iCs/>
                <w:sz w:val="24"/>
                <w:szCs w:val="24"/>
              </w:rPr>
              <w:t xml:space="preserve">General lack of awareness or recognition </w:t>
            </w:r>
          </w:p>
        </w:tc>
      </w:tr>
      <w:tr w:rsidR="007B220D" w:rsidRPr="008C013A" w14:paraId="79B8FE69" w14:textId="77777777" w:rsidTr="00691AF1">
        <w:trPr>
          <w:jc w:val="center"/>
        </w:trPr>
        <w:tc>
          <w:tcPr>
            <w:tcW w:w="1244" w:type="dxa"/>
            <w:vMerge w:val="restart"/>
            <w:shd w:val="clear" w:color="auto" w:fill="auto"/>
          </w:tcPr>
          <w:p w14:paraId="0D1B278F" w14:textId="77777777" w:rsidR="007B220D" w:rsidRPr="008C013A" w:rsidRDefault="007B220D" w:rsidP="00691AF1">
            <w:pPr>
              <w:spacing w:after="0" w:line="240" w:lineRule="auto"/>
              <w:rPr>
                <w:rFonts w:asciiTheme="minorHAnsi" w:hAnsiTheme="minorHAnsi" w:cstheme="minorHAnsi"/>
                <w:sz w:val="24"/>
                <w:szCs w:val="24"/>
              </w:rPr>
            </w:pPr>
            <w:r w:rsidRPr="008C013A">
              <w:rPr>
                <w:rFonts w:asciiTheme="minorHAnsi" w:hAnsiTheme="minorHAnsi" w:cstheme="minorHAnsi"/>
                <w:sz w:val="24"/>
                <w:szCs w:val="24"/>
              </w:rPr>
              <w:t xml:space="preserve">Patient level </w:t>
            </w:r>
          </w:p>
        </w:tc>
        <w:tc>
          <w:tcPr>
            <w:tcW w:w="8142" w:type="dxa"/>
            <w:shd w:val="clear" w:color="auto" w:fill="auto"/>
          </w:tcPr>
          <w:p w14:paraId="65C961C7" w14:textId="77777777" w:rsidR="007B220D" w:rsidRPr="008C013A" w:rsidRDefault="007B220D" w:rsidP="00691AF1">
            <w:pPr>
              <w:spacing w:after="0" w:line="240" w:lineRule="auto"/>
              <w:rPr>
                <w:rFonts w:asciiTheme="minorHAnsi" w:hAnsiTheme="minorHAnsi" w:cstheme="minorHAnsi"/>
                <w:sz w:val="24"/>
                <w:szCs w:val="24"/>
              </w:rPr>
            </w:pPr>
            <w:r w:rsidRPr="008C013A">
              <w:rPr>
                <w:rFonts w:asciiTheme="minorHAnsi" w:hAnsiTheme="minorHAnsi" w:cstheme="minorHAnsi"/>
                <w:i/>
                <w:iCs/>
                <w:sz w:val="24"/>
                <w:szCs w:val="24"/>
              </w:rPr>
              <w:t xml:space="preserve">“And I think there was a lack of understanding of how doing rehab can help versus having an injection. So, they much preferred the idea of we get really </w:t>
            </w:r>
            <w:r w:rsidRPr="008C013A">
              <w:rPr>
                <w:rFonts w:asciiTheme="minorHAnsi" w:hAnsiTheme="minorHAnsi" w:cstheme="minorHAnsi"/>
                <w:i/>
                <w:iCs/>
                <w:sz w:val="24"/>
                <w:szCs w:val="24"/>
              </w:rPr>
              <w:lastRenderedPageBreak/>
              <w:t>sick and have an injection to cure us than we do pulmonary rehab, which is a new entity.”</w:t>
            </w:r>
            <w:r w:rsidRPr="008C013A">
              <w:rPr>
                <w:rFonts w:asciiTheme="minorHAnsi" w:hAnsiTheme="minorHAnsi" w:cstheme="minorHAnsi"/>
                <w:sz w:val="24"/>
                <w:szCs w:val="24"/>
              </w:rPr>
              <w:t xml:space="preserve"> (Participant ID 5, Kenya)</w:t>
            </w:r>
          </w:p>
        </w:tc>
      </w:tr>
      <w:tr w:rsidR="007B220D" w:rsidRPr="008C013A" w14:paraId="14A11298" w14:textId="77777777" w:rsidTr="00691AF1">
        <w:trPr>
          <w:trHeight w:val="1230"/>
          <w:jc w:val="center"/>
        </w:trPr>
        <w:tc>
          <w:tcPr>
            <w:tcW w:w="1244" w:type="dxa"/>
            <w:vMerge/>
            <w:shd w:val="clear" w:color="auto" w:fill="auto"/>
          </w:tcPr>
          <w:p w14:paraId="4904EA4B" w14:textId="77777777" w:rsidR="007B220D" w:rsidRPr="008C013A" w:rsidRDefault="007B220D" w:rsidP="00691AF1">
            <w:pPr>
              <w:spacing w:after="0" w:line="240" w:lineRule="auto"/>
              <w:rPr>
                <w:rFonts w:asciiTheme="minorHAnsi" w:hAnsiTheme="minorHAnsi" w:cstheme="minorHAnsi"/>
                <w:sz w:val="24"/>
                <w:szCs w:val="24"/>
              </w:rPr>
            </w:pPr>
          </w:p>
        </w:tc>
        <w:tc>
          <w:tcPr>
            <w:tcW w:w="8142" w:type="dxa"/>
            <w:shd w:val="clear" w:color="auto" w:fill="auto"/>
          </w:tcPr>
          <w:p w14:paraId="5C9D2BAA" w14:textId="77777777" w:rsidR="007B220D" w:rsidRPr="008C013A" w:rsidRDefault="007B220D" w:rsidP="00691AF1">
            <w:pPr>
              <w:spacing w:after="0" w:line="240" w:lineRule="auto"/>
              <w:rPr>
                <w:rFonts w:asciiTheme="minorHAnsi" w:hAnsiTheme="minorHAnsi" w:cstheme="minorHAnsi"/>
                <w:i/>
                <w:iCs/>
                <w:sz w:val="24"/>
                <w:szCs w:val="24"/>
              </w:rPr>
            </w:pPr>
            <w:r w:rsidRPr="008C013A">
              <w:rPr>
                <w:rFonts w:asciiTheme="minorHAnsi" w:hAnsiTheme="minorHAnsi" w:cstheme="minorHAnsi"/>
                <w:i/>
                <w:iCs/>
                <w:sz w:val="24"/>
                <w:szCs w:val="24"/>
              </w:rPr>
              <w:t xml:space="preserve">“So, you and I understand the role of physiotherapy in health care. You want to understand why it is important to have strong physiotherapy services, but the people whom you expected to serve don't know what we do. And as a result, they don't understand why we're important. So, at the grassroots, if you right now went… just did a survey of (hospital name) just randomly went outside the gate and asked him what a physiotherapist does. The answers will be very very disappointing because no one knows who we are… there's just a broad lack of knowledge about what physiotherapy is to the community that we are serving and to other health professionals we. Uhm, we are called various names, we’re called the exercise people, we’re called uhm the breathing people. We are called the people who beat up on your chest, depending on what environment we're in, you know what I mean? Uhm, we are called the people who are helping you stretch, you know. But again, this just points to a generalised lack of knowledge of what physiotherapy is and what role physiotherapy plays in, uhm, in a holistic setting.” </w:t>
            </w:r>
            <w:r w:rsidRPr="008C013A">
              <w:rPr>
                <w:rFonts w:asciiTheme="minorHAnsi" w:hAnsiTheme="minorHAnsi" w:cstheme="minorHAnsi"/>
                <w:sz w:val="24"/>
                <w:szCs w:val="24"/>
              </w:rPr>
              <w:t>(Participant ID 2, Zimbabwe).</w:t>
            </w:r>
          </w:p>
        </w:tc>
      </w:tr>
      <w:tr w:rsidR="007B220D" w:rsidRPr="008C013A" w14:paraId="1B3E472D" w14:textId="77777777" w:rsidTr="00691AF1">
        <w:trPr>
          <w:jc w:val="center"/>
        </w:trPr>
        <w:tc>
          <w:tcPr>
            <w:tcW w:w="1244" w:type="dxa"/>
            <w:shd w:val="clear" w:color="auto" w:fill="auto"/>
          </w:tcPr>
          <w:p w14:paraId="02531209" w14:textId="77777777" w:rsidR="007B220D" w:rsidRPr="008C013A" w:rsidRDefault="007B220D" w:rsidP="00691AF1">
            <w:pPr>
              <w:spacing w:after="0" w:line="240" w:lineRule="auto"/>
              <w:rPr>
                <w:rFonts w:asciiTheme="minorHAnsi" w:hAnsiTheme="minorHAnsi" w:cstheme="minorHAnsi"/>
                <w:sz w:val="24"/>
                <w:szCs w:val="24"/>
              </w:rPr>
            </w:pPr>
            <w:r w:rsidRPr="008C013A">
              <w:rPr>
                <w:rFonts w:asciiTheme="minorHAnsi" w:hAnsiTheme="minorHAnsi" w:cstheme="minorHAnsi"/>
                <w:sz w:val="24"/>
                <w:szCs w:val="24"/>
              </w:rPr>
              <w:t xml:space="preserve">Healthcare professional level </w:t>
            </w:r>
          </w:p>
        </w:tc>
        <w:tc>
          <w:tcPr>
            <w:tcW w:w="8142" w:type="dxa"/>
            <w:shd w:val="clear" w:color="auto" w:fill="auto"/>
          </w:tcPr>
          <w:p w14:paraId="47E79B51" w14:textId="77777777" w:rsidR="007B220D" w:rsidRPr="008C013A" w:rsidRDefault="007B220D" w:rsidP="00691AF1">
            <w:pPr>
              <w:spacing w:after="0" w:line="240" w:lineRule="auto"/>
              <w:rPr>
                <w:rFonts w:asciiTheme="minorHAnsi" w:hAnsiTheme="minorHAnsi" w:cstheme="minorHAnsi"/>
                <w:i/>
                <w:iCs/>
                <w:sz w:val="24"/>
                <w:szCs w:val="24"/>
              </w:rPr>
            </w:pPr>
            <w:r w:rsidRPr="008C013A">
              <w:rPr>
                <w:rFonts w:asciiTheme="minorHAnsi" w:hAnsiTheme="minorHAnsi" w:cstheme="minorHAnsi"/>
                <w:i/>
                <w:iCs/>
                <w:sz w:val="24"/>
                <w:szCs w:val="24"/>
              </w:rPr>
              <w:t>“We are like (sigh)…. what can I say? You are like the tomato sauce of a meal. I can still have my nsima with my fish and you know, everything is sorted, you know, with or without tomato sauce, yeah, but you know… do you know what I mean? Uhm, so, that's it that we are we are then considered a discretionary service. And because we are considered a discretionary service, the doctors themselves then also don't know what we are all about. So, then they don't really refer patients.”</w:t>
            </w:r>
            <w:r w:rsidRPr="008C013A">
              <w:rPr>
                <w:rFonts w:asciiTheme="minorHAnsi" w:hAnsiTheme="minorHAnsi" w:cstheme="minorHAnsi"/>
                <w:sz w:val="24"/>
                <w:szCs w:val="24"/>
              </w:rPr>
              <w:t xml:space="preserve"> (Participant ID 2, Zimbabwe).</w:t>
            </w:r>
          </w:p>
        </w:tc>
      </w:tr>
      <w:tr w:rsidR="007B220D" w:rsidRPr="008C013A" w14:paraId="74318792" w14:textId="77777777" w:rsidTr="00691AF1">
        <w:trPr>
          <w:jc w:val="center"/>
        </w:trPr>
        <w:tc>
          <w:tcPr>
            <w:tcW w:w="1244" w:type="dxa"/>
            <w:shd w:val="clear" w:color="auto" w:fill="auto"/>
          </w:tcPr>
          <w:p w14:paraId="3F3D3E2C" w14:textId="77777777" w:rsidR="007B220D" w:rsidRPr="008C013A" w:rsidRDefault="007B220D" w:rsidP="00691AF1">
            <w:pPr>
              <w:spacing w:after="0" w:line="240" w:lineRule="auto"/>
              <w:rPr>
                <w:rFonts w:asciiTheme="minorHAnsi" w:hAnsiTheme="minorHAnsi" w:cstheme="minorHAnsi"/>
                <w:sz w:val="24"/>
                <w:szCs w:val="24"/>
              </w:rPr>
            </w:pPr>
            <w:r w:rsidRPr="008C013A">
              <w:rPr>
                <w:rFonts w:asciiTheme="minorHAnsi" w:hAnsiTheme="minorHAnsi" w:cstheme="minorHAnsi"/>
                <w:sz w:val="24"/>
                <w:szCs w:val="24"/>
              </w:rPr>
              <w:t xml:space="preserve">Government level </w:t>
            </w:r>
          </w:p>
        </w:tc>
        <w:tc>
          <w:tcPr>
            <w:tcW w:w="8142" w:type="dxa"/>
            <w:shd w:val="clear" w:color="auto" w:fill="auto"/>
          </w:tcPr>
          <w:p w14:paraId="2B86F9FF" w14:textId="77777777" w:rsidR="007B220D" w:rsidRPr="008C013A" w:rsidRDefault="007B220D" w:rsidP="00691AF1">
            <w:pPr>
              <w:spacing w:after="0" w:line="240" w:lineRule="auto"/>
              <w:rPr>
                <w:rFonts w:asciiTheme="minorHAnsi" w:hAnsiTheme="minorHAnsi" w:cstheme="minorHAnsi"/>
                <w:sz w:val="24"/>
                <w:szCs w:val="24"/>
              </w:rPr>
            </w:pPr>
            <w:r w:rsidRPr="008C013A">
              <w:rPr>
                <w:rFonts w:asciiTheme="minorHAnsi" w:hAnsiTheme="minorHAnsi" w:cstheme="minorHAnsi"/>
                <w:i/>
                <w:iCs/>
                <w:sz w:val="24"/>
                <w:szCs w:val="24"/>
              </w:rPr>
              <w:t>“… over the past decade, there's been a tremendous increase in the training of health care professionals. And specifically medical doctors. And the intake has increased, classes have doubled… And now a lot of resources are devoted to them. So, if you qualify as, uh, occupational therapist or a physiotherapist, it is almost impossible to get a person in the public sector. There aren't posts available. You can go private, but not in the public sector. They are such limited posts. So, the consequence is that for a community like the one I'm living in, four hundred and sixty thousand people, there are two or three physiotherapists in the hospital and there's one or two physiotherapists for the community…, and pulmonary rehabilitation falls behind in terms of a priority. Yeah, so those would be barriers.”</w:t>
            </w:r>
            <w:r w:rsidRPr="008C013A">
              <w:rPr>
                <w:rFonts w:asciiTheme="minorHAnsi" w:hAnsiTheme="minorHAnsi" w:cstheme="minorHAnsi"/>
                <w:sz w:val="24"/>
                <w:szCs w:val="24"/>
              </w:rPr>
              <w:t xml:space="preserve"> (Participant ID 4, South Africa) </w:t>
            </w:r>
          </w:p>
        </w:tc>
      </w:tr>
      <w:tr w:rsidR="007B220D" w:rsidRPr="008C013A" w14:paraId="27FB00C1" w14:textId="77777777" w:rsidTr="00691AF1">
        <w:trPr>
          <w:trHeight w:val="279"/>
          <w:jc w:val="center"/>
        </w:trPr>
        <w:tc>
          <w:tcPr>
            <w:tcW w:w="9386" w:type="dxa"/>
            <w:gridSpan w:val="2"/>
            <w:shd w:val="clear" w:color="auto" w:fill="F7CAAC"/>
          </w:tcPr>
          <w:p w14:paraId="2B2AE75F" w14:textId="77777777" w:rsidR="007B220D" w:rsidRPr="008C013A" w:rsidRDefault="007B220D" w:rsidP="00691AF1">
            <w:pPr>
              <w:spacing w:after="160" w:line="256" w:lineRule="auto"/>
              <w:rPr>
                <w:rFonts w:asciiTheme="minorHAnsi" w:hAnsiTheme="minorHAnsi" w:cstheme="minorHAnsi"/>
                <w:b/>
                <w:bCs/>
                <w:i/>
                <w:iCs/>
                <w:sz w:val="24"/>
                <w:szCs w:val="24"/>
              </w:rPr>
            </w:pPr>
            <w:r w:rsidRPr="008C013A">
              <w:rPr>
                <w:rFonts w:asciiTheme="minorHAnsi" w:hAnsiTheme="minorHAnsi" w:cstheme="minorHAnsi"/>
                <w:b/>
                <w:bCs/>
                <w:i/>
                <w:iCs/>
                <w:sz w:val="24"/>
                <w:szCs w:val="24"/>
              </w:rPr>
              <w:t>COVID-19</w:t>
            </w:r>
          </w:p>
        </w:tc>
      </w:tr>
      <w:tr w:rsidR="007B220D" w:rsidRPr="008C013A" w14:paraId="71EE10BC" w14:textId="77777777" w:rsidTr="00691AF1">
        <w:trPr>
          <w:jc w:val="center"/>
        </w:trPr>
        <w:tc>
          <w:tcPr>
            <w:tcW w:w="1244" w:type="dxa"/>
            <w:vMerge w:val="restart"/>
            <w:shd w:val="clear" w:color="auto" w:fill="auto"/>
          </w:tcPr>
          <w:p w14:paraId="6358AC66" w14:textId="77777777" w:rsidR="007B220D" w:rsidRPr="008C013A" w:rsidRDefault="007B220D" w:rsidP="00691AF1">
            <w:pPr>
              <w:spacing w:after="0" w:line="240" w:lineRule="auto"/>
              <w:rPr>
                <w:rFonts w:asciiTheme="minorHAnsi" w:hAnsiTheme="minorHAnsi" w:cstheme="minorHAnsi"/>
                <w:sz w:val="24"/>
                <w:szCs w:val="24"/>
              </w:rPr>
            </w:pPr>
            <w:r w:rsidRPr="008C013A">
              <w:rPr>
                <w:rFonts w:asciiTheme="minorHAnsi" w:hAnsiTheme="minorHAnsi" w:cstheme="minorHAnsi"/>
                <w:sz w:val="24"/>
                <w:szCs w:val="24"/>
              </w:rPr>
              <w:t xml:space="preserve">Face-to-face PR </w:t>
            </w:r>
          </w:p>
        </w:tc>
        <w:tc>
          <w:tcPr>
            <w:tcW w:w="8142" w:type="dxa"/>
            <w:shd w:val="clear" w:color="auto" w:fill="auto"/>
          </w:tcPr>
          <w:p w14:paraId="5BDABF69" w14:textId="77777777" w:rsidR="007B220D" w:rsidRPr="008C013A" w:rsidRDefault="007B220D" w:rsidP="00691AF1">
            <w:pPr>
              <w:spacing w:after="0" w:line="240" w:lineRule="auto"/>
              <w:rPr>
                <w:rFonts w:asciiTheme="minorHAnsi" w:hAnsiTheme="minorHAnsi" w:cstheme="minorHAnsi"/>
                <w:i/>
                <w:iCs/>
                <w:sz w:val="24"/>
                <w:szCs w:val="24"/>
              </w:rPr>
            </w:pPr>
            <w:r w:rsidRPr="008C013A">
              <w:rPr>
                <w:rFonts w:asciiTheme="minorHAnsi" w:hAnsiTheme="minorHAnsi" w:cstheme="minorHAnsi"/>
                <w:i/>
                <w:iCs/>
                <w:sz w:val="24"/>
                <w:szCs w:val="24"/>
              </w:rPr>
              <w:t>“… but the number of patients that we have now is very less than previous to covid… Uhm, we can now attend two patients per physiotherapist; before the covid, we attended about fifteen.”</w:t>
            </w:r>
            <w:r w:rsidRPr="008C013A">
              <w:rPr>
                <w:rFonts w:asciiTheme="minorHAnsi" w:hAnsiTheme="minorHAnsi" w:cstheme="minorHAnsi"/>
                <w:sz w:val="24"/>
                <w:szCs w:val="24"/>
              </w:rPr>
              <w:t xml:space="preserve"> </w:t>
            </w:r>
            <w:bookmarkStart w:id="24" w:name="_Hlk76916700"/>
            <w:r w:rsidRPr="008C013A">
              <w:rPr>
                <w:rFonts w:asciiTheme="minorHAnsi" w:hAnsiTheme="minorHAnsi" w:cstheme="minorHAnsi"/>
                <w:sz w:val="24"/>
                <w:szCs w:val="24"/>
              </w:rPr>
              <w:t>(Participant ID 3, Argentina)</w:t>
            </w:r>
            <w:bookmarkEnd w:id="24"/>
          </w:p>
        </w:tc>
      </w:tr>
      <w:tr w:rsidR="007B220D" w:rsidRPr="008C013A" w14:paraId="178E28AC" w14:textId="77777777" w:rsidTr="00691AF1">
        <w:trPr>
          <w:jc w:val="center"/>
        </w:trPr>
        <w:tc>
          <w:tcPr>
            <w:tcW w:w="1244" w:type="dxa"/>
            <w:vMerge/>
            <w:shd w:val="clear" w:color="auto" w:fill="auto"/>
          </w:tcPr>
          <w:p w14:paraId="5504E439" w14:textId="77777777" w:rsidR="007B220D" w:rsidRPr="008C013A" w:rsidRDefault="007B220D" w:rsidP="00691AF1">
            <w:pPr>
              <w:spacing w:after="0" w:line="240" w:lineRule="auto"/>
              <w:rPr>
                <w:rFonts w:asciiTheme="minorHAnsi" w:hAnsiTheme="minorHAnsi" w:cstheme="minorHAnsi"/>
                <w:sz w:val="24"/>
                <w:szCs w:val="24"/>
              </w:rPr>
            </w:pPr>
          </w:p>
        </w:tc>
        <w:tc>
          <w:tcPr>
            <w:tcW w:w="8142" w:type="dxa"/>
            <w:shd w:val="clear" w:color="auto" w:fill="auto"/>
          </w:tcPr>
          <w:p w14:paraId="37B43626" w14:textId="77777777" w:rsidR="007B220D" w:rsidRPr="008C013A" w:rsidRDefault="007B220D" w:rsidP="00691AF1">
            <w:pPr>
              <w:spacing w:after="0" w:line="240" w:lineRule="auto"/>
              <w:rPr>
                <w:rFonts w:asciiTheme="minorHAnsi" w:hAnsiTheme="minorHAnsi" w:cstheme="minorHAnsi"/>
                <w:i/>
                <w:iCs/>
                <w:sz w:val="24"/>
                <w:szCs w:val="24"/>
              </w:rPr>
            </w:pPr>
            <w:r w:rsidRPr="008C013A">
              <w:rPr>
                <w:rFonts w:asciiTheme="minorHAnsi" w:hAnsiTheme="minorHAnsi" w:cstheme="minorHAnsi"/>
                <w:i/>
                <w:iCs/>
                <w:sz w:val="24"/>
                <w:szCs w:val="24"/>
              </w:rPr>
              <w:t xml:space="preserve">“…. hospitals are overrun. Um, and that was before covid. There's limited beds, limited space, limited offices, um, limited outpatient departments. It's overrun and now covid happens and it's even more so. So, doing it [PR] in health care facilities doesn't make sense to me.” </w:t>
            </w:r>
            <w:bookmarkStart w:id="25" w:name="_Hlk76920259"/>
            <w:r w:rsidRPr="008C013A">
              <w:rPr>
                <w:rFonts w:asciiTheme="minorHAnsi" w:hAnsiTheme="minorHAnsi" w:cstheme="minorHAnsi"/>
                <w:i/>
                <w:iCs/>
                <w:sz w:val="24"/>
                <w:szCs w:val="24"/>
              </w:rPr>
              <w:t>(Participant ID 4, South Africa)</w:t>
            </w:r>
            <w:bookmarkEnd w:id="25"/>
          </w:p>
        </w:tc>
      </w:tr>
      <w:tr w:rsidR="007B220D" w:rsidRPr="008C013A" w14:paraId="409BE130" w14:textId="77777777" w:rsidTr="00691AF1">
        <w:trPr>
          <w:jc w:val="center"/>
        </w:trPr>
        <w:tc>
          <w:tcPr>
            <w:tcW w:w="1244" w:type="dxa"/>
            <w:shd w:val="clear" w:color="auto" w:fill="auto"/>
          </w:tcPr>
          <w:p w14:paraId="43BB124B" w14:textId="77777777" w:rsidR="007B220D" w:rsidRPr="008C013A" w:rsidRDefault="007B220D" w:rsidP="00691AF1">
            <w:pPr>
              <w:spacing w:after="0" w:line="240" w:lineRule="auto"/>
              <w:rPr>
                <w:rFonts w:asciiTheme="minorHAnsi" w:hAnsiTheme="minorHAnsi" w:cstheme="minorHAnsi"/>
                <w:sz w:val="24"/>
                <w:szCs w:val="24"/>
              </w:rPr>
            </w:pPr>
            <w:r w:rsidRPr="008C013A">
              <w:rPr>
                <w:rFonts w:asciiTheme="minorHAnsi" w:hAnsiTheme="minorHAnsi" w:cstheme="minorHAnsi"/>
                <w:sz w:val="24"/>
                <w:szCs w:val="24"/>
              </w:rPr>
              <w:t>Tele-PR</w:t>
            </w:r>
          </w:p>
        </w:tc>
        <w:tc>
          <w:tcPr>
            <w:tcW w:w="8142" w:type="dxa"/>
            <w:shd w:val="clear" w:color="auto" w:fill="auto"/>
          </w:tcPr>
          <w:p w14:paraId="7AB9AFD8" w14:textId="77777777" w:rsidR="007B220D" w:rsidRPr="008C013A" w:rsidRDefault="007B220D" w:rsidP="00691AF1">
            <w:pPr>
              <w:spacing w:after="0" w:line="240" w:lineRule="auto"/>
              <w:rPr>
                <w:rFonts w:asciiTheme="minorHAnsi" w:hAnsiTheme="minorHAnsi" w:cstheme="minorHAnsi"/>
                <w:i/>
                <w:iCs/>
                <w:sz w:val="24"/>
                <w:szCs w:val="24"/>
              </w:rPr>
            </w:pPr>
            <w:r w:rsidRPr="008C013A">
              <w:rPr>
                <w:rFonts w:asciiTheme="minorHAnsi" w:hAnsiTheme="minorHAnsi" w:cstheme="minorHAnsi"/>
                <w:i/>
                <w:iCs/>
                <w:sz w:val="24"/>
                <w:szCs w:val="24"/>
              </w:rPr>
              <w:t xml:space="preserve">“… one of the barriers that we have is the skills of the patients to use technology. It's the most barrier because if they don't have the skill… or maybe </w:t>
            </w:r>
            <w:r w:rsidRPr="008C013A">
              <w:rPr>
                <w:rFonts w:asciiTheme="minorHAnsi" w:hAnsiTheme="minorHAnsi" w:cstheme="minorHAnsi"/>
                <w:i/>
                <w:iCs/>
                <w:sz w:val="24"/>
                <w:szCs w:val="24"/>
              </w:rPr>
              <w:lastRenderedPageBreak/>
              <w:t>they have the technology, but it's more important to have the skills to use it. It's really big barrier.”</w:t>
            </w:r>
            <w:bookmarkStart w:id="26" w:name="_Hlk76920610"/>
            <w:r w:rsidRPr="008C013A">
              <w:rPr>
                <w:rFonts w:asciiTheme="minorHAnsi" w:hAnsiTheme="minorHAnsi" w:cstheme="minorHAnsi"/>
                <w:sz w:val="24"/>
                <w:szCs w:val="24"/>
              </w:rPr>
              <w:t xml:space="preserve"> (Participant ID 3, Argentina)</w:t>
            </w:r>
            <w:bookmarkEnd w:id="26"/>
          </w:p>
        </w:tc>
      </w:tr>
      <w:tr w:rsidR="007B220D" w:rsidRPr="008C013A" w14:paraId="188528D9" w14:textId="77777777" w:rsidTr="00691AF1">
        <w:trPr>
          <w:trHeight w:val="279"/>
          <w:jc w:val="center"/>
        </w:trPr>
        <w:tc>
          <w:tcPr>
            <w:tcW w:w="9386" w:type="dxa"/>
            <w:gridSpan w:val="2"/>
            <w:shd w:val="clear" w:color="auto" w:fill="F7CAAC"/>
          </w:tcPr>
          <w:p w14:paraId="371AC1AF" w14:textId="77777777" w:rsidR="007B220D" w:rsidRPr="008C013A" w:rsidRDefault="007B220D" w:rsidP="00691AF1">
            <w:pPr>
              <w:spacing w:after="0" w:line="240" w:lineRule="auto"/>
              <w:rPr>
                <w:rFonts w:asciiTheme="minorHAnsi" w:hAnsiTheme="minorHAnsi" w:cstheme="minorHAnsi"/>
                <w:i/>
                <w:iCs/>
                <w:sz w:val="24"/>
                <w:szCs w:val="24"/>
              </w:rPr>
            </w:pPr>
            <w:r w:rsidRPr="008C013A">
              <w:rPr>
                <w:rFonts w:asciiTheme="minorHAnsi" w:hAnsiTheme="minorHAnsi" w:cstheme="minorHAnsi"/>
                <w:b/>
                <w:bCs/>
                <w:i/>
                <w:iCs/>
                <w:sz w:val="24"/>
                <w:szCs w:val="24"/>
              </w:rPr>
              <w:lastRenderedPageBreak/>
              <w:t xml:space="preserve">Patient direct and indirect costs </w:t>
            </w:r>
          </w:p>
        </w:tc>
      </w:tr>
      <w:tr w:rsidR="007B220D" w:rsidRPr="008C013A" w14:paraId="70DC5930" w14:textId="77777777" w:rsidTr="00691AF1">
        <w:trPr>
          <w:jc w:val="center"/>
        </w:trPr>
        <w:tc>
          <w:tcPr>
            <w:tcW w:w="1244" w:type="dxa"/>
            <w:vMerge w:val="restart"/>
            <w:shd w:val="clear" w:color="auto" w:fill="auto"/>
          </w:tcPr>
          <w:p w14:paraId="477CD13E" w14:textId="77777777" w:rsidR="007B220D" w:rsidRPr="008C013A" w:rsidRDefault="007B220D" w:rsidP="00691AF1">
            <w:pPr>
              <w:spacing w:after="0" w:line="240" w:lineRule="auto"/>
              <w:rPr>
                <w:rFonts w:asciiTheme="minorHAnsi" w:hAnsiTheme="minorHAnsi" w:cstheme="minorHAnsi"/>
                <w:sz w:val="24"/>
                <w:szCs w:val="24"/>
              </w:rPr>
            </w:pPr>
            <w:r w:rsidRPr="008C013A">
              <w:rPr>
                <w:rFonts w:asciiTheme="minorHAnsi" w:hAnsiTheme="minorHAnsi" w:cstheme="minorHAnsi"/>
                <w:sz w:val="24"/>
                <w:szCs w:val="24"/>
              </w:rPr>
              <w:t xml:space="preserve">Direct costs – transport </w:t>
            </w:r>
          </w:p>
        </w:tc>
        <w:tc>
          <w:tcPr>
            <w:tcW w:w="8142" w:type="dxa"/>
            <w:shd w:val="clear" w:color="auto" w:fill="auto"/>
          </w:tcPr>
          <w:p w14:paraId="1A740B25" w14:textId="77777777" w:rsidR="007B220D" w:rsidRPr="008C013A" w:rsidRDefault="007B220D" w:rsidP="00691A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line="259" w:lineRule="auto"/>
              <w:rPr>
                <w:rFonts w:asciiTheme="minorHAnsi" w:hAnsiTheme="minorHAnsi" w:cstheme="minorHAnsi"/>
                <w:sz w:val="24"/>
                <w:szCs w:val="24"/>
              </w:rPr>
            </w:pPr>
            <w:r w:rsidRPr="008C013A">
              <w:rPr>
                <w:rFonts w:asciiTheme="minorHAnsi" w:hAnsiTheme="minorHAnsi" w:cstheme="minorHAnsi"/>
                <w:i/>
                <w:iCs/>
                <w:sz w:val="24"/>
                <w:szCs w:val="24"/>
              </w:rPr>
              <w:t>“They so they weren't ready to come twice a week for so many weeks…. I think it's very demanding for the patients to come all the way to the centre, because may or may not be very close.”</w:t>
            </w:r>
            <w:r w:rsidRPr="008C013A">
              <w:rPr>
                <w:rFonts w:asciiTheme="minorHAnsi" w:hAnsiTheme="minorHAnsi" w:cstheme="minorHAnsi"/>
                <w:sz w:val="24"/>
                <w:szCs w:val="24"/>
              </w:rPr>
              <w:t xml:space="preserve"> (Participant ID 7, India)</w:t>
            </w:r>
          </w:p>
        </w:tc>
      </w:tr>
      <w:tr w:rsidR="007B220D" w:rsidRPr="008C013A" w14:paraId="5812D2BD" w14:textId="77777777" w:rsidTr="00691AF1">
        <w:trPr>
          <w:jc w:val="center"/>
        </w:trPr>
        <w:tc>
          <w:tcPr>
            <w:tcW w:w="1244" w:type="dxa"/>
            <w:vMerge/>
            <w:shd w:val="clear" w:color="auto" w:fill="auto"/>
          </w:tcPr>
          <w:p w14:paraId="505682F8" w14:textId="77777777" w:rsidR="007B220D" w:rsidRPr="008C013A" w:rsidRDefault="007B220D" w:rsidP="00691AF1">
            <w:pPr>
              <w:spacing w:after="0" w:line="240" w:lineRule="auto"/>
              <w:rPr>
                <w:rFonts w:asciiTheme="minorHAnsi" w:hAnsiTheme="minorHAnsi" w:cstheme="minorHAnsi"/>
                <w:sz w:val="24"/>
                <w:szCs w:val="24"/>
              </w:rPr>
            </w:pPr>
          </w:p>
        </w:tc>
        <w:tc>
          <w:tcPr>
            <w:tcW w:w="8142" w:type="dxa"/>
            <w:shd w:val="clear" w:color="auto" w:fill="auto"/>
          </w:tcPr>
          <w:p w14:paraId="21EB39BD" w14:textId="77777777" w:rsidR="007B220D" w:rsidRPr="008C013A" w:rsidRDefault="007B220D" w:rsidP="00691A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line="259" w:lineRule="auto"/>
              <w:rPr>
                <w:rFonts w:asciiTheme="minorHAnsi" w:hAnsiTheme="minorHAnsi" w:cstheme="minorHAnsi"/>
                <w:i/>
                <w:iCs/>
                <w:sz w:val="24"/>
                <w:szCs w:val="24"/>
              </w:rPr>
            </w:pPr>
            <w:r w:rsidRPr="008C013A">
              <w:rPr>
                <w:rFonts w:asciiTheme="minorHAnsi" w:hAnsiTheme="minorHAnsi" w:cstheme="minorHAnsi"/>
                <w:i/>
                <w:iCs/>
                <w:sz w:val="24"/>
                <w:szCs w:val="24"/>
              </w:rPr>
              <w:t>“… some of patients cannot participate due to financial reasons, due to transport. And some of patients ask us to help them with transport, because some of them come here from really far away.”</w:t>
            </w:r>
            <w:r w:rsidRPr="008C013A">
              <w:rPr>
                <w:rFonts w:asciiTheme="minorHAnsi" w:hAnsiTheme="minorHAnsi" w:cstheme="minorHAnsi"/>
                <w:sz w:val="24"/>
                <w:szCs w:val="24"/>
              </w:rPr>
              <w:t xml:space="preserve"> (Participant ID 1, Kyrgyzstan)</w:t>
            </w:r>
          </w:p>
        </w:tc>
      </w:tr>
      <w:tr w:rsidR="007B220D" w:rsidRPr="008C013A" w14:paraId="217DEB28" w14:textId="77777777" w:rsidTr="00691AF1">
        <w:trPr>
          <w:jc w:val="center"/>
        </w:trPr>
        <w:tc>
          <w:tcPr>
            <w:tcW w:w="1244" w:type="dxa"/>
            <w:vMerge/>
            <w:shd w:val="clear" w:color="auto" w:fill="auto"/>
          </w:tcPr>
          <w:p w14:paraId="652B76A6" w14:textId="77777777" w:rsidR="007B220D" w:rsidRPr="008C013A" w:rsidRDefault="007B220D" w:rsidP="00691AF1">
            <w:pPr>
              <w:spacing w:after="0" w:line="240" w:lineRule="auto"/>
              <w:rPr>
                <w:rFonts w:asciiTheme="minorHAnsi" w:hAnsiTheme="minorHAnsi" w:cstheme="minorHAnsi"/>
                <w:sz w:val="24"/>
                <w:szCs w:val="24"/>
              </w:rPr>
            </w:pPr>
          </w:p>
        </w:tc>
        <w:tc>
          <w:tcPr>
            <w:tcW w:w="8142" w:type="dxa"/>
            <w:shd w:val="clear" w:color="auto" w:fill="auto"/>
          </w:tcPr>
          <w:p w14:paraId="4F739DEA" w14:textId="77777777" w:rsidR="007B220D" w:rsidRPr="008C013A" w:rsidRDefault="007B220D" w:rsidP="00691A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line="259" w:lineRule="auto"/>
              <w:rPr>
                <w:rFonts w:asciiTheme="minorHAnsi" w:hAnsiTheme="minorHAnsi" w:cstheme="minorHAnsi"/>
                <w:i/>
                <w:iCs/>
                <w:sz w:val="24"/>
                <w:szCs w:val="24"/>
              </w:rPr>
            </w:pPr>
            <w:r w:rsidRPr="008C013A">
              <w:rPr>
                <w:rFonts w:asciiTheme="minorHAnsi" w:hAnsiTheme="minorHAnsi" w:cstheme="minorHAnsi"/>
                <w:i/>
                <w:iCs/>
                <w:sz w:val="24"/>
                <w:szCs w:val="24"/>
              </w:rPr>
              <w:t xml:space="preserve">“But it was it was quite a challenge and basically people were not interested in coming because the choice was between transport or food and because they weren't acutely sick, they picked the food….” </w:t>
            </w:r>
            <w:r w:rsidRPr="008C013A">
              <w:rPr>
                <w:rFonts w:asciiTheme="minorHAnsi" w:hAnsiTheme="minorHAnsi" w:cstheme="minorHAnsi"/>
                <w:sz w:val="24"/>
                <w:szCs w:val="24"/>
              </w:rPr>
              <w:t xml:space="preserve"> (Participant ID 5, Kenya)</w:t>
            </w:r>
          </w:p>
        </w:tc>
      </w:tr>
      <w:tr w:rsidR="007B220D" w:rsidRPr="008C013A" w14:paraId="0D6B2F65" w14:textId="77777777" w:rsidTr="00691AF1">
        <w:trPr>
          <w:jc w:val="center"/>
        </w:trPr>
        <w:tc>
          <w:tcPr>
            <w:tcW w:w="1244" w:type="dxa"/>
            <w:shd w:val="clear" w:color="auto" w:fill="auto"/>
          </w:tcPr>
          <w:p w14:paraId="76B32C81" w14:textId="77777777" w:rsidR="007B220D" w:rsidRPr="008C013A" w:rsidRDefault="007B220D" w:rsidP="00691AF1">
            <w:pPr>
              <w:spacing w:after="0" w:line="240" w:lineRule="auto"/>
              <w:rPr>
                <w:rFonts w:asciiTheme="minorHAnsi" w:hAnsiTheme="minorHAnsi" w:cstheme="minorHAnsi"/>
                <w:sz w:val="24"/>
                <w:szCs w:val="24"/>
              </w:rPr>
            </w:pPr>
            <w:r w:rsidRPr="008C013A">
              <w:rPr>
                <w:rFonts w:asciiTheme="minorHAnsi" w:hAnsiTheme="minorHAnsi" w:cstheme="minorHAnsi"/>
                <w:sz w:val="24"/>
                <w:szCs w:val="24"/>
              </w:rPr>
              <w:t xml:space="preserve">Indirect costs – work time loss </w:t>
            </w:r>
          </w:p>
        </w:tc>
        <w:tc>
          <w:tcPr>
            <w:tcW w:w="8142" w:type="dxa"/>
            <w:shd w:val="clear" w:color="auto" w:fill="auto"/>
          </w:tcPr>
          <w:p w14:paraId="52BF3BEF" w14:textId="77777777" w:rsidR="007B220D" w:rsidRPr="008C013A" w:rsidRDefault="007B220D" w:rsidP="00691A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line="259" w:lineRule="auto"/>
              <w:rPr>
                <w:rFonts w:asciiTheme="minorHAnsi" w:hAnsiTheme="minorHAnsi" w:cstheme="minorHAnsi"/>
                <w:i/>
                <w:iCs/>
                <w:sz w:val="24"/>
                <w:szCs w:val="24"/>
              </w:rPr>
            </w:pPr>
            <w:r w:rsidRPr="008C013A">
              <w:rPr>
                <w:rFonts w:asciiTheme="minorHAnsi" w:hAnsiTheme="minorHAnsi" w:cstheme="minorHAnsi"/>
                <w:i/>
                <w:iCs/>
                <w:sz w:val="24"/>
                <w:szCs w:val="24"/>
              </w:rPr>
              <w:t xml:space="preserve">“… in our cohort, Group A, who participate in rehab… so uhm it's interesting, but the majority of the patients are female. Because male patients, they have to work. And it's more like time problem, you know? So, problems/challenges with timing. So… they would like to participate, but actually cannot because they work in daytime. Some of them work in full time/full day, … in rural Kyrgyzstan, you know, it's more farmers, who work with the cows, sheep, you know. And then third, patients, it's more related to young female patients who have children at home and some of them should be with them and cannot participate.” </w:t>
            </w:r>
            <w:r w:rsidRPr="008C013A">
              <w:rPr>
                <w:rFonts w:asciiTheme="minorHAnsi" w:hAnsiTheme="minorHAnsi" w:cstheme="minorHAnsi"/>
                <w:sz w:val="24"/>
                <w:szCs w:val="24"/>
              </w:rPr>
              <w:t>(Participant ID 1, Kyrgyzstan)</w:t>
            </w:r>
          </w:p>
        </w:tc>
      </w:tr>
      <w:bookmarkEnd w:id="20"/>
    </w:tbl>
    <w:p w14:paraId="6405FAEC" w14:textId="77777777" w:rsidR="007B220D" w:rsidRPr="008C013A" w:rsidRDefault="007B220D" w:rsidP="007B220D">
      <w:pPr>
        <w:tabs>
          <w:tab w:val="left" w:pos="3340"/>
        </w:tabs>
        <w:rPr>
          <w:rFonts w:asciiTheme="minorHAnsi" w:hAnsiTheme="minorHAnsi" w:cstheme="minorHAnsi"/>
          <w:sz w:val="24"/>
          <w:szCs w:val="24"/>
        </w:rPr>
      </w:pPr>
    </w:p>
    <w:p w14:paraId="547829A4" w14:textId="77777777" w:rsidR="007B220D" w:rsidRPr="008C013A" w:rsidRDefault="007B220D" w:rsidP="007B220D">
      <w:pPr>
        <w:spacing w:after="160" w:line="259" w:lineRule="auto"/>
        <w:jc w:val="center"/>
        <w:rPr>
          <w:rFonts w:asciiTheme="minorHAnsi" w:hAnsiTheme="minorHAnsi" w:cstheme="minorHAnsi"/>
          <w:sz w:val="24"/>
          <w:szCs w:val="24"/>
        </w:rPr>
      </w:pPr>
      <w:r w:rsidRPr="008C013A">
        <w:rPr>
          <w:rFonts w:asciiTheme="minorHAnsi" w:hAnsiTheme="minorHAnsi" w:cstheme="minorHAnsi"/>
          <w:sz w:val="24"/>
          <w:szCs w:val="24"/>
        </w:rPr>
        <w:tab/>
      </w:r>
    </w:p>
    <w:p w14:paraId="20E266BA" w14:textId="77777777" w:rsidR="007B220D" w:rsidRPr="008C013A" w:rsidRDefault="007B220D" w:rsidP="007B220D">
      <w:pPr>
        <w:spacing w:after="160" w:line="259" w:lineRule="auto"/>
        <w:jc w:val="center"/>
        <w:rPr>
          <w:rFonts w:asciiTheme="minorHAnsi" w:hAnsiTheme="minorHAnsi" w:cstheme="minorHAnsi"/>
          <w:sz w:val="24"/>
          <w:szCs w:val="24"/>
        </w:rPr>
      </w:pPr>
    </w:p>
    <w:p w14:paraId="288BA17F" w14:textId="77777777" w:rsidR="007B220D" w:rsidRDefault="007B220D" w:rsidP="007B220D">
      <w:pPr>
        <w:spacing w:after="160" w:line="259" w:lineRule="auto"/>
        <w:jc w:val="center"/>
        <w:rPr>
          <w:rFonts w:asciiTheme="minorHAnsi" w:hAnsiTheme="minorHAnsi" w:cstheme="minorHAnsi"/>
          <w:sz w:val="24"/>
          <w:szCs w:val="24"/>
        </w:rPr>
      </w:pPr>
    </w:p>
    <w:p w14:paraId="0FBF5A42" w14:textId="77777777" w:rsidR="007B220D" w:rsidRDefault="007B220D" w:rsidP="007B220D">
      <w:pPr>
        <w:spacing w:after="160" w:line="259" w:lineRule="auto"/>
        <w:jc w:val="center"/>
        <w:rPr>
          <w:rFonts w:asciiTheme="minorHAnsi" w:hAnsiTheme="minorHAnsi" w:cstheme="minorHAnsi"/>
          <w:sz w:val="24"/>
          <w:szCs w:val="24"/>
        </w:rPr>
      </w:pPr>
    </w:p>
    <w:p w14:paraId="3AF656A4" w14:textId="77777777" w:rsidR="007B220D" w:rsidRDefault="007B220D" w:rsidP="007B220D">
      <w:pPr>
        <w:spacing w:after="160" w:line="259" w:lineRule="auto"/>
        <w:jc w:val="center"/>
        <w:rPr>
          <w:rFonts w:asciiTheme="minorHAnsi" w:hAnsiTheme="minorHAnsi" w:cstheme="minorHAnsi"/>
          <w:sz w:val="24"/>
          <w:szCs w:val="24"/>
        </w:rPr>
      </w:pPr>
    </w:p>
    <w:p w14:paraId="1766A20E" w14:textId="77777777" w:rsidR="007B220D" w:rsidRDefault="007B220D" w:rsidP="007B220D">
      <w:pPr>
        <w:spacing w:after="160" w:line="259" w:lineRule="auto"/>
        <w:jc w:val="center"/>
        <w:rPr>
          <w:rFonts w:asciiTheme="minorHAnsi" w:hAnsiTheme="minorHAnsi" w:cstheme="minorHAnsi"/>
          <w:sz w:val="24"/>
          <w:szCs w:val="24"/>
        </w:rPr>
      </w:pPr>
    </w:p>
    <w:p w14:paraId="5763A9B5" w14:textId="77777777" w:rsidR="007B220D" w:rsidRDefault="007B220D" w:rsidP="007B220D">
      <w:pPr>
        <w:spacing w:after="160" w:line="259" w:lineRule="auto"/>
        <w:jc w:val="center"/>
        <w:rPr>
          <w:rFonts w:asciiTheme="minorHAnsi" w:hAnsiTheme="minorHAnsi" w:cstheme="minorHAnsi"/>
          <w:sz w:val="24"/>
          <w:szCs w:val="24"/>
        </w:rPr>
      </w:pPr>
    </w:p>
    <w:p w14:paraId="25726E8E" w14:textId="77777777" w:rsidR="007B220D" w:rsidRDefault="007B220D" w:rsidP="007B220D">
      <w:pPr>
        <w:spacing w:after="160" w:line="259" w:lineRule="auto"/>
        <w:jc w:val="center"/>
        <w:rPr>
          <w:rFonts w:asciiTheme="minorHAnsi" w:hAnsiTheme="minorHAnsi" w:cstheme="minorHAnsi"/>
          <w:sz w:val="24"/>
          <w:szCs w:val="24"/>
        </w:rPr>
      </w:pPr>
    </w:p>
    <w:p w14:paraId="32080358" w14:textId="77777777" w:rsidR="007B220D" w:rsidRDefault="007B220D" w:rsidP="007B220D">
      <w:pPr>
        <w:spacing w:after="160" w:line="259" w:lineRule="auto"/>
        <w:jc w:val="center"/>
        <w:rPr>
          <w:rFonts w:asciiTheme="minorHAnsi" w:hAnsiTheme="minorHAnsi" w:cstheme="minorHAnsi"/>
          <w:sz w:val="24"/>
          <w:szCs w:val="24"/>
        </w:rPr>
      </w:pPr>
    </w:p>
    <w:p w14:paraId="787524ED" w14:textId="77777777" w:rsidR="007B220D" w:rsidRDefault="007B220D" w:rsidP="007B220D">
      <w:pPr>
        <w:spacing w:after="160" w:line="259" w:lineRule="auto"/>
        <w:jc w:val="center"/>
        <w:rPr>
          <w:rFonts w:asciiTheme="minorHAnsi" w:hAnsiTheme="minorHAnsi" w:cstheme="minorHAnsi"/>
          <w:sz w:val="24"/>
          <w:szCs w:val="24"/>
        </w:rPr>
      </w:pPr>
    </w:p>
    <w:p w14:paraId="41168FC2" w14:textId="77777777" w:rsidR="007B220D" w:rsidRPr="008C013A" w:rsidRDefault="007B220D" w:rsidP="007B220D">
      <w:pPr>
        <w:spacing w:after="160" w:line="259" w:lineRule="auto"/>
        <w:jc w:val="center"/>
        <w:rPr>
          <w:rFonts w:asciiTheme="minorHAnsi" w:hAnsiTheme="minorHAnsi" w:cstheme="minorHAnsi"/>
          <w:sz w:val="24"/>
          <w:szCs w:val="24"/>
        </w:rPr>
      </w:pPr>
    </w:p>
    <w:p w14:paraId="1995E277" w14:textId="77777777" w:rsidR="007B220D" w:rsidRPr="008C013A" w:rsidRDefault="007B220D" w:rsidP="007B220D">
      <w:pPr>
        <w:spacing w:after="160" w:line="259" w:lineRule="auto"/>
        <w:rPr>
          <w:rFonts w:asciiTheme="minorHAnsi" w:hAnsiTheme="minorHAnsi" w:cstheme="minorHAnsi"/>
          <w:sz w:val="24"/>
          <w:szCs w:val="24"/>
        </w:rPr>
      </w:pPr>
    </w:p>
    <w:p w14:paraId="261DB2AB" w14:textId="77777777" w:rsidR="007B220D" w:rsidRPr="008C013A" w:rsidRDefault="007B220D" w:rsidP="007B220D">
      <w:pPr>
        <w:spacing w:after="160" w:line="259" w:lineRule="auto"/>
        <w:jc w:val="center"/>
        <w:rPr>
          <w:rFonts w:asciiTheme="minorHAnsi" w:hAnsiTheme="minorHAnsi" w:cstheme="minorHAnsi"/>
          <w:b/>
          <w:bCs/>
          <w:sz w:val="24"/>
          <w:szCs w:val="24"/>
        </w:rPr>
      </w:pPr>
      <w:r w:rsidRPr="008C013A">
        <w:rPr>
          <w:rFonts w:asciiTheme="minorHAnsi" w:hAnsiTheme="minorHAnsi" w:cstheme="minorHAnsi"/>
          <w:b/>
          <w:bCs/>
          <w:sz w:val="24"/>
          <w:szCs w:val="24"/>
        </w:rPr>
        <w:lastRenderedPageBreak/>
        <w:t>Supplementary material 3: Additional participants’ quotes for enabler themes</w:t>
      </w:r>
    </w:p>
    <w:p w14:paraId="5C5C0FE1" w14:textId="77777777" w:rsidR="007B220D" w:rsidRPr="008C013A" w:rsidRDefault="007B220D" w:rsidP="007B220D">
      <w:pPr>
        <w:spacing w:after="160" w:line="259" w:lineRule="auto"/>
        <w:jc w:val="center"/>
        <w:rPr>
          <w:rFonts w:asciiTheme="minorHAnsi" w:hAnsiTheme="minorHAnsi" w:cstheme="minorHAnsi"/>
          <w:sz w:val="24"/>
          <w:szCs w:val="24"/>
        </w:rPr>
      </w:pPr>
    </w:p>
    <w:tbl>
      <w:tblPr>
        <w:tblW w:w="11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8222"/>
      </w:tblGrid>
      <w:tr w:rsidR="007B220D" w:rsidRPr="008C013A" w14:paraId="118C8C54" w14:textId="77777777" w:rsidTr="00691AF1">
        <w:trPr>
          <w:jc w:val="center"/>
        </w:trPr>
        <w:tc>
          <w:tcPr>
            <w:tcW w:w="11199" w:type="dxa"/>
            <w:gridSpan w:val="2"/>
            <w:shd w:val="clear" w:color="auto" w:fill="F7CAAC"/>
          </w:tcPr>
          <w:p w14:paraId="52DA08B3" w14:textId="77777777" w:rsidR="007B220D" w:rsidRPr="008C013A" w:rsidRDefault="007B220D" w:rsidP="00691AF1">
            <w:pPr>
              <w:spacing w:after="0" w:line="240" w:lineRule="auto"/>
              <w:rPr>
                <w:rFonts w:asciiTheme="minorHAnsi" w:hAnsiTheme="minorHAnsi" w:cstheme="minorHAnsi"/>
                <w:b/>
                <w:bCs/>
                <w:i/>
                <w:iCs/>
                <w:sz w:val="24"/>
                <w:szCs w:val="24"/>
              </w:rPr>
            </w:pPr>
            <w:r w:rsidRPr="008C013A">
              <w:rPr>
                <w:rFonts w:asciiTheme="minorHAnsi" w:hAnsiTheme="minorHAnsi" w:cstheme="minorHAnsi"/>
                <w:b/>
                <w:bCs/>
                <w:i/>
                <w:iCs/>
                <w:sz w:val="24"/>
                <w:szCs w:val="24"/>
              </w:rPr>
              <w:t>Local adaptation</w:t>
            </w:r>
          </w:p>
        </w:tc>
      </w:tr>
      <w:tr w:rsidR="007B220D" w:rsidRPr="008C013A" w14:paraId="2537DCD3" w14:textId="77777777" w:rsidTr="00691AF1">
        <w:trPr>
          <w:jc w:val="center"/>
        </w:trPr>
        <w:tc>
          <w:tcPr>
            <w:tcW w:w="2977" w:type="dxa"/>
            <w:shd w:val="clear" w:color="auto" w:fill="auto"/>
          </w:tcPr>
          <w:p w14:paraId="57F02910" w14:textId="77777777" w:rsidR="007B220D" w:rsidRPr="008C013A" w:rsidRDefault="007B220D" w:rsidP="00691AF1">
            <w:pPr>
              <w:spacing w:after="0" w:line="240" w:lineRule="auto"/>
              <w:rPr>
                <w:rFonts w:asciiTheme="minorHAnsi" w:hAnsiTheme="minorHAnsi" w:cstheme="minorHAnsi"/>
                <w:sz w:val="24"/>
                <w:szCs w:val="24"/>
              </w:rPr>
            </w:pPr>
            <w:r w:rsidRPr="008C013A">
              <w:rPr>
                <w:rFonts w:asciiTheme="minorHAnsi" w:hAnsiTheme="minorHAnsi" w:cstheme="minorHAnsi"/>
                <w:sz w:val="24"/>
                <w:szCs w:val="24"/>
              </w:rPr>
              <w:t>Community-based PR</w:t>
            </w:r>
          </w:p>
        </w:tc>
        <w:tc>
          <w:tcPr>
            <w:tcW w:w="8222" w:type="dxa"/>
            <w:shd w:val="clear" w:color="auto" w:fill="auto"/>
          </w:tcPr>
          <w:p w14:paraId="33642DA5" w14:textId="77777777" w:rsidR="007B220D" w:rsidRPr="008C013A" w:rsidRDefault="007B220D" w:rsidP="00691AF1">
            <w:pPr>
              <w:spacing w:after="0" w:line="240" w:lineRule="auto"/>
              <w:rPr>
                <w:rFonts w:asciiTheme="minorHAnsi" w:hAnsiTheme="minorHAnsi" w:cstheme="minorHAnsi"/>
                <w:i/>
                <w:iCs/>
                <w:sz w:val="24"/>
                <w:szCs w:val="24"/>
              </w:rPr>
            </w:pPr>
            <w:r w:rsidRPr="008C013A">
              <w:rPr>
                <w:rFonts w:asciiTheme="minorHAnsi" w:hAnsiTheme="minorHAnsi" w:cstheme="minorHAnsi"/>
                <w:i/>
                <w:iCs/>
                <w:sz w:val="24"/>
                <w:szCs w:val="24"/>
              </w:rPr>
              <w:t xml:space="preserve">“And also looking at us using the community-based approach… you look at the distance, you look at the transportation costs, and then you ask these patients… to be going in this case to DD Hospital which is very far. Actually, that wasn’t going to be realistic at all and I think it makes sense to have these patients just living or making the existing impairments within themselves a normal thing. So, uhm I looked at the approach as well, going to the patients as compared to patients coming for the intervention as a facilitator for the establishment of this intervention and for sustainability, actually, of this intervention…” </w:t>
            </w:r>
            <w:r w:rsidRPr="008C013A">
              <w:rPr>
                <w:rFonts w:asciiTheme="minorHAnsi" w:hAnsiTheme="minorHAnsi" w:cstheme="minorHAnsi"/>
                <w:sz w:val="24"/>
                <w:szCs w:val="24"/>
              </w:rPr>
              <w:t>(Participant ID 6, Malawi)</w:t>
            </w:r>
          </w:p>
        </w:tc>
      </w:tr>
      <w:tr w:rsidR="007B220D" w:rsidRPr="008C013A" w14:paraId="0B9A6052" w14:textId="77777777" w:rsidTr="00691AF1">
        <w:trPr>
          <w:jc w:val="center"/>
        </w:trPr>
        <w:tc>
          <w:tcPr>
            <w:tcW w:w="2977" w:type="dxa"/>
            <w:shd w:val="clear" w:color="auto" w:fill="auto"/>
          </w:tcPr>
          <w:p w14:paraId="6B1F41DF" w14:textId="77777777" w:rsidR="007B220D" w:rsidRPr="008C013A" w:rsidRDefault="007B220D" w:rsidP="00691AF1">
            <w:pPr>
              <w:spacing w:after="0" w:line="240" w:lineRule="auto"/>
              <w:rPr>
                <w:rFonts w:asciiTheme="minorHAnsi" w:hAnsiTheme="minorHAnsi" w:cstheme="minorHAnsi"/>
                <w:sz w:val="24"/>
                <w:szCs w:val="24"/>
              </w:rPr>
            </w:pPr>
            <w:r w:rsidRPr="008C013A">
              <w:rPr>
                <w:rFonts w:asciiTheme="minorHAnsi" w:hAnsiTheme="minorHAnsi" w:cstheme="minorHAnsi"/>
                <w:sz w:val="24"/>
                <w:szCs w:val="24"/>
              </w:rPr>
              <w:t xml:space="preserve">Local staff </w:t>
            </w:r>
          </w:p>
        </w:tc>
        <w:tc>
          <w:tcPr>
            <w:tcW w:w="8222" w:type="dxa"/>
            <w:shd w:val="clear" w:color="auto" w:fill="auto"/>
          </w:tcPr>
          <w:p w14:paraId="292F0332" w14:textId="77777777" w:rsidR="007B220D" w:rsidRPr="008C013A" w:rsidRDefault="007B220D" w:rsidP="00691AF1">
            <w:pPr>
              <w:spacing w:after="160" w:line="259" w:lineRule="auto"/>
              <w:rPr>
                <w:rFonts w:asciiTheme="minorHAnsi" w:hAnsiTheme="minorHAnsi" w:cstheme="minorHAnsi"/>
                <w:i/>
                <w:iCs/>
                <w:sz w:val="24"/>
                <w:szCs w:val="24"/>
              </w:rPr>
            </w:pPr>
            <w:r w:rsidRPr="008C013A">
              <w:rPr>
                <w:rFonts w:asciiTheme="minorHAnsi" w:hAnsiTheme="minorHAnsi" w:cstheme="minorHAnsi"/>
                <w:i/>
                <w:iCs/>
                <w:sz w:val="24"/>
                <w:szCs w:val="24"/>
              </w:rPr>
              <w:t xml:space="preserve">“The other thing as well I think as a facilitator looking at knowledge – acquisition of knowledge and support system, using the locally available resources with regards to knowledge and, yes, the expertise. So, because in this case we are looking at the HSAs [Health Surveillance Assistants]. HSAs live with these people in these communities, and they are actually the ones who may tell us more about the challenges that these people face on day-to-day basis because they are living together with them in their rural areas. So, engaging the HSAs was actually enlightening…. by the end of the day, I realised that actually it was a good idea to use the HAS as compared to the nurse. Because of their busy schedules, the nurse wouldn’t be there full time to assist as well as the medical assistant. While the HSAs… there are several HSAs at each healthcare facility because I think they outnumber nurses and medical assistants as well. So, it was more a sustainable way… realistic and feasible way of ensuring that the intervention is sustained even after the intervention as well.” </w:t>
            </w:r>
            <w:r w:rsidRPr="008C013A">
              <w:rPr>
                <w:rFonts w:asciiTheme="minorHAnsi" w:hAnsiTheme="minorHAnsi" w:cstheme="minorHAnsi"/>
                <w:sz w:val="24"/>
                <w:szCs w:val="24"/>
              </w:rPr>
              <w:t>(Participant ID 6, Malawi)</w:t>
            </w:r>
          </w:p>
        </w:tc>
      </w:tr>
      <w:tr w:rsidR="007B220D" w:rsidRPr="008C013A" w14:paraId="3A4FC6E1" w14:textId="77777777" w:rsidTr="00691AF1">
        <w:trPr>
          <w:jc w:val="center"/>
        </w:trPr>
        <w:tc>
          <w:tcPr>
            <w:tcW w:w="2977" w:type="dxa"/>
            <w:shd w:val="clear" w:color="auto" w:fill="auto"/>
          </w:tcPr>
          <w:p w14:paraId="3C6DE462" w14:textId="77777777" w:rsidR="007B220D" w:rsidRPr="008C013A" w:rsidRDefault="007B220D" w:rsidP="00691AF1">
            <w:pPr>
              <w:spacing w:after="0" w:line="240" w:lineRule="auto"/>
              <w:rPr>
                <w:rFonts w:asciiTheme="minorHAnsi" w:hAnsiTheme="minorHAnsi" w:cstheme="minorHAnsi"/>
                <w:sz w:val="24"/>
                <w:szCs w:val="24"/>
              </w:rPr>
            </w:pPr>
          </w:p>
        </w:tc>
        <w:tc>
          <w:tcPr>
            <w:tcW w:w="8222" w:type="dxa"/>
            <w:shd w:val="clear" w:color="auto" w:fill="auto"/>
          </w:tcPr>
          <w:p w14:paraId="5EDF5F16" w14:textId="77777777" w:rsidR="007B220D" w:rsidRPr="008C013A" w:rsidRDefault="007B220D" w:rsidP="00691AF1">
            <w:pPr>
              <w:spacing w:after="160" w:line="259" w:lineRule="auto"/>
              <w:rPr>
                <w:rFonts w:asciiTheme="minorHAnsi" w:hAnsiTheme="minorHAnsi" w:cstheme="minorHAnsi"/>
                <w:i/>
                <w:iCs/>
                <w:sz w:val="24"/>
                <w:szCs w:val="24"/>
              </w:rPr>
            </w:pPr>
            <w:r w:rsidRPr="008C013A">
              <w:rPr>
                <w:rFonts w:asciiTheme="minorHAnsi" w:hAnsiTheme="minorHAnsi" w:cstheme="minorHAnsi"/>
                <w:i/>
                <w:iCs/>
                <w:sz w:val="24"/>
                <w:szCs w:val="24"/>
              </w:rPr>
              <w:t xml:space="preserve">“I think the other major enabler that would make cardiopulmonary rehab much easier to implement in Zimbabwe is, and I suppose in sub-Saharan Africa in general, is our socio-cultural context that you hardly ever live alone. It is hardly ever just you living on your own; you live with your mom, you live with your aunt, you live with a cousin, there is someone, you know, so those people can be seconded to be your physiotherapist in the house. Do you know what I mean? So even in instances where the physiotherapist is in hospital and the patients are at home, you know that there will be someone who can assist for the most part, who can assist the patient if/when they need help. You know what I mean? So, I think that sociocultural context works to our advantage because then, you know that there'll always be someone to render assistance.” </w:t>
            </w:r>
            <w:r w:rsidRPr="008C013A">
              <w:rPr>
                <w:rFonts w:asciiTheme="minorHAnsi" w:hAnsiTheme="minorHAnsi" w:cstheme="minorHAnsi"/>
                <w:sz w:val="24"/>
                <w:szCs w:val="24"/>
              </w:rPr>
              <w:t>(Participant ID 2, Zimbabwe).</w:t>
            </w:r>
          </w:p>
        </w:tc>
      </w:tr>
      <w:tr w:rsidR="007B220D" w:rsidRPr="008C013A" w14:paraId="03BA9113" w14:textId="77777777" w:rsidTr="00691AF1">
        <w:trPr>
          <w:jc w:val="center"/>
        </w:trPr>
        <w:tc>
          <w:tcPr>
            <w:tcW w:w="2977" w:type="dxa"/>
            <w:vMerge w:val="restart"/>
            <w:shd w:val="clear" w:color="auto" w:fill="auto"/>
          </w:tcPr>
          <w:p w14:paraId="218D7131" w14:textId="77777777" w:rsidR="007B220D" w:rsidRPr="008C013A" w:rsidRDefault="007B220D" w:rsidP="00691AF1">
            <w:pPr>
              <w:spacing w:after="0" w:line="240" w:lineRule="auto"/>
              <w:rPr>
                <w:rFonts w:asciiTheme="minorHAnsi" w:hAnsiTheme="minorHAnsi" w:cstheme="minorHAnsi"/>
                <w:sz w:val="24"/>
                <w:szCs w:val="24"/>
              </w:rPr>
            </w:pPr>
            <w:r w:rsidRPr="008C013A">
              <w:rPr>
                <w:rFonts w:asciiTheme="minorHAnsi" w:hAnsiTheme="minorHAnsi" w:cstheme="minorHAnsi"/>
                <w:sz w:val="24"/>
                <w:szCs w:val="24"/>
              </w:rPr>
              <w:t xml:space="preserve">Local equipment </w:t>
            </w:r>
          </w:p>
        </w:tc>
        <w:tc>
          <w:tcPr>
            <w:tcW w:w="8222" w:type="dxa"/>
            <w:shd w:val="clear" w:color="auto" w:fill="auto"/>
          </w:tcPr>
          <w:p w14:paraId="4A3C3B45" w14:textId="77777777" w:rsidR="007B220D" w:rsidRPr="008C013A" w:rsidRDefault="007B220D" w:rsidP="00691AF1">
            <w:pPr>
              <w:spacing w:after="0" w:line="240" w:lineRule="auto"/>
              <w:rPr>
                <w:rFonts w:asciiTheme="minorHAnsi" w:hAnsiTheme="minorHAnsi" w:cstheme="minorHAnsi"/>
                <w:sz w:val="24"/>
                <w:szCs w:val="24"/>
              </w:rPr>
            </w:pPr>
            <w:r w:rsidRPr="008C013A">
              <w:rPr>
                <w:rFonts w:asciiTheme="minorHAnsi" w:hAnsiTheme="minorHAnsi" w:cstheme="minorHAnsi"/>
                <w:i/>
                <w:iCs/>
                <w:sz w:val="24"/>
                <w:szCs w:val="24"/>
              </w:rPr>
              <w:t>“But you wouldn't get the machine, so you'd have to use local equipment. But I think that might be better.”</w:t>
            </w:r>
            <w:r w:rsidRPr="008C013A">
              <w:rPr>
                <w:rFonts w:asciiTheme="minorHAnsi" w:hAnsiTheme="minorHAnsi" w:cstheme="minorHAnsi"/>
                <w:sz w:val="24"/>
                <w:szCs w:val="24"/>
              </w:rPr>
              <w:t xml:space="preserve"> (Participant ID 5, Kenya)</w:t>
            </w:r>
          </w:p>
        </w:tc>
      </w:tr>
      <w:tr w:rsidR="007B220D" w:rsidRPr="008C013A" w14:paraId="54F192FC" w14:textId="77777777" w:rsidTr="00691AF1">
        <w:trPr>
          <w:jc w:val="center"/>
        </w:trPr>
        <w:tc>
          <w:tcPr>
            <w:tcW w:w="2977" w:type="dxa"/>
            <w:vMerge/>
            <w:shd w:val="clear" w:color="auto" w:fill="auto"/>
          </w:tcPr>
          <w:p w14:paraId="275C3290" w14:textId="77777777" w:rsidR="007B220D" w:rsidRPr="008C013A" w:rsidRDefault="007B220D" w:rsidP="00691AF1">
            <w:pPr>
              <w:spacing w:after="0" w:line="240" w:lineRule="auto"/>
              <w:rPr>
                <w:rFonts w:asciiTheme="minorHAnsi" w:hAnsiTheme="minorHAnsi" w:cstheme="minorHAnsi"/>
                <w:sz w:val="24"/>
                <w:szCs w:val="24"/>
              </w:rPr>
            </w:pPr>
          </w:p>
        </w:tc>
        <w:tc>
          <w:tcPr>
            <w:tcW w:w="8222" w:type="dxa"/>
            <w:shd w:val="clear" w:color="auto" w:fill="auto"/>
          </w:tcPr>
          <w:p w14:paraId="170C7BAE" w14:textId="77777777" w:rsidR="007B220D" w:rsidRPr="008C013A" w:rsidRDefault="007B220D" w:rsidP="00691AF1">
            <w:pPr>
              <w:spacing w:after="160" w:line="256" w:lineRule="auto"/>
              <w:rPr>
                <w:rFonts w:asciiTheme="minorHAnsi" w:hAnsiTheme="minorHAnsi" w:cstheme="minorHAnsi"/>
                <w:sz w:val="24"/>
                <w:szCs w:val="24"/>
              </w:rPr>
            </w:pPr>
            <w:r w:rsidRPr="008C013A">
              <w:rPr>
                <w:rFonts w:asciiTheme="minorHAnsi" w:hAnsiTheme="minorHAnsi" w:cstheme="minorHAnsi"/>
                <w:i/>
                <w:iCs/>
                <w:sz w:val="24"/>
                <w:szCs w:val="24"/>
              </w:rPr>
              <w:t xml:space="preserve">“You might have the treadmill, but there might be no electricity. So that means you need to use something that doesn't depend on electricity, something that can </w:t>
            </w:r>
            <w:r w:rsidRPr="008C013A">
              <w:rPr>
                <w:rFonts w:asciiTheme="minorHAnsi" w:hAnsiTheme="minorHAnsi" w:cstheme="minorHAnsi"/>
                <w:i/>
                <w:iCs/>
                <w:sz w:val="24"/>
                <w:szCs w:val="24"/>
              </w:rPr>
              <w:lastRenderedPageBreak/>
              <w:t xml:space="preserve">be used on or under any circumstances. So instead of a treadmill, then we use a hospital corridor. We just walk from the one end to the other, approximates the distance, check the time. And then that will do. Uhm, if we need to change the surface and make it more challenging, instead of just walking on the hospital corridor, we're going to walk outside. So now it's outside the terrain is a bit difficult. So, you know, it would be it would present a challenge of sorts. If it was resistance work, then we may not have dumbbells. So that means just knowing that a packet of sugar is 2kgs and then lifting 2kgs or knowing going to get some sand outside and put it in a plastic bag and in a sock and, you know, and that's it. So, it is not going to be I'm going to use dumbbells and you will be thinking in that respect. Or you then use body weight, you know, you have the edge of the bed. So, we're going to use triceps dips, for example, and then use your body weight or we are going to be doing just squats, body weight, you know. So, most of the interventions that I remember designing or prescribing would be low cost.” </w:t>
            </w:r>
            <w:r w:rsidRPr="008C013A">
              <w:rPr>
                <w:rFonts w:asciiTheme="minorHAnsi" w:hAnsiTheme="minorHAnsi" w:cstheme="minorHAnsi"/>
                <w:sz w:val="24"/>
                <w:szCs w:val="24"/>
              </w:rPr>
              <w:t>(Participant ID 2, Zimbabwe).</w:t>
            </w:r>
          </w:p>
        </w:tc>
      </w:tr>
      <w:tr w:rsidR="007B220D" w:rsidRPr="008C013A" w14:paraId="77289F4F" w14:textId="77777777" w:rsidTr="00691AF1">
        <w:trPr>
          <w:jc w:val="center"/>
        </w:trPr>
        <w:tc>
          <w:tcPr>
            <w:tcW w:w="11199" w:type="dxa"/>
            <w:gridSpan w:val="2"/>
            <w:shd w:val="clear" w:color="auto" w:fill="F7CAAC"/>
          </w:tcPr>
          <w:p w14:paraId="52A0A00B" w14:textId="77777777" w:rsidR="007B220D" w:rsidRPr="008C013A" w:rsidRDefault="007B220D" w:rsidP="00691A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line="259" w:lineRule="auto"/>
              <w:rPr>
                <w:rFonts w:asciiTheme="minorHAnsi" w:hAnsiTheme="minorHAnsi" w:cstheme="minorHAnsi"/>
                <w:sz w:val="24"/>
                <w:szCs w:val="24"/>
              </w:rPr>
            </w:pPr>
            <w:r w:rsidRPr="008C013A">
              <w:rPr>
                <w:rFonts w:asciiTheme="minorHAnsi" w:hAnsiTheme="minorHAnsi" w:cstheme="minorHAnsi"/>
                <w:b/>
                <w:bCs/>
                <w:i/>
                <w:iCs/>
                <w:sz w:val="24"/>
                <w:szCs w:val="24"/>
              </w:rPr>
              <w:lastRenderedPageBreak/>
              <w:t>COVID-19</w:t>
            </w:r>
          </w:p>
        </w:tc>
      </w:tr>
      <w:tr w:rsidR="007B220D" w:rsidRPr="008C013A" w14:paraId="1526394F" w14:textId="77777777" w:rsidTr="00691AF1">
        <w:trPr>
          <w:jc w:val="center"/>
        </w:trPr>
        <w:tc>
          <w:tcPr>
            <w:tcW w:w="2977" w:type="dxa"/>
            <w:shd w:val="clear" w:color="auto" w:fill="auto"/>
          </w:tcPr>
          <w:p w14:paraId="6C748751" w14:textId="77777777" w:rsidR="007B220D" w:rsidRPr="008C013A" w:rsidRDefault="007B220D" w:rsidP="00691AF1">
            <w:pPr>
              <w:spacing w:after="0" w:line="240" w:lineRule="auto"/>
              <w:rPr>
                <w:rFonts w:asciiTheme="minorHAnsi" w:hAnsiTheme="minorHAnsi" w:cstheme="minorHAnsi"/>
                <w:sz w:val="24"/>
                <w:szCs w:val="24"/>
              </w:rPr>
            </w:pPr>
            <w:r w:rsidRPr="008C013A">
              <w:rPr>
                <w:rFonts w:asciiTheme="minorHAnsi" w:hAnsiTheme="minorHAnsi" w:cstheme="minorHAnsi"/>
                <w:sz w:val="24"/>
                <w:szCs w:val="24"/>
              </w:rPr>
              <w:t>Tele-PR</w:t>
            </w:r>
          </w:p>
        </w:tc>
        <w:tc>
          <w:tcPr>
            <w:tcW w:w="8222" w:type="dxa"/>
            <w:shd w:val="clear" w:color="auto" w:fill="auto"/>
          </w:tcPr>
          <w:p w14:paraId="4D7824BD" w14:textId="77777777" w:rsidR="007B220D" w:rsidRPr="008C013A" w:rsidRDefault="007B220D" w:rsidP="00691AF1">
            <w:pPr>
              <w:spacing w:after="0" w:line="240" w:lineRule="auto"/>
              <w:rPr>
                <w:rFonts w:asciiTheme="minorHAnsi" w:hAnsiTheme="minorHAnsi" w:cstheme="minorHAnsi"/>
                <w:sz w:val="24"/>
                <w:szCs w:val="24"/>
              </w:rPr>
            </w:pPr>
            <w:r w:rsidRPr="008C013A">
              <w:rPr>
                <w:rFonts w:asciiTheme="minorHAnsi" w:hAnsiTheme="minorHAnsi" w:cstheme="minorHAnsi"/>
                <w:i/>
                <w:iCs/>
                <w:sz w:val="24"/>
                <w:szCs w:val="24"/>
              </w:rPr>
              <w:t>“Then a facilitator for the patients is that they don't have to move from their homes. They can do in different times of the day if we offer, of course…. We are using the 60-second sit to stand test for exercise tolerance. Uhm, we are using the COPD assessment test for quality of life. We are doing MRC dyspnoea scale. They are ways we can do in a tele-rehab session, right?... So, I think that the covid is a facilitator for pulmonary rehab now, because there will be a lot of patients that need pulmonary rehab programs. More much patients that can centres receive. So, in a way, it's a facilitator for pulmonary rehab to grow.”</w:t>
            </w:r>
            <w:r w:rsidRPr="008C013A">
              <w:rPr>
                <w:rFonts w:asciiTheme="minorHAnsi" w:hAnsiTheme="minorHAnsi" w:cstheme="minorHAnsi"/>
                <w:sz w:val="24"/>
                <w:szCs w:val="24"/>
              </w:rPr>
              <w:t xml:space="preserve"> </w:t>
            </w:r>
            <w:bookmarkStart w:id="27" w:name="_Hlk76923183"/>
            <w:r w:rsidRPr="008C013A">
              <w:rPr>
                <w:rFonts w:asciiTheme="minorHAnsi" w:hAnsiTheme="minorHAnsi" w:cstheme="minorHAnsi"/>
                <w:sz w:val="24"/>
                <w:szCs w:val="24"/>
              </w:rPr>
              <w:t>(Participant ID 3, Argentina)</w:t>
            </w:r>
            <w:bookmarkEnd w:id="27"/>
          </w:p>
        </w:tc>
      </w:tr>
      <w:tr w:rsidR="007B220D" w:rsidRPr="008C013A" w14:paraId="0F326AB6" w14:textId="77777777" w:rsidTr="00691AF1">
        <w:trPr>
          <w:jc w:val="center"/>
        </w:trPr>
        <w:tc>
          <w:tcPr>
            <w:tcW w:w="2977" w:type="dxa"/>
            <w:shd w:val="clear" w:color="auto" w:fill="auto"/>
          </w:tcPr>
          <w:p w14:paraId="76714C96" w14:textId="77777777" w:rsidR="007B220D" w:rsidRPr="008C013A" w:rsidRDefault="007B220D" w:rsidP="00691AF1">
            <w:pPr>
              <w:spacing w:after="0" w:line="240" w:lineRule="auto"/>
              <w:rPr>
                <w:rFonts w:asciiTheme="minorHAnsi" w:hAnsiTheme="minorHAnsi" w:cstheme="minorHAnsi"/>
                <w:sz w:val="24"/>
                <w:szCs w:val="24"/>
              </w:rPr>
            </w:pPr>
          </w:p>
        </w:tc>
        <w:tc>
          <w:tcPr>
            <w:tcW w:w="8222" w:type="dxa"/>
            <w:shd w:val="clear" w:color="auto" w:fill="auto"/>
          </w:tcPr>
          <w:p w14:paraId="7393FBDE" w14:textId="77777777" w:rsidR="007B220D" w:rsidRPr="008C013A" w:rsidRDefault="007B220D" w:rsidP="00691AF1">
            <w:pPr>
              <w:spacing w:after="0" w:line="240" w:lineRule="auto"/>
              <w:rPr>
                <w:rFonts w:asciiTheme="minorHAnsi" w:hAnsiTheme="minorHAnsi" w:cstheme="minorHAnsi"/>
                <w:sz w:val="24"/>
                <w:szCs w:val="24"/>
              </w:rPr>
            </w:pPr>
            <w:r w:rsidRPr="008C013A">
              <w:rPr>
                <w:rFonts w:asciiTheme="minorHAnsi" w:hAnsiTheme="minorHAnsi" w:cstheme="minorHAnsi"/>
                <w:i/>
                <w:iCs/>
                <w:sz w:val="24"/>
                <w:szCs w:val="24"/>
              </w:rPr>
              <w:t>“So, I suppose perhaps the same could be said about cardiopulmonary rehab that while I wanted to last for six weeks in the clean corridors of a hospital with nice pink dumbbells and (sparky?) looking treadmill, I don't have that, and my conditions are: a person who is unable to come to my hospital twice a week and then the third time. So how else can I reach them? And I think COVID has shown that that, you know, telehealth can work. Amongst other options, telehealth can work.”</w:t>
            </w:r>
            <w:r w:rsidRPr="008C013A">
              <w:rPr>
                <w:rFonts w:asciiTheme="minorHAnsi" w:hAnsiTheme="minorHAnsi" w:cstheme="minorHAnsi"/>
                <w:sz w:val="24"/>
                <w:szCs w:val="24"/>
              </w:rPr>
              <w:t xml:space="preserve"> </w:t>
            </w:r>
            <w:bookmarkStart w:id="28" w:name="_Hlk76927623"/>
            <w:r w:rsidRPr="008C013A">
              <w:rPr>
                <w:rFonts w:asciiTheme="minorHAnsi" w:hAnsiTheme="minorHAnsi" w:cstheme="minorHAnsi"/>
                <w:sz w:val="24"/>
                <w:szCs w:val="24"/>
              </w:rPr>
              <w:t>(Participant ID 2, Zimbabwe).</w:t>
            </w:r>
            <w:bookmarkEnd w:id="28"/>
          </w:p>
        </w:tc>
      </w:tr>
      <w:tr w:rsidR="007B220D" w:rsidRPr="008C013A" w14:paraId="2813DE40" w14:textId="77777777" w:rsidTr="00691AF1">
        <w:trPr>
          <w:jc w:val="center"/>
        </w:trPr>
        <w:tc>
          <w:tcPr>
            <w:tcW w:w="11199" w:type="dxa"/>
            <w:gridSpan w:val="2"/>
            <w:shd w:val="clear" w:color="auto" w:fill="F7CAAC"/>
          </w:tcPr>
          <w:p w14:paraId="1C3493B9" w14:textId="77777777" w:rsidR="007B220D" w:rsidRPr="008C013A" w:rsidRDefault="007B220D" w:rsidP="00691AF1">
            <w:pPr>
              <w:spacing w:after="0" w:line="240" w:lineRule="auto"/>
              <w:rPr>
                <w:rFonts w:asciiTheme="minorHAnsi" w:hAnsiTheme="minorHAnsi" w:cstheme="minorHAnsi"/>
                <w:b/>
                <w:bCs/>
                <w:i/>
                <w:iCs/>
                <w:sz w:val="24"/>
                <w:szCs w:val="24"/>
              </w:rPr>
            </w:pPr>
            <w:r w:rsidRPr="008C013A">
              <w:rPr>
                <w:rFonts w:asciiTheme="minorHAnsi" w:hAnsiTheme="minorHAnsi" w:cstheme="minorHAnsi"/>
                <w:b/>
                <w:bCs/>
                <w:i/>
                <w:iCs/>
                <w:sz w:val="24"/>
                <w:szCs w:val="24"/>
              </w:rPr>
              <w:t>Better awareness or recognition</w:t>
            </w:r>
          </w:p>
        </w:tc>
      </w:tr>
      <w:tr w:rsidR="007B220D" w:rsidRPr="008C013A" w14:paraId="1A36429C" w14:textId="77777777" w:rsidTr="00691AF1">
        <w:trPr>
          <w:jc w:val="center"/>
        </w:trPr>
        <w:tc>
          <w:tcPr>
            <w:tcW w:w="2977" w:type="dxa"/>
            <w:shd w:val="clear" w:color="auto" w:fill="auto"/>
          </w:tcPr>
          <w:p w14:paraId="1D420003" w14:textId="77777777" w:rsidR="007B220D" w:rsidRPr="008C013A" w:rsidRDefault="007B220D" w:rsidP="00691AF1">
            <w:pPr>
              <w:spacing w:after="0" w:line="240" w:lineRule="auto"/>
              <w:rPr>
                <w:rFonts w:asciiTheme="minorHAnsi" w:hAnsiTheme="minorHAnsi" w:cstheme="minorHAnsi"/>
                <w:sz w:val="24"/>
                <w:szCs w:val="24"/>
              </w:rPr>
            </w:pPr>
            <w:r w:rsidRPr="008C013A">
              <w:rPr>
                <w:rFonts w:asciiTheme="minorHAnsi" w:hAnsiTheme="minorHAnsi" w:cstheme="minorHAnsi"/>
                <w:sz w:val="24"/>
                <w:szCs w:val="24"/>
              </w:rPr>
              <w:t xml:space="preserve">Government awareness </w:t>
            </w:r>
          </w:p>
        </w:tc>
        <w:tc>
          <w:tcPr>
            <w:tcW w:w="8222" w:type="dxa"/>
            <w:shd w:val="clear" w:color="auto" w:fill="auto"/>
          </w:tcPr>
          <w:p w14:paraId="080746DD" w14:textId="77777777" w:rsidR="007B220D" w:rsidRPr="008C013A" w:rsidRDefault="007B220D" w:rsidP="00691AF1">
            <w:pPr>
              <w:spacing w:after="0" w:line="240" w:lineRule="auto"/>
              <w:rPr>
                <w:rFonts w:asciiTheme="minorHAnsi" w:hAnsiTheme="minorHAnsi" w:cstheme="minorHAnsi"/>
                <w:i/>
                <w:iCs/>
                <w:sz w:val="24"/>
                <w:szCs w:val="24"/>
              </w:rPr>
            </w:pPr>
            <w:r w:rsidRPr="008C013A">
              <w:rPr>
                <w:rFonts w:asciiTheme="minorHAnsi" w:hAnsiTheme="minorHAnsi" w:cstheme="minorHAnsi"/>
                <w:i/>
                <w:iCs/>
                <w:sz w:val="24"/>
                <w:szCs w:val="24"/>
              </w:rPr>
              <w:t>“So, I think at government level there needs to be better recognition of chronic lung disease. Full stop... And I think the three big things that could help are a national level understanding of where pulmonary rehab fits into the whole chronic lung disease picture and better funding of chronic lung disease as a whole with pulmonary rehab being part of that.” (Participant ID 5, Kenya)</w:t>
            </w:r>
          </w:p>
        </w:tc>
      </w:tr>
      <w:tr w:rsidR="007B220D" w:rsidRPr="008C013A" w14:paraId="6A19BA1D" w14:textId="77777777" w:rsidTr="00691AF1">
        <w:trPr>
          <w:jc w:val="center"/>
        </w:trPr>
        <w:tc>
          <w:tcPr>
            <w:tcW w:w="2977" w:type="dxa"/>
            <w:shd w:val="clear" w:color="auto" w:fill="auto"/>
          </w:tcPr>
          <w:p w14:paraId="2EA62899" w14:textId="77777777" w:rsidR="007B220D" w:rsidRPr="008C013A" w:rsidRDefault="007B220D" w:rsidP="00691AF1">
            <w:pPr>
              <w:spacing w:after="0" w:line="240" w:lineRule="auto"/>
              <w:rPr>
                <w:rFonts w:asciiTheme="minorHAnsi" w:hAnsiTheme="minorHAnsi" w:cstheme="minorHAnsi"/>
                <w:sz w:val="24"/>
                <w:szCs w:val="24"/>
              </w:rPr>
            </w:pPr>
            <w:r w:rsidRPr="008C013A">
              <w:rPr>
                <w:rFonts w:asciiTheme="minorHAnsi" w:hAnsiTheme="minorHAnsi" w:cstheme="minorHAnsi"/>
                <w:sz w:val="24"/>
                <w:szCs w:val="24"/>
              </w:rPr>
              <w:t xml:space="preserve">Patient and referrer awareness </w:t>
            </w:r>
          </w:p>
        </w:tc>
        <w:tc>
          <w:tcPr>
            <w:tcW w:w="8222" w:type="dxa"/>
            <w:shd w:val="clear" w:color="auto" w:fill="auto"/>
          </w:tcPr>
          <w:p w14:paraId="37704BD3" w14:textId="77777777" w:rsidR="007B220D" w:rsidRPr="008C013A" w:rsidRDefault="007B220D" w:rsidP="00691AF1">
            <w:pPr>
              <w:spacing w:after="0" w:line="240" w:lineRule="auto"/>
              <w:rPr>
                <w:rFonts w:asciiTheme="minorHAnsi" w:hAnsiTheme="minorHAnsi" w:cstheme="minorHAnsi"/>
                <w:i/>
                <w:iCs/>
                <w:sz w:val="24"/>
                <w:szCs w:val="24"/>
              </w:rPr>
            </w:pPr>
            <w:r w:rsidRPr="008C013A">
              <w:rPr>
                <w:rFonts w:asciiTheme="minorHAnsi" w:hAnsiTheme="minorHAnsi" w:cstheme="minorHAnsi"/>
                <w:i/>
                <w:iCs/>
                <w:sz w:val="24"/>
                <w:szCs w:val="24"/>
              </w:rPr>
              <w:t xml:space="preserve">“I believe the patient awareness has to increase. I mean, apart from the awareness or education of the referrers or the doctors, the patients also have to be made aware that there is a rehab service, and this really helps you get better…. I think it's important for the patients to believe in rehab. And it's important that rehab is covered in the education system of the REFERERS, which is not done as extensively as it should be done. I would like to highlight that this is a change that </w:t>
            </w:r>
            <w:r w:rsidRPr="008C013A">
              <w:rPr>
                <w:rFonts w:asciiTheme="minorHAnsi" w:hAnsiTheme="minorHAnsi" w:cstheme="minorHAnsi"/>
                <w:i/>
                <w:iCs/>
                <w:sz w:val="24"/>
                <w:szCs w:val="24"/>
              </w:rPr>
              <w:lastRenderedPageBreak/>
              <w:t>is required in the health policies…. it's time to give, you know, importance to chronic respiratory diseases and its management including rehab. Because prevalence is not less. The awareness is very less.” (Participant ID 7, India)</w:t>
            </w:r>
          </w:p>
        </w:tc>
      </w:tr>
      <w:tr w:rsidR="007B220D" w:rsidRPr="008C013A" w14:paraId="18513829" w14:textId="77777777" w:rsidTr="00691AF1">
        <w:trPr>
          <w:jc w:val="center"/>
        </w:trPr>
        <w:tc>
          <w:tcPr>
            <w:tcW w:w="2977" w:type="dxa"/>
            <w:shd w:val="clear" w:color="auto" w:fill="auto"/>
          </w:tcPr>
          <w:p w14:paraId="7805C9EA" w14:textId="77777777" w:rsidR="007B220D" w:rsidRPr="008C013A" w:rsidRDefault="007B220D" w:rsidP="00691AF1">
            <w:pPr>
              <w:spacing w:after="0" w:line="240" w:lineRule="auto"/>
              <w:rPr>
                <w:rFonts w:asciiTheme="minorHAnsi" w:hAnsiTheme="minorHAnsi" w:cstheme="minorHAnsi"/>
                <w:sz w:val="24"/>
                <w:szCs w:val="24"/>
              </w:rPr>
            </w:pPr>
            <w:r w:rsidRPr="008C013A">
              <w:rPr>
                <w:rFonts w:asciiTheme="minorHAnsi" w:hAnsiTheme="minorHAnsi" w:cstheme="minorHAnsi"/>
                <w:sz w:val="24"/>
                <w:szCs w:val="24"/>
              </w:rPr>
              <w:lastRenderedPageBreak/>
              <w:t xml:space="preserve">Facilitates referral </w:t>
            </w:r>
          </w:p>
        </w:tc>
        <w:tc>
          <w:tcPr>
            <w:tcW w:w="8222" w:type="dxa"/>
            <w:shd w:val="clear" w:color="auto" w:fill="auto"/>
          </w:tcPr>
          <w:p w14:paraId="11201EFB" w14:textId="77777777" w:rsidR="007B220D" w:rsidRPr="008C013A" w:rsidRDefault="007B220D" w:rsidP="00691AF1">
            <w:pPr>
              <w:spacing w:after="0" w:line="240" w:lineRule="auto"/>
              <w:rPr>
                <w:rFonts w:asciiTheme="minorHAnsi" w:hAnsiTheme="minorHAnsi" w:cstheme="minorHAnsi"/>
                <w:i/>
                <w:iCs/>
                <w:sz w:val="24"/>
                <w:szCs w:val="24"/>
              </w:rPr>
            </w:pPr>
            <w:r w:rsidRPr="008C013A">
              <w:rPr>
                <w:rFonts w:asciiTheme="minorHAnsi" w:hAnsiTheme="minorHAnsi" w:cstheme="minorHAnsi"/>
                <w:i/>
                <w:iCs/>
                <w:sz w:val="24"/>
                <w:szCs w:val="24"/>
              </w:rPr>
              <w:t xml:space="preserve">“So, our referrers in our small hospitals, TB hospitals, they refer immediately because they know that our institution really have big authority.” </w:t>
            </w:r>
            <w:r w:rsidRPr="008C013A">
              <w:rPr>
                <w:rFonts w:asciiTheme="minorHAnsi" w:hAnsiTheme="minorHAnsi" w:cstheme="minorHAnsi"/>
                <w:sz w:val="24"/>
                <w:szCs w:val="24"/>
              </w:rPr>
              <w:t>(Participant ID 1, Kyrgyzstan)</w:t>
            </w:r>
          </w:p>
        </w:tc>
      </w:tr>
      <w:tr w:rsidR="007B220D" w:rsidRPr="008C013A" w14:paraId="158A8262" w14:textId="77777777" w:rsidTr="00691AF1">
        <w:trPr>
          <w:trHeight w:val="279"/>
          <w:jc w:val="center"/>
        </w:trPr>
        <w:tc>
          <w:tcPr>
            <w:tcW w:w="11199" w:type="dxa"/>
            <w:gridSpan w:val="2"/>
            <w:shd w:val="clear" w:color="auto" w:fill="F7CAAC"/>
          </w:tcPr>
          <w:p w14:paraId="7EE4407A" w14:textId="77777777" w:rsidR="007B220D" w:rsidRPr="008C013A" w:rsidRDefault="007B220D" w:rsidP="00691AF1">
            <w:pPr>
              <w:spacing w:after="0" w:line="240" w:lineRule="auto"/>
              <w:rPr>
                <w:rFonts w:asciiTheme="minorHAnsi" w:hAnsiTheme="minorHAnsi" w:cstheme="minorHAnsi"/>
                <w:b/>
                <w:bCs/>
                <w:i/>
                <w:iCs/>
                <w:sz w:val="24"/>
                <w:szCs w:val="24"/>
              </w:rPr>
            </w:pPr>
            <w:r w:rsidRPr="008C013A">
              <w:rPr>
                <w:rFonts w:asciiTheme="minorHAnsi" w:hAnsiTheme="minorHAnsi" w:cstheme="minorHAnsi"/>
                <w:b/>
                <w:bCs/>
                <w:i/>
                <w:iCs/>
                <w:sz w:val="24"/>
                <w:szCs w:val="24"/>
              </w:rPr>
              <w:t xml:space="preserve">Multiple stakeholder engagement  </w:t>
            </w:r>
          </w:p>
        </w:tc>
      </w:tr>
      <w:tr w:rsidR="007B220D" w:rsidRPr="008C013A" w14:paraId="2AD14F7C" w14:textId="77777777" w:rsidTr="00691AF1">
        <w:trPr>
          <w:jc w:val="center"/>
        </w:trPr>
        <w:tc>
          <w:tcPr>
            <w:tcW w:w="2977" w:type="dxa"/>
            <w:vMerge w:val="restart"/>
            <w:shd w:val="clear" w:color="auto" w:fill="auto"/>
          </w:tcPr>
          <w:p w14:paraId="7DB89907" w14:textId="77777777" w:rsidR="007B220D" w:rsidRPr="008C013A" w:rsidRDefault="007B220D" w:rsidP="00691AF1">
            <w:pPr>
              <w:spacing w:after="0" w:line="240" w:lineRule="auto"/>
              <w:rPr>
                <w:rFonts w:asciiTheme="minorHAnsi" w:hAnsiTheme="minorHAnsi" w:cstheme="minorHAnsi"/>
                <w:sz w:val="24"/>
                <w:szCs w:val="24"/>
              </w:rPr>
            </w:pPr>
          </w:p>
        </w:tc>
        <w:tc>
          <w:tcPr>
            <w:tcW w:w="8222" w:type="dxa"/>
            <w:shd w:val="clear" w:color="auto" w:fill="auto"/>
          </w:tcPr>
          <w:p w14:paraId="2DD3A0EC" w14:textId="77777777" w:rsidR="007B220D" w:rsidRPr="008C013A" w:rsidRDefault="007B220D" w:rsidP="00691AF1">
            <w:pPr>
              <w:spacing w:after="0" w:line="240" w:lineRule="auto"/>
              <w:rPr>
                <w:rFonts w:asciiTheme="minorHAnsi" w:hAnsiTheme="minorHAnsi" w:cstheme="minorHAnsi"/>
                <w:sz w:val="24"/>
                <w:szCs w:val="24"/>
              </w:rPr>
            </w:pPr>
            <w:r w:rsidRPr="008C013A">
              <w:rPr>
                <w:rFonts w:asciiTheme="minorHAnsi" w:hAnsiTheme="minorHAnsi" w:cstheme="minorHAnsi"/>
                <w:i/>
                <w:iCs/>
                <w:sz w:val="24"/>
                <w:szCs w:val="24"/>
              </w:rPr>
              <w:t>“So, we tried education to address it, but I think what would have been better, looking back on it, is to try and engage other stakeholders with education to address the problem, because they didn't want to pay the transport to come to the hospital, to get the education, do you see what I mean?</w:t>
            </w:r>
            <w:r w:rsidRPr="008C013A">
              <w:rPr>
                <w:rFonts w:asciiTheme="minorHAnsi" w:hAnsiTheme="minorHAnsi" w:cstheme="minorHAnsi"/>
                <w:sz w:val="24"/>
                <w:szCs w:val="24"/>
              </w:rPr>
              <w:t xml:space="preserve"> </w:t>
            </w:r>
            <w:bookmarkStart w:id="29" w:name="_Hlk76925214"/>
            <w:r w:rsidRPr="008C013A">
              <w:rPr>
                <w:rFonts w:asciiTheme="minorHAnsi" w:hAnsiTheme="minorHAnsi" w:cstheme="minorHAnsi"/>
                <w:sz w:val="24"/>
                <w:szCs w:val="24"/>
              </w:rPr>
              <w:t>(Participant ID 5, Kenya)</w:t>
            </w:r>
            <w:bookmarkEnd w:id="29"/>
          </w:p>
        </w:tc>
      </w:tr>
      <w:tr w:rsidR="007B220D" w:rsidRPr="008C013A" w14:paraId="66A5F392" w14:textId="77777777" w:rsidTr="00691AF1">
        <w:trPr>
          <w:jc w:val="center"/>
        </w:trPr>
        <w:tc>
          <w:tcPr>
            <w:tcW w:w="2977" w:type="dxa"/>
            <w:vMerge/>
            <w:shd w:val="clear" w:color="auto" w:fill="auto"/>
          </w:tcPr>
          <w:p w14:paraId="3AE3020B" w14:textId="77777777" w:rsidR="007B220D" w:rsidRPr="008C013A" w:rsidRDefault="007B220D" w:rsidP="00691AF1">
            <w:pPr>
              <w:spacing w:after="0" w:line="240" w:lineRule="auto"/>
              <w:rPr>
                <w:rFonts w:asciiTheme="minorHAnsi" w:hAnsiTheme="minorHAnsi" w:cstheme="minorHAnsi"/>
                <w:sz w:val="24"/>
                <w:szCs w:val="24"/>
              </w:rPr>
            </w:pPr>
          </w:p>
        </w:tc>
        <w:tc>
          <w:tcPr>
            <w:tcW w:w="8222" w:type="dxa"/>
            <w:shd w:val="clear" w:color="auto" w:fill="auto"/>
          </w:tcPr>
          <w:p w14:paraId="31D22A1A" w14:textId="77777777" w:rsidR="007B220D" w:rsidRPr="008C013A" w:rsidRDefault="007B220D" w:rsidP="00691A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line="259" w:lineRule="auto"/>
              <w:rPr>
                <w:rFonts w:asciiTheme="minorHAnsi" w:hAnsiTheme="minorHAnsi" w:cstheme="minorHAnsi"/>
                <w:i/>
                <w:iCs/>
                <w:sz w:val="24"/>
                <w:szCs w:val="24"/>
              </w:rPr>
            </w:pPr>
            <w:r w:rsidRPr="008C013A">
              <w:rPr>
                <w:rFonts w:asciiTheme="minorHAnsi" w:hAnsiTheme="minorHAnsi" w:cstheme="minorHAnsi"/>
                <w:i/>
                <w:iCs/>
                <w:sz w:val="24"/>
                <w:szCs w:val="24"/>
              </w:rPr>
              <w:t>“… engagement of different stakeholders just to make sure that … there was a strong support to the intervention… They had already considered engaging multiple stakeholders to make sure that the project of the intervention is successful. So, issues of nutritionists, social workers and so on and so forth was considered. But one stakeholder which I forgot was the ministry of health and the local governance.” (Participant ID 6, Malawi)</w:t>
            </w:r>
          </w:p>
        </w:tc>
      </w:tr>
      <w:tr w:rsidR="007B220D" w:rsidRPr="008C013A" w14:paraId="0B3FC234" w14:textId="77777777" w:rsidTr="00691AF1">
        <w:trPr>
          <w:jc w:val="center"/>
        </w:trPr>
        <w:tc>
          <w:tcPr>
            <w:tcW w:w="11199" w:type="dxa"/>
            <w:gridSpan w:val="2"/>
            <w:shd w:val="clear" w:color="auto" w:fill="F7CAAC"/>
          </w:tcPr>
          <w:p w14:paraId="077E16DD" w14:textId="77777777" w:rsidR="007B220D" w:rsidRPr="008C013A" w:rsidRDefault="007B220D" w:rsidP="00691A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line="259" w:lineRule="auto"/>
              <w:rPr>
                <w:rFonts w:asciiTheme="minorHAnsi" w:hAnsiTheme="minorHAnsi" w:cstheme="minorHAnsi"/>
                <w:b/>
                <w:bCs/>
                <w:i/>
                <w:iCs/>
                <w:sz w:val="24"/>
                <w:szCs w:val="24"/>
              </w:rPr>
            </w:pPr>
            <w:r w:rsidRPr="008C013A">
              <w:rPr>
                <w:rFonts w:asciiTheme="minorHAnsi" w:hAnsiTheme="minorHAnsi" w:cstheme="minorHAnsi"/>
                <w:b/>
                <w:bCs/>
                <w:i/>
                <w:iCs/>
                <w:sz w:val="24"/>
                <w:szCs w:val="24"/>
              </w:rPr>
              <w:t xml:space="preserve">Available resources support </w:t>
            </w:r>
          </w:p>
        </w:tc>
      </w:tr>
      <w:tr w:rsidR="007B220D" w:rsidRPr="008C013A" w14:paraId="7580EDB4" w14:textId="77777777" w:rsidTr="00691AF1">
        <w:trPr>
          <w:jc w:val="center"/>
        </w:trPr>
        <w:tc>
          <w:tcPr>
            <w:tcW w:w="2977" w:type="dxa"/>
            <w:vMerge w:val="restart"/>
            <w:shd w:val="clear" w:color="auto" w:fill="auto"/>
          </w:tcPr>
          <w:p w14:paraId="2809F4EC" w14:textId="77777777" w:rsidR="007B220D" w:rsidRPr="008C013A" w:rsidRDefault="007B220D" w:rsidP="00691A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line="259" w:lineRule="auto"/>
              <w:rPr>
                <w:rFonts w:asciiTheme="minorHAnsi" w:hAnsiTheme="minorHAnsi" w:cstheme="minorHAnsi"/>
                <w:sz w:val="24"/>
                <w:szCs w:val="24"/>
              </w:rPr>
            </w:pPr>
            <w:r w:rsidRPr="008C013A">
              <w:rPr>
                <w:rFonts w:asciiTheme="minorHAnsi" w:hAnsiTheme="minorHAnsi" w:cstheme="minorHAnsi"/>
                <w:sz w:val="24"/>
                <w:szCs w:val="24"/>
              </w:rPr>
              <w:t xml:space="preserve">Equipment </w:t>
            </w:r>
          </w:p>
        </w:tc>
        <w:tc>
          <w:tcPr>
            <w:tcW w:w="8222" w:type="dxa"/>
            <w:shd w:val="clear" w:color="auto" w:fill="auto"/>
          </w:tcPr>
          <w:p w14:paraId="2105C5C5" w14:textId="77777777" w:rsidR="007B220D" w:rsidRPr="008C013A" w:rsidRDefault="007B220D" w:rsidP="00691A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line="259" w:lineRule="auto"/>
              <w:rPr>
                <w:rFonts w:asciiTheme="minorHAnsi" w:hAnsiTheme="minorHAnsi" w:cstheme="minorHAnsi"/>
                <w:i/>
                <w:iCs/>
                <w:sz w:val="24"/>
                <w:szCs w:val="24"/>
              </w:rPr>
            </w:pPr>
            <w:r w:rsidRPr="008C013A">
              <w:rPr>
                <w:rFonts w:asciiTheme="minorHAnsi" w:hAnsiTheme="minorHAnsi" w:cstheme="minorHAnsi"/>
                <w:i/>
                <w:iCs/>
                <w:sz w:val="24"/>
                <w:szCs w:val="24"/>
              </w:rPr>
              <w:t xml:space="preserve">“It’s enough. Now we have five treadmills, six cycle ergometers. We have three min gyms. We have kettle bells. We have elastic bands, balls… we have all the equipment that we need, and the oxygen is the central oxygen… that, yes, the hospital provides us – the oxygen. Yea it's a central hospital, the tubes out of the hospital…” </w:t>
            </w:r>
            <w:r w:rsidRPr="008C013A">
              <w:rPr>
                <w:rFonts w:asciiTheme="minorHAnsi" w:hAnsiTheme="minorHAnsi" w:cstheme="minorHAnsi"/>
                <w:sz w:val="24"/>
                <w:szCs w:val="24"/>
              </w:rPr>
              <w:t>(Participant ID 3, Argentina)</w:t>
            </w:r>
          </w:p>
        </w:tc>
      </w:tr>
      <w:tr w:rsidR="007B220D" w:rsidRPr="008C013A" w14:paraId="6C85A625" w14:textId="77777777" w:rsidTr="00691AF1">
        <w:trPr>
          <w:trHeight w:val="846"/>
          <w:jc w:val="center"/>
        </w:trPr>
        <w:tc>
          <w:tcPr>
            <w:tcW w:w="2977" w:type="dxa"/>
            <w:vMerge/>
            <w:shd w:val="clear" w:color="auto" w:fill="auto"/>
          </w:tcPr>
          <w:p w14:paraId="6E2C1C1B" w14:textId="77777777" w:rsidR="007B220D" w:rsidRPr="008C013A" w:rsidRDefault="007B220D" w:rsidP="00691A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line="259" w:lineRule="auto"/>
              <w:rPr>
                <w:rFonts w:asciiTheme="minorHAnsi" w:hAnsiTheme="minorHAnsi" w:cstheme="minorHAnsi"/>
                <w:sz w:val="24"/>
                <w:szCs w:val="24"/>
              </w:rPr>
            </w:pPr>
          </w:p>
        </w:tc>
        <w:tc>
          <w:tcPr>
            <w:tcW w:w="8222" w:type="dxa"/>
            <w:shd w:val="clear" w:color="auto" w:fill="auto"/>
          </w:tcPr>
          <w:p w14:paraId="2D3F329E" w14:textId="77777777" w:rsidR="007B220D" w:rsidRPr="008C013A" w:rsidRDefault="007B220D" w:rsidP="00691A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line="259" w:lineRule="auto"/>
              <w:rPr>
                <w:rFonts w:asciiTheme="minorHAnsi" w:hAnsiTheme="minorHAnsi" w:cstheme="minorHAnsi"/>
                <w:i/>
                <w:iCs/>
                <w:sz w:val="24"/>
                <w:szCs w:val="24"/>
              </w:rPr>
            </w:pPr>
            <w:r w:rsidRPr="008C013A">
              <w:rPr>
                <w:rFonts w:asciiTheme="minorHAnsi" w:hAnsiTheme="minorHAnsi" w:cstheme="minorHAnsi"/>
                <w:i/>
                <w:iCs/>
                <w:sz w:val="24"/>
                <w:szCs w:val="24"/>
              </w:rPr>
              <w:t xml:space="preserve">“But we were OK for rehabilitation equipment because we had a gym. So, we had like one running machine, one bike, the stairs and stepper. We've got some weights; we've got some Thera bands. So, there was enough stuff and things you could use locally to actually do the rehab quite well. So, there was nothing equipment wise for the rehab that was a problem…” </w:t>
            </w:r>
            <w:r w:rsidRPr="008C013A">
              <w:rPr>
                <w:rFonts w:asciiTheme="minorHAnsi" w:hAnsiTheme="minorHAnsi" w:cstheme="minorHAnsi"/>
                <w:sz w:val="24"/>
                <w:szCs w:val="24"/>
              </w:rPr>
              <w:t>(Participant ID 5, Kenya)</w:t>
            </w:r>
          </w:p>
        </w:tc>
      </w:tr>
      <w:tr w:rsidR="007B220D" w:rsidRPr="008C013A" w14:paraId="706FBB85" w14:textId="77777777" w:rsidTr="00691AF1">
        <w:trPr>
          <w:jc w:val="center"/>
        </w:trPr>
        <w:tc>
          <w:tcPr>
            <w:tcW w:w="2977" w:type="dxa"/>
            <w:vMerge w:val="restart"/>
            <w:shd w:val="clear" w:color="auto" w:fill="auto"/>
          </w:tcPr>
          <w:p w14:paraId="5E43D5F9" w14:textId="77777777" w:rsidR="007B220D" w:rsidRPr="008C013A" w:rsidRDefault="007B220D" w:rsidP="00691A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line="259" w:lineRule="auto"/>
              <w:rPr>
                <w:rFonts w:asciiTheme="minorHAnsi" w:hAnsiTheme="minorHAnsi" w:cstheme="minorHAnsi"/>
                <w:sz w:val="24"/>
                <w:szCs w:val="24"/>
              </w:rPr>
            </w:pPr>
            <w:r w:rsidRPr="008C013A">
              <w:rPr>
                <w:rFonts w:asciiTheme="minorHAnsi" w:hAnsiTheme="minorHAnsi" w:cstheme="minorHAnsi"/>
                <w:sz w:val="24"/>
                <w:szCs w:val="24"/>
              </w:rPr>
              <w:t xml:space="preserve">Financial </w:t>
            </w:r>
          </w:p>
        </w:tc>
        <w:tc>
          <w:tcPr>
            <w:tcW w:w="8222" w:type="dxa"/>
            <w:shd w:val="clear" w:color="auto" w:fill="auto"/>
          </w:tcPr>
          <w:p w14:paraId="6B748719" w14:textId="77777777" w:rsidR="007B220D" w:rsidRPr="008C013A" w:rsidRDefault="007B220D" w:rsidP="00691A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line="259" w:lineRule="auto"/>
              <w:rPr>
                <w:rFonts w:asciiTheme="minorHAnsi" w:hAnsiTheme="minorHAnsi" w:cstheme="minorHAnsi"/>
                <w:i/>
                <w:iCs/>
                <w:sz w:val="24"/>
                <w:szCs w:val="24"/>
              </w:rPr>
            </w:pPr>
            <w:r w:rsidRPr="008C013A">
              <w:rPr>
                <w:rFonts w:asciiTheme="minorHAnsi" w:hAnsiTheme="minorHAnsi" w:cstheme="minorHAnsi"/>
                <w:i/>
                <w:iCs/>
                <w:sz w:val="24"/>
                <w:szCs w:val="24"/>
              </w:rPr>
              <w:t xml:space="preserve">“I do pulmonary rehab in two different centres. One is a public health centre. It's a hospital, a public hospital. The patients do pulmonary rehab for free… I think that one facilitator is that is it’s for free.” </w:t>
            </w:r>
            <w:r w:rsidRPr="008C013A">
              <w:rPr>
                <w:rFonts w:asciiTheme="minorHAnsi" w:hAnsiTheme="minorHAnsi" w:cstheme="minorHAnsi"/>
                <w:sz w:val="24"/>
                <w:szCs w:val="24"/>
              </w:rPr>
              <w:t>(Participant ID 3, Argentina)</w:t>
            </w:r>
          </w:p>
        </w:tc>
      </w:tr>
      <w:tr w:rsidR="007B220D" w:rsidRPr="008C013A" w14:paraId="576632BB" w14:textId="77777777" w:rsidTr="00691AF1">
        <w:trPr>
          <w:jc w:val="center"/>
        </w:trPr>
        <w:tc>
          <w:tcPr>
            <w:tcW w:w="2977" w:type="dxa"/>
            <w:vMerge/>
            <w:shd w:val="clear" w:color="auto" w:fill="auto"/>
          </w:tcPr>
          <w:p w14:paraId="0979DDD2" w14:textId="77777777" w:rsidR="007B220D" w:rsidRPr="008C013A" w:rsidRDefault="007B220D" w:rsidP="00691A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line="259" w:lineRule="auto"/>
              <w:rPr>
                <w:rFonts w:asciiTheme="minorHAnsi" w:hAnsiTheme="minorHAnsi" w:cstheme="minorHAnsi"/>
                <w:sz w:val="24"/>
                <w:szCs w:val="24"/>
              </w:rPr>
            </w:pPr>
          </w:p>
        </w:tc>
        <w:tc>
          <w:tcPr>
            <w:tcW w:w="8222" w:type="dxa"/>
            <w:shd w:val="clear" w:color="auto" w:fill="auto"/>
          </w:tcPr>
          <w:p w14:paraId="233F888C" w14:textId="77777777" w:rsidR="007B220D" w:rsidRPr="008C013A" w:rsidRDefault="007B220D" w:rsidP="00691A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line="259" w:lineRule="auto"/>
              <w:rPr>
                <w:rFonts w:asciiTheme="minorHAnsi" w:hAnsiTheme="minorHAnsi" w:cstheme="minorHAnsi"/>
                <w:i/>
                <w:iCs/>
                <w:sz w:val="24"/>
                <w:szCs w:val="24"/>
              </w:rPr>
            </w:pPr>
            <w:r w:rsidRPr="008C013A">
              <w:rPr>
                <w:rFonts w:asciiTheme="minorHAnsi" w:hAnsiTheme="minorHAnsi" w:cstheme="minorHAnsi"/>
                <w:i/>
                <w:iCs/>
                <w:sz w:val="24"/>
                <w:szCs w:val="24"/>
              </w:rPr>
              <w:t xml:space="preserve">“And I think the way to probably implement it is to implement it as a package and get that covered by the government insurance scheme.”  </w:t>
            </w:r>
            <w:r w:rsidRPr="008C013A">
              <w:rPr>
                <w:rFonts w:asciiTheme="minorHAnsi" w:hAnsiTheme="minorHAnsi" w:cstheme="minorHAnsi"/>
                <w:sz w:val="24"/>
                <w:szCs w:val="24"/>
              </w:rPr>
              <w:t>(Participant ID 5, Kenya)</w:t>
            </w:r>
          </w:p>
        </w:tc>
      </w:tr>
      <w:tr w:rsidR="007B220D" w:rsidRPr="008C013A" w14:paraId="1F7B9821" w14:textId="77777777" w:rsidTr="00691AF1">
        <w:trPr>
          <w:jc w:val="center"/>
        </w:trPr>
        <w:tc>
          <w:tcPr>
            <w:tcW w:w="2977" w:type="dxa"/>
            <w:vMerge/>
            <w:shd w:val="clear" w:color="auto" w:fill="auto"/>
          </w:tcPr>
          <w:p w14:paraId="06B521E7" w14:textId="77777777" w:rsidR="007B220D" w:rsidRPr="008C013A" w:rsidRDefault="007B220D" w:rsidP="00691A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line="259" w:lineRule="auto"/>
              <w:rPr>
                <w:rFonts w:asciiTheme="minorHAnsi" w:hAnsiTheme="minorHAnsi" w:cstheme="minorHAnsi"/>
                <w:sz w:val="24"/>
                <w:szCs w:val="24"/>
              </w:rPr>
            </w:pPr>
          </w:p>
        </w:tc>
        <w:tc>
          <w:tcPr>
            <w:tcW w:w="8222" w:type="dxa"/>
            <w:shd w:val="clear" w:color="auto" w:fill="auto"/>
          </w:tcPr>
          <w:p w14:paraId="6DE258F5" w14:textId="77777777" w:rsidR="007B220D" w:rsidRPr="008C013A" w:rsidRDefault="007B220D" w:rsidP="00691A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line="259" w:lineRule="auto"/>
              <w:rPr>
                <w:rFonts w:asciiTheme="minorHAnsi" w:hAnsiTheme="minorHAnsi" w:cstheme="minorHAnsi"/>
                <w:i/>
                <w:iCs/>
                <w:sz w:val="24"/>
                <w:szCs w:val="24"/>
              </w:rPr>
            </w:pPr>
            <w:r w:rsidRPr="008C013A">
              <w:rPr>
                <w:rFonts w:asciiTheme="minorHAnsi" w:hAnsiTheme="minorHAnsi" w:cstheme="minorHAnsi"/>
                <w:i/>
                <w:iCs/>
                <w:sz w:val="24"/>
                <w:szCs w:val="24"/>
              </w:rPr>
              <w:t xml:space="preserve">“And the project is supposed to run for five years, I think. So, that will continue to be the habit for until five years, because the funding of this program will finish or will end or reach the endpoint after five years.” </w:t>
            </w:r>
            <w:r w:rsidRPr="008C013A">
              <w:rPr>
                <w:rFonts w:asciiTheme="minorHAnsi" w:hAnsiTheme="minorHAnsi" w:cstheme="minorHAnsi"/>
                <w:sz w:val="24"/>
                <w:szCs w:val="24"/>
              </w:rPr>
              <w:t>(Participant ID 6, Malawi)</w:t>
            </w:r>
          </w:p>
        </w:tc>
      </w:tr>
    </w:tbl>
    <w:p w14:paraId="6387FDD5" w14:textId="77777777" w:rsidR="007B220D" w:rsidRPr="008C013A" w:rsidRDefault="007B220D" w:rsidP="007B220D">
      <w:pPr>
        <w:spacing w:after="160" w:line="259" w:lineRule="auto"/>
        <w:rPr>
          <w:rFonts w:asciiTheme="minorHAnsi" w:hAnsiTheme="minorHAnsi" w:cstheme="minorHAnsi"/>
          <w:sz w:val="24"/>
          <w:szCs w:val="24"/>
        </w:rPr>
      </w:pPr>
    </w:p>
    <w:p w14:paraId="7321B808" w14:textId="77777777" w:rsidR="007B220D" w:rsidRPr="008C013A" w:rsidRDefault="007B220D" w:rsidP="007B220D">
      <w:pPr>
        <w:tabs>
          <w:tab w:val="left" w:pos="910"/>
        </w:tabs>
        <w:spacing w:line="480" w:lineRule="auto"/>
        <w:rPr>
          <w:rFonts w:asciiTheme="minorHAnsi" w:hAnsiTheme="minorHAnsi" w:cstheme="minorHAnsi"/>
          <w:sz w:val="24"/>
          <w:szCs w:val="24"/>
        </w:rPr>
      </w:pPr>
    </w:p>
    <w:p w14:paraId="7A799697" w14:textId="77777777" w:rsidR="007B220D" w:rsidRDefault="007B220D"/>
    <w:sectPr w:rsidR="007B220D" w:rsidSect="0026271C">
      <w:footerReference w:type="default" r:id="rId7"/>
      <w:pgSz w:w="11906" w:h="16838"/>
      <w:pgMar w:top="1440" w:right="1440" w:bottom="1440" w:left="1440" w:header="56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9257EA" w14:textId="77777777" w:rsidR="002A63DF" w:rsidRDefault="002A63DF">
      <w:pPr>
        <w:spacing w:after="0" w:line="240" w:lineRule="auto"/>
      </w:pPr>
      <w:r>
        <w:separator/>
      </w:r>
    </w:p>
  </w:endnote>
  <w:endnote w:type="continuationSeparator" w:id="0">
    <w:p w14:paraId="68818963" w14:textId="77777777" w:rsidR="002A63DF" w:rsidRDefault="002A63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9DFB12" w14:textId="77777777" w:rsidR="00375690" w:rsidRDefault="007B220D">
    <w:pPr>
      <w:pStyle w:val="Footer"/>
      <w:jc w:val="center"/>
    </w:pPr>
    <w:r>
      <w:fldChar w:fldCharType="begin"/>
    </w:r>
    <w:r>
      <w:instrText xml:space="preserve"> PAGE   \* MERGEFORMAT </w:instrText>
    </w:r>
    <w:r>
      <w:fldChar w:fldCharType="separate"/>
    </w:r>
    <w:r>
      <w:rPr>
        <w:noProof/>
      </w:rPr>
      <w:t>2</w:t>
    </w:r>
    <w:r>
      <w:rPr>
        <w:noProof/>
      </w:rPr>
      <w:fldChar w:fldCharType="end"/>
    </w:r>
  </w:p>
  <w:p w14:paraId="1AB5DE99" w14:textId="77777777" w:rsidR="00375690" w:rsidRDefault="002A63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C82AD1" w14:textId="77777777" w:rsidR="002A63DF" w:rsidRDefault="002A63DF">
      <w:pPr>
        <w:spacing w:after="0" w:line="240" w:lineRule="auto"/>
      </w:pPr>
      <w:r>
        <w:separator/>
      </w:r>
    </w:p>
  </w:footnote>
  <w:footnote w:type="continuationSeparator" w:id="0">
    <w:p w14:paraId="3B4A0F4F" w14:textId="77777777" w:rsidR="002A63DF" w:rsidRDefault="002A63D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AD2F2B"/>
    <w:multiLevelType w:val="hybridMultilevel"/>
    <w:tmpl w:val="9DE04056"/>
    <w:lvl w:ilvl="0" w:tplc="0809001B">
      <w:start w:val="1"/>
      <w:numFmt w:val="lowerRoman"/>
      <w:lvlText w:val="%1."/>
      <w:lvlJc w:val="righ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15F27D3"/>
    <w:multiLevelType w:val="hybridMultilevel"/>
    <w:tmpl w:val="DE5025C8"/>
    <w:lvl w:ilvl="0" w:tplc="20000019">
      <w:start w:val="1"/>
      <w:numFmt w:val="lowerLetter"/>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2" w15:restartNumberingAfterBreak="0">
    <w:nsid w:val="220B4386"/>
    <w:multiLevelType w:val="hybridMultilevel"/>
    <w:tmpl w:val="9DE04056"/>
    <w:lvl w:ilvl="0" w:tplc="0809001B">
      <w:start w:val="1"/>
      <w:numFmt w:val="lowerRoman"/>
      <w:lvlText w:val="%1."/>
      <w:lvlJc w:val="righ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ED262F7"/>
    <w:multiLevelType w:val="hybridMultilevel"/>
    <w:tmpl w:val="9462EDC4"/>
    <w:lvl w:ilvl="0" w:tplc="20000003">
      <w:start w:val="1"/>
      <w:numFmt w:val="bullet"/>
      <w:lvlText w:val="o"/>
      <w:lvlJc w:val="left"/>
      <w:pPr>
        <w:ind w:left="2160" w:hanging="360"/>
      </w:pPr>
      <w:rPr>
        <w:rFonts w:ascii="Courier New" w:hAnsi="Courier New" w:cs="Courier New" w:hint="default"/>
      </w:rPr>
    </w:lvl>
    <w:lvl w:ilvl="1" w:tplc="20000003" w:tentative="1">
      <w:start w:val="1"/>
      <w:numFmt w:val="bullet"/>
      <w:lvlText w:val="o"/>
      <w:lvlJc w:val="left"/>
      <w:pPr>
        <w:ind w:left="2880" w:hanging="360"/>
      </w:pPr>
      <w:rPr>
        <w:rFonts w:ascii="Courier New" w:hAnsi="Courier New" w:cs="Courier New" w:hint="default"/>
      </w:rPr>
    </w:lvl>
    <w:lvl w:ilvl="2" w:tplc="20000005" w:tentative="1">
      <w:start w:val="1"/>
      <w:numFmt w:val="bullet"/>
      <w:lvlText w:val=""/>
      <w:lvlJc w:val="left"/>
      <w:pPr>
        <w:ind w:left="3600" w:hanging="360"/>
      </w:pPr>
      <w:rPr>
        <w:rFonts w:ascii="Wingdings" w:hAnsi="Wingdings" w:hint="default"/>
      </w:rPr>
    </w:lvl>
    <w:lvl w:ilvl="3" w:tplc="20000001" w:tentative="1">
      <w:start w:val="1"/>
      <w:numFmt w:val="bullet"/>
      <w:lvlText w:val=""/>
      <w:lvlJc w:val="left"/>
      <w:pPr>
        <w:ind w:left="4320" w:hanging="360"/>
      </w:pPr>
      <w:rPr>
        <w:rFonts w:ascii="Symbol" w:hAnsi="Symbol" w:hint="default"/>
      </w:rPr>
    </w:lvl>
    <w:lvl w:ilvl="4" w:tplc="20000003" w:tentative="1">
      <w:start w:val="1"/>
      <w:numFmt w:val="bullet"/>
      <w:lvlText w:val="o"/>
      <w:lvlJc w:val="left"/>
      <w:pPr>
        <w:ind w:left="5040" w:hanging="360"/>
      </w:pPr>
      <w:rPr>
        <w:rFonts w:ascii="Courier New" w:hAnsi="Courier New" w:cs="Courier New" w:hint="default"/>
      </w:rPr>
    </w:lvl>
    <w:lvl w:ilvl="5" w:tplc="20000005" w:tentative="1">
      <w:start w:val="1"/>
      <w:numFmt w:val="bullet"/>
      <w:lvlText w:val=""/>
      <w:lvlJc w:val="left"/>
      <w:pPr>
        <w:ind w:left="5760" w:hanging="360"/>
      </w:pPr>
      <w:rPr>
        <w:rFonts w:ascii="Wingdings" w:hAnsi="Wingdings" w:hint="default"/>
      </w:rPr>
    </w:lvl>
    <w:lvl w:ilvl="6" w:tplc="20000001" w:tentative="1">
      <w:start w:val="1"/>
      <w:numFmt w:val="bullet"/>
      <w:lvlText w:val=""/>
      <w:lvlJc w:val="left"/>
      <w:pPr>
        <w:ind w:left="6480" w:hanging="360"/>
      </w:pPr>
      <w:rPr>
        <w:rFonts w:ascii="Symbol" w:hAnsi="Symbol" w:hint="default"/>
      </w:rPr>
    </w:lvl>
    <w:lvl w:ilvl="7" w:tplc="20000003" w:tentative="1">
      <w:start w:val="1"/>
      <w:numFmt w:val="bullet"/>
      <w:lvlText w:val="o"/>
      <w:lvlJc w:val="left"/>
      <w:pPr>
        <w:ind w:left="7200" w:hanging="360"/>
      </w:pPr>
      <w:rPr>
        <w:rFonts w:ascii="Courier New" w:hAnsi="Courier New" w:cs="Courier New" w:hint="default"/>
      </w:rPr>
    </w:lvl>
    <w:lvl w:ilvl="8" w:tplc="20000005" w:tentative="1">
      <w:start w:val="1"/>
      <w:numFmt w:val="bullet"/>
      <w:lvlText w:val=""/>
      <w:lvlJc w:val="left"/>
      <w:pPr>
        <w:ind w:left="7920" w:hanging="360"/>
      </w:pPr>
      <w:rPr>
        <w:rFonts w:ascii="Wingdings" w:hAnsi="Wingdings" w:hint="default"/>
      </w:rPr>
    </w:lvl>
  </w:abstractNum>
  <w:abstractNum w:abstractNumId="4" w15:restartNumberingAfterBreak="0">
    <w:nsid w:val="34944343"/>
    <w:multiLevelType w:val="hybridMultilevel"/>
    <w:tmpl w:val="3E06C4F2"/>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FAA19B0"/>
    <w:multiLevelType w:val="hybridMultilevel"/>
    <w:tmpl w:val="4CA6EC74"/>
    <w:lvl w:ilvl="0" w:tplc="16CCF208">
      <w:start w:val="1"/>
      <w:numFmt w:val="decimal"/>
      <w:lvlText w:val="%1."/>
      <w:lvlJc w:val="left"/>
      <w:pPr>
        <w:ind w:left="1080" w:hanging="360"/>
      </w:pPr>
      <w:rPr>
        <w:rFonts w:hint="default"/>
      </w:rPr>
    </w:lvl>
    <w:lvl w:ilvl="1" w:tplc="20000019">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6" w15:restartNumberingAfterBreak="0">
    <w:nsid w:val="403A383E"/>
    <w:multiLevelType w:val="hybridMultilevel"/>
    <w:tmpl w:val="9DE04056"/>
    <w:lvl w:ilvl="0" w:tplc="0809001B">
      <w:start w:val="1"/>
      <w:numFmt w:val="lowerRoman"/>
      <w:lvlText w:val="%1."/>
      <w:lvlJc w:val="righ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FFA64BA"/>
    <w:multiLevelType w:val="hybridMultilevel"/>
    <w:tmpl w:val="5DA04D40"/>
    <w:lvl w:ilvl="0" w:tplc="20000005">
      <w:start w:val="1"/>
      <w:numFmt w:val="bullet"/>
      <w:lvlText w:val=""/>
      <w:lvlJc w:val="left"/>
      <w:pPr>
        <w:ind w:left="2880" w:hanging="360"/>
      </w:pPr>
      <w:rPr>
        <w:rFonts w:ascii="Wingdings" w:hAnsi="Wingdings" w:hint="default"/>
      </w:rPr>
    </w:lvl>
    <w:lvl w:ilvl="1" w:tplc="20000003" w:tentative="1">
      <w:start w:val="1"/>
      <w:numFmt w:val="bullet"/>
      <w:lvlText w:val="o"/>
      <w:lvlJc w:val="left"/>
      <w:pPr>
        <w:ind w:left="3600" w:hanging="360"/>
      </w:pPr>
      <w:rPr>
        <w:rFonts w:ascii="Courier New" w:hAnsi="Courier New" w:cs="Courier New" w:hint="default"/>
      </w:rPr>
    </w:lvl>
    <w:lvl w:ilvl="2" w:tplc="20000005" w:tentative="1">
      <w:start w:val="1"/>
      <w:numFmt w:val="bullet"/>
      <w:lvlText w:val=""/>
      <w:lvlJc w:val="left"/>
      <w:pPr>
        <w:ind w:left="4320" w:hanging="360"/>
      </w:pPr>
      <w:rPr>
        <w:rFonts w:ascii="Wingdings" w:hAnsi="Wingdings" w:hint="default"/>
      </w:rPr>
    </w:lvl>
    <w:lvl w:ilvl="3" w:tplc="20000001" w:tentative="1">
      <w:start w:val="1"/>
      <w:numFmt w:val="bullet"/>
      <w:lvlText w:val=""/>
      <w:lvlJc w:val="left"/>
      <w:pPr>
        <w:ind w:left="5040" w:hanging="360"/>
      </w:pPr>
      <w:rPr>
        <w:rFonts w:ascii="Symbol" w:hAnsi="Symbol" w:hint="default"/>
      </w:rPr>
    </w:lvl>
    <w:lvl w:ilvl="4" w:tplc="20000003" w:tentative="1">
      <w:start w:val="1"/>
      <w:numFmt w:val="bullet"/>
      <w:lvlText w:val="o"/>
      <w:lvlJc w:val="left"/>
      <w:pPr>
        <w:ind w:left="5760" w:hanging="360"/>
      </w:pPr>
      <w:rPr>
        <w:rFonts w:ascii="Courier New" w:hAnsi="Courier New" w:cs="Courier New" w:hint="default"/>
      </w:rPr>
    </w:lvl>
    <w:lvl w:ilvl="5" w:tplc="20000005" w:tentative="1">
      <w:start w:val="1"/>
      <w:numFmt w:val="bullet"/>
      <w:lvlText w:val=""/>
      <w:lvlJc w:val="left"/>
      <w:pPr>
        <w:ind w:left="6480" w:hanging="360"/>
      </w:pPr>
      <w:rPr>
        <w:rFonts w:ascii="Wingdings" w:hAnsi="Wingdings" w:hint="default"/>
      </w:rPr>
    </w:lvl>
    <w:lvl w:ilvl="6" w:tplc="20000001" w:tentative="1">
      <w:start w:val="1"/>
      <w:numFmt w:val="bullet"/>
      <w:lvlText w:val=""/>
      <w:lvlJc w:val="left"/>
      <w:pPr>
        <w:ind w:left="7200" w:hanging="360"/>
      </w:pPr>
      <w:rPr>
        <w:rFonts w:ascii="Symbol" w:hAnsi="Symbol" w:hint="default"/>
      </w:rPr>
    </w:lvl>
    <w:lvl w:ilvl="7" w:tplc="20000003" w:tentative="1">
      <w:start w:val="1"/>
      <w:numFmt w:val="bullet"/>
      <w:lvlText w:val="o"/>
      <w:lvlJc w:val="left"/>
      <w:pPr>
        <w:ind w:left="7920" w:hanging="360"/>
      </w:pPr>
      <w:rPr>
        <w:rFonts w:ascii="Courier New" w:hAnsi="Courier New" w:cs="Courier New" w:hint="default"/>
      </w:rPr>
    </w:lvl>
    <w:lvl w:ilvl="8" w:tplc="20000005" w:tentative="1">
      <w:start w:val="1"/>
      <w:numFmt w:val="bullet"/>
      <w:lvlText w:val=""/>
      <w:lvlJc w:val="left"/>
      <w:pPr>
        <w:ind w:left="8640" w:hanging="360"/>
      </w:pPr>
      <w:rPr>
        <w:rFonts w:ascii="Wingdings" w:hAnsi="Wingdings" w:hint="default"/>
      </w:rPr>
    </w:lvl>
  </w:abstractNum>
  <w:abstractNum w:abstractNumId="8" w15:restartNumberingAfterBreak="0">
    <w:nsid w:val="7D877802"/>
    <w:multiLevelType w:val="hybridMultilevel"/>
    <w:tmpl w:val="DE5025C8"/>
    <w:lvl w:ilvl="0" w:tplc="20000019">
      <w:start w:val="1"/>
      <w:numFmt w:val="lowerLetter"/>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num w:numId="1">
    <w:abstractNumId w:val="0"/>
  </w:num>
  <w:num w:numId="2">
    <w:abstractNumId w:val="4"/>
  </w:num>
  <w:num w:numId="3">
    <w:abstractNumId w:val="8"/>
  </w:num>
  <w:num w:numId="4">
    <w:abstractNumId w:val="3"/>
  </w:num>
  <w:num w:numId="5">
    <w:abstractNumId w:val="7"/>
  </w:num>
  <w:num w:numId="6">
    <w:abstractNumId w:val="5"/>
  </w:num>
  <w:num w:numId="7">
    <w:abstractNumId w:val="1"/>
  </w:num>
  <w:num w:numId="8">
    <w:abstractNumId w:val="2"/>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20D"/>
    <w:rsid w:val="002A63DF"/>
    <w:rsid w:val="007B220D"/>
    <w:rsid w:val="00C742C1"/>
    <w:rsid w:val="00EA68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E4F07"/>
  <w15:chartTrackingRefBased/>
  <w15:docId w15:val="{93F140E1-77BC-7C41-BF9A-ADF1E2F90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220D"/>
    <w:pPr>
      <w:spacing w:after="200" w:line="276" w:lineRule="auto"/>
    </w:pPr>
    <w:rPr>
      <w:rFonts w:ascii="Calibri" w:eastAsia="Calibri" w:hAnsi="Calibri" w:cs="Times New Roman"/>
      <w:sz w:val="22"/>
      <w:szCs w:val="22"/>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B220D"/>
    <w:pPr>
      <w:tabs>
        <w:tab w:val="center" w:pos="4513"/>
        <w:tab w:val="right" w:pos="9026"/>
      </w:tabs>
    </w:pPr>
  </w:style>
  <w:style w:type="character" w:customStyle="1" w:styleId="FooterChar">
    <w:name w:val="Footer Char"/>
    <w:basedOn w:val="DefaultParagraphFont"/>
    <w:link w:val="Footer"/>
    <w:uiPriority w:val="99"/>
    <w:rsid w:val="007B220D"/>
    <w:rPr>
      <w:rFonts w:ascii="Calibri" w:eastAsia="Calibri" w:hAnsi="Calibri" w:cs="Times New Roman"/>
      <w:sz w:val="22"/>
      <w:szCs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3535</Words>
  <Characters>20153</Characters>
  <Application>Microsoft Office Word</Application>
  <DocSecurity>0</DocSecurity>
  <Lines>167</Lines>
  <Paragraphs>47</Paragraphs>
  <ScaleCrop>false</ScaleCrop>
  <Company/>
  <LinksUpToDate>false</LinksUpToDate>
  <CharactersWithSpaces>23641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2</cp:revision>
  <dcterms:created xsi:type="dcterms:W3CDTF">2021-11-02T16:45:00Z</dcterms:created>
  <dcterms:modified xsi:type="dcterms:W3CDTF">2021-11-02T16:45:00Z</dcterms:modified>
</cp:coreProperties>
</file>