
<file path=[Content_Types].xml><?xml version="1.0" encoding="utf-8"?>
<Types xmlns="http://schemas.openxmlformats.org/package/2006/content-types">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8CB612" w14:textId="606AB63E" w:rsidR="0093685D" w:rsidRPr="00B576AE" w:rsidRDefault="0093685D" w:rsidP="0093685D">
      <w:pPr>
        <w:spacing w:line="360" w:lineRule="auto"/>
        <w:rPr>
          <w:rFonts w:ascii="Times New Roman" w:hAnsi="Times New Roman" w:cs="Times New Roman"/>
          <w:b/>
          <w:bCs/>
          <w:sz w:val="24"/>
          <w:szCs w:val="24"/>
        </w:rPr>
      </w:pPr>
      <w:r w:rsidRPr="00B576AE">
        <w:rPr>
          <w:rFonts w:ascii="Times New Roman" w:hAnsi="Times New Roman" w:cs="Times New Roman"/>
          <w:b/>
          <w:bCs/>
          <w:sz w:val="24"/>
          <w:szCs w:val="24"/>
        </w:rPr>
        <w:t>Supplementary Materials</w:t>
      </w:r>
      <w:r w:rsidR="00B82CBE">
        <w:rPr>
          <w:rFonts w:ascii="Times New Roman" w:hAnsi="Times New Roman" w:cs="Times New Roman"/>
          <w:b/>
          <w:bCs/>
          <w:sz w:val="24"/>
          <w:szCs w:val="24"/>
        </w:rPr>
        <w:t xml:space="preserve"> and </w:t>
      </w:r>
      <w:r w:rsidR="00B74BA8" w:rsidRPr="00215B78">
        <w:rPr>
          <w:rFonts w:ascii="Times New Roman" w:hAnsi="Times New Roman" w:cs="Times New Roman"/>
          <w:b/>
          <w:bCs/>
          <w:sz w:val="24"/>
          <w:szCs w:val="24"/>
        </w:rPr>
        <w:t>Ap</w:t>
      </w:r>
      <w:r w:rsidR="006E008F">
        <w:rPr>
          <w:rFonts w:ascii="Times New Roman" w:hAnsi="Times New Roman" w:cs="Times New Roman"/>
          <w:b/>
          <w:bCs/>
          <w:sz w:val="24"/>
          <w:szCs w:val="24"/>
        </w:rPr>
        <w:t>p</w:t>
      </w:r>
      <w:r w:rsidR="00B74BA8" w:rsidRPr="00215B78">
        <w:rPr>
          <w:rFonts w:ascii="Times New Roman" w:hAnsi="Times New Roman" w:cs="Times New Roman"/>
          <w:b/>
          <w:bCs/>
          <w:sz w:val="24"/>
          <w:szCs w:val="24"/>
        </w:rPr>
        <w:t>endix</w:t>
      </w:r>
      <w:r w:rsidR="00B82CBE">
        <w:rPr>
          <w:rFonts w:ascii="Times New Roman" w:hAnsi="Times New Roman" w:cs="Times New Roman"/>
          <w:b/>
          <w:bCs/>
          <w:sz w:val="24"/>
          <w:szCs w:val="24"/>
        </w:rPr>
        <w:t xml:space="preserve"> (Data 1-4_</w:t>
      </w:r>
    </w:p>
    <w:p w14:paraId="1E7635C5" w14:textId="05E994A2" w:rsidR="006704FE" w:rsidRPr="007B346C" w:rsidRDefault="00B82CBE" w:rsidP="0093685D">
      <w:pPr>
        <w:spacing w:line="360" w:lineRule="auto"/>
        <w:rPr>
          <w:rFonts w:ascii="Times New Roman" w:hAnsi="Times New Roman" w:cs="Times New Roman"/>
          <w:sz w:val="28"/>
          <w:szCs w:val="28"/>
        </w:rPr>
      </w:pPr>
      <w:r>
        <w:rPr>
          <w:rFonts w:ascii="Times New Roman" w:hAnsi="Times New Roman" w:cs="Times New Roman"/>
          <w:sz w:val="28"/>
          <w:szCs w:val="28"/>
        </w:rPr>
        <w:t>Supplement</w:t>
      </w:r>
      <w:r w:rsidR="006704FE" w:rsidRPr="007B346C">
        <w:rPr>
          <w:rFonts w:ascii="Times New Roman" w:hAnsi="Times New Roman" w:cs="Times New Roman"/>
          <w:sz w:val="28"/>
          <w:szCs w:val="28"/>
        </w:rPr>
        <w:t xml:space="preserve"> 1: Additional study area details re species and habitat characteristics</w:t>
      </w:r>
    </w:p>
    <w:p w14:paraId="573C7F95" w14:textId="77777777" w:rsidR="006704FE" w:rsidRPr="00611854" w:rsidRDefault="006704FE" w:rsidP="006704FE">
      <w:pPr>
        <w:spacing w:line="480" w:lineRule="auto"/>
        <w:rPr>
          <w:rFonts w:ascii="Times New Roman" w:hAnsi="Times New Roman" w:cs="Times New Roman"/>
          <w:color w:val="000000" w:themeColor="text1"/>
          <w:sz w:val="24"/>
          <w:szCs w:val="24"/>
          <w:lang w:val="en-GB" w:eastAsia="zh-CN"/>
        </w:rPr>
      </w:pPr>
      <w:r w:rsidRPr="00B576AE">
        <w:rPr>
          <w:rFonts w:ascii="Times New Roman" w:hAnsi="Times New Roman" w:cs="Times New Roman"/>
          <w:sz w:val="24"/>
          <w:szCs w:val="24"/>
          <w:lang w:val="en-GB" w:eastAsia="zh-CN"/>
        </w:rPr>
        <w:t xml:space="preserve">The physiographic and climatic zones of the study area </w:t>
      </w:r>
      <w:r w:rsidRPr="00611854">
        <w:rPr>
          <w:rFonts w:ascii="Times New Roman" w:hAnsi="Times New Roman" w:cs="Times New Roman"/>
          <w:color w:val="000000" w:themeColor="text1"/>
          <w:sz w:val="24"/>
          <w:szCs w:val="24"/>
          <w:lang w:val="en-GB" w:eastAsia="zh-CN"/>
        </w:rPr>
        <w:t>vary</w:t>
      </w:r>
      <w:r w:rsidRPr="00B576AE">
        <w:rPr>
          <w:rFonts w:ascii="Times New Roman" w:hAnsi="Times New Roman" w:cs="Times New Roman"/>
          <w:sz w:val="24"/>
          <w:szCs w:val="24"/>
          <w:lang w:val="en-GB" w:eastAsia="zh-CN"/>
        </w:rPr>
        <w:t xml:space="preserve"> from mid-hills to high mountains and from sub-tropical to alpine </w:t>
      </w:r>
      <w:r w:rsidRPr="00B576AE">
        <w:rPr>
          <w:rFonts w:ascii="Times New Roman" w:hAnsi="Times New Roman" w:cs="Times New Roman"/>
          <w:sz w:val="24"/>
          <w:szCs w:val="24"/>
          <w:lang w:val="en-GB" w:eastAsia="zh-CN"/>
        </w:rPr>
        <w:fldChar w:fldCharType="begin"/>
      </w:r>
      <w:r>
        <w:rPr>
          <w:rFonts w:ascii="Times New Roman" w:hAnsi="Times New Roman" w:cs="Times New Roman"/>
          <w:sz w:val="24"/>
          <w:szCs w:val="24"/>
          <w:lang w:val="en-GB" w:eastAsia="zh-CN"/>
        </w:rPr>
        <w:instrText xml:space="preserve"> ADDIN EN.CITE &lt;EndNote&gt;&lt;Cite&gt;&lt;Author&gt;GCA&lt;/Author&gt;&lt;Year&gt;2022&lt;/Year&gt;&lt;RecNum&gt;100&lt;/RecNum&gt;&lt;DisplayText&gt;(GCA 2022)&lt;/DisplayText&gt;&lt;record&gt;&lt;rec-number&gt;100&lt;/rec-number&gt;&lt;foreign-keys&gt;&lt;key app="EN" db-id="2wvevw5vp9rvfie0raapr00spsw9v2ewrvdv" timestamp="1727344490"&gt;100&lt;/key&gt;&lt;/foreign-keys&gt;&lt;ref-type name="Journal Article"&gt;17&lt;/ref-type&gt;&lt;contributors&gt;&lt;authors&gt;&lt;author&gt;GCA&lt;/author&gt;&lt;/authors&gt;&lt;/contributors&gt;&lt;titles&gt;&lt;title&gt; Gaurishankar Conservation Area Management Plan(2022-26). National Trust for Nature Conservation, p 264.&lt;/title&gt;&lt;/titles&gt;&lt;dates&gt;&lt;year&gt;2022&lt;/year&gt;&lt;/dates&gt;&lt;urls&gt;&lt;/urls&gt;&lt;/record&gt;&lt;/Cite&gt;&lt;/EndNote&gt;</w:instrText>
      </w:r>
      <w:r w:rsidRPr="00B576AE">
        <w:rPr>
          <w:rFonts w:ascii="Times New Roman" w:hAnsi="Times New Roman" w:cs="Times New Roman"/>
          <w:sz w:val="24"/>
          <w:szCs w:val="24"/>
          <w:lang w:val="en-GB" w:eastAsia="zh-CN"/>
        </w:rPr>
        <w:fldChar w:fldCharType="separate"/>
      </w:r>
      <w:r>
        <w:rPr>
          <w:rFonts w:ascii="Times New Roman" w:hAnsi="Times New Roman" w:cs="Times New Roman"/>
          <w:noProof/>
          <w:sz w:val="24"/>
          <w:szCs w:val="24"/>
          <w:lang w:val="en-GB" w:eastAsia="zh-CN"/>
        </w:rPr>
        <w:t>(</w:t>
      </w:r>
      <w:hyperlink w:anchor="_ENREF_45" w:tooltip="GCA, 2022 #100" w:history="1">
        <w:r w:rsidRPr="0090601D">
          <w:rPr>
            <w:rStyle w:val="Hyperlink"/>
          </w:rPr>
          <w:t>GCA 2022</w:t>
        </w:r>
      </w:hyperlink>
      <w:r>
        <w:rPr>
          <w:rFonts w:ascii="Times New Roman" w:hAnsi="Times New Roman" w:cs="Times New Roman"/>
          <w:noProof/>
          <w:sz w:val="24"/>
          <w:szCs w:val="24"/>
          <w:lang w:val="en-GB" w:eastAsia="zh-CN"/>
        </w:rPr>
        <w:t>)</w:t>
      </w:r>
      <w:r w:rsidRPr="00B576AE">
        <w:rPr>
          <w:rFonts w:ascii="Times New Roman" w:hAnsi="Times New Roman" w:cs="Times New Roman"/>
          <w:sz w:val="24"/>
          <w:szCs w:val="24"/>
          <w:lang w:val="en-GB" w:eastAsia="zh-CN"/>
        </w:rPr>
        <w:fldChar w:fldCharType="end"/>
      </w:r>
      <w:r w:rsidRPr="00B576AE">
        <w:rPr>
          <w:rFonts w:ascii="Times New Roman" w:hAnsi="Times New Roman" w:cs="Times New Roman"/>
          <w:sz w:val="24"/>
          <w:szCs w:val="24"/>
          <w:lang w:val="en-GB" w:eastAsia="zh-CN"/>
        </w:rPr>
        <w:t xml:space="preserve">. </w:t>
      </w:r>
      <w:r w:rsidRPr="006D5644">
        <w:rPr>
          <w:rFonts w:ascii="Times New Roman" w:hAnsi="Times New Roman" w:cs="Times New Roman"/>
          <w:sz w:val="24"/>
          <w:szCs w:val="24"/>
          <w:lang w:val="en-GB" w:eastAsia="zh-CN"/>
        </w:rPr>
        <w:t xml:space="preserve">The </w:t>
      </w:r>
      <w:r w:rsidRPr="00B576AE">
        <w:rPr>
          <w:rFonts w:ascii="Times New Roman" w:hAnsi="Times New Roman" w:cs="Times New Roman"/>
          <w:sz w:val="24"/>
          <w:szCs w:val="24"/>
          <w:lang w:val="en-GB" w:eastAsia="zh-CN"/>
        </w:rPr>
        <w:t xml:space="preserve">GCA region is a catchment for several snow-fed rivers and streams including </w:t>
      </w:r>
      <w:proofErr w:type="spellStart"/>
      <w:r w:rsidRPr="00B576AE">
        <w:rPr>
          <w:rFonts w:ascii="Times New Roman" w:hAnsi="Times New Roman" w:cs="Times New Roman"/>
          <w:sz w:val="24"/>
          <w:szCs w:val="24"/>
          <w:lang w:val="en-GB" w:eastAsia="zh-CN"/>
        </w:rPr>
        <w:t>Tamakoshi</w:t>
      </w:r>
      <w:proofErr w:type="spellEnd"/>
      <w:r w:rsidRPr="00B576AE">
        <w:rPr>
          <w:rFonts w:ascii="Times New Roman" w:hAnsi="Times New Roman" w:cs="Times New Roman"/>
          <w:sz w:val="24"/>
          <w:szCs w:val="24"/>
          <w:lang w:val="en-GB" w:eastAsia="zh-CN"/>
        </w:rPr>
        <w:t xml:space="preserve">, </w:t>
      </w:r>
      <w:proofErr w:type="spellStart"/>
      <w:r w:rsidRPr="00B576AE">
        <w:rPr>
          <w:rFonts w:ascii="Times New Roman" w:hAnsi="Times New Roman" w:cs="Times New Roman"/>
          <w:sz w:val="24"/>
          <w:szCs w:val="24"/>
          <w:lang w:val="en-GB" w:eastAsia="zh-CN"/>
        </w:rPr>
        <w:t>Bhotekoshi</w:t>
      </w:r>
      <w:proofErr w:type="spellEnd"/>
      <w:r w:rsidRPr="00B576AE">
        <w:rPr>
          <w:rFonts w:ascii="Times New Roman" w:hAnsi="Times New Roman" w:cs="Times New Roman"/>
          <w:sz w:val="24"/>
          <w:szCs w:val="24"/>
          <w:lang w:val="en-GB" w:eastAsia="zh-CN"/>
        </w:rPr>
        <w:t xml:space="preserve">, Sunkoshi, </w:t>
      </w:r>
      <w:proofErr w:type="spellStart"/>
      <w:r w:rsidRPr="00B576AE">
        <w:rPr>
          <w:rFonts w:ascii="Times New Roman" w:hAnsi="Times New Roman" w:cs="Times New Roman"/>
          <w:sz w:val="24"/>
          <w:szCs w:val="24"/>
          <w:lang w:val="en-GB" w:eastAsia="zh-CN"/>
        </w:rPr>
        <w:t>Likhu</w:t>
      </w:r>
      <w:proofErr w:type="spellEnd"/>
      <w:r w:rsidRPr="00B576AE">
        <w:rPr>
          <w:rFonts w:ascii="Times New Roman" w:hAnsi="Times New Roman" w:cs="Times New Roman"/>
          <w:sz w:val="24"/>
          <w:szCs w:val="24"/>
          <w:lang w:val="en-GB" w:eastAsia="zh-CN"/>
        </w:rPr>
        <w:t xml:space="preserve">, Khimti, </w:t>
      </w:r>
      <w:proofErr w:type="spellStart"/>
      <w:r w:rsidRPr="00B576AE">
        <w:rPr>
          <w:rFonts w:ascii="Times New Roman" w:hAnsi="Times New Roman" w:cs="Times New Roman"/>
          <w:sz w:val="24"/>
          <w:szCs w:val="24"/>
          <w:lang w:val="en-GB" w:eastAsia="zh-CN"/>
        </w:rPr>
        <w:t>Lapchi</w:t>
      </w:r>
      <w:proofErr w:type="spellEnd"/>
      <w:r w:rsidRPr="00B576AE">
        <w:rPr>
          <w:rFonts w:ascii="Times New Roman" w:hAnsi="Times New Roman" w:cs="Times New Roman"/>
          <w:sz w:val="24"/>
          <w:szCs w:val="24"/>
          <w:lang w:val="en-GB" w:eastAsia="zh-CN"/>
        </w:rPr>
        <w:t xml:space="preserve">, </w:t>
      </w:r>
      <w:proofErr w:type="spellStart"/>
      <w:r w:rsidRPr="00B576AE">
        <w:rPr>
          <w:rFonts w:ascii="Times New Roman" w:hAnsi="Times New Roman" w:cs="Times New Roman"/>
          <w:sz w:val="24"/>
          <w:szCs w:val="24"/>
          <w:lang w:val="en-GB" w:eastAsia="zh-CN"/>
        </w:rPr>
        <w:t>Rolwaling</w:t>
      </w:r>
      <w:proofErr w:type="spellEnd"/>
      <w:r w:rsidRPr="00B576AE">
        <w:rPr>
          <w:rFonts w:ascii="Times New Roman" w:hAnsi="Times New Roman" w:cs="Times New Roman"/>
          <w:sz w:val="24"/>
          <w:szCs w:val="24"/>
          <w:lang w:val="en-GB" w:eastAsia="zh-CN"/>
        </w:rPr>
        <w:t xml:space="preserve"> and </w:t>
      </w:r>
      <w:proofErr w:type="spellStart"/>
      <w:r w:rsidRPr="00B576AE">
        <w:rPr>
          <w:rFonts w:ascii="Times New Roman" w:hAnsi="Times New Roman" w:cs="Times New Roman"/>
          <w:sz w:val="24"/>
          <w:szCs w:val="24"/>
          <w:lang w:val="en-GB" w:eastAsia="zh-CN"/>
        </w:rPr>
        <w:t>Sigati</w:t>
      </w:r>
      <w:proofErr w:type="spellEnd"/>
      <w:r w:rsidRPr="00B576AE">
        <w:rPr>
          <w:rFonts w:ascii="Times New Roman" w:hAnsi="Times New Roman" w:cs="Times New Roman"/>
          <w:sz w:val="24"/>
          <w:szCs w:val="24"/>
          <w:lang w:val="en-GB" w:eastAsia="zh-CN"/>
        </w:rPr>
        <w:t xml:space="preserve"> </w:t>
      </w:r>
      <w:proofErr w:type="spellStart"/>
      <w:r w:rsidRPr="00B576AE">
        <w:rPr>
          <w:rFonts w:ascii="Times New Roman" w:hAnsi="Times New Roman" w:cs="Times New Roman"/>
          <w:sz w:val="24"/>
          <w:szCs w:val="24"/>
          <w:lang w:val="en-GB" w:eastAsia="zh-CN"/>
        </w:rPr>
        <w:t>khola</w:t>
      </w:r>
      <w:proofErr w:type="spellEnd"/>
      <w:r w:rsidRPr="00B576AE">
        <w:rPr>
          <w:rFonts w:ascii="Times New Roman" w:hAnsi="Times New Roman" w:cs="Times New Roman"/>
          <w:sz w:val="24"/>
          <w:szCs w:val="24"/>
          <w:lang w:val="en-GB" w:eastAsia="zh-CN"/>
        </w:rPr>
        <w:t xml:space="preserve">. These rivers and streams </w:t>
      </w:r>
      <w:r w:rsidRPr="006D5644">
        <w:rPr>
          <w:rFonts w:ascii="Times New Roman" w:hAnsi="Times New Roman" w:cs="Times New Roman"/>
          <w:sz w:val="24"/>
          <w:szCs w:val="24"/>
          <w:lang w:val="en-GB" w:eastAsia="zh-CN"/>
        </w:rPr>
        <w:t>are headwaters,</w:t>
      </w:r>
      <w:r w:rsidRPr="00611854">
        <w:rPr>
          <w:rFonts w:ascii="Times New Roman" w:hAnsi="Times New Roman" w:cs="Times New Roman"/>
          <w:color w:val="000000" w:themeColor="text1"/>
          <w:sz w:val="24"/>
          <w:szCs w:val="24"/>
          <w:lang w:val="en-GB" w:eastAsia="zh-CN"/>
        </w:rPr>
        <w:t xml:space="preserve"> and sources </w:t>
      </w:r>
      <w:r w:rsidRPr="00B576AE">
        <w:rPr>
          <w:rFonts w:ascii="Times New Roman" w:hAnsi="Times New Roman" w:cs="Times New Roman"/>
          <w:sz w:val="24"/>
          <w:szCs w:val="24"/>
          <w:lang w:val="en-GB" w:eastAsia="zh-CN"/>
        </w:rPr>
        <w:t xml:space="preserve">of water for </w:t>
      </w:r>
      <w:r w:rsidRPr="00A85434">
        <w:rPr>
          <w:rFonts w:ascii="Times New Roman" w:hAnsi="Times New Roman" w:cs="Times New Roman"/>
          <w:sz w:val="24"/>
          <w:szCs w:val="24"/>
          <w:lang w:val="en-GB" w:eastAsia="zh-CN"/>
        </w:rPr>
        <w:t>many</w:t>
      </w:r>
      <w:r w:rsidRPr="00B576AE">
        <w:rPr>
          <w:rFonts w:ascii="Times New Roman" w:hAnsi="Times New Roman" w:cs="Times New Roman"/>
          <w:sz w:val="24"/>
          <w:szCs w:val="24"/>
          <w:lang w:val="en-GB" w:eastAsia="zh-CN"/>
        </w:rPr>
        <w:t xml:space="preserve"> major hydro-power projects </w:t>
      </w:r>
      <w:r w:rsidRPr="00611854">
        <w:rPr>
          <w:rFonts w:ascii="Times New Roman" w:hAnsi="Times New Roman" w:cs="Times New Roman"/>
          <w:color w:val="000000" w:themeColor="text1"/>
          <w:sz w:val="24"/>
          <w:szCs w:val="24"/>
          <w:lang w:val="en-GB" w:eastAsia="zh-CN"/>
        </w:rPr>
        <w:t xml:space="preserve">providing international electricity </w:t>
      </w:r>
      <w:r w:rsidRPr="00B576AE">
        <w:rPr>
          <w:rFonts w:ascii="Times New Roman" w:hAnsi="Times New Roman" w:cs="Times New Roman"/>
          <w:sz w:val="24"/>
          <w:szCs w:val="24"/>
          <w:lang w:val="en-GB" w:eastAsia="zh-CN"/>
        </w:rPr>
        <w:t xml:space="preserve">such as upper </w:t>
      </w:r>
      <w:proofErr w:type="spellStart"/>
      <w:r w:rsidRPr="00B576AE">
        <w:rPr>
          <w:rFonts w:ascii="Times New Roman" w:hAnsi="Times New Roman" w:cs="Times New Roman"/>
          <w:sz w:val="24"/>
          <w:szCs w:val="24"/>
          <w:lang w:val="en-GB" w:eastAsia="zh-CN"/>
        </w:rPr>
        <w:t>Tamakoshi</w:t>
      </w:r>
      <w:proofErr w:type="spellEnd"/>
      <w:r w:rsidRPr="00B576AE">
        <w:rPr>
          <w:rFonts w:ascii="Times New Roman" w:hAnsi="Times New Roman" w:cs="Times New Roman"/>
          <w:sz w:val="24"/>
          <w:szCs w:val="24"/>
          <w:lang w:val="en-GB" w:eastAsia="zh-CN"/>
        </w:rPr>
        <w:t xml:space="preserve"> with 456 MW capacity</w:t>
      </w:r>
      <w:r>
        <w:rPr>
          <w:rFonts w:ascii="Times New Roman" w:hAnsi="Times New Roman" w:cs="Times New Roman"/>
          <w:sz w:val="24"/>
          <w:szCs w:val="24"/>
          <w:lang w:val="en-GB" w:eastAsia="zh-CN"/>
        </w:rPr>
        <w:t>.  To date</w:t>
      </w:r>
      <w:r w:rsidRPr="003813E0">
        <w:rPr>
          <w:rFonts w:ascii="Times New Roman" w:hAnsi="Times New Roman" w:cs="Times New Roman"/>
          <w:sz w:val="24"/>
          <w:szCs w:val="24"/>
          <w:lang w:val="en-GB" w:eastAsia="zh-CN"/>
        </w:rPr>
        <w:t>, more</w:t>
      </w:r>
      <w:r w:rsidRPr="00615A3A">
        <w:rPr>
          <w:rFonts w:ascii="Times New Roman" w:hAnsi="Times New Roman" w:cs="Times New Roman"/>
          <w:color w:val="70AD47" w:themeColor="accent6"/>
          <w:sz w:val="24"/>
          <w:szCs w:val="24"/>
          <w:lang w:val="en-GB" w:eastAsia="zh-CN"/>
        </w:rPr>
        <w:t xml:space="preserve"> </w:t>
      </w:r>
      <w:r w:rsidRPr="00B576AE">
        <w:rPr>
          <w:rFonts w:ascii="Times New Roman" w:hAnsi="Times New Roman" w:cs="Times New Roman"/>
          <w:sz w:val="24"/>
          <w:szCs w:val="24"/>
          <w:lang w:val="en-GB" w:eastAsia="zh-CN"/>
        </w:rPr>
        <w:t xml:space="preserve">than 52 hydro-power projects </w:t>
      </w:r>
      <w:r>
        <w:rPr>
          <w:rFonts w:ascii="Times New Roman" w:hAnsi="Times New Roman" w:cs="Times New Roman"/>
          <w:sz w:val="24"/>
          <w:szCs w:val="24"/>
          <w:lang w:val="en-GB" w:eastAsia="zh-CN"/>
        </w:rPr>
        <w:t xml:space="preserve">have been officially documented in GCA, </w:t>
      </w:r>
      <w:r w:rsidRPr="003813E0">
        <w:rPr>
          <w:rFonts w:ascii="Times New Roman" w:hAnsi="Times New Roman" w:cs="Times New Roman"/>
          <w:sz w:val="24"/>
          <w:szCs w:val="24"/>
          <w:lang w:val="en-GB" w:eastAsia="zh-CN"/>
        </w:rPr>
        <w:t>often coined as “green energy”</w:t>
      </w:r>
      <w:r>
        <w:rPr>
          <w:rFonts w:ascii="Times New Roman" w:hAnsi="Times New Roman" w:cs="Times New Roman"/>
          <w:sz w:val="24"/>
          <w:szCs w:val="24"/>
          <w:lang w:val="en-GB" w:eastAsia="zh-CN"/>
        </w:rPr>
        <w:fldChar w:fldCharType="begin"/>
      </w:r>
      <w:r>
        <w:rPr>
          <w:rFonts w:ascii="Times New Roman" w:hAnsi="Times New Roman" w:cs="Times New Roman"/>
          <w:sz w:val="24"/>
          <w:szCs w:val="24"/>
          <w:lang w:val="en-GB" w:eastAsia="zh-CN"/>
        </w:rPr>
        <w:instrText xml:space="preserve"> ADDIN EN.CITE &lt;EndNote&gt;&lt;Cite&gt;&lt;Author&gt;GCA&lt;/Author&gt;&lt;Year&gt;2022&lt;/Year&gt;&lt;RecNum&gt;100&lt;/RecNum&gt;&lt;DisplayText&gt;(GCA 2022)&lt;/DisplayText&gt;&lt;record&gt;&lt;rec-number&gt;100&lt;/rec-number&gt;&lt;foreign-keys&gt;&lt;key app="EN" db-id="2wvevw5vp9rvfie0raapr00spsw9v2ewrvdv" timestamp="1727344490"&gt;100&lt;/key&gt;&lt;/foreign-keys&gt;&lt;ref-type name="Journal Article"&gt;17&lt;/ref-type&gt;&lt;contributors&gt;&lt;authors&gt;&lt;author&gt;GCA&lt;/author&gt;&lt;/authors&gt;&lt;/contributors&gt;&lt;titles&gt;&lt;title&gt; Gaurishankar Conservation Area Management Plan(2022-26). National Trust for Nature Conservation, p 264.&lt;/title&gt;&lt;/titles&gt;&lt;dates&gt;&lt;year&gt;2022&lt;/year&gt;&lt;/dates&gt;&lt;urls&gt;&lt;/urls&gt;&lt;/record&gt;&lt;/Cite&gt;&lt;/EndNote&gt;</w:instrText>
      </w:r>
      <w:r>
        <w:rPr>
          <w:rFonts w:ascii="Times New Roman" w:hAnsi="Times New Roman" w:cs="Times New Roman"/>
          <w:sz w:val="24"/>
          <w:szCs w:val="24"/>
          <w:lang w:val="en-GB" w:eastAsia="zh-CN"/>
        </w:rPr>
        <w:fldChar w:fldCharType="separate"/>
      </w:r>
      <w:r>
        <w:rPr>
          <w:rFonts w:ascii="Times New Roman" w:hAnsi="Times New Roman" w:cs="Times New Roman"/>
          <w:noProof/>
          <w:sz w:val="24"/>
          <w:szCs w:val="24"/>
          <w:lang w:val="en-GB" w:eastAsia="zh-CN"/>
        </w:rPr>
        <w:t>(</w:t>
      </w:r>
      <w:hyperlink w:anchor="_ENREF_45" w:tooltip="GCA, 2022 #100" w:history="1">
        <w:r w:rsidRPr="0090601D">
          <w:rPr>
            <w:rStyle w:val="Hyperlink"/>
          </w:rPr>
          <w:t>GCA 2022</w:t>
        </w:r>
      </w:hyperlink>
      <w:r>
        <w:rPr>
          <w:rFonts w:ascii="Times New Roman" w:hAnsi="Times New Roman" w:cs="Times New Roman"/>
          <w:noProof/>
          <w:sz w:val="24"/>
          <w:szCs w:val="24"/>
          <w:lang w:val="en-GB" w:eastAsia="zh-CN"/>
        </w:rPr>
        <w:t>)</w:t>
      </w:r>
      <w:r>
        <w:rPr>
          <w:rFonts w:ascii="Times New Roman" w:hAnsi="Times New Roman" w:cs="Times New Roman"/>
          <w:sz w:val="24"/>
          <w:szCs w:val="24"/>
          <w:lang w:val="en-GB" w:eastAsia="zh-CN"/>
        </w:rPr>
        <w:fldChar w:fldCharType="end"/>
      </w:r>
      <w:r>
        <w:rPr>
          <w:rFonts w:ascii="Times New Roman" w:hAnsi="Times New Roman" w:cs="Times New Roman"/>
          <w:sz w:val="24"/>
          <w:szCs w:val="24"/>
          <w:lang w:val="en-GB" w:eastAsia="zh-CN"/>
        </w:rPr>
        <w:t xml:space="preserve">, </w:t>
      </w:r>
      <w:r w:rsidRPr="00611854">
        <w:rPr>
          <w:rFonts w:ascii="Times New Roman" w:hAnsi="Times New Roman" w:cs="Times New Roman"/>
          <w:color w:val="000000" w:themeColor="text1"/>
          <w:sz w:val="24"/>
          <w:szCs w:val="24"/>
          <w:lang w:val="en-GB" w:eastAsia="zh-CN"/>
        </w:rPr>
        <w:t>although some of them are located i</w:t>
      </w:r>
      <w:r w:rsidRPr="003813E0">
        <w:rPr>
          <w:rFonts w:ascii="Times New Roman" w:hAnsi="Times New Roman" w:cs="Times New Roman"/>
          <w:sz w:val="24"/>
          <w:szCs w:val="24"/>
          <w:lang w:val="en-GB" w:eastAsia="zh-CN"/>
        </w:rPr>
        <w:t xml:space="preserve">n the interior of mountains </w:t>
      </w:r>
      <w:r>
        <w:rPr>
          <w:rFonts w:ascii="Times New Roman" w:hAnsi="Times New Roman" w:cs="Times New Roman"/>
          <w:sz w:val="24"/>
          <w:szCs w:val="24"/>
          <w:lang w:val="en-GB" w:eastAsia="zh-CN"/>
        </w:rPr>
        <w:t>with</w:t>
      </w:r>
      <w:r w:rsidRPr="003813E0">
        <w:rPr>
          <w:rFonts w:ascii="Times New Roman" w:hAnsi="Times New Roman" w:cs="Times New Roman"/>
          <w:sz w:val="24"/>
          <w:szCs w:val="24"/>
          <w:lang w:val="en-GB" w:eastAsia="zh-CN"/>
        </w:rPr>
        <w:t xml:space="preserve"> deviating waterways </w:t>
      </w:r>
      <w:r>
        <w:rPr>
          <w:rFonts w:ascii="Times New Roman" w:hAnsi="Times New Roman" w:cs="Times New Roman"/>
          <w:sz w:val="24"/>
          <w:szCs w:val="24"/>
          <w:lang w:val="en-GB" w:eastAsia="zh-CN"/>
        </w:rPr>
        <w:t xml:space="preserve">that </w:t>
      </w:r>
      <w:r w:rsidRPr="003813E0">
        <w:rPr>
          <w:rFonts w:ascii="Times New Roman" w:hAnsi="Times New Roman" w:cs="Times New Roman"/>
          <w:sz w:val="24"/>
          <w:szCs w:val="24"/>
          <w:lang w:val="en-GB" w:eastAsia="zh-CN"/>
        </w:rPr>
        <w:t>requir</w:t>
      </w:r>
      <w:r>
        <w:rPr>
          <w:rFonts w:ascii="Times New Roman" w:hAnsi="Times New Roman" w:cs="Times New Roman"/>
          <w:sz w:val="24"/>
          <w:szCs w:val="24"/>
          <w:lang w:val="en-GB" w:eastAsia="zh-CN"/>
        </w:rPr>
        <w:t>e</w:t>
      </w:r>
      <w:r w:rsidRPr="003813E0">
        <w:rPr>
          <w:rFonts w:ascii="Times New Roman" w:hAnsi="Times New Roman" w:cs="Times New Roman"/>
          <w:sz w:val="24"/>
          <w:szCs w:val="24"/>
          <w:lang w:val="en-GB" w:eastAsia="zh-CN"/>
        </w:rPr>
        <w:t xml:space="preserve"> vast drilling and blasting</w:t>
      </w:r>
      <w:r>
        <w:rPr>
          <w:rFonts w:ascii="Times New Roman" w:hAnsi="Times New Roman" w:cs="Times New Roman"/>
          <w:sz w:val="24"/>
          <w:szCs w:val="24"/>
          <w:lang w:val="en-GB" w:eastAsia="zh-CN"/>
        </w:rPr>
        <w:t xml:space="preserve"> </w:t>
      </w:r>
      <w:r w:rsidRPr="00611854">
        <w:rPr>
          <w:rFonts w:ascii="Times New Roman" w:hAnsi="Times New Roman" w:cs="Times New Roman"/>
          <w:color w:val="000000" w:themeColor="text1"/>
          <w:sz w:val="24"/>
          <w:szCs w:val="24"/>
          <w:lang w:val="en-GB" w:eastAsia="zh-CN"/>
        </w:rPr>
        <w:t>(FH pers. Com.)</w:t>
      </w:r>
      <w:r>
        <w:rPr>
          <w:rFonts w:ascii="Times New Roman" w:hAnsi="Times New Roman" w:cs="Times New Roman"/>
          <w:sz w:val="24"/>
          <w:szCs w:val="24"/>
          <w:lang w:val="en-GB" w:eastAsia="zh-CN"/>
        </w:rPr>
        <w:t xml:space="preserve">. Most of these hydropower plants are already under construction or </w:t>
      </w:r>
      <w:r w:rsidRPr="00611854">
        <w:rPr>
          <w:rFonts w:ascii="Times New Roman" w:hAnsi="Times New Roman" w:cs="Times New Roman"/>
          <w:color w:val="000000" w:themeColor="text1"/>
          <w:sz w:val="24"/>
          <w:szCs w:val="24"/>
          <w:lang w:val="en-GB" w:eastAsia="zh-CN"/>
        </w:rPr>
        <w:t xml:space="preserve">in </w:t>
      </w:r>
      <w:r>
        <w:rPr>
          <w:rFonts w:ascii="Times New Roman" w:hAnsi="Times New Roman" w:cs="Times New Roman"/>
          <w:color w:val="000000" w:themeColor="text1"/>
          <w:sz w:val="24"/>
          <w:szCs w:val="24"/>
          <w:lang w:val="en-GB" w:eastAsia="zh-CN"/>
        </w:rPr>
        <w:t xml:space="preserve">a </w:t>
      </w:r>
      <w:r>
        <w:rPr>
          <w:rFonts w:ascii="Times New Roman" w:hAnsi="Times New Roman" w:cs="Times New Roman"/>
          <w:sz w:val="24"/>
          <w:szCs w:val="24"/>
          <w:lang w:val="en-GB" w:eastAsia="zh-CN"/>
        </w:rPr>
        <w:t>f</w:t>
      </w:r>
      <w:r w:rsidRPr="00B576AE">
        <w:rPr>
          <w:rFonts w:ascii="Times New Roman" w:hAnsi="Times New Roman" w:cs="Times New Roman"/>
          <w:sz w:val="24"/>
          <w:szCs w:val="24"/>
          <w:lang w:val="en-GB" w:eastAsia="zh-CN"/>
        </w:rPr>
        <w:t xml:space="preserve">easibility assessment </w:t>
      </w:r>
      <w:r>
        <w:rPr>
          <w:rFonts w:ascii="Times New Roman" w:hAnsi="Times New Roman" w:cs="Times New Roman"/>
          <w:sz w:val="24"/>
          <w:szCs w:val="24"/>
          <w:lang w:val="en-GB" w:eastAsia="zh-CN"/>
        </w:rPr>
        <w:t xml:space="preserve">phase </w:t>
      </w:r>
      <w:r w:rsidRPr="00B576AE">
        <w:rPr>
          <w:rFonts w:ascii="Times New Roman" w:hAnsi="Times New Roman" w:cs="Times New Roman"/>
          <w:sz w:val="24"/>
          <w:szCs w:val="24"/>
          <w:lang w:val="en-GB" w:eastAsia="zh-CN"/>
        </w:rPr>
        <w:fldChar w:fldCharType="begin"/>
      </w:r>
      <w:r>
        <w:rPr>
          <w:rFonts w:ascii="Times New Roman" w:hAnsi="Times New Roman" w:cs="Times New Roman"/>
          <w:sz w:val="24"/>
          <w:szCs w:val="24"/>
          <w:lang w:val="en-GB" w:eastAsia="zh-CN"/>
        </w:rPr>
        <w:instrText xml:space="preserve"> ADDIN EN.CITE &lt;EndNote&gt;&lt;Cite&gt;&lt;Author&gt;GCA&lt;/Author&gt;&lt;Year&gt;2022&lt;/Year&gt;&lt;RecNum&gt;100&lt;/RecNum&gt;&lt;DisplayText&gt;(GCA 2022)&lt;/DisplayText&gt;&lt;record&gt;&lt;rec-number&gt;100&lt;/rec-number&gt;&lt;foreign-keys&gt;&lt;key app="EN" db-id="2wvevw5vp9rvfie0raapr00spsw9v2ewrvdv" timestamp="1727344490"&gt;100&lt;/key&gt;&lt;/foreign-keys&gt;&lt;ref-type name="Journal Article"&gt;17&lt;/ref-type&gt;&lt;contributors&gt;&lt;authors&gt;&lt;author&gt;GCA&lt;/author&gt;&lt;/authors&gt;&lt;/contributors&gt;&lt;titles&gt;&lt;title&gt; Gaurishankar Conservation Area Management Plan(2022-26). National Trust for Nature Conservation, p 264.&lt;/title&gt;&lt;/titles&gt;&lt;dates&gt;&lt;year&gt;2022&lt;/year&gt;&lt;/dates&gt;&lt;urls&gt;&lt;/urls&gt;&lt;/record&gt;&lt;/Cite&gt;&lt;/EndNote&gt;</w:instrText>
      </w:r>
      <w:r w:rsidRPr="00B576AE">
        <w:rPr>
          <w:rFonts w:ascii="Times New Roman" w:hAnsi="Times New Roman" w:cs="Times New Roman"/>
          <w:sz w:val="24"/>
          <w:szCs w:val="24"/>
          <w:lang w:val="en-GB" w:eastAsia="zh-CN"/>
        </w:rPr>
        <w:fldChar w:fldCharType="separate"/>
      </w:r>
      <w:r>
        <w:rPr>
          <w:rFonts w:ascii="Times New Roman" w:hAnsi="Times New Roman" w:cs="Times New Roman"/>
          <w:noProof/>
          <w:sz w:val="24"/>
          <w:szCs w:val="24"/>
          <w:lang w:val="en-GB" w:eastAsia="zh-CN"/>
        </w:rPr>
        <w:t>(</w:t>
      </w:r>
      <w:hyperlink w:anchor="_ENREF_45" w:tooltip="GCA, 2022 #100" w:history="1">
        <w:r w:rsidRPr="0090601D">
          <w:rPr>
            <w:rStyle w:val="Hyperlink"/>
          </w:rPr>
          <w:t>GCA 2022</w:t>
        </w:r>
      </w:hyperlink>
      <w:r>
        <w:rPr>
          <w:rFonts w:ascii="Times New Roman" w:hAnsi="Times New Roman" w:cs="Times New Roman"/>
          <w:noProof/>
          <w:sz w:val="24"/>
          <w:szCs w:val="24"/>
          <w:lang w:val="en-GB" w:eastAsia="zh-CN"/>
        </w:rPr>
        <w:t>)</w:t>
      </w:r>
      <w:r w:rsidRPr="00B576AE">
        <w:rPr>
          <w:rFonts w:ascii="Times New Roman" w:hAnsi="Times New Roman" w:cs="Times New Roman"/>
          <w:sz w:val="24"/>
          <w:szCs w:val="24"/>
          <w:lang w:val="en-GB" w:eastAsia="zh-CN"/>
        </w:rPr>
        <w:fldChar w:fldCharType="end"/>
      </w:r>
      <w:r w:rsidRPr="00B576AE">
        <w:rPr>
          <w:rFonts w:ascii="Times New Roman" w:hAnsi="Times New Roman" w:cs="Times New Roman"/>
          <w:sz w:val="24"/>
          <w:szCs w:val="24"/>
          <w:lang w:val="en-GB" w:eastAsia="zh-CN"/>
        </w:rPr>
        <w:t xml:space="preserve">. </w:t>
      </w:r>
      <w:r w:rsidRPr="00611854">
        <w:rPr>
          <w:rFonts w:ascii="Times New Roman" w:hAnsi="Times New Roman" w:cs="Times New Roman"/>
          <w:color w:val="000000" w:themeColor="text1"/>
          <w:sz w:val="24"/>
          <w:szCs w:val="24"/>
          <w:lang w:val="en-GB" w:eastAsia="zh-CN"/>
        </w:rPr>
        <w:t xml:space="preserve">However, </w:t>
      </w:r>
      <w:r>
        <w:rPr>
          <w:rFonts w:ascii="Times New Roman" w:hAnsi="Times New Roman" w:cs="Times New Roman"/>
          <w:sz w:val="24"/>
          <w:szCs w:val="24"/>
          <w:lang w:val="en-GB" w:eastAsia="zh-CN"/>
        </w:rPr>
        <w:t>t</w:t>
      </w:r>
      <w:r w:rsidRPr="00B576AE">
        <w:rPr>
          <w:rFonts w:ascii="Times New Roman" w:hAnsi="Times New Roman" w:cs="Times New Roman"/>
          <w:sz w:val="24"/>
          <w:szCs w:val="24"/>
          <w:lang w:val="en-GB" w:eastAsia="zh-CN"/>
        </w:rPr>
        <w:t>hey are</w:t>
      </w:r>
      <w:r>
        <w:rPr>
          <w:rFonts w:ascii="Times New Roman" w:hAnsi="Times New Roman" w:cs="Times New Roman"/>
          <w:sz w:val="24"/>
          <w:szCs w:val="24"/>
          <w:lang w:val="en-GB" w:eastAsia="zh-CN"/>
        </w:rPr>
        <w:t xml:space="preserve"> </w:t>
      </w:r>
      <w:r w:rsidRPr="006D5644">
        <w:rPr>
          <w:rFonts w:ascii="Times New Roman" w:hAnsi="Times New Roman" w:cs="Times New Roman"/>
          <w:sz w:val="24"/>
          <w:szCs w:val="24"/>
          <w:lang w:val="en-GB" w:eastAsia="zh-CN"/>
        </w:rPr>
        <w:t xml:space="preserve">known to cause </w:t>
      </w:r>
      <w:r w:rsidRPr="00B576AE">
        <w:rPr>
          <w:rFonts w:ascii="Times New Roman" w:hAnsi="Times New Roman" w:cs="Times New Roman"/>
          <w:sz w:val="24"/>
          <w:szCs w:val="24"/>
          <w:lang w:val="en-GB" w:eastAsia="zh-CN"/>
        </w:rPr>
        <w:t>habitat fragmentation and increasing human disturbances</w:t>
      </w:r>
      <w:r>
        <w:rPr>
          <w:rFonts w:ascii="Times New Roman" w:hAnsi="Times New Roman" w:cs="Times New Roman"/>
          <w:sz w:val="24"/>
          <w:szCs w:val="24"/>
          <w:lang w:val="en-GB" w:eastAsia="zh-CN"/>
        </w:rPr>
        <w:t xml:space="preserve"> </w:t>
      </w:r>
      <w:r w:rsidRPr="003813E0">
        <w:rPr>
          <w:rFonts w:ascii="Times New Roman" w:hAnsi="Times New Roman" w:cs="Times New Roman"/>
          <w:sz w:val="24"/>
          <w:szCs w:val="24"/>
          <w:lang w:val="en-GB" w:eastAsia="zh-CN"/>
        </w:rPr>
        <w:t xml:space="preserve">in </w:t>
      </w:r>
      <w:r w:rsidRPr="006D5644">
        <w:rPr>
          <w:rFonts w:ascii="Times New Roman" w:hAnsi="Times New Roman" w:cs="Times New Roman"/>
          <w:sz w:val="24"/>
          <w:szCs w:val="24"/>
          <w:lang w:val="en-GB" w:eastAsia="zh-CN"/>
        </w:rPr>
        <w:t>an</w:t>
      </w:r>
      <w:r>
        <w:rPr>
          <w:rFonts w:ascii="Times New Roman" w:hAnsi="Times New Roman" w:cs="Times New Roman"/>
          <w:sz w:val="24"/>
          <w:szCs w:val="24"/>
          <w:lang w:val="en-GB" w:eastAsia="zh-CN"/>
        </w:rPr>
        <w:t xml:space="preserve"> </w:t>
      </w:r>
      <w:r w:rsidRPr="003813E0">
        <w:rPr>
          <w:rFonts w:ascii="Times New Roman" w:hAnsi="Times New Roman" w:cs="Times New Roman"/>
          <w:sz w:val="24"/>
          <w:szCs w:val="24"/>
          <w:lang w:val="en-GB" w:eastAsia="zh-CN"/>
        </w:rPr>
        <w:t xml:space="preserve">otherwise remote wilderness area </w:t>
      </w:r>
      <w:r>
        <w:rPr>
          <w:rFonts w:ascii="Times New Roman" w:hAnsi="Times New Roman" w:cs="Times New Roman"/>
          <w:sz w:val="24"/>
          <w:szCs w:val="24"/>
          <w:lang w:val="en-GB" w:eastAsia="zh-CN"/>
        </w:rPr>
        <w:t xml:space="preserve">and geology </w:t>
      </w:r>
      <w:r w:rsidRPr="006D5644">
        <w:rPr>
          <w:rFonts w:ascii="Times New Roman" w:hAnsi="Times New Roman" w:cs="Times New Roman"/>
          <w:sz w:val="24"/>
          <w:szCs w:val="24"/>
          <w:lang w:val="en-GB" w:eastAsia="zh-CN"/>
        </w:rPr>
        <w:t>of international spiritual relevance</w:t>
      </w:r>
      <w:r w:rsidRPr="00075703">
        <w:rPr>
          <w:rFonts w:ascii="Times New Roman" w:hAnsi="Times New Roman" w:cs="Times New Roman"/>
          <w:color w:val="70AD47" w:themeColor="accent6"/>
          <w:sz w:val="24"/>
          <w:szCs w:val="24"/>
          <w:lang w:val="en-GB" w:eastAsia="zh-CN"/>
        </w:rPr>
        <w:t xml:space="preserve"> </w:t>
      </w:r>
      <w:r w:rsidRPr="003813E0">
        <w:rPr>
          <w:rFonts w:ascii="Times New Roman" w:hAnsi="Times New Roman" w:cs="Times New Roman"/>
          <w:sz w:val="24"/>
          <w:szCs w:val="24"/>
          <w:lang w:val="en-GB" w:eastAsia="zh-CN"/>
        </w:rPr>
        <w:t>affecting many habitats and thousands of people downstream</w:t>
      </w:r>
      <w:r>
        <w:rPr>
          <w:rFonts w:ascii="Times New Roman" w:hAnsi="Times New Roman" w:cs="Times New Roman"/>
          <w:color w:val="70AD47" w:themeColor="accent6"/>
          <w:sz w:val="24"/>
          <w:szCs w:val="24"/>
          <w:lang w:val="en-GB" w:eastAsia="zh-CN"/>
        </w:rPr>
        <w:t xml:space="preserve"> </w:t>
      </w:r>
      <w:r>
        <w:rPr>
          <w:rFonts w:ascii="Times New Roman" w:hAnsi="Times New Roman" w:cs="Times New Roman"/>
          <w:color w:val="70AD47" w:themeColor="accent6"/>
          <w:sz w:val="24"/>
          <w:szCs w:val="24"/>
          <w:lang w:val="en-GB" w:eastAsia="zh-CN"/>
        </w:rPr>
        <w:fldChar w:fldCharType="begin"/>
      </w:r>
      <w:r>
        <w:rPr>
          <w:rFonts w:ascii="Times New Roman" w:hAnsi="Times New Roman" w:cs="Times New Roman"/>
          <w:color w:val="70AD47" w:themeColor="accent6"/>
          <w:sz w:val="24"/>
          <w:szCs w:val="24"/>
          <w:lang w:val="en-GB" w:eastAsia="zh-CN"/>
        </w:rPr>
        <w:instrText xml:space="preserve"> ADDIN EN.CITE &lt;EndNote&gt;&lt;Cite&gt;&lt;Author&gt;Regmi&lt;/Author&gt;&lt;Year&gt;2018&lt;/Year&gt;&lt;RecNum&gt;116&lt;/RecNum&gt;&lt;Prefix&gt;see &lt;/Prefix&gt;&lt;Suffix&gt; for applications&lt;/Suffix&gt;&lt;DisplayText&gt;(see Regmi, Huettmann et al. 2018 for applications)&lt;/DisplayText&gt;&lt;record&gt;&lt;rec-number&gt;116&lt;/rec-number&gt;&lt;foreign-keys&gt;&lt;key app="EN" db-id="2wvevw5vp9rvfie0raapr00spsw9v2ewrvdv" timestamp="1727948130"&gt;116&lt;/key&gt;&lt;/foreign-keys&gt;&lt;ref-type name="Journal Article"&gt;17&lt;/ref-type&gt;&lt;contributors&gt;&lt;authors&gt;&lt;author&gt;Regmi, Ganga Ram&lt;/author&gt;&lt;author&gt;Huettmann, Falk&lt;/author&gt;&lt;author&gt;Suwal, Madan Krishna&lt;/author&gt;&lt;author&gt;Nijman, Vincent&lt;/author&gt;&lt;author&gt;Nekaris, K. A. I.&lt;/author&gt;&lt;author&gt;Kandel, Kamal&lt;/author&gt;&lt;author&gt;Sharma, Narayan&lt;/author&gt;&lt;author&gt;Coudrat, Camille&lt;/author&gt;&lt;/authors&gt;&lt;/contributors&gt;&lt;titles&gt;&lt;title&gt;First open access ensemble climate envelope predictions of Assamese macaque Macaca assamensis in Asia: a new role model and assessment of endangered species&lt;/title&gt;&lt;secondary-title&gt;Endangered Species Research&lt;/secondary-title&gt;&lt;/titles&gt;&lt;periodical&gt;&lt;full-title&gt;Endangered Species Research&lt;/full-title&gt;&lt;/periodical&gt;&lt;pages&gt;149-160&lt;/pages&gt;&lt;volume&gt;36&lt;/volume&gt;&lt;dates&gt;&lt;year&gt;2018&lt;/year&gt;&lt;/dates&gt;&lt;isbn&gt;1863-5407&lt;/isbn&gt;&lt;urls&gt;&lt;/urls&gt;&lt;/record&gt;&lt;/Cite&gt;&lt;/EndNote&gt;</w:instrText>
      </w:r>
      <w:r>
        <w:rPr>
          <w:rFonts w:ascii="Times New Roman" w:hAnsi="Times New Roman" w:cs="Times New Roman"/>
          <w:color w:val="70AD47" w:themeColor="accent6"/>
          <w:sz w:val="24"/>
          <w:szCs w:val="24"/>
          <w:lang w:val="en-GB" w:eastAsia="zh-CN"/>
        </w:rPr>
        <w:fldChar w:fldCharType="separate"/>
      </w:r>
      <w:r w:rsidRPr="003B3025">
        <w:rPr>
          <w:rFonts w:ascii="Times New Roman" w:hAnsi="Times New Roman" w:cs="Times New Roman"/>
          <w:noProof/>
          <w:color w:val="000000" w:themeColor="text1"/>
          <w:sz w:val="24"/>
          <w:szCs w:val="24"/>
          <w:lang w:val="en-GB" w:eastAsia="zh-CN"/>
        </w:rPr>
        <w:t>(</w:t>
      </w:r>
      <w:hyperlink w:anchor="_ENREF_111" w:tooltip="Regmi, 2018 #116" w:history="1">
        <w:r w:rsidRPr="0090601D">
          <w:rPr>
            <w:rStyle w:val="Hyperlink"/>
          </w:rPr>
          <w:t>see Regmi, Huettmann et al. 2018 for applications</w:t>
        </w:r>
      </w:hyperlink>
      <w:r w:rsidRPr="003B3025">
        <w:rPr>
          <w:rFonts w:ascii="Times New Roman" w:hAnsi="Times New Roman" w:cs="Times New Roman"/>
          <w:noProof/>
          <w:color w:val="000000" w:themeColor="text1"/>
          <w:sz w:val="24"/>
          <w:szCs w:val="24"/>
          <w:lang w:val="en-GB" w:eastAsia="zh-CN"/>
        </w:rPr>
        <w:t>)</w:t>
      </w:r>
      <w:r>
        <w:rPr>
          <w:rFonts w:ascii="Times New Roman" w:hAnsi="Times New Roman" w:cs="Times New Roman"/>
          <w:color w:val="70AD47" w:themeColor="accent6"/>
          <w:sz w:val="24"/>
          <w:szCs w:val="24"/>
          <w:lang w:val="en-GB" w:eastAsia="zh-CN"/>
        </w:rPr>
        <w:fldChar w:fldCharType="end"/>
      </w:r>
      <w:r>
        <w:rPr>
          <w:rFonts w:ascii="Times New Roman" w:hAnsi="Times New Roman" w:cs="Times New Roman"/>
          <w:color w:val="5B9BD5" w:themeColor="accent5"/>
          <w:sz w:val="24"/>
          <w:szCs w:val="24"/>
          <w:lang w:val="en-GB" w:eastAsia="zh-CN"/>
        </w:rPr>
        <w:t xml:space="preserve">. </w:t>
      </w:r>
      <w:r w:rsidRPr="00611854">
        <w:rPr>
          <w:rFonts w:ascii="Times New Roman" w:hAnsi="Times New Roman" w:cs="Times New Roman"/>
          <w:color w:val="000000" w:themeColor="text1"/>
          <w:sz w:val="24"/>
          <w:szCs w:val="24"/>
          <w:lang w:val="en-GB" w:eastAsia="zh-CN"/>
        </w:rPr>
        <w:t>The impacts where the electricity is employed abroad are also not well assessed yet.</w:t>
      </w:r>
    </w:p>
    <w:p w14:paraId="46F769D8" w14:textId="77777777" w:rsidR="006704FE" w:rsidRPr="00B576AE" w:rsidRDefault="006704FE" w:rsidP="006704FE">
      <w:pPr>
        <w:spacing w:line="480" w:lineRule="auto"/>
        <w:rPr>
          <w:rFonts w:ascii="Times New Roman" w:hAnsi="Times New Roman" w:cs="Times New Roman"/>
          <w:sz w:val="24"/>
          <w:szCs w:val="24"/>
          <w:lang w:val="en-GB" w:eastAsia="zh-CN"/>
        </w:rPr>
      </w:pPr>
      <w:r w:rsidRPr="00611854">
        <w:rPr>
          <w:rFonts w:ascii="Times New Roman" w:hAnsi="Times New Roman" w:cs="Times New Roman"/>
          <w:color w:val="000000" w:themeColor="text1"/>
          <w:sz w:val="24"/>
          <w:szCs w:val="24"/>
          <w:lang w:val="en-GB" w:eastAsia="zh-CN"/>
        </w:rPr>
        <w:t>The GCA is a biodiversity hotspot for the endemic species w</w:t>
      </w:r>
      <w:r>
        <w:rPr>
          <w:rFonts w:ascii="Times New Roman" w:hAnsi="Times New Roman" w:cs="Times New Roman"/>
          <w:sz w:val="24"/>
          <w:szCs w:val="24"/>
          <w:lang w:val="en-GB" w:eastAsia="zh-CN"/>
        </w:rPr>
        <w:t>hich</w:t>
      </w:r>
      <w:r w:rsidRPr="00B576AE">
        <w:rPr>
          <w:rFonts w:ascii="Times New Roman" w:hAnsi="Times New Roman" w:cs="Times New Roman"/>
          <w:sz w:val="24"/>
          <w:szCs w:val="24"/>
          <w:lang w:val="en-GB" w:eastAsia="zh-CN"/>
        </w:rPr>
        <w:t xml:space="preserve"> consists of 18 forest types</w:t>
      </w:r>
      <w:r>
        <w:rPr>
          <w:rFonts w:ascii="Times New Roman" w:hAnsi="Times New Roman" w:cs="Times New Roman"/>
          <w:sz w:val="24"/>
          <w:szCs w:val="24"/>
          <w:lang w:val="en-GB" w:eastAsia="zh-CN"/>
        </w:rPr>
        <w:t xml:space="preserve"> </w:t>
      </w:r>
      <w:r w:rsidRPr="00611854">
        <w:rPr>
          <w:rFonts w:ascii="Times New Roman" w:hAnsi="Times New Roman" w:cs="Times New Roman"/>
          <w:color w:val="000000" w:themeColor="text1"/>
          <w:sz w:val="24"/>
          <w:szCs w:val="24"/>
          <w:lang w:val="en-GB" w:eastAsia="zh-CN"/>
        </w:rPr>
        <w:t>and</w:t>
      </w:r>
      <w:r w:rsidRPr="00B576AE">
        <w:rPr>
          <w:rFonts w:ascii="Times New Roman" w:hAnsi="Times New Roman" w:cs="Times New Roman"/>
          <w:sz w:val="24"/>
          <w:szCs w:val="24"/>
          <w:lang w:val="en-GB" w:eastAsia="zh-CN"/>
        </w:rPr>
        <w:t xml:space="preserve">16 ecosystem types, including 722 plant species, 76 mammal species, 271 bird species, 27 fish species, 29 reptile species, and 12 amphibian species </w:t>
      </w:r>
      <w:r w:rsidRPr="00611854">
        <w:rPr>
          <w:rFonts w:ascii="Times New Roman" w:hAnsi="Times New Roman" w:cs="Times New Roman"/>
          <w:color w:val="000000" w:themeColor="text1"/>
          <w:sz w:val="24"/>
          <w:szCs w:val="24"/>
          <w:lang w:val="en-GB" w:eastAsia="zh-CN"/>
        </w:rPr>
        <w:t>due to its highly divers habitats</w:t>
      </w:r>
      <w:r w:rsidRPr="00D3206D">
        <w:rPr>
          <w:rFonts w:ascii="Times New Roman" w:hAnsi="Times New Roman" w:cs="Times New Roman"/>
          <w:color w:val="70AD47" w:themeColor="accent6"/>
          <w:sz w:val="24"/>
          <w:szCs w:val="24"/>
          <w:lang w:val="en-GB" w:eastAsia="zh-CN"/>
        </w:rPr>
        <w:t xml:space="preserve"> </w:t>
      </w:r>
      <w:r w:rsidRPr="00B576AE">
        <w:rPr>
          <w:rFonts w:ascii="Times New Roman" w:hAnsi="Times New Roman" w:cs="Times New Roman"/>
          <w:sz w:val="24"/>
          <w:szCs w:val="24"/>
          <w:lang w:val="en-GB" w:eastAsia="zh-CN"/>
        </w:rPr>
        <w:fldChar w:fldCharType="begin"/>
      </w:r>
      <w:r>
        <w:rPr>
          <w:rFonts w:ascii="Times New Roman" w:hAnsi="Times New Roman" w:cs="Times New Roman"/>
          <w:sz w:val="24"/>
          <w:szCs w:val="24"/>
          <w:lang w:val="en-GB" w:eastAsia="zh-CN"/>
        </w:rPr>
        <w:instrText xml:space="preserve"> ADDIN EN.CITE &lt;EndNote&gt;&lt;Cite&gt;&lt;Author&gt;GCA&lt;/Author&gt;&lt;Year&gt;2022&lt;/Year&gt;&lt;RecNum&gt;100&lt;/RecNum&gt;&lt;DisplayText&gt;(GCA 2022)&lt;/DisplayText&gt;&lt;record&gt;&lt;rec-number&gt;100&lt;/rec-number&gt;&lt;foreign-keys&gt;&lt;key app="EN" db-id="2wvevw5vp9rvfie0raapr00spsw9v2ewrvdv" timestamp="1727344490"&gt;100&lt;/key&gt;&lt;/foreign-keys&gt;&lt;ref-type name="Journal Article"&gt;17&lt;/ref-type&gt;&lt;contributors&gt;&lt;authors&gt;&lt;author&gt;GCA&lt;/author&gt;&lt;/authors&gt;&lt;/contributors&gt;&lt;titles&gt;&lt;title&gt; Gaurishankar Conservation Area Management Plan(2022-26). National Trust for Nature Conservation, p 264.&lt;/title&gt;&lt;/titles&gt;&lt;dates&gt;&lt;year&gt;2022&lt;/year&gt;&lt;/dates&gt;&lt;urls&gt;&lt;/urls&gt;&lt;/record&gt;&lt;/Cite&gt;&lt;/EndNote&gt;</w:instrText>
      </w:r>
      <w:r w:rsidRPr="00B576AE">
        <w:rPr>
          <w:rFonts w:ascii="Times New Roman" w:hAnsi="Times New Roman" w:cs="Times New Roman"/>
          <w:sz w:val="24"/>
          <w:szCs w:val="24"/>
          <w:lang w:val="en-GB" w:eastAsia="zh-CN"/>
        </w:rPr>
        <w:fldChar w:fldCharType="separate"/>
      </w:r>
      <w:r>
        <w:rPr>
          <w:rFonts w:ascii="Times New Roman" w:hAnsi="Times New Roman" w:cs="Times New Roman"/>
          <w:noProof/>
          <w:sz w:val="24"/>
          <w:szCs w:val="24"/>
          <w:lang w:val="en-GB" w:eastAsia="zh-CN"/>
        </w:rPr>
        <w:t>(</w:t>
      </w:r>
      <w:hyperlink w:anchor="_ENREF_45" w:tooltip="GCA, 2022 #100" w:history="1">
        <w:r w:rsidRPr="0090601D">
          <w:rPr>
            <w:rStyle w:val="Hyperlink"/>
          </w:rPr>
          <w:t>GCA 2022</w:t>
        </w:r>
      </w:hyperlink>
      <w:r>
        <w:rPr>
          <w:rFonts w:ascii="Times New Roman" w:hAnsi="Times New Roman" w:cs="Times New Roman"/>
          <w:noProof/>
          <w:sz w:val="24"/>
          <w:szCs w:val="24"/>
          <w:lang w:val="en-GB" w:eastAsia="zh-CN"/>
        </w:rPr>
        <w:t>)</w:t>
      </w:r>
      <w:r w:rsidRPr="00B576AE">
        <w:rPr>
          <w:rFonts w:ascii="Times New Roman" w:hAnsi="Times New Roman" w:cs="Times New Roman"/>
          <w:sz w:val="24"/>
          <w:szCs w:val="24"/>
          <w:lang w:val="en-GB" w:eastAsia="zh-CN"/>
        </w:rPr>
        <w:fldChar w:fldCharType="end"/>
      </w:r>
      <w:r w:rsidRPr="00B576AE">
        <w:rPr>
          <w:rFonts w:ascii="Times New Roman" w:hAnsi="Times New Roman" w:cs="Times New Roman"/>
          <w:sz w:val="24"/>
          <w:szCs w:val="24"/>
          <w:lang w:val="en-GB" w:eastAsia="zh-CN"/>
        </w:rPr>
        <w:t>.</w:t>
      </w:r>
      <w:r>
        <w:rPr>
          <w:rFonts w:ascii="Times New Roman" w:hAnsi="Times New Roman" w:cs="Times New Roman"/>
          <w:sz w:val="24"/>
          <w:szCs w:val="24"/>
          <w:lang w:val="en-GB" w:eastAsia="zh-CN"/>
        </w:rPr>
        <w:t xml:space="preserve"> T</w:t>
      </w:r>
      <w:r w:rsidRPr="00B576AE">
        <w:rPr>
          <w:rFonts w:ascii="Times New Roman" w:hAnsi="Times New Roman" w:cs="Times New Roman"/>
          <w:sz w:val="24"/>
          <w:szCs w:val="24"/>
          <w:lang w:val="en-GB" w:eastAsia="zh-CN"/>
        </w:rPr>
        <w:t xml:space="preserve">he </w:t>
      </w:r>
      <w:r>
        <w:rPr>
          <w:rFonts w:ascii="Times New Roman" w:hAnsi="Times New Roman" w:cs="Times New Roman"/>
          <w:sz w:val="24"/>
          <w:szCs w:val="24"/>
          <w:lang w:val="en-GB" w:eastAsia="zh-CN"/>
        </w:rPr>
        <w:t xml:space="preserve">study </w:t>
      </w:r>
      <w:r w:rsidRPr="00B576AE">
        <w:rPr>
          <w:rFonts w:ascii="Times New Roman" w:hAnsi="Times New Roman" w:cs="Times New Roman"/>
          <w:sz w:val="24"/>
          <w:szCs w:val="24"/>
          <w:lang w:val="en-GB" w:eastAsia="zh-CN"/>
        </w:rPr>
        <w:t xml:space="preserve">area also harbours </w:t>
      </w:r>
      <w:r w:rsidRPr="006D5644">
        <w:rPr>
          <w:rFonts w:ascii="Times New Roman" w:hAnsi="Times New Roman" w:cs="Times New Roman"/>
          <w:sz w:val="24"/>
          <w:szCs w:val="24"/>
          <w:lang w:val="en-GB" w:eastAsia="zh-CN"/>
        </w:rPr>
        <w:t>other</w:t>
      </w:r>
      <w:r w:rsidRPr="00977BE3">
        <w:rPr>
          <w:rFonts w:ascii="Times New Roman" w:hAnsi="Times New Roman" w:cs="Times New Roman"/>
          <w:color w:val="70AD47" w:themeColor="accent6"/>
          <w:sz w:val="24"/>
          <w:szCs w:val="24"/>
          <w:lang w:val="en-GB" w:eastAsia="zh-CN"/>
        </w:rPr>
        <w:t xml:space="preserve"> </w:t>
      </w:r>
      <w:r w:rsidRPr="00B576AE">
        <w:rPr>
          <w:rFonts w:ascii="Times New Roman" w:hAnsi="Times New Roman" w:cs="Times New Roman"/>
          <w:sz w:val="24"/>
          <w:szCs w:val="24"/>
          <w:lang w:val="en-GB" w:eastAsia="zh-CN"/>
        </w:rPr>
        <w:t>apex carnivore species beyond the study species such as Asiatic black bear (</w:t>
      </w:r>
      <w:bookmarkStart w:id="0" w:name="_Hlk206768252"/>
      <w:r w:rsidRPr="00B576AE">
        <w:rPr>
          <w:rFonts w:ascii="Times New Roman" w:hAnsi="Times New Roman" w:cs="Times New Roman"/>
          <w:i/>
          <w:iCs/>
          <w:sz w:val="24"/>
          <w:szCs w:val="24"/>
          <w:lang w:val="en-GB" w:eastAsia="zh-CN"/>
        </w:rPr>
        <w:t>Ursus thibetanus</w:t>
      </w:r>
      <w:bookmarkEnd w:id="0"/>
      <w:r w:rsidRPr="00B576AE">
        <w:rPr>
          <w:rFonts w:ascii="Times New Roman" w:hAnsi="Times New Roman" w:cs="Times New Roman"/>
          <w:sz w:val="24"/>
          <w:szCs w:val="24"/>
          <w:lang w:val="en-GB" w:eastAsia="zh-CN"/>
        </w:rPr>
        <w:t>) and Himalayan wolf (</w:t>
      </w:r>
      <w:r w:rsidRPr="00B576AE">
        <w:rPr>
          <w:rFonts w:ascii="Times New Roman" w:hAnsi="Times New Roman" w:cs="Times New Roman"/>
          <w:i/>
          <w:iCs/>
          <w:sz w:val="24"/>
          <w:szCs w:val="24"/>
          <w:lang w:val="en-GB" w:eastAsia="zh-CN"/>
        </w:rPr>
        <w:t xml:space="preserve">Canis lupus </w:t>
      </w:r>
      <w:proofErr w:type="spellStart"/>
      <w:r w:rsidRPr="00B576AE">
        <w:rPr>
          <w:rFonts w:ascii="Times New Roman" w:hAnsi="Times New Roman" w:cs="Times New Roman"/>
          <w:i/>
          <w:iCs/>
          <w:sz w:val="24"/>
          <w:szCs w:val="24"/>
          <w:lang w:val="en-GB" w:eastAsia="zh-CN"/>
        </w:rPr>
        <w:t>chanco</w:t>
      </w:r>
      <w:proofErr w:type="spellEnd"/>
      <w:r w:rsidRPr="00B576AE">
        <w:rPr>
          <w:rFonts w:ascii="Times New Roman" w:hAnsi="Times New Roman" w:cs="Times New Roman"/>
          <w:sz w:val="24"/>
          <w:szCs w:val="24"/>
          <w:lang w:val="en-GB" w:eastAsia="zh-CN"/>
        </w:rPr>
        <w:t>)</w:t>
      </w:r>
      <w:r>
        <w:rPr>
          <w:rFonts w:ascii="Times New Roman" w:hAnsi="Times New Roman" w:cs="Times New Roman"/>
          <w:sz w:val="24"/>
          <w:szCs w:val="24"/>
          <w:lang w:val="en-GB" w:eastAsia="zh-CN"/>
        </w:rPr>
        <w:t xml:space="preserve">, </w:t>
      </w:r>
      <w:r w:rsidRPr="00611854">
        <w:rPr>
          <w:rFonts w:ascii="Times New Roman" w:hAnsi="Times New Roman" w:cs="Times New Roman"/>
          <w:color w:val="000000" w:themeColor="text1"/>
          <w:sz w:val="24"/>
          <w:szCs w:val="24"/>
          <w:lang w:val="en-GB" w:eastAsia="zh-CN"/>
        </w:rPr>
        <w:t>a new species distributed in the Nepal Himalayas</w:t>
      </w:r>
      <w:r w:rsidRPr="00B576AE">
        <w:rPr>
          <w:rFonts w:ascii="Times New Roman" w:hAnsi="Times New Roman" w:cs="Times New Roman"/>
          <w:sz w:val="24"/>
          <w:szCs w:val="24"/>
          <w:lang w:val="en-GB" w:eastAsia="zh-CN"/>
        </w:rPr>
        <w:t xml:space="preserve"> </w:t>
      </w:r>
      <w:r>
        <w:rPr>
          <w:rFonts w:ascii="Times New Roman" w:hAnsi="Times New Roman" w:cs="Times New Roman"/>
          <w:sz w:val="24"/>
          <w:szCs w:val="24"/>
          <w:lang w:val="en-GB" w:eastAsia="zh-CN"/>
        </w:rPr>
        <w:fldChar w:fldCharType="begin"/>
      </w:r>
      <w:r>
        <w:rPr>
          <w:rFonts w:ascii="Times New Roman" w:hAnsi="Times New Roman" w:cs="Times New Roman"/>
          <w:sz w:val="24"/>
          <w:szCs w:val="24"/>
          <w:lang w:val="en-GB" w:eastAsia="zh-CN"/>
        </w:rPr>
        <w:instrText xml:space="preserve"> ADDIN EN.CITE &lt;EndNote&gt;&lt;Cite&gt;&lt;Author&gt;Ganga&lt;/Author&gt;&lt;Year&gt;2020&lt;/Year&gt;&lt;RecNum&gt;218&lt;/RecNum&gt;&lt;DisplayText&gt;(Ganga, Lama et al. 2020)&lt;/DisplayText&gt;&lt;record&gt;&lt;rec-number&gt;218&lt;/rec-number&gt;&lt;foreign-keys&gt;&lt;key app="EN" db-id="2wvevw5vp9rvfie0raapr00spsw9v2ewrvdv" timestamp="1757090779"&gt;218&lt;/key&gt;&lt;/foreign-keys&gt;&lt;ref-type name="Generic"&gt;13&lt;/ref-type&gt;&lt;contributors&gt;&lt;authors&gt;&lt;author&gt;Ganga, Regmi&lt;/author&gt;&lt;author&gt;Lama, Rinzin Phunjok&lt;/author&gt;&lt;author&gt;Ghale, Tashi Rapte&lt;/author&gt;&lt;author&gt;Lama, Tenzing&lt;/author&gt;&lt;author&gt;Puri, Ganesh&lt;/author&gt;&lt;author&gt;Huettmann, Falk&lt;/author&gt;&lt;/authors&gt;&lt;/contributors&gt;&lt;titles&gt;&lt;title&gt;Camera Trapping Grid Data in Nepal Hindu Kush-Himalaya for regions of Humla 2015 , Manang 2014-2015 and Manang 2016-2017&lt;/title&gt;&lt;/titles&gt;&lt;dates&gt;&lt;year&gt;2020&lt;/year&gt;&lt;/dates&gt;&lt;urls&gt;&lt;related-urls&gt;&lt;url&gt;http://hdl.handle.net/11122/11006&lt;/url&gt;&lt;url&gt;https://scholarworks.alaska.edu/bitstream/11122/11006/1/CameraTrapdataHumlaManang_FH7.html&lt;/url&gt;&lt;/related-urls&gt;&lt;/urls&gt;&lt;/record&gt;&lt;/Cite&gt;&lt;/EndNote&gt;</w:instrText>
      </w:r>
      <w:r>
        <w:rPr>
          <w:rFonts w:ascii="Times New Roman" w:hAnsi="Times New Roman" w:cs="Times New Roman"/>
          <w:sz w:val="24"/>
          <w:szCs w:val="24"/>
          <w:lang w:val="en-GB" w:eastAsia="zh-CN"/>
        </w:rPr>
        <w:fldChar w:fldCharType="separate"/>
      </w:r>
      <w:r>
        <w:rPr>
          <w:rFonts w:ascii="Times New Roman" w:hAnsi="Times New Roman" w:cs="Times New Roman"/>
          <w:noProof/>
          <w:sz w:val="24"/>
          <w:szCs w:val="24"/>
          <w:lang w:val="en-GB" w:eastAsia="zh-CN"/>
        </w:rPr>
        <w:t>(</w:t>
      </w:r>
      <w:hyperlink w:anchor="_ENREF_44" w:tooltip="Ganga, 2020 #218" w:history="1">
        <w:r w:rsidRPr="0090601D">
          <w:rPr>
            <w:rStyle w:val="Hyperlink"/>
          </w:rPr>
          <w:t xml:space="preserve">Ganga, Lama et </w:t>
        </w:r>
        <w:r w:rsidRPr="0090601D">
          <w:rPr>
            <w:rStyle w:val="Hyperlink"/>
          </w:rPr>
          <w:lastRenderedPageBreak/>
          <w:t>al. 2020</w:t>
        </w:r>
      </w:hyperlink>
      <w:r>
        <w:rPr>
          <w:rFonts w:ascii="Times New Roman" w:hAnsi="Times New Roman" w:cs="Times New Roman"/>
          <w:noProof/>
          <w:sz w:val="24"/>
          <w:szCs w:val="24"/>
          <w:lang w:val="en-GB" w:eastAsia="zh-CN"/>
        </w:rPr>
        <w:t>)</w:t>
      </w:r>
      <w:r>
        <w:rPr>
          <w:rFonts w:ascii="Times New Roman" w:hAnsi="Times New Roman" w:cs="Times New Roman"/>
          <w:sz w:val="24"/>
          <w:szCs w:val="24"/>
          <w:lang w:val="en-GB" w:eastAsia="zh-CN"/>
        </w:rPr>
        <w:fldChar w:fldCharType="end"/>
      </w:r>
      <w:r>
        <w:rPr>
          <w:rFonts w:ascii="Times New Roman" w:hAnsi="Times New Roman" w:cs="Times New Roman"/>
          <w:sz w:val="24"/>
          <w:szCs w:val="24"/>
          <w:lang w:val="en-GB" w:eastAsia="zh-CN"/>
        </w:rPr>
        <w:t xml:space="preserve"> </w:t>
      </w:r>
      <w:r w:rsidRPr="00B576AE">
        <w:rPr>
          <w:rFonts w:ascii="Times New Roman" w:hAnsi="Times New Roman" w:cs="Times New Roman"/>
          <w:sz w:val="24"/>
          <w:szCs w:val="24"/>
          <w:lang w:val="en-GB" w:eastAsia="zh-CN"/>
        </w:rPr>
        <w:t>which dominate the landscape according to altitudinal gradient</w:t>
      </w:r>
      <w:r>
        <w:rPr>
          <w:rFonts w:ascii="Times New Roman" w:hAnsi="Times New Roman" w:cs="Times New Roman"/>
          <w:sz w:val="24"/>
          <w:szCs w:val="24"/>
          <w:lang w:val="en-GB" w:eastAsia="zh-CN"/>
        </w:rPr>
        <w:t xml:space="preserve">s </w:t>
      </w:r>
      <w:r>
        <w:rPr>
          <w:rFonts w:ascii="Times New Roman" w:hAnsi="Times New Roman" w:cs="Times New Roman"/>
          <w:sz w:val="24"/>
          <w:szCs w:val="24"/>
          <w:lang w:val="en-GB" w:eastAsia="zh-CN"/>
        </w:rPr>
        <w:fldChar w:fldCharType="begin"/>
      </w:r>
      <w:r>
        <w:rPr>
          <w:rFonts w:ascii="Times New Roman" w:hAnsi="Times New Roman" w:cs="Times New Roman"/>
          <w:sz w:val="24"/>
          <w:szCs w:val="24"/>
          <w:lang w:val="en-GB" w:eastAsia="zh-CN"/>
        </w:rPr>
        <w:instrText xml:space="preserve"> ADDIN EN.CITE &lt;EndNote&gt;&lt;Cite&gt;&lt;Author&gt;Chetri&lt;/Author&gt;&lt;Year&gt;2016&lt;/Year&gt;&lt;RecNum&gt;209&lt;/RecNum&gt;&lt;DisplayText&gt;(Chetri, Jhala et al. 2016)&lt;/DisplayText&gt;&lt;record&gt;&lt;rec-number&gt;209&lt;/rec-number&gt;&lt;foreign-keys&gt;&lt;key app="EN" db-id="2wvevw5vp9rvfie0raapr00spsw9v2ewrvdv" timestamp="1754848439"&gt;209&lt;/key&gt;&lt;/foreign-keys&gt;&lt;ref-type name="Journal Article"&gt;17&lt;/ref-type&gt;&lt;contributors&gt;&lt;authors&gt;&lt;author&gt;Chetri, Madhu&lt;/author&gt;&lt;author&gt;Jhala, Yadvendradev V.&lt;/author&gt;&lt;author&gt;Jnawali, Shant R.&lt;/author&gt;&lt;author&gt;Subedi, Naresh&lt;/author&gt;&lt;author&gt;Dhakal, Maheshwar&lt;/author&gt;&lt;author&gt;Yumnam, Bibek&lt;/author&gt;&lt;/authors&gt;&lt;/contributors&gt;&lt;titles&gt;&lt;title&gt;Ancient himalayan wolf (Canis lupus chanco) lineage in Upper Mustang of the Annapurna Conservation Area, Nepal&lt;/title&gt;&lt;secondary-title&gt;ZooKeys&lt;/secondary-title&gt;&lt;/titles&gt;&lt;periodical&gt;&lt;full-title&gt;ZooKeys&lt;/full-title&gt;&lt;/periodical&gt;&lt;pages&gt;143&lt;/pages&gt;&lt;number&gt;582&lt;/number&gt;&lt;dates&gt;&lt;year&gt;2016&lt;/year&gt;&lt;/dates&gt;&lt;urls&gt;&lt;/urls&gt;&lt;/record&gt;&lt;/Cite&gt;&lt;/EndNote&gt;</w:instrText>
      </w:r>
      <w:r>
        <w:rPr>
          <w:rFonts w:ascii="Times New Roman" w:hAnsi="Times New Roman" w:cs="Times New Roman"/>
          <w:sz w:val="24"/>
          <w:szCs w:val="24"/>
          <w:lang w:val="en-GB" w:eastAsia="zh-CN"/>
        </w:rPr>
        <w:fldChar w:fldCharType="separate"/>
      </w:r>
      <w:r>
        <w:rPr>
          <w:rFonts w:ascii="Times New Roman" w:hAnsi="Times New Roman" w:cs="Times New Roman"/>
          <w:noProof/>
          <w:sz w:val="24"/>
          <w:szCs w:val="24"/>
          <w:lang w:val="en-GB" w:eastAsia="zh-CN"/>
        </w:rPr>
        <w:t>(</w:t>
      </w:r>
      <w:hyperlink w:anchor="_ENREF_23" w:tooltip="Chetri, 2016 #209" w:history="1">
        <w:r w:rsidRPr="0090601D">
          <w:rPr>
            <w:rStyle w:val="Hyperlink"/>
          </w:rPr>
          <w:t>Chetri, Jhala et al. 2016</w:t>
        </w:r>
      </w:hyperlink>
      <w:r>
        <w:rPr>
          <w:rFonts w:ascii="Times New Roman" w:hAnsi="Times New Roman" w:cs="Times New Roman"/>
          <w:noProof/>
          <w:sz w:val="24"/>
          <w:szCs w:val="24"/>
          <w:lang w:val="en-GB" w:eastAsia="zh-CN"/>
        </w:rPr>
        <w:t>)</w:t>
      </w:r>
      <w:r>
        <w:rPr>
          <w:rFonts w:ascii="Times New Roman" w:hAnsi="Times New Roman" w:cs="Times New Roman"/>
          <w:sz w:val="24"/>
          <w:szCs w:val="24"/>
          <w:lang w:val="en-GB" w:eastAsia="zh-CN"/>
        </w:rPr>
        <w:fldChar w:fldCharType="end"/>
      </w:r>
      <w:r w:rsidRPr="00B576AE">
        <w:rPr>
          <w:rFonts w:ascii="Times New Roman" w:hAnsi="Times New Roman" w:cs="Times New Roman"/>
          <w:sz w:val="24"/>
          <w:szCs w:val="24"/>
          <w:lang w:val="en-GB" w:eastAsia="zh-CN"/>
        </w:rPr>
        <w:t>. Other species like red panda (</w:t>
      </w:r>
      <w:r w:rsidRPr="00B576AE">
        <w:rPr>
          <w:rFonts w:ascii="Times New Roman" w:hAnsi="Times New Roman" w:cs="Times New Roman"/>
          <w:i/>
          <w:iCs/>
          <w:sz w:val="24"/>
          <w:szCs w:val="24"/>
          <w:lang w:eastAsia="zh-CN"/>
        </w:rPr>
        <w:t>Ailurus fulgens</w:t>
      </w:r>
      <w:r w:rsidRPr="00B576AE">
        <w:rPr>
          <w:rFonts w:ascii="Times New Roman" w:hAnsi="Times New Roman" w:cs="Times New Roman"/>
          <w:sz w:val="24"/>
          <w:szCs w:val="24"/>
          <w:lang w:val="en-GB" w:eastAsia="zh-CN"/>
        </w:rPr>
        <w:t>), red fox (</w:t>
      </w:r>
      <w:r w:rsidRPr="00B576AE">
        <w:rPr>
          <w:rFonts w:ascii="Times New Roman" w:hAnsi="Times New Roman" w:cs="Times New Roman"/>
          <w:i/>
          <w:iCs/>
          <w:sz w:val="24"/>
          <w:szCs w:val="24"/>
          <w:lang w:eastAsia="zh-CN"/>
        </w:rPr>
        <w:t xml:space="preserve">Vulpes </w:t>
      </w:r>
      <w:proofErr w:type="spellStart"/>
      <w:r w:rsidRPr="00B576AE">
        <w:rPr>
          <w:rFonts w:ascii="Times New Roman" w:hAnsi="Times New Roman" w:cs="Times New Roman"/>
          <w:i/>
          <w:iCs/>
          <w:sz w:val="24"/>
          <w:szCs w:val="24"/>
          <w:lang w:eastAsia="zh-CN"/>
        </w:rPr>
        <w:t>vulpes</w:t>
      </w:r>
      <w:proofErr w:type="spellEnd"/>
      <w:r w:rsidRPr="00B576AE">
        <w:rPr>
          <w:rFonts w:ascii="Times New Roman" w:hAnsi="Times New Roman" w:cs="Times New Roman"/>
          <w:sz w:val="24"/>
          <w:szCs w:val="24"/>
          <w:lang w:val="en-GB" w:eastAsia="zh-CN"/>
        </w:rPr>
        <w:t>), yellow-throated marten (</w:t>
      </w:r>
      <w:r w:rsidRPr="00B576AE">
        <w:rPr>
          <w:rFonts w:ascii="Times New Roman" w:hAnsi="Times New Roman" w:cs="Times New Roman"/>
          <w:i/>
          <w:iCs/>
          <w:sz w:val="24"/>
          <w:szCs w:val="24"/>
          <w:lang w:val="en-GB" w:eastAsia="zh-CN"/>
        </w:rPr>
        <w:t xml:space="preserve">Martes </w:t>
      </w:r>
      <w:proofErr w:type="spellStart"/>
      <w:r w:rsidRPr="00B576AE">
        <w:rPr>
          <w:rFonts w:ascii="Times New Roman" w:hAnsi="Times New Roman" w:cs="Times New Roman"/>
          <w:i/>
          <w:iCs/>
          <w:sz w:val="24"/>
          <w:szCs w:val="24"/>
          <w:lang w:val="en-GB" w:eastAsia="zh-CN"/>
        </w:rPr>
        <w:t>flavigula</w:t>
      </w:r>
      <w:proofErr w:type="spellEnd"/>
      <w:r w:rsidRPr="00B576AE">
        <w:rPr>
          <w:rFonts w:ascii="Times New Roman" w:hAnsi="Times New Roman" w:cs="Times New Roman"/>
          <w:sz w:val="24"/>
          <w:szCs w:val="24"/>
          <w:lang w:val="en-GB" w:eastAsia="zh-CN"/>
        </w:rPr>
        <w:t>), clouded leopard (</w:t>
      </w:r>
      <w:proofErr w:type="spellStart"/>
      <w:r w:rsidRPr="00B576AE">
        <w:rPr>
          <w:rFonts w:ascii="Times New Roman" w:hAnsi="Times New Roman" w:cs="Times New Roman"/>
          <w:i/>
          <w:iCs/>
          <w:sz w:val="24"/>
          <w:szCs w:val="24"/>
          <w:lang w:eastAsia="zh-CN"/>
        </w:rPr>
        <w:t>Neofelis</w:t>
      </w:r>
      <w:proofErr w:type="spellEnd"/>
      <w:r w:rsidRPr="00B576AE">
        <w:rPr>
          <w:rFonts w:ascii="Times New Roman" w:hAnsi="Times New Roman" w:cs="Times New Roman"/>
          <w:i/>
          <w:iCs/>
          <w:sz w:val="24"/>
          <w:szCs w:val="24"/>
          <w:lang w:eastAsia="zh-CN"/>
        </w:rPr>
        <w:t xml:space="preserve"> nebulosa</w:t>
      </w:r>
      <w:r w:rsidRPr="00B576AE">
        <w:rPr>
          <w:rFonts w:ascii="Times New Roman" w:hAnsi="Times New Roman" w:cs="Times New Roman"/>
          <w:sz w:val="24"/>
          <w:szCs w:val="24"/>
          <w:lang w:val="en-GB" w:eastAsia="zh-CN"/>
        </w:rPr>
        <w:t xml:space="preserve">), </w:t>
      </w:r>
      <w:proofErr w:type="spellStart"/>
      <w:r w:rsidRPr="00B576AE">
        <w:rPr>
          <w:rFonts w:ascii="Times New Roman" w:hAnsi="Times New Roman" w:cs="Times New Roman"/>
          <w:sz w:val="24"/>
          <w:szCs w:val="24"/>
          <w:lang w:val="en-GB" w:eastAsia="zh-CN"/>
        </w:rPr>
        <w:t>pallas’s</w:t>
      </w:r>
      <w:proofErr w:type="spellEnd"/>
      <w:r w:rsidRPr="00B576AE">
        <w:rPr>
          <w:rFonts w:ascii="Times New Roman" w:hAnsi="Times New Roman" w:cs="Times New Roman"/>
          <w:sz w:val="24"/>
          <w:szCs w:val="24"/>
          <w:lang w:val="en-GB" w:eastAsia="zh-CN"/>
        </w:rPr>
        <w:t xml:space="preserve"> cat (</w:t>
      </w:r>
      <w:proofErr w:type="spellStart"/>
      <w:r w:rsidRPr="00B576AE">
        <w:rPr>
          <w:rFonts w:ascii="Times New Roman" w:hAnsi="Times New Roman" w:cs="Times New Roman"/>
          <w:i/>
          <w:iCs/>
          <w:sz w:val="24"/>
          <w:szCs w:val="24"/>
          <w:lang w:eastAsia="zh-CN"/>
        </w:rPr>
        <w:t>Otocolobus</w:t>
      </w:r>
      <w:proofErr w:type="spellEnd"/>
      <w:r w:rsidRPr="00B576AE">
        <w:rPr>
          <w:rFonts w:ascii="Times New Roman" w:hAnsi="Times New Roman" w:cs="Times New Roman"/>
          <w:i/>
          <w:iCs/>
          <w:sz w:val="24"/>
          <w:szCs w:val="24"/>
          <w:lang w:eastAsia="zh-CN"/>
        </w:rPr>
        <w:t xml:space="preserve"> </w:t>
      </w:r>
      <w:proofErr w:type="spellStart"/>
      <w:r w:rsidRPr="00B576AE">
        <w:rPr>
          <w:rFonts w:ascii="Times New Roman" w:hAnsi="Times New Roman" w:cs="Times New Roman"/>
          <w:i/>
          <w:iCs/>
          <w:sz w:val="24"/>
          <w:szCs w:val="24"/>
          <w:lang w:eastAsia="zh-CN"/>
        </w:rPr>
        <w:t>manul</w:t>
      </w:r>
      <w:proofErr w:type="spellEnd"/>
      <w:r w:rsidRPr="00B576AE">
        <w:rPr>
          <w:rFonts w:ascii="Times New Roman" w:hAnsi="Times New Roman" w:cs="Times New Roman"/>
          <w:sz w:val="24"/>
          <w:szCs w:val="24"/>
          <w:lang w:val="en-GB" w:eastAsia="zh-CN"/>
        </w:rPr>
        <w:t xml:space="preserve">) and </w:t>
      </w:r>
      <w:proofErr w:type="spellStart"/>
      <w:r w:rsidRPr="00B576AE">
        <w:rPr>
          <w:rFonts w:ascii="Times New Roman" w:hAnsi="Times New Roman" w:cs="Times New Roman"/>
          <w:sz w:val="24"/>
          <w:szCs w:val="24"/>
          <w:lang w:val="en-GB" w:eastAsia="zh-CN"/>
        </w:rPr>
        <w:t>siberian</w:t>
      </w:r>
      <w:proofErr w:type="spellEnd"/>
      <w:r w:rsidRPr="00B576AE">
        <w:rPr>
          <w:rFonts w:ascii="Times New Roman" w:hAnsi="Times New Roman" w:cs="Times New Roman"/>
          <w:sz w:val="24"/>
          <w:szCs w:val="24"/>
          <w:lang w:val="en-GB" w:eastAsia="zh-CN"/>
        </w:rPr>
        <w:t xml:space="preserve"> weasels (</w:t>
      </w:r>
      <w:r w:rsidRPr="00B576AE">
        <w:rPr>
          <w:rFonts w:ascii="Times New Roman" w:hAnsi="Times New Roman" w:cs="Times New Roman"/>
          <w:i/>
          <w:iCs/>
          <w:sz w:val="24"/>
          <w:szCs w:val="24"/>
          <w:lang w:eastAsia="zh-CN"/>
        </w:rPr>
        <w:t xml:space="preserve">Mustela </w:t>
      </w:r>
      <w:proofErr w:type="spellStart"/>
      <w:r w:rsidRPr="00B576AE">
        <w:rPr>
          <w:rFonts w:ascii="Times New Roman" w:hAnsi="Times New Roman" w:cs="Times New Roman"/>
          <w:i/>
          <w:iCs/>
          <w:sz w:val="24"/>
          <w:szCs w:val="24"/>
          <w:lang w:eastAsia="zh-CN"/>
        </w:rPr>
        <w:t>sibrica</w:t>
      </w:r>
      <w:proofErr w:type="spellEnd"/>
      <w:r w:rsidRPr="00B576AE">
        <w:rPr>
          <w:rFonts w:ascii="Times New Roman" w:hAnsi="Times New Roman" w:cs="Times New Roman"/>
          <w:sz w:val="24"/>
          <w:szCs w:val="24"/>
          <w:lang w:val="en-GB" w:eastAsia="zh-CN"/>
        </w:rPr>
        <w:t>) are also found</w:t>
      </w:r>
      <w:r>
        <w:rPr>
          <w:rFonts w:ascii="Times New Roman" w:hAnsi="Times New Roman" w:cs="Times New Roman"/>
          <w:sz w:val="24"/>
          <w:szCs w:val="24"/>
          <w:lang w:val="en-GB" w:eastAsia="zh-CN"/>
        </w:rPr>
        <w:t xml:space="preserve">, </w:t>
      </w:r>
      <w:r w:rsidRPr="00977BE3">
        <w:rPr>
          <w:rFonts w:ascii="Times New Roman" w:hAnsi="Times New Roman" w:cs="Times New Roman"/>
          <w:sz w:val="24"/>
          <w:szCs w:val="24"/>
          <w:lang w:val="en-GB" w:eastAsia="zh-CN"/>
        </w:rPr>
        <w:t>but not all those species were detected</w:t>
      </w:r>
      <w:r w:rsidRPr="000C5FE2">
        <w:rPr>
          <w:rFonts w:ascii="Times New Roman" w:hAnsi="Times New Roman" w:cs="Times New Roman"/>
          <w:color w:val="70AD47" w:themeColor="accent6"/>
          <w:sz w:val="24"/>
          <w:szCs w:val="24"/>
          <w:lang w:val="en-GB" w:eastAsia="zh-CN"/>
        </w:rPr>
        <w:t xml:space="preserve"> </w:t>
      </w:r>
      <w:r w:rsidRPr="00B576AE">
        <w:rPr>
          <w:rFonts w:ascii="Times New Roman" w:hAnsi="Times New Roman" w:cs="Times New Roman"/>
          <w:sz w:val="24"/>
          <w:szCs w:val="24"/>
          <w:lang w:val="en-GB" w:eastAsia="zh-CN"/>
        </w:rPr>
        <w:t>in our survey period</w:t>
      </w:r>
      <w:r>
        <w:rPr>
          <w:rFonts w:ascii="Times New Roman" w:hAnsi="Times New Roman" w:cs="Times New Roman"/>
          <w:sz w:val="24"/>
          <w:szCs w:val="24"/>
          <w:lang w:val="en-GB" w:eastAsia="zh-CN"/>
        </w:rPr>
        <w:t xml:space="preserve">. A more </w:t>
      </w:r>
      <w:r w:rsidRPr="00B576AE">
        <w:rPr>
          <w:rFonts w:ascii="Times New Roman" w:hAnsi="Times New Roman" w:cs="Times New Roman"/>
          <w:sz w:val="24"/>
          <w:szCs w:val="24"/>
          <w:lang w:val="en-GB" w:eastAsia="zh-CN"/>
        </w:rPr>
        <w:t xml:space="preserve">complete food </w:t>
      </w:r>
      <w:r w:rsidRPr="00611854">
        <w:rPr>
          <w:rFonts w:ascii="Times New Roman" w:hAnsi="Times New Roman" w:cs="Times New Roman"/>
          <w:color w:val="000000" w:themeColor="text1"/>
          <w:sz w:val="24"/>
          <w:szCs w:val="24"/>
          <w:lang w:val="en-GB" w:eastAsia="zh-CN"/>
        </w:rPr>
        <w:t xml:space="preserve">web </w:t>
      </w:r>
      <w:r w:rsidRPr="006D5644">
        <w:rPr>
          <w:rFonts w:ascii="Times New Roman" w:hAnsi="Times New Roman" w:cs="Times New Roman"/>
          <w:sz w:val="24"/>
          <w:szCs w:val="24"/>
          <w:lang w:val="en-GB" w:eastAsia="zh-CN"/>
        </w:rPr>
        <w:t>further</w:t>
      </w:r>
      <w:r w:rsidRPr="000C5FE2">
        <w:rPr>
          <w:rFonts w:ascii="Times New Roman" w:hAnsi="Times New Roman" w:cs="Times New Roman"/>
          <w:color w:val="70AD47" w:themeColor="accent6"/>
          <w:sz w:val="24"/>
          <w:szCs w:val="24"/>
          <w:lang w:val="en-GB" w:eastAsia="zh-CN"/>
        </w:rPr>
        <w:t xml:space="preserve"> </w:t>
      </w:r>
      <w:r w:rsidRPr="00B576AE">
        <w:rPr>
          <w:rFonts w:ascii="Times New Roman" w:hAnsi="Times New Roman" w:cs="Times New Roman"/>
          <w:sz w:val="24"/>
          <w:szCs w:val="24"/>
          <w:lang w:val="en-GB" w:eastAsia="zh-CN"/>
        </w:rPr>
        <w:t>includes Eurasian eagle owl (</w:t>
      </w:r>
      <w:r w:rsidRPr="00B576AE">
        <w:rPr>
          <w:rFonts w:ascii="Times New Roman" w:hAnsi="Times New Roman" w:cs="Times New Roman"/>
          <w:i/>
          <w:iCs/>
          <w:sz w:val="24"/>
          <w:szCs w:val="24"/>
          <w:lang w:eastAsia="zh-CN"/>
        </w:rPr>
        <w:t xml:space="preserve">Bubo </w:t>
      </w:r>
      <w:proofErr w:type="spellStart"/>
      <w:r w:rsidRPr="00B576AE">
        <w:rPr>
          <w:rFonts w:ascii="Times New Roman" w:hAnsi="Times New Roman" w:cs="Times New Roman"/>
          <w:i/>
          <w:iCs/>
          <w:sz w:val="24"/>
          <w:szCs w:val="24"/>
          <w:lang w:eastAsia="zh-CN"/>
        </w:rPr>
        <w:t>bubo</w:t>
      </w:r>
      <w:proofErr w:type="spellEnd"/>
      <w:r w:rsidRPr="00B576AE">
        <w:rPr>
          <w:rFonts w:ascii="Times New Roman" w:hAnsi="Times New Roman" w:cs="Times New Roman"/>
          <w:sz w:val="24"/>
          <w:szCs w:val="24"/>
          <w:lang w:val="en-GB" w:eastAsia="zh-CN"/>
        </w:rPr>
        <w:t>), golden eagle (</w:t>
      </w:r>
      <w:r w:rsidRPr="00B576AE">
        <w:rPr>
          <w:rFonts w:ascii="Times New Roman" w:hAnsi="Times New Roman" w:cs="Times New Roman"/>
          <w:i/>
          <w:iCs/>
          <w:sz w:val="24"/>
          <w:szCs w:val="24"/>
          <w:lang w:eastAsia="zh-CN"/>
        </w:rPr>
        <w:t>Aquila chrysaetos</w:t>
      </w:r>
      <w:r w:rsidRPr="00B576AE">
        <w:rPr>
          <w:rFonts w:ascii="Times New Roman" w:hAnsi="Times New Roman" w:cs="Times New Roman"/>
          <w:sz w:val="24"/>
          <w:szCs w:val="24"/>
          <w:lang w:val="en-GB" w:eastAsia="zh-CN"/>
        </w:rPr>
        <w:t>), and vultures such as Himalayan griffon (</w:t>
      </w:r>
      <w:r w:rsidRPr="00B576AE">
        <w:rPr>
          <w:rFonts w:ascii="Times New Roman" w:hAnsi="Times New Roman" w:cs="Times New Roman"/>
          <w:i/>
          <w:iCs/>
          <w:sz w:val="24"/>
          <w:szCs w:val="24"/>
          <w:lang w:val="en-GB" w:eastAsia="zh-CN"/>
        </w:rPr>
        <w:t xml:space="preserve">Gyps </w:t>
      </w:r>
      <w:proofErr w:type="spellStart"/>
      <w:r w:rsidRPr="00B576AE">
        <w:rPr>
          <w:rFonts w:ascii="Times New Roman" w:hAnsi="Times New Roman" w:cs="Times New Roman"/>
          <w:i/>
          <w:iCs/>
          <w:sz w:val="24"/>
          <w:szCs w:val="24"/>
          <w:lang w:val="en-GB" w:eastAsia="zh-CN"/>
        </w:rPr>
        <w:t>himalayensis</w:t>
      </w:r>
      <w:proofErr w:type="spellEnd"/>
      <w:r w:rsidRPr="00B576AE">
        <w:rPr>
          <w:rFonts w:ascii="Times New Roman" w:hAnsi="Times New Roman" w:cs="Times New Roman"/>
          <w:sz w:val="24"/>
          <w:szCs w:val="24"/>
          <w:lang w:val="en-GB" w:eastAsia="zh-CN"/>
        </w:rPr>
        <w:t>), lammergeier (</w:t>
      </w:r>
      <w:proofErr w:type="spellStart"/>
      <w:r w:rsidRPr="00B576AE">
        <w:rPr>
          <w:rFonts w:ascii="Times New Roman" w:hAnsi="Times New Roman" w:cs="Times New Roman"/>
          <w:i/>
          <w:iCs/>
          <w:sz w:val="24"/>
          <w:szCs w:val="24"/>
          <w:lang w:val="en-GB" w:eastAsia="zh-CN"/>
        </w:rPr>
        <w:t>Gypaetus</w:t>
      </w:r>
      <w:proofErr w:type="spellEnd"/>
      <w:r w:rsidRPr="00B576AE">
        <w:rPr>
          <w:rFonts w:ascii="Times New Roman" w:hAnsi="Times New Roman" w:cs="Times New Roman"/>
          <w:i/>
          <w:iCs/>
          <w:sz w:val="24"/>
          <w:szCs w:val="24"/>
          <w:lang w:val="en-GB" w:eastAsia="zh-CN"/>
        </w:rPr>
        <w:t xml:space="preserve"> barbatus</w:t>
      </w:r>
      <w:r w:rsidRPr="00B576AE">
        <w:rPr>
          <w:rFonts w:ascii="Times New Roman" w:hAnsi="Times New Roman" w:cs="Times New Roman"/>
          <w:sz w:val="24"/>
          <w:szCs w:val="24"/>
          <w:lang w:val="en-GB" w:eastAsia="zh-CN"/>
        </w:rPr>
        <w:t>)</w:t>
      </w:r>
      <w:r w:rsidRPr="00B576AE">
        <w:rPr>
          <w:rFonts w:ascii="Times New Roman" w:hAnsi="Times New Roman" w:cs="Times New Roman"/>
          <w:i/>
          <w:iCs/>
          <w:sz w:val="24"/>
          <w:szCs w:val="24"/>
          <w:lang w:val="en-GB" w:eastAsia="zh-CN"/>
        </w:rPr>
        <w:t>,</w:t>
      </w:r>
      <w:r w:rsidRPr="00B576AE">
        <w:rPr>
          <w:rFonts w:ascii="Times New Roman" w:hAnsi="Times New Roman" w:cs="Times New Roman"/>
          <w:sz w:val="24"/>
          <w:szCs w:val="24"/>
          <w:lang w:val="en-GB" w:eastAsia="zh-CN"/>
        </w:rPr>
        <w:t xml:space="preserve"> and </w:t>
      </w:r>
      <w:proofErr w:type="spellStart"/>
      <w:r w:rsidRPr="00B576AE">
        <w:rPr>
          <w:rFonts w:ascii="Times New Roman" w:hAnsi="Times New Roman" w:cs="Times New Roman"/>
          <w:sz w:val="24"/>
          <w:szCs w:val="24"/>
          <w:lang w:val="en-GB" w:eastAsia="zh-CN"/>
        </w:rPr>
        <w:t>egyptian</w:t>
      </w:r>
      <w:proofErr w:type="spellEnd"/>
      <w:r w:rsidRPr="00B576AE">
        <w:rPr>
          <w:rFonts w:ascii="Times New Roman" w:hAnsi="Times New Roman" w:cs="Times New Roman"/>
          <w:sz w:val="24"/>
          <w:szCs w:val="24"/>
          <w:lang w:val="en-GB" w:eastAsia="zh-CN"/>
        </w:rPr>
        <w:t xml:space="preserve"> vulture (</w:t>
      </w:r>
      <w:r w:rsidRPr="00B576AE">
        <w:rPr>
          <w:rFonts w:ascii="Times New Roman" w:hAnsi="Times New Roman" w:cs="Times New Roman"/>
          <w:i/>
          <w:iCs/>
          <w:sz w:val="24"/>
          <w:szCs w:val="24"/>
          <w:lang w:val="en-GB" w:eastAsia="zh-CN"/>
        </w:rPr>
        <w:t xml:space="preserve">Neophron </w:t>
      </w:r>
      <w:proofErr w:type="spellStart"/>
      <w:r w:rsidRPr="00B576AE">
        <w:rPr>
          <w:rFonts w:ascii="Times New Roman" w:hAnsi="Times New Roman" w:cs="Times New Roman"/>
          <w:i/>
          <w:iCs/>
          <w:sz w:val="24"/>
          <w:szCs w:val="24"/>
          <w:lang w:val="en-GB" w:eastAsia="zh-CN"/>
        </w:rPr>
        <w:t>percnopterus</w:t>
      </w:r>
      <w:proofErr w:type="spellEnd"/>
      <w:r w:rsidRPr="00B576AE">
        <w:rPr>
          <w:rFonts w:ascii="Times New Roman" w:hAnsi="Times New Roman" w:cs="Times New Roman"/>
          <w:sz w:val="24"/>
          <w:szCs w:val="24"/>
          <w:lang w:val="en-GB" w:eastAsia="zh-CN"/>
        </w:rPr>
        <w:t xml:space="preserve">). </w:t>
      </w:r>
      <w:r w:rsidRPr="00977BE3">
        <w:rPr>
          <w:rFonts w:ascii="Times New Roman" w:hAnsi="Times New Roman" w:cs="Times New Roman"/>
          <w:sz w:val="24"/>
          <w:szCs w:val="24"/>
          <w:lang w:val="en-GB" w:eastAsia="zh-CN"/>
        </w:rPr>
        <w:t>Commonly encountered</w:t>
      </w:r>
      <w:r w:rsidRPr="000C5FE2">
        <w:rPr>
          <w:rFonts w:ascii="Times New Roman" w:hAnsi="Times New Roman" w:cs="Times New Roman"/>
          <w:color w:val="70AD47" w:themeColor="accent6"/>
          <w:sz w:val="24"/>
          <w:szCs w:val="24"/>
          <w:lang w:val="en-GB" w:eastAsia="zh-CN"/>
        </w:rPr>
        <w:t xml:space="preserve"> </w:t>
      </w:r>
      <w:r w:rsidRPr="00B576AE">
        <w:rPr>
          <w:rFonts w:ascii="Times New Roman" w:hAnsi="Times New Roman" w:cs="Times New Roman"/>
          <w:sz w:val="24"/>
          <w:szCs w:val="24"/>
          <w:lang w:val="en-GB" w:eastAsia="zh-CN"/>
        </w:rPr>
        <w:t>large-sized prey species are; Himalayan goral (</w:t>
      </w:r>
      <w:r w:rsidRPr="00B576AE">
        <w:rPr>
          <w:rFonts w:ascii="Times New Roman" w:hAnsi="Times New Roman" w:cs="Times New Roman"/>
          <w:i/>
          <w:iCs/>
          <w:sz w:val="24"/>
          <w:szCs w:val="24"/>
          <w:lang w:val="en-GB" w:eastAsia="zh-CN"/>
        </w:rPr>
        <w:t>Naemorhedus goral</w:t>
      </w:r>
      <w:r w:rsidRPr="00B576AE">
        <w:rPr>
          <w:rFonts w:ascii="Times New Roman" w:hAnsi="Times New Roman" w:cs="Times New Roman"/>
          <w:sz w:val="24"/>
          <w:szCs w:val="24"/>
          <w:lang w:val="en-GB" w:eastAsia="zh-CN"/>
        </w:rPr>
        <w:t>), Himalayan tahr (</w:t>
      </w:r>
      <w:proofErr w:type="spellStart"/>
      <w:r w:rsidRPr="00B576AE">
        <w:rPr>
          <w:rFonts w:ascii="Times New Roman" w:hAnsi="Times New Roman" w:cs="Times New Roman"/>
          <w:i/>
          <w:iCs/>
          <w:sz w:val="24"/>
          <w:szCs w:val="24"/>
          <w:lang w:val="en-GB" w:eastAsia="zh-CN"/>
        </w:rPr>
        <w:t>Hemitragus</w:t>
      </w:r>
      <w:proofErr w:type="spellEnd"/>
      <w:r w:rsidRPr="00B576AE">
        <w:rPr>
          <w:rFonts w:ascii="Times New Roman" w:hAnsi="Times New Roman" w:cs="Times New Roman"/>
          <w:i/>
          <w:iCs/>
          <w:sz w:val="24"/>
          <w:szCs w:val="24"/>
          <w:lang w:val="en-GB" w:eastAsia="zh-CN"/>
        </w:rPr>
        <w:t xml:space="preserve"> </w:t>
      </w:r>
      <w:proofErr w:type="spellStart"/>
      <w:r w:rsidRPr="00B576AE">
        <w:rPr>
          <w:rFonts w:ascii="Times New Roman" w:hAnsi="Times New Roman" w:cs="Times New Roman"/>
          <w:i/>
          <w:iCs/>
          <w:sz w:val="24"/>
          <w:szCs w:val="24"/>
          <w:lang w:val="en-GB" w:eastAsia="zh-CN"/>
        </w:rPr>
        <w:t>jamlahicus</w:t>
      </w:r>
      <w:proofErr w:type="spellEnd"/>
      <w:r w:rsidRPr="00B576AE">
        <w:rPr>
          <w:rFonts w:ascii="Times New Roman" w:hAnsi="Times New Roman" w:cs="Times New Roman"/>
          <w:sz w:val="24"/>
          <w:szCs w:val="24"/>
          <w:lang w:val="en-GB" w:eastAsia="zh-CN"/>
        </w:rPr>
        <w:t>), serow (</w:t>
      </w:r>
      <w:proofErr w:type="spellStart"/>
      <w:r w:rsidRPr="00B576AE">
        <w:rPr>
          <w:rFonts w:ascii="Times New Roman" w:hAnsi="Times New Roman" w:cs="Times New Roman"/>
          <w:i/>
          <w:iCs/>
          <w:sz w:val="24"/>
          <w:szCs w:val="24"/>
          <w:lang w:val="en-GB" w:eastAsia="zh-CN"/>
        </w:rPr>
        <w:t>Capricornis</w:t>
      </w:r>
      <w:proofErr w:type="spellEnd"/>
      <w:r w:rsidRPr="00B576AE">
        <w:rPr>
          <w:rFonts w:ascii="Times New Roman" w:hAnsi="Times New Roman" w:cs="Times New Roman"/>
          <w:i/>
          <w:iCs/>
          <w:sz w:val="24"/>
          <w:szCs w:val="24"/>
          <w:lang w:val="en-GB" w:eastAsia="zh-CN"/>
        </w:rPr>
        <w:t xml:space="preserve"> </w:t>
      </w:r>
      <w:proofErr w:type="spellStart"/>
      <w:r w:rsidRPr="00B576AE">
        <w:rPr>
          <w:rFonts w:ascii="Times New Roman" w:hAnsi="Times New Roman" w:cs="Times New Roman"/>
          <w:i/>
          <w:iCs/>
          <w:sz w:val="24"/>
          <w:szCs w:val="24"/>
          <w:lang w:val="en-GB" w:eastAsia="zh-CN"/>
        </w:rPr>
        <w:t>sumatraensis</w:t>
      </w:r>
      <w:proofErr w:type="spellEnd"/>
      <w:r w:rsidRPr="00B576AE">
        <w:rPr>
          <w:rFonts w:ascii="Times New Roman" w:hAnsi="Times New Roman" w:cs="Times New Roman"/>
          <w:i/>
          <w:iCs/>
          <w:sz w:val="24"/>
          <w:szCs w:val="24"/>
          <w:lang w:val="en-GB" w:eastAsia="zh-CN"/>
        </w:rPr>
        <w:t xml:space="preserve"> thar</w:t>
      </w:r>
      <w:r w:rsidRPr="00B576AE">
        <w:rPr>
          <w:rFonts w:ascii="Times New Roman" w:hAnsi="Times New Roman" w:cs="Times New Roman"/>
          <w:sz w:val="24"/>
          <w:szCs w:val="24"/>
          <w:lang w:val="en-GB" w:eastAsia="zh-CN"/>
        </w:rPr>
        <w:t>), and Himalayan musk deer (</w:t>
      </w:r>
      <w:r w:rsidRPr="00B576AE">
        <w:rPr>
          <w:rFonts w:ascii="Times New Roman" w:hAnsi="Times New Roman" w:cs="Times New Roman"/>
          <w:i/>
          <w:iCs/>
          <w:sz w:val="24"/>
          <w:szCs w:val="24"/>
          <w:lang w:val="en-GB" w:eastAsia="zh-CN"/>
        </w:rPr>
        <w:t>Moschus leucogaster</w:t>
      </w:r>
      <w:r w:rsidRPr="00B576AE">
        <w:rPr>
          <w:rFonts w:ascii="Times New Roman" w:hAnsi="Times New Roman" w:cs="Times New Roman"/>
          <w:sz w:val="24"/>
          <w:szCs w:val="24"/>
          <w:lang w:val="en-GB" w:eastAsia="zh-CN"/>
        </w:rPr>
        <w:t xml:space="preserve">) </w:t>
      </w:r>
      <w:r w:rsidRPr="00B576AE">
        <w:rPr>
          <w:rFonts w:ascii="Times New Roman" w:hAnsi="Times New Roman" w:cs="Times New Roman"/>
          <w:sz w:val="24"/>
          <w:szCs w:val="24"/>
          <w:lang w:val="en-GB" w:eastAsia="zh-CN"/>
        </w:rPr>
        <w:fldChar w:fldCharType="begin">
          <w:fldData xml:space="preserve">PEVuZE5vdGU+PENpdGU+PEF1dGhvcj5DaGV0cmk8L0F1dGhvcj48WWVhcj4yMDIyPC9ZZWFyPjxS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==
</w:fldData>
        </w:fldChar>
      </w:r>
      <w:r>
        <w:rPr>
          <w:rFonts w:ascii="Times New Roman" w:hAnsi="Times New Roman" w:cs="Times New Roman"/>
          <w:sz w:val="24"/>
          <w:szCs w:val="24"/>
          <w:lang w:val="en-GB" w:eastAsia="zh-CN"/>
        </w:rPr>
        <w:instrText xml:space="preserve"> ADDIN EN.CITE </w:instrText>
      </w:r>
      <w:r>
        <w:rPr>
          <w:rFonts w:ascii="Times New Roman" w:hAnsi="Times New Roman" w:cs="Times New Roman"/>
          <w:sz w:val="24"/>
          <w:szCs w:val="24"/>
          <w:lang w:val="en-GB" w:eastAsia="zh-CN"/>
        </w:rPr>
        <w:fldChar w:fldCharType="begin">
          <w:fldData xml:space="preserve">PEVuZE5vdGU+PENpdGU+PEF1dGhvcj5DaGV0cmk8L0F1dGhvcj48WWVhcj4yMDIyPC9ZZWFyPjxS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==
</w:fldData>
        </w:fldChar>
      </w:r>
      <w:r>
        <w:rPr>
          <w:rFonts w:ascii="Times New Roman" w:hAnsi="Times New Roman" w:cs="Times New Roman"/>
          <w:sz w:val="24"/>
          <w:szCs w:val="24"/>
          <w:lang w:val="en-GB" w:eastAsia="zh-CN"/>
        </w:rPr>
        <w:instrText xml:space="preserve"> ADDIN EN.CITE.DATA </w:instrText>
      </w:r>
      <w:r>
        <w:rPr>
          <w:rFonts w:ascii="Times New Roman" w:hAnsi="Times New Roman" w:cs="Times New Roman"/>
          <w:sz w:val="24"/>
          <w:szCs w:val="24"/>
          <w:lang w:val="en-GB" w:eastAsia="zh-CN"/>
        </w:rPr>
      </w:r>
      <w:r>
        <w:rPr>
          <w:rFonts w:ascii="Times New Roman" w:hAnsi="Times New Roman" w:cs="Times New Roman"/>
          <w:sz w:val="24"/>
          <w:szCs w:val="24"/>
          <w:lang w:val="en-GB" w:eastAsia="zh-CN"/>
        </w:rPr>
        <w:fldChar w:fldCharType="end"/>
      </w:r>
      <w:r w:rsidRPr="00B576AE">
        <w:rPr>
          <w:rFonts w:ascii="Times New Roman" w:hAnsi="Times New Roman" w:cs="Times New Roman"/>
          <w:sz w:val="24"/>
          <w:szCs w:val="24"/>
          <w:lang w:val="en-GB" w:eastAsia="zh-CN"/>
        </w:rPr>
      </w:r>
      <w:r w:rsidRPr="00B576AE">
        <w:rPr>
          <w:rFonts w:ascii="Times New Roman" w:hAnsi="Times New Roman" w:cs="Times New Roman"/>
          <w:sz w:val="24"/>
          <w:szCs w:val="24"/>
          <w:lang w:val="en-GB" w:eastAsia="zh-CN"/>
        </w:rPr>
        <w:fldChar w:fldCharType="separate"/>
      </w:r>
      <w:r>
        <w:rPr>
          <w:rFonts w:ascii="Times New Roman" w:hAnsi="Times New Roman" w:cs="Times New Roman"/>
          <w:noProof/>
          <w:sz w:val="24"/>
          <w:szCs w:val="24"/>
          <w:lang w:val="en-GB" w:eastAsia="zh-CN"/>
        </w:rPr>
        <w:t>(</w:t>
      </w:r>
      <w:hyperlink w:anchor="_ENREF_26" w:tooltip="Chetri, 2022 #97" w:history="1">
        <w:r w:rsidRPr="0090601D">
          <w:rPr>
            <w:rStyle w:val="Hyperlink"/>
          </w:rPr>
          <w:t>Chetri, Regmi et al. 2022</w:t>
        </w:r>
      </w:hyperlink>
      <w:r>
        <w:rPr>
          <w:rFonts w:ascii="Times New Roman" w:hAnsi="Times New Roman" w:cs="Times New Roman"/>
          <w:noProof/>
          <w:sz w:val="24"/>
          <w:szCs w:val="24"/>
          <w:lang w:val="en-GB" w:eastAsia="zh-CN"/>
        </w:rPr>
        <w:t xml:space="preserve">, </w:t>
      </w:r>
      <w:hyperlink w:anchor="_ENREF_21" w:tooltip="Chetri, 2023 #75" w:history="1">
        <w:r w:rsidRPr="0090601D">
          <w:rPr>
            <w:rStyle w:val="Hyperlink"/>
          </w:rPr>
          <w:t>Chetri, Ale et al. 2023</w:t>
        </w:r>
      </w:hyperlink>
      <w:r>
        <w:rPr>
          <w:rFonts w:ascii="Times New Roman" w:hAnsi="Times New Roman" w:cs="Times New Roman"/>
          <w:noProof/>
          <w:sz w:val="24"/>
          <w:szCs w:val="24"/>
          <w:lang w:val="en-GB" w:eastAsia="zh-CN"/>
        </w:rPr>
        <w:t xml:space="preserve">, </w:t>
      </w:r>
      <w:hyperlink w:anchor="_ENREF_100" w:tooltip="NTNC, 2023 #98" w:history="1">
        <w:r w:rsidRPr="0090601D">
          <w:rPr>
            <w:rStyle w:val="Hyperlink"/>
          </w:rPr>
          <w:t>NTNC 2023</w:t>
        </w:r>
      </w:hyperlink>
      <w:r>
        <w:rPr>
          <w:rFonts w:ascii="Times New Roman" w:hAnsi="Times New Roman" w:cs="Times New Roman"/>
          <w:noProof/>
          <w:sz w:val="24"/>
          <w:szCs w:val="24"/>
          <w:lang w:val="en-GB" w:eastAsia="zh-CN"/>
        </w:rPr>
        <w:t xml:space="preserve">, </w:t>
      </w:r>
      <w:hyperlink w:anchor="_ENREF_79" w:tooltip="Koju, 2024 #74" w:history="1">
        <w:r w:rsidRPr="0090601D">
          <w:rPr>
            <w:rStyle w:val="Hyperlink"/>
          </w:rPr>
          <w:t>Koju, Buzzard et al. 2024</w:t>
        </w:r>
      </w:hyperlink>
      <w:r>
        <w:rPr>
          <w:rFonts w:ascii="Times New Roman" w:hAnsi="Times New Roman" w:cs="Times New Roman"/>
          <w:noProof/>
          <w:sz w:val="24"/>
          <w:szCs w:val="24"/>
          <w:lang w:val="en-GB" w:eastAsia="zh-CN"/>
        </w:rPr>
        <w:t xml:space="preserve">, </w:t>
      </w:r>
      <w:hyperlink w:anchor="_ENREF_108" w:tooltip="Pathak, 2024 #99" w:history="1">
        <w:r w:rsidRPr="0090601D">
          <w:rPr>
            <w:rStyle w:val="Hyperlink"/>
          </w:rPr>
          <w:t>Pathak, Lamichhane et al. 2024</w:t>
        </w:r>
      </w:hyperlink>
      <w:r>
        <w:rPr>
          <w:rFonts w:ascii="Times New Roman" w:hAnsi="Times New Roman" w:cs="Times New Roman"/>
          <w:noProof/>
          <w:sz w:val="24"/>
          <w:szCs w:val="24"/>
          <w:lang w:val="en-GB" w:eastAsia="zh-CN"/>
        </w:rPr>
        <w:t>)</w:t>
      </w:r>
      <w:r w:rsidRPr="00B576AE">
        <w:rPr>
          <w:rFonts w:ascii="Times New Roman" w:hAnsi="Times New Roman" w:cs="Times New Roman"/>
          <w:sz w:val="24"/>
          <w:szCs w:val="24"/>
          <w:lang w:val="en-GB" w:eastAsia="zh-CN"/>
        </w:rPr>
        <w:fldChar w:fldCharType="end"/>
      </w:r>
      <w:r w:rsidRPr="00B576AE">
        <w:rPr>
          <w:rFonts w:ascii="Times New Roman" w:hAnsi="Times New Roman" w:cs="Times New Roman"/>
          <w:sz w:val="24"/>
          <w:szCs w:val="24"/>
          <w:lang w:val="en-GB" w:eastAsia="zh-CN"/>
        </w:rPr>
        <w:t xml:space="preserve">. </w:t>
      </w:r>
      <w:r w:rsidRPr="006D5644">
        <w:rPr>
          <w:rFonts w:ascii="Times New Roman" w:hAnsi="Times New Roman" w:cs="Times New Roman"/>
          <w:sz w:val="24"/>
          <w:szCs w:val="24"/>
          <w:lang w:val="en-GB" w:eastAsia="zh-CN"/>
        </w:rPr>
        <w:t xml:space="preserve">The food chain length and </w:t>
      </w:r>
      <w:r>
        <w:rPr>
          <w:rFonts w:ascii="Times New Roman" w:hAnsi="Times New Roman" w:cs="Times New Roman"/>
          <w:sz w:val="24"/>
          <w:szCs w:val="24"/>
          <w:lang w:val="en-GB" w:eastAsia="zh-CN"/>
        </w:rPr>
        <w:t xml:space="preserve">its </w:t>
      </w:r>
      <w:r w:rsidRPr="006D5644">
        <w:rPr>
          <w:rFonts w:ascii="Times New Roman" w:hAnsi="Times New Roman" w:cs="Times New Roman"/>
          <w:sz w:val="24"/>
          <w:szCs w:val="24"/>
          <w:lang w:val="en-GB" w:eastAsia="zh-CN"/>
        </w:rPr>
        <w:t xml:space="preserve">set up </w:t>
      </w:r>
      <w:r>
        <w:rPr>
          <w:rFonts w:ascii="Times New Roman" w:hAnsi="Times New Roman" w:cs="Times New Roman"/>
          <w:sz w:val="24"/>
          <w:szCs w:val="24"/>
          <w:lang w:val="en-GB" w:eastAsia="zh-CN"/>
        </w:rPr>
        <w:t xml:space="preserve">reflect </w:t>
      </w:r>
      <w:r w:rsidRPr="00611854">
        <w:rPr>
          <w:rFonts w:ascii="Times New Roman" w:hAnsi="Times New Roman" w:cs="Times New Roman"/>
          <w:color w:val="000000" w:themeColor="text1"/>
          <w:sz w:val="24"/>
          <w:szCs w:val="24"/>
          <w:lang w:val="en-GB" w:eastAsia="zh-CN"/>
        </w:rPr>
        <w:t>the importance of ecosystem size and productivity</w:t>
      </w:r>
      <w:r w:rsidRPr="000B49B9">
        <w:rPr>
          <w:rFonts w:ascii="Times New Roman" w:hAnsi="Times New Roman" w:cs="Times New Roman"/>
          <w:color w:val="70AD47" w:themeColor="accent6"/>
          <w:sz w:val="24"/>
          <w:szCs w:val="24"/>
          <w:lang w:val="en-GB" w:eastAsia="zh-CN"/>
        </w:rPr>
        <w:t xml:space="preserve"> </w:t>
      </w:r>
      <w:r w:rsidRPr="006D5644">
        <w:rPr>
          <w:rFonts w:ascii="Times New Roman" w:hAnsi="Times New Roman" w:cs="Times New Roman"/>
          <w:sz w:val="24"/>
          <w:szCs w:val="24"/>
          <w:lang w:val="en-GB" w:eastAsia="zh-CN"/>
        </w:rPr>
        <w:t>of the study area</w:t>
      </w:r>
      <w:r>
        <w:rPr>
          <w:rFonts w:ascii="Times New Roman" w:hAnsi="Times New Roman" w:cs="Times New Roman"/>
          <w:sz w:val="24"/>
          <w:szCs w:val="24"/>
          <w:lang w:val="en-GB" w:eastAsia="zh-CN"/>
        </w:rPr>
        <w:t xml:space="preserve">  </w:t>
      </w:r>
      <w:r>
        <w:rPr>
          <w:rFonts w:ascii="Times New Roman" w:hAnsi="Times New Roman" w:cs="Times New Roman"/>
          <w:sz w:val="24"/>
          <w:szCs w:val="24"/>
          <w:lang w:val="en-GB" w:eastAsia="zh-CN"/>
        </w:rPr>
        <w:fldChar w:fldCharType="begin"/>
      </w:r>
      <w:r>
        <w:rPr>
          <w:rFonts w:ascii="Times New Roman" w:hAnsi="Times New Roman" w:cs="Times New Roman"/>
          <w:sz w:val="24"/>
          <w:szCs w:val="24"/>
          <w:lang w:val="en-GB" w:eastAsia="zh-CN"/>
        </w:rPr>
        <w:instrText xml:space="preserve"> ADDIN EN.CITE &lt;EndNote&gt;&lt;Cite&gt;&lt;Author&gt;Young&lt;/Author&gt;&lt;Year&gt;2013&lt;/Year&gt;&lt;RecNum&gt;210&lt;/RecNum&gt;&lt;DisplayText&gt;(Young, McCauley et al. 2013)&lt;/DisplayText&gt;&lt;record&gt;&lt;rec-number&gt;210&lt;/rec-number&gt;&lt;foreign-keys&gt;&lt;key app="EN" db-id="2wvevw5vp9rvfie0raapr00spsw9v2ewrvdv" timestamp="1754862225"&gt;210&lt;/key&gt;&lt;/foreign-keys&gt;&lt;ref-type name="Journal Article"&gt;17&lt;/ref-type&gt;&lt;contributors&gt;&lt;authors&gt;&lt;author&gt;Young, Hillary S.&lt;/author&gt;&lt;author&gt;McCauley, Douglas J.&lt;/author&gt;&lt;author&gt;Dunbar, Robert B.&lt;/author&gt;&lt;author&gt;Hutson, Michael S.&lt;/author&gt;&lt;author&gt;Ter-Kuile, Ana Miller&lt;/author&gt;&lt;author&gt;Dirzo, Rodolfo&lt;/author&gt;&lt;/authors&gt;&lt;/contributors&gt;&lt;titles&gt;&lt;title&gt;The roles of productivity and ecosystem size in determining food chain length in tropical terrestrial ecosystems&lt;/title&gt;&lt;secondary-title&gt;Ecology&lt;/secondary-title&gt;&lt;/titles&gt;&lt;periodical&gt;&lt;full-title&gt;Ecology&lt;/full-title&gt;&lt;/periodical&gt;&lt;pages&gt;692-701&lt;/pages&gt;&lt;volume&gt;94&lt;/volume&gt;&lt;number&gt;3&lt;/number&gt;&lt;dates&gt;&lt;year&gt;2013&lt;/year&gt;&lt;/dates&gt;&lt;publisher&gt;Wiley Online Library&lt;/publisher&gt;&lt;isbn&gt;1939-9170&lt;/isbn&gt;&lt;urls&gt;&lt;/urls&gt;&lt;/record&gt;&lt;/Cite&gt;&lt;/EndNote&gt;</w:instrText>
      </w:r>
      <w:r>
        <w:rPr>
          <w:rFonts w:ascii="Times New Roman" w:hAnsi="Times New Roman" w:cs="Times New Roman"/>
          <w:sz w:val="24"/>
          <w:szCs w:val="24"/>
          <w:lang w:val="en-GB" w:eastAsia="zh-CN"/>
        </w:rPr>
        <w:fldChar w:fldCharType="separate"/>
      </w:r>
      <w:r>
        <w:rPr>
          <w:rFonts w:ascii="Times New Roman" w:hAnsi="Times New Roman" w:cs="Times New Roman"/>
          <w:noProof/>
          <w:sz w:val="24"/>
          <w:szCs w:val="24"/>
          <w:lang w:val="en-GB" w:eastAsia="zh-CN"/>
        </w:rPr>
        <w:t>(</w:t>
      </w:r>
      <w:hyperlink w:anchor="_ENREF_136" w:tooltip="Young, 2013 #210" w:history="1">
        <w:r w:rsidRPr="0090601D">
          <w:rPr>
            <w:rStyle w:val="Hyperlink"/>
          </w:rPr>
          <w:t>Young, McCauley et al. 2013</w:t>
        </w:r>
      </w:hyperlink>
      <w:r>
        <w:rPr>
          <w:rFonts w:ascii="Times New Roman" w:hAnsi="Times New Roman" w:cs="Times New Roman"/>
          <w:noProof/>
          <w:sz w:val="24"/>
          <w:szCs w:val="24"/>
          <w:lang w:val="en-GB" w:eastAsia="zh-CN"/>
        </w:rPr>
        <w:t>)</w:t>
      </w:r>
      <w:r>
        <w:rPr>
          <w:rFonts w:ascii="Times New Roman" w:hAnsi="Times New Roman" w:cs="Times New Roman"/>
          <w:sz w:val="24"/>
          <w:szCs w:val="24"/>
          <w:lang w:val="en-GB" w:eastAsia="zh-CN"/>
        </w:rPr>
        <w:fldChar w:fldCharType="end"/>
      </w:r>
      <w:r>
        <w:rPr>
          <w:rFonts w:ascii="Times New Roman" w:hAnsi="Times New Roman" w:cs="Times New Roman"/>
          <w:sz w:val="24"/>
          <w:szCs w:val="24"/>
          <w:lang w:val="en-GB" w:eastAsia="zh-CN"/>
        </w:rPr>
        <w:t xml:space="preserve">, </w:t>
      </w:r>
      <w:r w:rsidRPr="00C4321E">
        <w:rPr>
          <w:rFonts w:ascii="Times New Roman" w:hAnsi="Times New Roman" w:cs="Times New Roman"/>
          <w:sz w:val="24"/>
          <w:szCs w:val="24"/>
          <w:lang w:val="en-GB" w:eastAsia="zh-CN"/>
        </w:rPr>
        <w:t>the large herbivores could serve as a prey for both leopard species in GCA</w:t>
      </w:r>
      <w:r w:rsidRPr="00B576AE">
        <w:rPr>
          <w:rFonts w:ascii="Times New Roman" w:hAnsi="Times New Roman" w:cs="Times New Roman"/>
          <w:sz w:val="24"/>
          <w:szCs w:val="24"/>
          <w:lang w:val="en-GB" w:eastAsia="zh-CN"/>
        </w:rPr>
        <w:t xml:space="preserve">. Whereas the human </w:t>
      </w:r>
      <w:r w:rsidRPr="00977BE3">
        <w:rPr>
          <w:rFonts w:ascii="Times New Roman" w:hAnsi="Times New Roman" w:cs="Times New Roman"/>
          <w:sz w:val="24"/>
          <w:szCs w:val="24"/>
          <w:lang w:val="en-GB" w:eastAsia="zh-CN"/>
        </w:rPr>
        <w:t>farming</w:t>
      </w:r>
      <w:r w:rsidRPr="00270E89">
        <w:rPr>
          <w:rFonts w:ascii="Times New Roman" w:hAnsi="Times New Roman" w:cs="Times New Roman"/>
          <w:color w:val="5B9BD5" w:themeColor="accent5"/>
          <w:sz w:val="24"/>
          <w:szCs w:val="24"/>
          <w:lang w:val="en-GB" w:eastAsia="zh-CN"/>
        </w:rPr>
        <w:t xml:space="preserve"> </w:t>
      </w:r>
      <w:r w:rsidRPr="0063680F">
        <w:rPr>
          <w:rFonts w:ascii="Times New Roman" w:hAnsi="Times New Roman" w:cs="Times New Roman"/>
          <w:sz w:val="24"/>
          <w:szCs w:val="24"/>
          <w:lang w:val="en-GB" w:eastAsia="zh-CN"/>
        </w:rPr>
        <w:t xml:space="preserve">practices </w:t>
      </w:r>
      <w:r>
        <w:rPr>
          <w:rFonts w:ascii="Times New Roman" w:hAnsi="Times New Roman" w:cs="Times New Roman"/>
          <w:sz w:val="24"/>
          <w:szCs w:val="24"/>
          <w:lang w:val="en-GB" w:eastAsia="zh-CN"/>
        </w:rPr>
        <w:t xml:space="preserve">- </w:t>
      </w:r>
      <w:r w:rsidRPr="0063680F">
        <w:rPr>
          <w:rFonts w:ascii="Times New Roman" w:hAnsi="Times New Roman" w:cs="Times New Roman"/>
          <w:sz w:val="24"/>
          <w:szCs w:val="24"/>
          <w:lang w:val="en-GB" w:eastAsia="zh-CN"/>
        </w:rPr>
        <w:t xml:space="preserve">particularly </w:t>
      </w:r>
      <w:r w:rsidRPr="00B576AE">
        <w:rPr>
          <w:rFonts w:ascii="Times New Roman" w:hAnsi="Times New Roman" w:cs="Times New Roman"/>
          <w:sz w:val="24"/>
          <w:szCs w:val="24"/>
          <w:lang w:val="en-GB" w:eastAsia="zh-CN"/>
        </w:rPr>
        <w:t xml:space="preserve">cattle and yak </w:t>
      </w:r>
      <w:r>
        <w:rPr>
          <w:rFonts w:ascii="Times New Roman" w:hAnsi="Times New Roman" w:cs="Times New Roman"/>
          <w:sz w:val="24"/>
          <w:szCs w:val="24"/>
          <w:lang w:val="en-GB" w:eastAsia="zh-CN"/>
        </w:rPr>
        <w:t xml:space="preserve">husbandry - further </w:t>
      </w:r>
      <w:r w:rsidRPr="00B576AE">
        <w:rPr>
          <w:rFonts w:ascii="Times New Roman" w:hAnsi="Times New Roman" w:cs="Times New Roman"/>
          <w:sz w:val="24"/>
          <w:szCs w:val="24"/>
          <w:lang w:val="en-GB" w:eastAsia="zh-CN"/>
        </w:rPr>
        <w:t xml:space="preserve">dominate the landscape </w:t>
      </w:r>
      <w:r w:rsidRPr="00B576AE">
        <w:rPr>
          <w:rFonts w:ascii="Times New Roman" w:hAnsi="Times New Roman" w:cs="Times New Roman"/>
          <w:sz w:val="24"/>
          <w:szCs w:val="24"/>
          <w:lang w:val="en-GB" w:eastAsia="zh-CN"/>
        </w:rPr>
        <w:fldChar w:fldCharType="begin"/>
      </w:r>
      <w:r>
        <w:rPr>
          <w:rFonts w:ascii="Times New Roman" w:hAnsi="Times New Roman" w:cs="Times New Roman"/>
          <w:sz w:val="24"/>
          <w:szCs w:val="24"/>
          <w:lang w:val="en-GB" w:eastAsia="zh-CN"/>
        </w:rPr>
        <w:instrText xml:space="preserve"> ADDIN EN.CITE &lt;EndNote&gt;&lt;Cite&gt;&lt;Author&gt;Chapin&lt;/Author&gt;&lt;Year&gt;2011&lt;/Year&gt;&lt;RecNum&gt;175&lt;/RecNum&gt;&lt;DisplayText&gt;(Chapin, Pickett et al. 2011, Baumgartner 2015)&lt;/DisplayText&gt;&lt;record&gt;&lt;rec-number&gt;175&lt;/rec-number&gt;&lt;foreign-keys&gt;&lt;key app="EN" db-id="2wvevw5vp9rvfie0raapr00spsw9v2ewrvdv" timestamp="1743773660"&gt;175&lt;/key&gt;&lt;/foreign-keys&gt;&lt;ref-type name="Journal Article"&gt;17&lt;/ref-type&gt;&lt;contributors&gt;&lt;authors&gt;&lt;author&gt;Chapin, F. Stuart&lt;/author&gt;&lt;author&gt;Pickett, Steward T. A.&lt;/author&gt;&lt;author&gt;Power, Mary E.&lt;/author&gt;&lt;author&gt;Jackson, Robert B.&lt;/author&gt;&lt;author&gt;Carter, David M.&lt;/author&gt;&lt;author&gt;Duke, Clifford&lt;/author&gt;&lt;/authors&gt;&lt;/contributors&gt;&lt;titles&gt;&lt;title&gt;Earth stewardship: a strategy for social–ecological transformation to reverse planetary degradation&lt;/title&gt;&lt;secondary-title&gt;Journal of Environmental Studies and Sciences&lt;/secondary-title&gt;&lt;/titles&gt;&lt;periodical&gt;&lt;full-title&gt;Journal of Environmental Studies and Sciences&lt;/full-title&gt;&lt;/periodical&gt;&lt;pages&gt;44-53&lt;/pages&gt;&lt;volume&gt;1&lt;/volume&gt;&lt;dates&gt;&lt;year&gt;2011&lt;/year&gt;&lt;/dates&gt;&lt;publisher&gt;Springer&lt;/publisher&gt;&lt;isbn&gt;2190-6483&lt;/isbn&gt;&lt;urls&gt;&lt;/urls&gt;&lt;/record&gt;&lt;/Cite&gt;&lt;Cite&gt;&lt;Author&gt;Baumgartner&lt;/Author&gt;&lt;Year&gt;2015&lt;/Year&gt;&lt;RecNum&gt;134&lt;/RecNum&gt;&lt;record&gt;&lt;rec-number&gt;134&lt;/rec-number&gt;&lt;foreign-keys&gt;&lt;key app="EN" db-id="2wvevw5vp9rvfie0raapr00spsw9v2ewrvdv" timestamp="1729097926"&gt;134&lt;/key&gt;&lt;/foreign-keys&gt;&lt;ref-type name="Journal Article"&gt;17&lt;/ref-type&gt;&lt;contributors&gt;&lt;authors&gt;&lt;author&gt;Ruedi Baumgartner&lt;/author&gt;&lt;/authors&gt;&lt;/contributors&gt;&lt;titles&gt;&lt;title&gt;Farewell to Yak and Yeti: The Rolwaling Sherpas Facing a Globalised World&lt;/title&gt;&lt;secondary-title&gt;Book&lt;/secondary-title&gt;&lt;/titles&gt;&lt;periodical&gt;&lt;full-title&gt;Book&lt;/full-title&gt;&lt;/periodical&gt;&lt;pages&gt;315 pages&lt;/pages&gt;&lt;dates&gt;&lt;year&gt;2015&lt;/year&gt;&lt;/dates&gt;&lt;orig-pub&gt;Vajra Books&lt;/orig-pub&gt;&lt;urls&gt;&lt;related-urls&gt;&lt;url&gt;https://www.amazon.co.uk/Farewell-Yak-Yeti-Rolwaling-Globalised/dp/993762343X&lt;/url&gt;&lt;/related-urls&gt;&lt;/urls&gt;&lt;/record&gt;&lt;/Cite&gt;&lt;/EndNote&gt;</w:instrText>
      </w:r>
      <w:r w:rsidRPr="00B576AE">
        <w:rPr>
          <w:rFonts w:ascii="Times New Roman" w:hAnsi="Times New Roman" w:cs="Times New Roman"/>
          <w:sz w:val="24"/>
          <w:szCs w:val="24"/>
          <w:lang w:val="en-GB" w:eastAsia="zh-CN"/>
        </w:rPr>
        <w:fldChar w:fldCharType="separate"/>
      </w:r>
      <w:r>
        <w:rPr>
          <w:rFonts w:ascii="Times New Roman" w:hAnsi="Times New Roman" w:cs="Times New Roman"/>
          <w:noProof/>
          <w:sz w:val="24"/>
          <w:szCs w:val="24"/>
          <w:lang w:val="en-GB" w:eastAsia="zh-CN"/>
        </w:rPr>
        <w:t>(</w:t>
      </w:r>
      <w:hyperlink w:anchor="_ENREF_19" w:tooltip="Chapin, 2011 #175" w:history="1">
        <w:r w:rsidRPr="0090601D">
          <w:rPr>
            <w:rStyle w:val="Hyperlink"/>
          </w:rPr>
          <w:t>Chapin, Pickett et al. 2011</w:t>
        </w:r>
      </w:hyperlink>
      <w:r>
        <w:rPr>
          <w:rFonts w:ascii="Times New Roman" w:hAnsi="Times New Roman" w:cs="Times New Roman"/>
          <w:noProof/>
          <w:sz w:val="24"/>
          <w:szCs w:val="24"/>
          <w:lang w:val="en-GB" w:eastAsia="zh-CN"/>
        </w:rPr>
        <w:t xml:space="preserve">, </w:t>
      </w:r>
      <w:hyperlink w:anchor="_ENREF_11" w:tooltip="Baumgartner, 2015 #134" w:history="1">
        <w:r w:rsidRPr="0090601D">
          <w:rPr>
            <w:rStyle w:val="Hyperlink"/>
          </w:rPr>
          <w:t>Baumgartner 2015</w:t>
        </w:r>
      </w:hyperlink>
      <w:r>
        <w:rPr>
          <w:rFonts w:ascii="Times New Roman" w:hAnsi="Times New Roman" w:cs="Times New Roman"/>
          <w:noProof/>
          <w:sz w:val="24"/>
          <w:szCs w:val="24"/>
          <w:lang w:val="en-GB" w:eastAsia="zh-CN"/>
        </w:rPr>
        <w:t>)</w:t>
      </w:r>
      <w:r w:rsidRPr="00B576AE">
        <w:rPr>
          <w:rFonts w:ascii="Times New Roman" w:hAnsi="Times New Roman" w:cs="Times New Roman"/>
          <w:sz w:val="24"/>
          <w:szCs w:val="24"/>
          <w:lang w:val="en-GB" w:eastAsia="zh-CN"/>
        </w:rPr>
        <w:fldChar w:fldCharType="end"/>
      </w:r>
      <w:r w:rsidRPr="00B576AE">
        <w:rPr>
          <w:rFonts w:ascii="Times New Roman" w:hAnsi="Times New Roman" w:cs="Times New Roman"/>
          <w:sz w:val="24"/>
          <w:szCs w:val="24"/>
          <w:lang w:val="en-GB" w:eastAsia="zh-CN"/>
        </w:rPr>
        <w:t xml:space="preserve">. In addition, other ecological factors </w:t>
      </w:r>
      <w:r>
        <w:rPr>
          <w:rFonts w:ascii="Times New Roman" w:hAnsi="Times New Roman" w:cs="Times New Roman"/>
          <w:sz w:val="24"/>
          <w:szCs w:val="24"/>
          <w:lang w:val="en-GB" w:eastAsia="zh-CN"/>
        </w:rPr>
        <w:t xml:space="preserve">such as </w:t>
      </w:r>
      <w:r w:rsidRPr="00B576AE">
        <w:rPr>
          <w:rFonts w:ascii="Times New Roman" w:hAnsi="Times New Roman" w:cs="Times New Roman"/>
          <w:sz w:val="24"/>
          <w:szCs w:val="24"/>
          <w:lang w:val="en-GB" w:eastAsia="zh-CN"/>
        </w:rPr>
        <w:t>seasonality</w:t>
      </w:r>
      <w:r>
        <w:rPr>
          <w:rFonts w:ascii="Times New Roman" w:hAnsi="Times New Roman" w:cs="Times New Roman"/>
          <w:sz w:val="24"/>
          <w:szCs w:val="24"/>
          <w:lang w:val="en-GB" w:eastAsia="zh-CN"/>
        </w:rPr>
        <w:t xml:space="preserve"> and </w:t>
      </w:r>
      <w:r w:rsidRPr="00B576AE">
        <w:rPr>
          <w:rFonts w:ascii="Times New Roman" w:hAnsi="Times New Roman" w:cs="Times New Roman"/>
          <w:sz w:val="24"/>
          <w:szCs w:val="24"/>
          <w:lang w:val="en-GB" w:eastAsia="zh-CN"/>
        </w:rPr>
        <w:t xml:space="preserve">habitat fragmentation including </w:t>
      </w:r>
      <w:r>
        <w:rPr>
          <w:rFonts w:ascii="Times New Roman" w:hAnsi="Times New Roman" w:cs="Times New Roman"/>
          <w:sz w:val="24"/>
          <w:szCs w:val="24"/>
          <w:lang w:val="en-GB" w:eastAsia="zh-CN"/>
        </w:rPr>
        <w:t>t</w:t>
      </w:r>
      <w:r w:rsidRPr="00977BE3">
        <w:rPr>
          <w:rFonts w:ascii="Times New Roman" w:hAnsi="Times New Roman" w:cs="Times New Roman"/>
          <w:sz w:val="24"/>
          <w:szCs w:val="24"/>
          <w:lang w:val="en-GB" w:eastAsia="zh-CN"/>
        </w:rPr>
        <w:t>ourism</w:t>
      </w:r>
      <w:r w:rsidRPr="00FC6401">
        <w:rPr>
          <w:rFonts w:ascii="Times New Roman" w:hAnsi="Times New Roman" w:cs="Times New Roman"/>
          <w:color w:val="70AD47" w:themeColor="accent6"/>
          <w:sz w:val="24"/>
          <w:szCs w:val="24"/>
          <w:lang w:val="en-GB" w:eastAsia="zh-CN"/>
        </w:rPr>
        <w:t xml:space="preserve"> </w:t>
      </w:r>
      <w:r w:rsidRPr="00B576AE">
        <w:rPr>
          <w:rFonts w:ascii="Times New Roman" w:hAnsi="Times New Roman" w:cs="Times New Roman"/>
          <w:sz w:val="24"/>
          <w:szCs w:val="24"/>
          <w:lang w:val="en-GB" w:eastAsia="zh-CN"/>
        </w:rPr>
        <w:t xml:space="preserve">may  further drive food web cycles </w:t>
      </w:r>
      <w:r w:rsidRPr="00B576AE">
        <w:rPr>
          <w:rFonts w:ascii="Times New Roman" w:hAnsi="Times New Roman" w:cs="Times New Roman"/>
          <w:sz w:val="24"/>
          <w:szCs w:val="24"/>
          <w:lang w:val="en-GB" w:eastAsia="zh-CN"/>
        </w:rPr>
        <w:fldChar w:fldCharType="begin"/>
      </w:r>
      <w:r>
        <w:rPr>
          <w:rFonts w:ascii="Times New Roman" w:hAnsi="Times New Roman" w:cs="Times New Roman"/>
          <w:sz w:val="24"/>
          <w:szCs w:val="24"/>
          <w:lang w:val="en-GB" w:eastAsia="zh-CN"/>
        </w:rPr>
        <w:instrText xml:space="preserve"> ADDIN EN.CITE &lt;EndNote&gt;&lt;Cite&gt;&lt;Author&gt;Weitz&lt;/Author&gt;&lt;Year&gt;2006&lt;/Year&gt;&lt;RecNum&gt;133&lt;/RecNum&gt;&lt;DisplayText&gt;(Stotyn, Serrouya et al. 2005, Weitz and Levin 2006)&lt;/DisplayText&gt;&lt;record&gt;&lt;rec-number&gt;133&lt;/rec-number&gt;&lt;foreign-keys&gt;&lt;key app="EN" db-id="2wvevw5vp9rvfie0raapr00spsw9v2ewrvdv" timestamp="1729097551"&gt;133&lt;/key&gt;&lt;/foreign-keys&gt;&lt;ref-type name="Journal Article"&gt;17&lt;/ref-type&gt;&lt;contributors&gt;&lt;authors&gt;&lt;author&gt;Weitz, Joshua S.&lt;/author&gt;&lt;author&gt;Levin, Simon A.&lt;/author&gt;&lt;/authors&gt;&lt;/contributors&gt;&lt;titles&gt;&lt;title&gt;Size and scaling of predator–prey dynamics&lt;/title&gt;&lt;secondary-title&gt;Ecology letters&lt;/secondary-title&gt;&lt;/titles&gt;&lt;periodical&gt;&lt;full-title&gt;Ecology letters&lt;/full-title&gt;&lt;/periodical&gt;&lt;pages&gt;548-557&lt;/pages&gt;&lt;volume&gt;9&lt;/volume&gt;&lt;number&gt;5&lt;/number&gt;&lt;dates&gt;&lt;year&gt;2006&lt;/year&gt;&lt;/dates&gt;&lt;publisher&gt;Wiley Online Library&lt;/publisher&gt;&lt;isbn&gt;1461-023X&lt;/isbn&gt;&lt;urls&gt;&lt;/urls&gt;&lt;/record&gt;&lt;/Cite&gt;&lt;Cite&gt;&lt;Author&gt;Stotyn&lt;/Author&gt;&lt;Year&gt;2005&lt;/Year&gt;&lt;RecNum&gt;135&lt;/RecNum&gt;&lt;record&gt;&lt;rec-number&gt;135&lt;/rec-number&gt;&lt;foreign-keys&gt;&lt;key app="EN" db-id="2wvevw5vp9rvfie0raapr00spsw9v2ewrvdv" timestamp="1729099185"&gt;135&lt;/key&gt;&lt;/foreign-keys&gt;&lt;ref-type name="Journal Article"&gt;17&lt;/ref-type&gt;&lt;contributors&gt;&lt;authors&gt;&lt;author&gt;Stotyn, Shannon&lt;/author&gt;&lt;author&gt;Serrouya, R.&lt;/author&gt;&lt;author&gt;McLellan, B. N.&lt;/author&gt;&lt;/authors&gt;&lt;/contributors&gt;&lt;titles&gt;&lt;title&gt;The predator-prey dynamics of wolves and moose in the northern Columbia Mountains: spatial and functional patterns in relation to mountain caribou decline&lt;/title&gt;&lt;secondary-title&gt;British Columbia, Canada&lt;/secondary-title&gt;&lt;/titles&gt;&lt;periodical&gt;&lt;full-title&gt;British Columbia, Canada&lt;/full-title&gt;&lt;/periodical&gt;&lt;pages&gt;22&lt;/pages&gt;&lt;dates&gt;&lt;year&gt;2005&lt;/year&gt;&lt;/dates&gt;&lt;urls&gt;&lt;/urls&gt;&lt;/record&gt;&lt;/Cite&gt;&lt;/EndNote&gt;</w:instrText>
      </w:r>
      <w:r w:rsidRPr="00B576AE">
        <w:rPr>
          <w:rFonts w:ascii="Times New Roman" w:hAnsi="Times New Roman" w:cs="Times New Roman"/>
          <w:sz w:val="24"/>
          <w:szCs w:val="24"/>
          <w:lang w:val="en-GB" w:eastAsia="zh-CN"/>
        </w:rPr>
        <w:fldChar w:fldCharType="separate"/>
      </w:r>
      <w:r>
        <w:rPr>
          <w:rFonts w:ascii="Times New Roman" w:hAnsi="Times New Roman" w:cs="Times New Roman"/>
          <w:noProof/>
          <w:sz w:val="24"/>
          <w:szCs w:val="24"/>
          <w:lang w:val="en-GB" w:eastAsia="zh-CN"/>
        </w:rPr>
        <w:t>(</w:t>
      </w:r>
      <w:hyperlink w:anchor="_ENREF_125" w:tooltip="Stotyn, 2005 #135" w:history="1">
        <w:r w:rsidRPr="0090601D">
          <w:rPr>
            <w:rStyle w:val="Hyperlink"/>
          </w:rPr>
          <w:t>Stotyn, Serrouya et al. 2005</w:t>
        </w:r>
      </w:hyperlink>
      <w:r>
        <w:rPr>
          <w:rFonts w:ascii="Times New Roman" w:hAnsi="Times New Roman" w:cs="Times New Roman"/>
          <w:noProof/>
          <w:sz w:val="24"/>
          <w:szCs w:val="24"/>
          <w:lang w:val="en-GB" w:eastAsia="zh-CN"/>
        </w:rPr>
        <w:t xml:space="preserve">, </w:t>
      </w:r>
      <w:hyperlink w:anchor="_ENREF_132" w:tooltip="Weitz, 2006 #133" w:history="1">
        <w:r w:rsidRPr="0090601D">
          <w:rPr>
            <w:rStyle w:val="Hyperlink"/>
          </w:rPr>
          <w:t>Weitz and Levin 2006</w:t>
        </w:r>
      </w:hyperlink>
      <w:r>
        <w:rPr>
          <w:rFonts w:ascii="Times New Roman" w:hAnsi="Times New Roman" w:cs="Times New Roman"/>
          <w:noProof/>
          <w:sz w:val="24"/>
          <w:szCs w:val="24"/>
          <w:lang w:val="en-GB" w:eastAsia="zh-CN"/>
        </w:rPr>
        <w:t>)</w:t>
      </w:r>
      <w:r w:rsidRPr="00B576AE">
        <w:rPr>
          <w:rFonts w:ascii="Times New Roman" w:hAnsi="Times New Roman" w:cs="Times New Roman"/>
          <w:sz w:val="24"/>
          <w:szCs w:val="24"/>
          <w:lang w:val="en-GB" w:eastAsia="zh-CN"/>
        </w:rPr>
        <w:fldChar w:fldCharType="end"/>
      </w:r>
      <w:r w:rsidRPr="00B576AE">
        <w:rPr>
          <w:rFonts w:ascii="Times New Roman" w:hAnsi="Times New Roman" w:cs="Times New Roman"/>
          <w:sz w:val="24"/>
          <w:szCs w:val="24"/>
          <w:lang w:val="en-GB" w:eastAsia="zh-CN"/>
        </w:rPr>
        <w:t>.  A specific monitoring</w:t>
      </w:r>
      <w:r>
        <w:rPr>
          <w:rFonts w:ascii="Times New Roman" w:hAnsi="Times New Roman" w:cs="Times New Roman"/>
          <w:sz w:val="24"/>
          <w:szCs w:val="24"/>
          <w:lang w:val="en-GB" w:eastAsia="zh-CN"/>
        </w:rPr>
        <w:t xml:space="preserve"> </w:t>
      </w:r>
      <w:r w:rsidRPr="0020642E">
        <w:rPr>
          <w:rFonts w:ascii="Times New Roman" w:hAnsi="Times New Roman" w:cs="Times New Roman"/>
          <w:color w:val="000000" w:themeColor="text1"/>
          <w:sz w:val="24"/>
          <w:szCs w:val="24"/>
          <w:lang w:val="en-GB" w:eastAsia="zh-CN"/>
        </w:rPr>
        <w:t xml:space="preserve">based on science </w:t>
      </w:r>
      <w:r>
        <w:rPr>
          <w:rFonts w:ascii="Times New Roman" w:hAnsi="Times New Roman" w:cs="Times New Roman"/>
          <w:sz w:val="24"/>
          <w:szCs w:val="24"/>
          <w:lang w:val="en-GB" w:eastAsia="zh-CN"/>
        </w:rPr>
        <w:t xml:space="preserve">is missing </w:t>
      </w:r>
      <w:r w:rsidRPr="00B576AE">
        <w:rPr>
          <w:rFonts w:ascii="Times New Roman" w:hAnsi="Times New Roman" w:cs="Times New Roman"/>
          <w:sz w:val="24"/>
          <w:szCs w:val="24"/>
          <w:lang w:val="en-GB" w:eastAsia="zh-CN"/>
        </w:rPr>
        <w:t xml:space="preserve">and research </w:t>
      </w:r>
      <w:r>
        <w:rPr>
          <w:rFonts w:ascii="Times New Roman" w:hAnsi="Times New Roman" w:cs="Times New Roman"/>
          <w:sz w:val="24"/>
          <w:szCs w:val="24"/>
          <w:lang w:val="en-GB" w:eastAsia="zh-CN"/>
        </w:rPr>
        <w:t>o</w:t>
      </w:r>
      <w:r w:rsidRPr="00B576AE">
        <w:rPr>
          <w:rFonts w:ascii="Times New Roman" w:hAnsi="Times New Roman" w:cs="Times New Roman"/>
          <w:sz w:val="24"/>
          <w:szCs w:val="24"/>
          <w:lang w:val="en-GB" w:eastAsia="zh-CN"/>
        </w:rPr>
        <w:t xml:space="preserve">n prey-predator dynamics is poorly known in GCA, </w:t>
      </w:r>
      <w:r w:rsidRPr="0020642E">
        <w:rPr>
          <w:rFonts w:ascii="Times New Roman" w:hAnsi="Times New Roman" w:cs="Times New Roman"/>
          <w:color w:val="000000" w:themeColor="text1"/>
          <w:sz w:val="24"/>
          <w:szCs w:val="24"/>
          <w:lang w:val="en-GB" w:eastAsia="zh-CN"/>
        </w:rPr>
        <w:t>so far to make strong and effective management policy.</w:t>
      </w:r>
      <w:r w:rsidRPr="00B576AE">
        <w:rPr>
          <w:rFonts w:ascii="Times New Roman" w:hAnsi="Times New Roman" w:cs="Times New Roman"/>
          <w:sz w:val="24"/>
          <w:szCs w:val="24"/>
          <w:lang w:val="en-GB" w:eastAsia="zh-CN"/>
        </w:rPr>
        <w:t xml:space="preserve"> </w:t>
      </w:r>
    </w:p>
    <w:p w14:paraId="1CA460D5" w14:textId="77777777" w:rsidR="006704FE" w:rsidRPr="00670FD5" w:rsidRDefault="006704FE" w:rsidP="006704FE">
      <w:pPr>
        <w:spacing w:line="480" w:lineRule="auto"/>
        <w:rPr>
          <w:lang w:val="en-GB"/>
        </w:rPr>
      </w:pPr>
      <w:r w:rsidRPr="0044792D">
        <w:rPr>
          <w:rFonts w:ascii="Times New Roman" w:hAnsi="Times New Roman" w:cs="Times New Roman"/>
          <w:sz w:val="24"/>
          <w:szCs w:val="24"/>
          <w:lang w:val="en-GB" w:eastAsia="zh-CN"/>
        </w:rPr>
        <w:t xml:space="preserve">GCA is </w:t>
      </w:r>
      <w:proofErr w:type="gramStart"/>
      <w:r w:rsidRPr="0020642E">
        <w:rPr>
          <w:rFonts w:ascii="Times New Roman" w:hAnsi="Times New Roman" w:cs="Times New Roman"/>
          <w:color w:val="000000" w:themeColor="text1"/>
          <w:sz w:val="24"/>
          <w:szCs w:val="24"/>
          <w:lang w:val="en-GB" w:eastAsia="zh-CN"/>
        </w:rPr>
        <w:t>actually an</w:t>
      </w:r>
      <w:proofErr w:type="gramEnd"/>
      <w:r w:rsidRPr="0020642E">
        <w:rPr>
          <w:rFonts w:ascii="Times New Roman" w:hAnsi="Times New Roman" w:cs="Times New Roman"/>
          <w:color w:val="000000" w:themeColor="text1"/>
          <w:sz w:val="24"/>
          <w:szCs w:val="24"/>
          <w:lang w:val="en-GB" w:eastAsia="zh-CN"/>
        </w:rPr>
        <w:t xml:space="preserve"> area with a relatively high human population</w:t>
      </w:r>
      <w:r w:rsidRPr="0044792D">
        <w:rPr>
          <w:rFonts w:ascii="Times New Roman" w:hAnsi="Times New Roman" w:cs="Times New Roman"/>
          <w:sz w:val="24"/>
          <w:szCs w:val="24"/>
          <w:lang w:val="en-GB" w:eastAsia="zh-CN"/>
        </w:rPr>
        <w:t xml:space="preserve"> in Nepal, with about </w:t>
      </w:r>
      <w:r>
        <w:rPr>
          <w:rFonts w:ascii="Times New Roman" w:hAnsi="Times New Roman" w:cs="Times New Roman"/>
          <w:sz w:val="24"/>
          <w:szCs w:val="24"/>
          <w:lang w:val="en-GB" w:eastAsia="zh-CN"/>
        </w:rPr>
        <w:t>54</w:t>
      </w:r>
      <w:r w:rsidRPr="0044792D">
        <w:rPr>
          <w:rFonts w:ascii="Times New Roman" w:hAnsi="Times New Roman" w:cs="Times New Roman"/>
          <w:sz w:val="24"/>
          <w:szCs w:val="24"/>
          <w:lang w:val="en-GB" w:eastAsia="zh-CN"/>
        </w:rPr>
        <w:t>,000 residents</w:t>
      </w:r>
      <w:r>
        <w:rPr>
          <w:rFonts w:ascii="Times New Roman" w:hAnsi="Times New Roman" w:cs="Times New Roman"/>
          <w:sz w:val="24"/>
          <w:szCs w:val="24"/>
          <w:lang w:val="en-GB" w:eastAsia="zh-CN"/>
        </w:rPr>
        <w:t xml:space="preserve"> and wider connections worldwide</w:t>
      </w:r>
      <w:r w:rsidRPr="0044792D">
        <w:rPr>
          <w:rFonts w:ascii="Times New Roman" w:hAnsi="Times New Roman" w:cs="Times New Roman"/>
          <w:sz w:val="24"/>
          <w:szCs w:val="24"/>
          <w:lang w:val="en-GB" w:eastAsia="zh-CN"/>
        </w:rPr>
        <w:t xml:space="preserve">. The population is composed of diverse ethnic groups such as Tamang, Sherpa, Thami, Newar, Magar, Gurung, Chhetri, Brahman, </w:t>
      </w:r>
      <w:proofErr w:type="spellStart"/>
      <w:r w:rsidRPr="0044792D">
        <w:rPr>
          <w:rFonts w:ascii="Times New Roman" w:hAnsi="Times New Roman" w:cs="Times New Roman"/>
          <w:sz w:val="24"/>
          <w:szCs w:val="24"/>
          <w:lang w:val="en-GB" w:eastAsia="zh-CN"/>
        </w:rPr>
        <w:t>Sunuwar</w:t>
      </w:r>
      <w:proofErr w:type="spellEnd"/>
      <w:r w:rsidRPr="0044792D">
        <w:rPr>
          <w:rFonts w:ascii="Times New Roman" w:hAnsi="Times New Roman" w:cs="Times New Roman"/>
          <w:sz w:val="24"/>
          <w:szCs w:val="24"/>
          <w:lang w:val="en-GB" w:eastAsia="zh-CN"/>
        </w:rPr>
        <w:t>, Dalit and Surel</w:t>
      </w:r>
      <w:r>
        <w:rPr>
          <w:rFonts w:ascii="Times New Roman" w:hAnsi="Times New Roman" w:cs="Times New Roman"/>
          <w:sz w:val="24"/>
          <w:szCs w:val="24"/>
          <w:lang w:val="en-GB" w:eastAsia="zh-CN"/>
        </w:rPr>
        <w:t xml:space="preserve"> </w:t>
      </w:r>
      <w:r>
        <w:rPr>
          <w:rFonts w:ascii="Times New Roman" w:hAnsi="Times New Roman" w:cs="Times New Roman"/>
          <w:sz w:val="24"/>
          <w:szCs w:val="24"/>
          <w:lang w:val="en-GB" w:eastAsia="zh-CN"/>
        </w:rPr>
        <w:fldChar w:fldCharType="begin"/>
      </w:r>
      <w:r>
        <w:rPr>
          <w:rFonts w:ascii="Times New Roman" w:hAnsi="Times New Roman" w:cs="Times New Roman"/>
          <w:sz w:val="24"/>
          <w:szCs w:val="24"/>
          <w:lang w:val="en-GB" w:eastAsia="zh-CN"/>
        </w:rPr>
        <w:instrText xml:space="preserve"> ADDIN EN.CITE &lt;EndNote&gt;&lt;Cite&gt;&lt;Author&gt;NSO&lt;/Author&gt;&lt;Year&gt;2023&lt;/Year&gt;&lt;RecNum&gt;219&lt;/RecNum&gt;&lt;DisplayText&gt;(NSO 2023)&lt;/DisplayText&gt;&lt;record&gt;&lt;rec-number&gt;219&lt;/rec-number&gt;&lt;foreign-keys&gt;&lt;key app="EN" db-id="2wvevw5vp9rvfie0raapr00spsw9v2ewrvdv" timestamp="1757094235"&gt;219&lt;/key&gt;&lt;/foreign-keys&gt;&lt;ref-type name="Journal Article"&gt;17&lt;/ref-type&gt;&lt;contributors&gt;&lt;authors&gt;&lt;author&gt;NSO&lt;/author&gt;&lt;/authors&gt;&lt;/contributors&gt;&lt;titles&gt;&lt;title&gt;National population and housing census 2021&lt;/title&gt;&lt;secondary-title&gt;National Report. Kathmandu: National Statistics Office.&lt;/secondary-title&gt;&lt;/titles&gt;&lt;periodical&gt;&lt;full-title&gt;National Report. Kathmandu: National Statistics Office.&lt;/full-title&gt;&lt;/periodical&gt;&lt;dates&gt;&lt;year&gt;2023&lt;/year&gt;&lt;/dates&gt;&lt;urls&gt;&lt;related-urls&gt;&lt;url&gt;https://censusnepal.cbs.gov.np/results/files/result-folder/National%20Report_English.pdf&lt;/url&gt;&lt;/related-urls&gt;&lt;/urls&gt;&lt;/record&gt;&lt;/Cite&gt;&lt;Cite&gt;&lt;Author&gt;NSO&lt;/Author&gt;&lt;Year&gt;2023&lt;/Year&gt;&lt;RecNum&gt;219&lt;/RecNum&gt;&lt;record&gt;&lt;rec-number&gt;219&lt;/rec-number&gt;&lt;foreign-keys&gt;&lt;key app="EN" db-id="2wvevw5vp9rvfie0raapr00spsw9v2ewrvdv" timestamp="1757094235"&gt;219&lt;/key&gt;&lt;/foreign-keys&gt;&lt;ref-type name="Journal Article"&gt;17&lt;/ref-type&gt;&lt;contributors&gt;&lt;authors&gt;&lt;author&gt;NSO&lt;/author&gt;&lt;/authors&gt;&lt;/contributors&gt;&lt;titles&gt;&lt;title&gt;National population and housing census 2021&lt;/title&gt;&lt;secondary-title&gt;National Report. Kathmandu: National Statistics Office.&lt;/secondary-title&gt;&lt;/titles&gt;&lt;periodical&gt;&lt;full-title&gt;National Report. Kathmandu: National Statistics Office.&lt;/full-title&gt;&lt;/periodical&gt;&lt;dates&gt;&lt;year&gt;2023&lt;/year&gt;&lt;/dates&gt;&lt;urls&gt;&lt;related-urls&gt;&lt;url&gt;https://censusnepal.cbs.gov.np/results/files/result-folder/National%20Report_English.pdf&lt;/url&gt;&lt;/related-urls&gt;&lt;/urls&gt;&lt;/record&gt;&lt;/Cite&gt;&lt;/EndNote&gt;</w:instrText>
      </w:r>
      <w:r>
        <w:rPr>
          <w:rFonts w:ascii="Times New Roman" w:hAnsi="Times New Roman" w:cs="Times New Roman"/>
          <w:sz w:val="24"/>
          <w:szCs w:val="24"/>
          <w:lang w:val="en-GB" w:eastAsia="zh-CN"/>
        </w:rPr>
        <w:fldChar w:fldCharType="separate"/>
      </w:r>
      <w:r>
        <w:rPr>
          <w:rFonts w:ascii="Times New Roman" w:hAnsi="Times New Roman" w:cs="Times New Roman"/>
          <w:noProof/>
          <w:sz w:val="24"/>
          <w:szCs w:val="24"/>
          <w:lang w:val="en-GB" w:eastAsia="zh-CN"/>
        </w:rPr>
        <w:t>(</w:t>
      </w:r>
      <w:hyperlink w:anchor="_ENREF_99" w:tooltip="NSO, 2023 #219" w:history="1">
        <w:r w:rsidRPr="0090601D">
          <w:rPr>
            <w:rStyle w:val="Hyperlink"/>
          </w:rPr>
          <w:t>NSO 2023</w:t>
        </w:r>
      </w:hyperlink>
      <w:r>
        <w:rPr>
          <w:rFonts w:ascii="Times New Roman" w:hAnsi="Times New Roman" w:cs="Times New Roman"/>
          <w:noProof/>
          <w:sz w:val="24"/>
          <w:szCs w:val="24"/>
          <w:lang w:val="en-GB" w:eastAsia="zh-CN"/>
        </w:rPr>
        <w:t>)</w:t>
      </w:r>
      <w:r>
        <w:rPr>
          <w:rFonts w:ascii="Times New Roman" w:hAnsi="Times New Roman" w:cs="Times New Roman"/>
          <w:sz w:val="24"/>
          <w:szCs w:val="24"/>
          <w:lang w:val="en-GB" w:eastAsia="zh-CN"/>
        </w:rPr>
        <w:fldChar w:fldCharType="end"/>
      </w:r>
      <w:r w:rsidRPr="0044792D">
        <w:rPr>
          <w:rFonts w:ascii="Times New Roman" w:hAnsi="Times New Roman" w:cs="Times New Roman"/>
          <w:sz w:val="24"/>
          <w:szCs w:val="24"/>
          <w:lang w:val="en-GB" w:eastAsia="zh-CN"/>
        </w:rPr>
        <w:t xml:space="preserve">. These ethnic groups add to </w:t>
      </w:r>
      <w:r w:rsidRPr="0020642E">
        <w:rPr>
          <w:rFonts w:ascii="Times New Roman" w:hAnsi="Times New Roman" w:cs="Times New Roman"/>
          <w:color w:val="000000" w:themeColor="text1"/>
          <w:sz w:val="24"/>
          <w:szCs w:val="24"/>
          <w:lang w:val="en-GB" w:eastAsia="zh-CN"/>
        </w:rPr>
        <w:t xml:space="preserve">deep and </w:t>
      </w:r>
      <w:r w:rsidRPr="0044792D">
        <w:rPr>
          <w:rFonts w:ascii="Times New Roman" w:hAnsi="Times New Roman" w:cs="Times New Roman"/>
          <w:sz w:val="24"/>
          <w:szCs w:val="24"/>
          <w:lang w:val="en-GB" w:eastAsia="zh-CN"/>
        </w:rPr>
        <w:t xml:space="preserve">cultural diversity of the regions. Religion plays a </w:t>
      </w:r>
      <w:r w:rsidRPr="0044792D">
        <w:rPr>
          <w:rFonts w:ascii="Times New Roman" w:hAnsi="Times New Roman" w:cs="Times New Roman"/>
          <w:sz w:val="24"/>
          <w:szCs w:val="24"/>
          <w:lang w:val="en-GB" w:eastAsia="zh-CN"/>
        </w:rPr>
        <w:lastRenderedPageBreak/>
        <w:t xml:space="preserve">central role in shaping local life. Buddhism is the predominant faith, followed by Hinduism, Tibetan Buddhism, Shamanism and Animism. Through these traditions, nature is respected as an integral part of everyday life and </w:t>
      </w:r>
      <w:r w:rsidRPr="0020642E">
        <w:rPr>
          <w:rFonts w:ascii="Times New Roman" w:hAnsi="Times New Roman" w:cs="Times New Roman"/>
          <w:color w:val="000000" w:themeColor="text1"/>
          <w:sz w:val="24"/>
          <w:szCs w:val="24"/>
          <w:lang w:val="en-GB" w:eastAsia="zh-CN"/>
        </w:rPr>
        <w:t xml:space="preserve">often practiced bottom up and as a sustainable landscape culture </w:t>
      </w:r>
      <w:r>
        <w:rPr>
          <w:rFonts w:ascii="Times New Roman" w:hAnsi="Times New Roman" w:cs="Times New Roman"/>
          <w:color w:val="70AD47" w:themeColor="accent6"/>
          <w:sz w:val="24"/>
          <w:szCs w:val="24"/>
          <w:lang w:val="en-GB" w:eastAsia="zh-CN"/>
        </w:rPr>
        <w:fldChar w:fldCharType="begin"/>
      </w:r>
      <w:r>
        <w:rPr>
          <w:rFonts w:ascii="Times New Roman" w:hAnsi="Times New Roman" w:cs="Times New Roman"/>
          <w:color w:val="70AD47" w:themeColor="accent6"/>
          <w:sz w:val="24"/>
          <w:szCs w:val="24"/>
          <w:lang w:val="en-GB" w:eastAsia="zh-CN"/>
        </w:rPr>
        <w:instrText xml:space="preserve"> ADDIN EN.CITE &lt;EndNote&gt;&lt;Cite&gt;&lt;Author&gt;Obadia&lt;/Author&gt;&lt;Year&gt;2008&lt;/Year&gt;&lt;RecNum&gt;225&lt;/RecNum&gt;&lt;DisplayText&gt;(Obadia 2008)&lt;/DisplayText&gt;&lt;record&gt;&lt;rec-number&gt;225&lt;/rec-number&gt;&lt;foreign-keys&gt;&lt;key app="EN" db-id="2wvevw5vp9rvfie0raapr00spsw9v2ewrvdv" timestamp="1757257292"&gt;225&lt;/key&gt;&lt;/foreign-keys&gt;&lt;ref-type name="Journal Article"&gt;17&lt;/ref-type&gt;&lt;contributors&gt;&lt;authors&gt;&lt;author&gt;Obadia, Lionel&lt;/author&gt;&lt;/authors&gt;&lt;/contributors&gt;&lt;titles&gt;&lt;title&gt;The conflicting relationships of Sherpas to Nature: indigenous or Western ecology?&lt;/title&gt;&lt;secondary-title&gt;Journal for the Study of Religion, Nature &amp;amp; Culture&lt;/secondary-title&gt;&lt;/titles&gt;&lt;periodical&gt;&lt;full-title&gt;Journal for the Study of Religion, Nature &amp;amp; Culture&lt;/full-title&gt;&lt;/periodical&gt;&lt;volume&gt;2&lt;/volume&gt;&lt;number&gt;1&lt;/number&gt;&lt;dates&gt;&lt;year&gt;2008&lt;/year&gt;&lt;/dates&gt;&lt;isbn&gt;1749-4907&lt;/isbn&gt;&lt;urls&gt;&lt;/urls&gt;&lt;/record&gt;&lt;/Cite&gt;&lt;/EndNote&gt;</w:instrText>
      </w:r>
      <w:r>
        <w:rPr>
          <w:rFonts w:ascii="Times New Roman" w:hAnsi="Times New Roman" w:cs="Times New Roman"/>
          <w:color w:val="70AD47" w:themeColor="accent6"/>
          <w:sz w:val="24"/>
          <w:szCs w:val="24"/>
          <w:lang w:val="en-GB" w:eastAsia="zh-CN"/>
        </w:rPr>
        <w:fldChar w:fldCharType="separate"/>
      </w:r>
      <w:r>
        <w:rPr>
          <w:rFonts w:ascii="Times New Roman" w:hAnsi="Times New Roman" w:cs="Times New Roman"/>
          <w:noProof/>
          <w:color w:val="70AD47" w:themeColor="accent6"/>
          <w:sz w:val="24"/>
          <w:szCs w:val="24"/>
          <w:lang w:val="en-GB" w:eastAsia="zh-CN"/>
        </w:rPr>
        <w:t>(</w:t>
      </w:r>
      <w:hyperlink w:anchor="_ENREF_102" w:tooltip="Obadia, 2008 #225" w:history="1">
        <w:r w:rsidRPr="0090601D">
          <w:rPr>
            <w:rStyle w:val="Hyperlink"/>
          </w:rPr>
          <w:t>Obadia 2008</w:t>
        </w:r>
      </w:hyperlink>
      <w:r>
        <w:rPr>
          <w:rFonts w:ascii="Times New Roman" w:hAnsi="Times New Roman" w:cs="Times New Roman"/>
          <w:noProof/>
          <w:color w:val="70AD47" w:themeColor="accent6"/>
          <w:sz w:val="24"/>
          <w:szCs w:val="24"/>
          <w:lang w:val="en-GB" w:eastAsia="zh-CN"/>
        </w:rPr>
        <w:t>)</w:t>
      </w:r>
      <w:r>
        <w:rPr>
          <w:rFonts w:ascii="Times New Roman" w:hAnsi="Times New Roman" w:cs="Times New Roman"/>
          <w:color w:val="70AD47" w:themeColor="accent6"/>
          <w:sz w:val="24"/>
          <w:szCs w:val="24"/>
          <w:lang w:val="en-GB" w:eastAsia="zh-CN"/>
        </w:rPr>
        <w:fldChar w:fldCharType="end"/>
      </w:r>
      <w:r w:rsidRPr="0044792D">
        <w:rPr>
          <w:rFonts w:ascii="Times New Roman" w:hAnsi="Times New Roman" w:cs="Times New Roman"/>
          <w:sz w:val="24"/>
          <w:szCs w:val="24"/>
          <w:lang w:val="en-GB" w:eastAsia="zh-CN"/>
        </w:rPr>
        <w:t xml:space="preserve">. Within the cultural and spiritual  context the </w:t>
      </w:r>
      <w:proofErr w:type="spellStart"/>
      <w:r w:rsidRPr="0044792D">
        <w:rPr>
          <w:rFonts w:ascii="Times New Roman" w:hAnsi="Times New Roman" w:cs="Times New Roman"/>
          <w:sz w:val="24"/>
          <w:szCs w:val="24"/>
          <w:lang w:val="en-GB" w:eastAsia="zh-CN"/>
        </w:rPr>
        <w:t>Lapchi</w:t>
      </w:r>
      <w:proofErr w:type="spellEnd"/>
      <w:r w:rsidRPr="0044792D">
        <w:rPr>
          <w:rFonts w:ascii="Times New Roman" w:hAnsi="Times New Roman" w:cs="Times New Roman"/>
          <w:sz w:val="24"/>
          <w:szCs w:val="24"/>
          <w:lang w:val="en-GB" w:eastAsia="zh-CN"/>
        </w:rPr>
        <w:t xml:space="preserve"> and </w:t>
      </w:r>
      <w:proofErr w:type="spellStart"/>
      <w:r w:rsidRPr="0044792D">
        <w:rPr>
          <w:rFonts w:ascii="Times New Roman" w:hAnsi="Times New Roman" w:cs="Times New Roman"/>
          <w:sz w:val="24"/>
          <w:szCs w:val="24"/>
          <w:lang w:val="en-GB" w:eastAsia="zh-CN"/>
        </w:rPr>
        <w:t>Rolwaling</w:t>
      </w:r>
      <w:proofErr w:type="spellEnd"/>
      <w:r w:rsidRPr="0044792D">
        <w:rPr>
          <w:rFonts w:ascii="Times New Roman" w:hAnsi="Times New Roman" w:cs="Times New Roman"/>
          <w:sz w:val="24"/>
          <w:szCs w:val="24"/>
          <w:lang w:val="en-GB" w:eastAsia="zh-CN"/>
        </w:rPr>
        <w:t xml:space="preserve"> valleys are considered ancient as “hidden valleys” (</w:t>
      </w:r>
      <w:proofErr w:type="spellStart"/>
      <w:r w:rsidRPr="0044792D">
        <w:rPr>
          <w:rFonts w:ascii="Times New Roman" w:hAnsi="Times New Roman" w:cs="Times New Roman"/>
          <w:sz w:val="24"/>
          <w:szCs w:val="24"/>
          <w:lang w:val="en-GB" w:eastAsia="zh-CN"/>
        </w:rPr>
        <w:t>Beyul</w:t>
      </w:r>
      <w:proofErr w:type="spellEnd"/>
      <w:r w:rsidRPr="0044792D">
        <w:rPr>
          <w:rFonts w:ascii="Times New Roman" w:hAnsi="Times New Roman" w:cs="Times New Roman"/>
          <w:sz w:val="24"/>
          <w:szCs w:val="24"/>
          <w:lang w:val="en-GB" w:eastAsia="zh-CN"/>
        </w:rPr>
        <w:t xml:space="preserve">) in Tibetan Buddhism associated with the Padma Sambhava sect where wildlife hunting  and slaughter are banded </w:t>
      </w:r>
      <w:r w:rsidRPr="0044792D">
        <w:rPr>
          <w:rFonts w:ascii="Times New Roman" w:hAnsi="Times New Roman" w:cs="Times New Roman"/>
          <w:sz w:val="24"/>
          <w:szCs w:val="24"/>
          <w:lang w:val="en-GB" w:eastAsia="zh-CN"/>
        </w:rPr>
        <w:fldChar w:fldCharType="begin"/>
      </w:r>
      <w:r w:rsidRPr="0044792D">
        <w:rPr>
          <w:rFonts w:ascii="Times New Roman" w:hAnsi="Times New Roman" w:cs="Times New Roman"/>
          <w:sz w:val="24"/>
          <w:szCs w:val="24"/>
          <w:lang w:val="en-GB" w:eastAsia="zh-CN"/>
        </w:rPr>
        <w:instrText xml:space="preserve"> ADDIN EN.CITE &lt;EndNote&gt;&lt;Cite&gt;&lt;Author&gt;Bajracharya&lt;/Author&gt;&lt;Year&gt;2011&lt;/Year&gt;&lt;RecNum&gt;131&lt;/RecNum&gt;&lt;DisplayText&gt;(&amp;apos;no killing zone&amp;apos; Ale, Thapa et al. 2010, Bajracharya, Basnet et al. 2011)&lt;/DisplayText&gt;&lt;record&gt;&lt;rec-number&gt;131&lt;/rec-number&gt;&lt;foreign-keys&gt;&lt;key app="EN" db-id="2wvevw5vp9rvfie0raapr00spsw9v2ewrvdv" timestamp="1729011326"&gt;131&lt;/key&gt;&lt;/foreign-keys&gt;&lt;ref-type name="Journal Article"&gt;17&lt;/ref-type&gt;&lt;contributors&gt;&lt;authors&gt;&lt;author&gt;Bajracharya, S. B.&lt;/author&gt;&lt;author&gt;Basnet, G.&lt;/author&gt;&lt;author&gt;Kharel, F.&lt;/author&gt;&lt;author&gt;Shah, K. B.&lt;/author&gt;&lt;author&gt;Baral, H. S.&lt;/author&gt;&lt;author&gt;Charmakar, R.&lt;/author&gt;&lt;/authors&gt;&lt;/contributors&gt;&lt;titles&gt;&lt;title&gt;Gaurishankar Conservation Area: A Treasure House of Himalayan Biodiversity&lt;/title&gt;&lt;secondary-title&gt;National Trust for Nature Conservation. Lalitpur, Nepal&lt;/secondary-title&gt;&lt;/titles&gt;&lt;periodical&gt;&lt;full-title&gt;National Trust for Nature Conservation. Lalitpur, Nepal&lt;/full-title&gt;&lt;/periodical&gt;&lt;dates&gt;&lt;year&gt;2011&lt;/year&gt;&lt;/dates&gt;&lt;urls&gt;&lt;/urls&gt;&lt;/record&gt;&lt;/Cite&gt;&lt;Cite&gt;&lt;Author&gt;Ale&lt;/Author&gt;&lt;Year&gt;2010&lt;/Year&gt;&lt;RecNum&gt;132&lt;/RecNum&gt;&lt;Prefix&gt;&amp;apos;no killing zone&amp;apos; &lt;/Prefix&gt;&lt;record&gt;&lt;rec-number&gt;132&lt;/rec-number&gt;&lt;foreign-keys&gt;&lt;key app="EN" db-id="2wvevw5vp9rvfie0raapr00spsw9v2ewrvdv" timestamp="1729033466"&gt;132&lt;/key&gt;&lt;/foreign-keys&gt;&lt;ref-type name="Journal Article"&gt;17&lt;/ref-type&gt;&lt;contributors&gt;&lt;authors&gt;&lt;author&gt;Ale, S. B.&lt;/author&gt;&lt;author&gt;Thapa, Kamal&lt;/author&gt;&lt;author&gt;Jackson, Rodney&lt;/author&gt;&lt;author&gt;Smith, Jl David&lt;/author&gt;&lt;/authors&gt;&lt;/contributors&gt;&lt;titles&gt;&lt;title&gt;The fate of snow leopards in and around Mt. Everest&lt;/title&gt;&lt;secondary-title&gt;Cat News&lt;/secondary-title&gt;&lt;/titles&gt;&lt;periodical&gt;&lt;full-title&gt;Cat News&lt;/full-title&gt;&lt;/periodical&gt;&lt;pages&gt;19-21&lt;/pages&gt;&lt;volume&gt;53&lt;/volume&gt;&lt;dates&gt;&lt;year&gt;2010&lt;/year&gt;&lt;/dates&gt;&lt;urls&gt;&lt;/urls&gt;&lt;/record&gt;&lt;/Cite&gt;&lt;/EndNote&gt;</w:instrText>
      </w:r>
      <w:r w:rsidRPr="0044792D">
        <w:rPr>
          <w:rFonts w:ascii="Times New Roman" w:hAnsi="Times New Roman" w:cs="Times New Roman"/>
          <w:sz w:val="24"/>
          <w:szCs w:val="24"/>
          <w:lang w:val="en-GB" w:eastAsia="zh-CN"/>
        </w:rPr>
        <w:fldChar w:fldCharType="separate"/>
      </w:r>
      <w:r w:rsidRPr="0044792D">
        <w:rPr>
          <w:rFonts w:ascii="Times New Roman" w:hAnsi="Times New Roman" w:cs="Times New Roman"/>
          <w:noProof/>
          <w:sz w:val="24"/>
          <w:szCs w:val="24"/>
          <w:lang w:val="en-GB" w:eastAsia="zh-CN"/>
        </w:rPr>
        <w:t>(</w:t>
      </w:r>
      <w:hyperlink w:anchor="_ENREF_4" w:tooltip="Ale, 2010 #132" w:history="1">
        <w:r w:rsidRPr="0090601D">
          <w:rPr>
            <w:rStyle w:val="Hyperlink"/>
          </w:rPr>
          <w:t>'no killing zone' Ale, Thapa et al. 2010</w:t>
        </w:r>
      </w:hyperlink>
      <w:r w:rsidRPr="0044792D">
        <w:rPr>
          <w:rFonts w:ascii="Times New Roman" w:hAnsi="Times New Roman" w:cs="Times New Roman"/>
          <w:noProof/>
          <w:sz w:val="24"/>
          <w:szCs w:val="24"/>
          <w:lang w:val="en-GB" w:eastAsia="zh-CN"/>
        </w:rPr>
        <w:t xml:space="preserve">, </w:t>
      </w:r>
      <w:hyperlink w:anchor="_ENREF_9" w:tooltip="Bajracharya, 2011 #131" w:history="1">
        <w:r w:rsidRPr="0090601D">
          <w:rPr>
            <w:rStyle w:val="Hyperlink"/>
          </w:rPr>
          <w:t>Bajracharya, Basnet et al. 2011</w:t>
        </w:r>
      </w:hyperlink>
      <w:r w:rsidRPr="0044792D">
        <w:rPr>
          <w:rFonts w:ascii="Times New Roman" w:hAnsi="Times New Roman" w:cs="Times New Roman"/>
          <w:noProof/>
          <w:sz w:val="24"/>
          <w:szCs w:val="24"/>
          <w:lang w:val="en-GB" w:eastAsia="zh-CN"/>
        </w:rPr>
        <w:t>)</w:t>
      </w:r>
      <w:r w:rsidRPr="0044792D">
        <w:rPr>
          <w:rFonts w:ascii="Times New Roman" w:hAnsi="Times New Roman" w:cs="Times New Roman"/>
          <w:sz w:val="24"/>
          <w:szCs w:val="24"/>
          <w:lang w:val="en-GB" w:eastAsia="zh-CN"/>
        </w:rPr>
        <w:fldChar w:fldCharType="end"/>
      </w:r>
      <w:r w:rsidRPr="0044792D">
        <w:rPr>
          <w:rFonts w:ascii="Times New Roman" w:hAnsi="Times New Roman" w:cs="Times New Roman"/>
          <w:sz w:val="24"/>
          <w:szCs w:val="24"/>
          <w:lang w:val="en-GB" w:eastAsia="zh-CN"/>
        </w:rPr>
        <w:t>. Animal husbandry of agropastoral farming is the</w:t>
      </w:r>
      <w:r w:rsidRPr="0044792D">
        <w:rPr>
          <w:rFonts w:ascii="Times New Roman" w:hAnsi="Times New Roman" w:cs="Times New Roman"/>
          <w:color w:val="70AD47" w:themeColor="accent6"/>
          <w:sz w:val="24"/>
          <w:szCs w:val="24"/>
          <w:lang w:val="en-GB" w:eastAsia="zh-CN"/>
        </w:rPr>
        <w:t xml:space="preserve"> </w:t>
      </w:r>
      <w:r w:rsidRPr="0044792D">
        <w:rPr>
          <w:rFonts w:ascii="Times New Roman" w:hAnsi="Times New Roman" w:cs="Times New Roman"/>
          <w:sz w:val="24"/>
          <w:szCs w:val="24"/>
          <w:lang w:val="en-GB" w:eastAsia="zh-CN"/>
        </w:rPr>
        <w:t>main occupation of most of</w:t>
      </w:r>
      <w:r w:rsidRPr="0044792D">
        <w:rPr>
          <w:rFonts w:ascii="Times New Roman" w:hAnsi="Times New Roman" w:cs="Times New Roman"/>
          <w:color w:val="70AD47" w:themeColor="accent6"/>
          <w:sz w:val="24"/>
          <w:szCs w:val="24"/>
          <w:lang w:val="en-GB" w:eastAsia="zh-CN"/>
        </w:rPr>
        <w:t xml:space="preserve"> </w:t>
      </w:r>
      <w:r w:rsidRPr="0044792D">
        <w:rPr>
          <w:rFonts w:ascii="Times New Roman" w:hAnsi="Times New Roman" w:cs="Times New Roman"/>
          <w:sz w:val="24"/>
          <w:szCs w:val="24"/>
          <w:lang w:val="en-GB" w:eastAsia="zh-CN"/>
        </w:rPr>
        <w:t xml:space="preserve">the people </w:t>
      </w:r>
      <w:r w:rsidRPr="0020642E">
        <w:rPr>
          <w:rFonts w:ascii="Times New Roman" w:hAnsi="Times New Roman" w:cs="Times New Roman"/>
          <w:color w:val="000000" w:themeColor="text1"/>
          <w:sz w:val="24"/>
          <w:szCs w:val="24"/>
          <w:lang w:val="en-GB" w:eastAsia="zh-CN"/>
        </w:rPr>
        <w:t>living</w:t>
      </w:r>
      <w:r w:rsidRPr="0044792D">
        <w:rPr>
          <w:rFonts w:ascii="Times New Roman" w:hAnsi="Times New Roman" w:cs="Times New Roman"/>
          <w:sz w:val="24"/>
          <w:szCs w:val="24"/>
          <w:lang w:val="en-GB" w:eastAsia="zh-CN"/>
        </w:rPr>
        <w:t xml:space="preserve"> in the higher mountainous regions </w:t>
      </w:r>
      <w:r w:rsidRPr="0044792D">
        <w:rPr>
          <w:rFonts w:ascii="Times New Roman" w:hAnsi="Times New Roman" w:cs="Times New Roman"/>
          <w:sz w:val="24"/>
          <w:szCs w:val="24"/>
          <w:lang w:val="en-GB" w:eastAsia="zh-CN"/>
        </w:rPr>
        <w:fldChar w:fldCharType="begin"/>
      </w:r>
      <w:r w:rsidRPr="0044792D">
        <w:rPr>
          <w:rFonts w:ascii="Times New Roman" w:hAnsi="Times New Roman" w:cs="Times New Roman"/>
          <w:sz w:val="24"/>
          <w:szCs w:val="24"/>
          <w:lang w:val="en-GB" w:eastAsia="zh-CN"/>
        </w:rPr>
        <w:instrText xml:space="preserve"> ADDIN EN.CITE &lt;EndNote&gt;&lt;Cite&gt;&lt;Author&gt;Baumgartner&lt;/Author&gt;&lt;Year&gt;2015&lt;/Year&gt;&lt;RecNum&gt;134&lt;/RecNum&gt;&lt;DisplayText&gt;(Baumgartner 2015)&lt;/DisplayText&gt;&lt;record&gt;&lt;rec-number&gt;134&lt;/rec-number&gt;&lt;foreign-keys&gt;&lt;key app="EN" db-id="2wvevw5vp9rvfie0raapr00spsw9v2ewrvdv" timestamp="1729097926"&gt;134&lt;/key&gt;&lt;/foreign-keys&gt;&lt;ref-type name="Journal Article"&gt;17&lt;/ref-type&gt;&lt;contributors&gt;&lt;authors&gt;&lt;author&gt;Ruedi Baumgartner&lt;/author&gt;&lt;/authors&gt;&lt;/contributors&gt;&lt;titles&gt;&lt;title&gt;Farewell to Yak and Yeti: The Rolwaling Sherpas Facing a Globalised World&lt;/title&gt;&lt;secondary-title&gt;Book&lt;/secondary-title&gt;&lt;/titles&gt;&lt;periodical&gt;&lt;full-title&gt;Book&lt;/full-title&gt;&lt;/periodical&gt;&lt;pages&gt;315 pages&lt;/pages&gt;&lt;dates&gt;&lt;year&gt;2015&lt;/year&gt;&lt;/dates&gt;&lt;orig-pub&gt;Vajra Books&lt;/orig-pub&gt;&lt;urls&gt;&lt;related-urls&gt;&lt;url&gt;https://www.amazon.co.uk/Farewell-Yak-Yeti-Rolwaling-Globalised/dp/993762343X&lt;/url&gt;&lt;/related-urls&gt;&lt;/urls&gt;&lt;/record&gt;&lt;/Cite&gt;&lt;/EndNote&gt;</w:instrText>
      </w:r>
      <w:r w:rsidRPr="0044792D">
        <w:rPr>
          <w:rFonts w:ascii="Times New Roman" w:hAnsi="Times New Roman" w:cs="Times New Roman"/>
          <w:sz w:val="24"/>
          <w:szCs w:val="24"/>
          <w:lang w:val="en-GB" w:eastAsia="zh-CN"/>
        </w:rPr>
        <w:fldChar w:fldCharType="separate"/>
      </w:r>
      <w:r w:rsidRPr="0044792D">
        <w:rPr>
          <w:rFonts w:ascii="Times New Roman" w:hAnsi="Times New Roman" w:cs="Times New Roman"/>
          <w:noProof/>
          <w:sz w:val="24"/>
          <w:szCs w:val="24"/>
          <w:lang w:val="en-GB" w:eastAsia="zh-CN"/>
        </w:rPr>
        <w:t>(</w:t>
      </w:r>
      <w:hyperlink w:anchor="_ENREF_11" w:tooltip="Baumgartner, 2015 #134" w:history="1">
        <w:r w:rsidRPr="0090601D">
          <w:rPr>
            <w:rStyle w:val="Hyperlink"/>
          </w:rPr>
          <w:t>Baumgartner 2015</w:t>
        </w:r>
      </w:hyperlink>
      <w:r w:rsidRPr="0044792D">
        <w:rPr>
          <w:rFonts w:ascii="Times New Roman" w:hAnsi="Times New Roman" w:cs="Times New Roman"/>
          <w:noProof/>
          <w:sz w:val="24"/>
          <w:szCs w:val="24"/>
          <w:lang w:val="en-GB" w:eastAsia="zh-CN"/>
        </w:rPr>
        <w:t>)</w:t>
      </w:r>
      <w:r w:rsidRPr="0044792D">
        <w:rPr>
          <w:rFonts w:ascii="Times New Roman" w:hAnsi="Times New Roman" w:cs="Times New Roman"/>
          <w:sz w:val="24"/>
          <w:szCs w:val="24"/>
          <w:lang w:val="en-GB" w:eastAsia="zh-CN"/>
        </w:rPr>
        <w:fldChar w:fldCharType="end"/>
      </w:r>
      <w:r w:rsidRPr="0044792D">
        <w:rPr>
          <w:rFonts w:ascii="Times New Roman" w:hAnsi="Times New Roman" w:cs="Times New Roman"/>
          <w:color w:val="70AD47" w:themeColor="accent6"/>
          <w:sz w:val="24"/>
          <w:szCs w:val="24"/>
          <w:lang w:val="en-GB" w:eastAsia="zh-CN"/>
        </w:rPr>
        <w:t xml:space="preserve">. </w:t>
      </w:r>
      <w:r w:rsidRPr="0044792D">
        <w:rPr>
          <w:rFonts w:ascii="Times New Roman" w:hAnsi="Times New Roman" w:cs="Times New Roman"/>
          <w:sz w:val="24"/>
          <w:szCs w:val="24"/>
          <w:lang w:val="en-GB" w:eastAsia="zh-CN"/>
        </w:rPr>
        <w:t xml:space="preserve">Following historical pattens, at higher elevations around 3,000 m asl, rangelands have been used for livestock grazing as a part of transhumance practices (winter/summer; </w:t>
      </w:r>
      <w:hyperlink w:anchor="_ENREF_11" w:tooltip="Baumgartner, 2015 #134" w:history="1">
        <w:r w:rsidRPr="0090601D">
          <w:rPr>
            <w:rStyle w:val="Hyperlink"/>
          </w:rPr>
          <w:t>Baumgartner (2015)</w:t>
        </w:r>
        <w:r w:rsidRPr="0044792D">
          <w:rPr>
            <w:rFonts w:ascii="Times New Roman" w:hAnsi="Times New Roman" w:cs="Times New Roman"/>
            <w:sz w:val="24"/>
            <w:szCs w:val="24"/>
            <w:lang w:val="en-GB" w:eastAsia="zh-CN"/>
          </w:rPr>
          <w:fldChar w:fldCharType="begin"/>
        </w:r>
        <w:r w:rsidRPr="0044792D">
          <w:rPr>
            <w:rFonts w:ascii="Times New Roman" w:hAnsi="Times New Roman" w:cs="Times New Roman"/>
            <w:sz w:val="24"/>
            <w:szCs w:val="24"/>
            <w:lang w:val="en-GB" w:eastAsia="zh-CN"/>
          </w:rPr>
          <w:instrText xml:space="preserve"> ADDIN EN.CITE &lt;EndNote&gt;&lt;Cite AuthorYear="1"&gt;&lt;Author&gt;Baumgartner&lt;/Author&gt;&lt;Year&gt;2015&lt;/Year&gt;&lt;RecNum&gt;134&lt;/RecNum&gt;&lt;DisplayText&gt;Baumgartner (2015)&lt;/DisplayText&gt;&lt;record&gt;&lt;rec-number&gt;134&lt;/rec-number&gt;&lt;foreign-keys&gt;&lt;key app="EN" db-id="2wvevw5vp9rvfie0raapr00spsw9v2ewrvdv" timestamp="1729097926"&gt;134&lt;/key&gt;&lt;/foreign-keys&gt;&lt;ref-type name="Journal Article"&gt;17&lt;/ref-type&gt;&lt;contributors&gt;&lt;authors&gt;&lt;author&gt;Ruedi Baumgartner&lt;/author&gt;&lt;/authors&gt;&lt;/contributors&gt;&lt;titles&gt;&lt;title&gt;Farewell to Yak and Yeti: The Rolwaling Sherpas Facing a Globalised World&lt;/title&gt;&lt;secondary-title&gt;Book&lt;/secondary-title&gt;&lt;/titles&gt;&lt;periodical&gt;&lt;full-title&gt;Book&lt;/full-title&gt;&lt;/periodical&gt;&lt;pages&gt;315 pages&lt;/pages&gt;&lt;dates&gt;&lt;year&gt;2015&lt;/year&gt;&lt;/dates&gt;&lt;orig-pub&gt;Vajra Books&lt;/orig-pub&gt;&lt;urls&gt;&lt;related-urls&gt;&lt;url&gt;https://www.amazon.co.uk/Farewell-Yak-Yeti-Rolwaling-Globalised/dp/993762343X&lt;/url&gt;&lt;/related-urls&gt;&lt;/urls&gt;&lt;/record&gt;&lt;/Cite&gt;&lt;/EndNote&gt;</w:instrText>
        </w:r>
        <w:r w:rsidRPr="0044792D">
          <w:rPr>
            <w:rFonts w:ascii="Times New Roman" w:hAnsi="Times New Roman" w:cs="Times New Roman"/>
            <w:sz w:val="24"/>
            <w:szCs w:val="24"/>
            <w:lang w:val="en-GB" w:eastAsia="zh-CN"/>
          </w:rPr>
          <w:fldChar w:fldCharType="separate"/>
        </w:r>
        <w:r w:rsidRPr="0044792D">
          <w:rPr>
            <w:rFonts w:ascii="Times New Roman" w:hAnsi="Times New Roman" w:cs="Times New Roman"/>
            <w:sz w:val="24"/>
            <w:szCs w:val="24"/>
            <w:lang w:val="en-GB" w:eastAsia="zh-CN"/>
          </w:rPr>
          <w:fldChar w:fldCharType="end"/>
        </w:r>
      </w:hyperlink>
      <w:r w:rsidRPr="0044792D">
        <w:rPr>
          <w:rFonts w:ascii="Times New Roman" w:hAnsi="Times New Roman" w:cs="Times New Roman"/>
          <w:sz w:val="24"/>
          <w:szCs w:val="24"/>
          <w:lang w:val="en-GB" w:eastAsia="zh-CN"/>
        </w:rPr>
        <w:t>). During summer months, livestock are taken to alpine pastures in rather high densities, where they have mostly open temporary corrals. In winter, to avoid extreme cold, the livestock are moved to lower elevation in temporary forest shelters.</w:t>
      </w:r>
      <w:r w:rsidRPr="0020642E">
        <w:rPr>
          <w:rFonts w:ascii="Times New Roman" w:hAnsi="Times New Roman" w:cs="Times New Roman"/>
          <w:color w:val="000000" w:themeColor="text1"/>
          <w:sz w:val="24"/>
          <w:szCs w:val="24"/>
          <w:lang w:val="en-GB" w:eastAsia="zh-CN"/>
        </w:rPr>
        <w:t xml:space="preserve"> Mostly they rare livestock </w:t>
      </w:r>
      <w:r>
        <w:rPr>
          <w:rFonts w:ascii="Times New Roman" w:hAnsi="Times New Roman" w:cs="Times New Roman"/>
          <w:color w:val="000000" w:themeColor="text1"/>
          <w:sz w:val="24"/>
          <w:szCs w:val="24"/>
          <w:lang w:val="en-GB" w:eastAsia="zh-CN"/>
        </w:rPr>
        <w:t xml:space="preserve">such as </w:t>
      </w:r>
      <w:r w:rsidRPr="00B576AE">
        <w:rPr>
          <w:rFonts w:ascii="Times New Roman" w:hAnsi="Times New Roman" w:cs="Times New Roman"/>
          <w:i/>
          <w:iCs/>
          <w:sz w:val="24"/>
          <w:szCs w:val="24"/>
          <w:lang w:val="en-GB" w:eastAsia="zh-CN"/>
        </w:rPr>
        <w:t xml:space="preserve">Bos </w:t>
      </w:r>
      <w:proofErr w:type="spellStart"/>
      <w:r w:rsidRPr="00B576AE">
        <w:rPr>
          <w:rFonts w:ascii="Times New Roman" w:hAnsi="Times New Roman" w:cs="Times New Roman"/>
          <w:i/>
          <w:iCs/>
          <w:sz w:val="24"/>
          <w:szCs w:val="24"/>
          <w:lang w:val="en-GB" w:eastAsia="zh-CN"/>
        </w:rPr>
        <w:t>grunniens</w:t>
      </w:r>
      <w:proofErr w:type="spellEnd"/>
      <w:r w:rsidRPr="00B576AE">
        <w:rPr>
          <w:rFonts w:ascii="Times New Roman" w:hAnsi="Times New Roman" w:cs="Times New Roman"/>
          <w:sz w:val="24"/>
          <w:szCs w:val="24"/>
          <w:lang w:val="en-GB" w:eastAsia="zh-CN"/>
        </w:rPr>
        <w:t xml:space="preserve"> (domestic yak/</w:t>
      </w:r>
      <w:proofErr w:type="spellStart"/>
      <w:r w:rsidRPr="00B576AE">
        <w:rPr>
          <w:rFonts w:ascii="Times New Roman" w:hAnsi="Times New Roman" w:cs="Times New Roman"/>
          <w:sz w:val="24"/>
          <w:szCs w:val="24"/>
          <w:lang w:val="en-GB" w:eastAsia="zh-CN"/>
        </w:rPr>
        <w:t>demu</w:t>
      </w:r>
      <w:proofErr w:type="spellEnd"/>
      <w:r w:rsidRPr="00B576AE">
        <w:rPr>
          <w:rFonts w:ascii="Times New Roman" w:hAnsi="Times New Roman" w:cs="Times New Roman"/>
          <w:sz w:val="24"/>
          <w:szCs w:val="24"/>
          <w:lang w:val="en-GB" w:eastAsia="zh-CN"/>
        </w:rPr>
        <w:t xml:space="preserve">), </w:t>
      </w:r>
      <w:r w:rsidRPr="00B576AE">
        <w:rPr>
          <w:rFonts w:ascii="Times New Roman" w:hAnsi="Times New Roman" w:cs="Times New Roman"/>
          <w:i/>
          <w:iCs/>
          <w:sz w:val="24"/>
          <w:szCs w:val="24"/>
          <w:lang w:val="en-GB" w:eastAsia="zh-CN"/>
        </w:rPr>
        <w:t>Boss spp</w:t>
      </w:r>
      <w:r w:rsidRPr="00B576AE">
        <w:rPr>
          <w:rFonts w:ascii="Times New Roman" w:hAnsi="Times New Roman" w:cs="Times New Roman"/>
          <w:sz w:val="24"/>
          <w:szCs w:val="24"/>
          <w:lang w:val="en-GB" w:eastAsia="zh-CN"/>
        </w:rPr>
        <w:t xml:space="preserve">. (yak-hybrids), </w:t>
      </w:r>
      <w:r w:rsidRPr="00B576AE">
        <w:rPr>
          <w:rFonts w:ascii="Times New Roman" w:hAnsi="Times New Roman" w:cs="Times New Roman"/>
          <w:i/>
          <w:iCs/>
          <w:sz w:val="24"/>
          <w:szCs w:val="24"/>
          <w:lang w:val="en-GB" w:eastAsia="zh-CN"/>
        </w:rPr>
        <w:t>Bos taurus sp.</w:t>
      </w:r>
      <w:r w:rsidRPr="00B576AE">
        <w:rPr>
          <w:rFonts w:ascii="Times New Roman" w:hAnsi="Times New Roman" w:cs="Times New Roman"/>
          <w:sz w:val="24"/>
          <w:szCs w:val="24"/>
          <w:lang w:val="en-GB" w:eastAsia="zh-CN"/>
        </w:rPr>
        <w:t xml:space="preserve"> (lulu cow), </w:t>
      </w:r>
      <w:r>
        <w:rPr>
          <w:rFonts w:ascii="Times New Roman" w:hAnsi="Times New Roman" w:cs="Times New Roman"/>
          <w:i/>
          <w:iCs/>
          <w:sz w:val="24"/>
          <w:szCs w:val="24"/>
          <w:lang w:val="en-GB" w:eastAsia="zh-CN"/>
        </w:rPr>
        <w:t>E</w:t>
      </w:r>
      <w:r w:rsidRPr="00B576AE">
        <w:rPr>
          <w:rFonts w:ascii="Times New Roman" w:hAnsi="Times New Roman" w:cs="Times New Roman"/>
          <w:i/>
          <w:iCs/>
          <w:sz w:val="24"/>
          <w:szCs w:val="24"/>
          <w:lang w:val="en-GB" w:eastAsia="zh-CN"/>
        </w:rPr>
        <w:t xml:space="preserve">quus </w:t>
      </w:r>
      <w:proofErr w:type="spellStart"/>
      <w:r w:rsidRPr="00B576AE">
        <w:rPr>
          <w:rFonts w:ascii="Times New Roman" w:hAnsi="Times New Roman" w:cs="Times New Roman"/>
          <w:i/>
          <w:iCs/>
          <w:sz w:val="24"/>
          <w:szCs w:val="24"/>
          <w:lang w:val="en-GB" w:eastAsia="zh-CN"/>
        </w:rPr>
        <w:t>ferus</w:t>
      </w:r>
      <w:proofErr w:type="spellEnd"/>
      <w:r w:rsidRPr="00B576AE">
        <w:rPr>
          <w:rFonts w:ascii="Times New Roman" w:hAnsi="Times New Roman" w:cs="Times New Roman"/>
          <w:i/>
          <w:iCs/>
          <w:sz w:val="24"/>
          <w:szCs w:val="24"/>
          <w:lang w:val="en-GB" w:eastAsia="zh-CN"/>
        </w:rPr>
        <w:t xml:space="preserve"> caballus</w:t>
      </w:r>
      <w:r w:rsidRPr="00B576AE">
        <w:rPr>
          <w:rFonts w:ascii="Times New Roman" w:hAnsi="Times New Roman" w:cs="Times New Roman"/>
          <w:sz w:val="24"/>
          <w:szCs w:val="24"/>
          <w:lang w:val="en-GB" w:eastAsia="zh-CN"/>
        </w:rPr>
        <w:t xml:space="preserve"> (Horses), </w:t>
      </w:r>
      <w:r w:rsidRPr="00B576AE">
        <w:rPr>
          <w:rFonts w:ascii="Times New Roman" w:hAnsi="Times New Roman" w:cs="Times New Roman"/>
          <w:i/>
          <w:iCs/>
          <w:sz w:val="24"/>
          <w:szCs w:val="24"/>
          <w:lang w:val="en-GB" w:eastAsia="zh-CN"/>
        </w:rPr>
        <w:t xml:space="preserve">Capra </w:t>
      </w:r>
      <w:proofErr w:type="spellStart"/>
      <w:r w:rsidRPr="00B576AE">
        <w:rPr>
          <w:rFonts w:ascii="Times New Roman" w:hAnsi="Times New Roman" w:cs="Times New Roman"/>
          <w:i/>
          <w:iCs/>
          <w:sz w:val="24"/>
          <w:szCs w:val="24"/>
          <w:lang w:val="en-GB" w:eastAsia="zh-CN"/>
        </w:rPr>
        <w:t>hircus</w:t>
      </w:r>
      <w:proofErr w:type="spellEnd"/>
      <w:r w:rsidRPr="00B576AE">
        <w:rPr>
          <w:rFonts w:ascii="Times New Roman" w:hAnsi="Times New Roman" w:cs="Times New Roman"/>
          <w:sz w:val="24"/>
          <w:szCs w:val="24"/>
          <w:lang w:val="en-GB" w:eastAsia="zh-CN"/>
        </w:rPr>
        <w:t xml:space="preserve"> (Goat) and </w:t>
      </w:r>
      <w:r w:rsidRPr="00B576AE">
        <w:rPr>
          <w:rFonts w:ascii="Times New Roman" w:hAnsi="Times New Roman" w:cs="Times New Roman"/>
          <w:i/>
          <w:iCs/>
          <w:sz w:val="24"/>
          <w:szCs w:val="24"/>
          <w:lang w:val="en-GB" w:eastAsia="zh-CN"/>
        </w:rPr>
        <w:t xml:space="preserve">Ovis </w:t>
      </w:r>
      <w:proofErr w:type="spellStart"/>
      <w:r w:rsidRPr="00B576AE">
        <w:rPr>
          <w:rFonts w:ascii="Times New Roman" w:hAnsi="Times New Roman" w:cs="Times New Roman"/>
          <w:i/>
          <w:iCs/>
          <w:sz w:val="24"/>
          <w:szCs w:val="24"/>
          <w:lang w:val="en-GB" w:eastAsia="zh-CN"/>
        </w:rPr>
        <w:t>aries</w:t>
      </w:r>
      <w:proofErr w:type="spellEnd"/>
      <w:r w:rsidRPr="00B576AE">
        <w:rPr>
          <w:rFonts w:ascii="Times New Roman" w:hAnsi="Times New Roman" w:cs="Times New Roman"/>
          <w:sz w:val="24"/>
          <w:szCs w:val="24"/>
          <w:lang w:val="en-GB" w:eastAsia="zh-CN"/>
        </w:rPr>
        <w:t xml:space="preserve"> (Sheep). The area has a long</w:t>
      </w:r>
      <w:r w:rsidRPr="006D5644">
        <w:rPr>
          <w:rFonts w:ascii="Times New Roman" w:hAnsi="Times New Roman" w:cs="Times New Roman"/>
          <w:sz w:val="24"/>
          <w:szCs w:val="24"/>
          <w:lang w:val="en-GB" w:eastAsia="zh-CN"/>
        </w:rPr>
        <w:t xml:space="preserve"> </w:t>
      </w:r>
      <w:r w:rsidRPr="00B576AE">
        <w:rPr>
          <w:rFonts w:ascii="Times New Roman" w:hAnsi="Times New Roman" w:cs="Times New Roman"/>
          <w:sz w:val="24"/>
          <w:szCs w:val="24"/>
          <w:lang w:val="en-GB" w:eastAsia="zh-CN"/>
        </w:rPr>
        <w:t xml:space="preserve">history of the indigenous people and their </w:t>
      </w:r>
      <w:r w:rsidRPr="006D5644">
        <w:rPr>
          <w:rFonts w:ascii="Times New Roman" w:hAnsi="Times New Roman" w:cs="Times New Roman"/>
          <w:sz w:val="24"/>
          <w:szCs w:val="24"/>
          <w:lang w:val="en-GB" w:eastAsia="zh-CN"/>
        </w:rPr>
        <w:t>sustainable</w:t>
      </w:r>
      <w:r w:rsidRPr="007B442E">
        <w:rPr>
          <w:rFonts w:ascii="Times New Roman" w:hAnsi="Times New Roman" w:cs="Times New Roman"/>
          <w:color w:val="70AD47" w:themeColor="accent6"/>
          <w:sz w:val="24"/>
          <w:szCs w:val="24"/>
          <w:lang w:val="en-GB" w:eastAsia="zh-CN"/>
        </w:rPr>
        <w:t xml:space="preserve"> </w:t>
      </w:r>
      <w:r w:rsidRPr="00B576AE">
        <w:rPr>
          <w:rFonts w:ascii="Times New Roman" w:hAnsi="Times New Roman" w:cs="Times New Roman"/>
          <w:sz w:val="24"/>
          <w:szCs w:val="24"/>
          <w:lang w:val="en-GB" w:eastAsia="zh-CN"/>
        </w:rPr>
        <w:t>management</w:t>
      </w:r>
      <w:r>
        <w:rPr>
          <w:rFonts w:ascii="Times New Roman" w:hAnsi="Times New Roman" w:cs="Times New Roman"/>
          <w:sz w:val="24"/>
          <w:szCs w:val="24"/>
          <w:lang w:val="en-GB" w:eastAsia="zh-CN"/>
        </w:rPr>
        <w:t xml:space="preserve">. </w:t>
      </w:r>
      <w:r w:rsidRPr="0044792D">
        <w:rPr>
          <w:rFonts w:ascii="Times New Roman" w:hAnsi="Times New Roman" w:cs="Times New Roman"/>
          <w:sz w:val="24"/>
          <w:szCs w:val="24"/>
          <w:lang w:val="en-GB" w:eastAsia="zh-CN"/>
        </w:rPr>
        <w:fldChar w:fldCharType="begin"/>
      </w:r>
      <w:r w:rsidRPr="0044792D">
        <w:rPr>
          <w:rFonts w:ascii="Times New Roman" w:hAnsi="Times New Roman" w:cs="Times New Roman"/>
          <w:sz w:val="24"/>
          <w:szCs w:val="24"/>
          <w:lang w:val="en-GB" w:eastAsia="zh-CN"/>
        </w:rPr>
        <w:instrText xml:space="preserve"> ADDIN EN.CITE &lt;EndNote&gt;&lt;Cite&gt;&lt;Author&gt;Chetri&lt;/Author&gt;&lt;Year&gt;2024&lt;/Year&gt;&lt;RecNum&gt;101&lt;/RecNum&gt;&lt;DisplayText&gt;(Baumgartner 2015, Chetri, Ale et al. 2024)&lt;/DisplayText&gt;&lt;record&gt;&lt;rec-number&gt;101&lt;/rec-number&gt;&lt;foreign-keys&gt;&lt;key app="EN" db-id="2wvevw5vp9rvfie0raapr00spsw9v2ewrvdv" timestamp="1727346134"&gt;101&lt;/key&gt;&lt;/foreign-keys&gt;&lt;ref-type name="Journal Article"&gt;17&lt;/ref-type&gt;&lt;contributors&gt;&lt;authors&gt;&lt;author&gt;Chetri, Madhu&lt;/author&gt;&lt;author&gt;Ale, Purna Bahadur&lt;/author&gt;&lt;author&gt;Odden, Morten&lt;/author&gt;&lt;/authors&gt;&lt;/contributors&gt;&lt;titles&gt;&lt;title&gt;First photo evidence of Siberian Weasel Mustela sibirica Pallas, 1773 (Mammalia: Carnivora: Mustelidae) in Gaurishankar Conservation Area, Nepal&lt;/title&gt;&lt;secondary-title&gt;Journal of Threatened Taxa&lt;/secondary-title&gt;&lt;/titles&gt;&lt;periodical&gt;&lt;full-title&gt;Journal of Threatened Taxa&lt;/full-title&gt;&lt;/periodical&gt;&lt;pages&gt;25252-25255&lt;/pages&gt;&lt;volume&gt;16&lt;/volume&gt;&lt;number&gt;5&lt;/number&gt;&lt;dates&gt;&lt;year&gt;2024&lt;/year&gt;&lt;/dates&gt;&lt;isbn&gt;0974-7907&lt;/isbn&gt;&lt;urls&gt;&lt;/urls&gt;&lt;/record&gt;&lt;/Cite&gt;&lt;Cite&gt;&lt;Author&gt;Baumgartner&lt;/Author&gt;&lt;Year&gt;2015&lt;/Year&gt;&lt;RecNum&gt;134&lt;/RecNum&gt;&lt;record&gt;&lt;rec-number&gt;134&lt;/rec-number&gt;&lt;foreign-keys&gt;&lt;key app="EN" db-id="2wvevw5vp9rvfie0raapr00spsw9v2ewrvdv" timestamp="1729097926"&gt;134&lt;/key&gt;&lt;/foreign-keys&gt;&lt;ref-type name="Journal Article"&gt;17&lt;/ref-type&gt;&lt;contributors&gt;&lt;authors&gt;&lt;author&gt;Ruedi Baumgartner&lt;/author&gt;&lt;/authors&gt;&lt;/contributors&gt;&lt;titles&gt;&lt;title&gt;Farewell to Yak and Yeti: The Rolwaling Sherpas Facing a Globalised World&lt;/title&gt;&lt;secondary-title&gt;Book&lt;/secondary-title&gt;&lt;/titles&gt;&lt;periodical&gt;&lt;full-title&gt;Book&lt;/full-title&gt;&lt;/periodical&gt;&lt;pages&gt;315 pages&lt;/pages&gt;&lt;dates&gt;&lt;year&gt;2015&lt;/year&gt;&lt;/dates&gt;&lt;orig-pub&gt;Vajra Books&lt;/orig-pub&gt;&lt;urls&gt;&lt;related-urls&gt;&lt;url&gt;https://www.amazon.co.uk/Farewell-Yak-Yeti-Rolwaling-Globalised/dp/993762343X&lt;/url&gt;&lt;/related-urls&gt;&lt;/urls&gt;&lt;/record&gt;&lt;/Cite&gt;&lt;/EndNote&gt;</w:instrText>
      </w:r>
      <w:r w:rsidRPr="0044792D">
        <w:rPr>
          <w:rFonts w:ascii="Times New Roman" w:hAnsi="Times New Roman" w:cs="Times New Roman"/>
          <w:sz w:val="24"/>
          <w:szCs w:val="24"/>
          <w:lang w:val="en-GB" w:eastAsia="zh-CN"/>
        </w:rPr>
        <w:fldChar w:fldCharType="separate"/>
      </w:r>
      <w:r w:rsidRPr="0044792D">
        <w:rPr>
          <w:rFonts w:ascii="Times New Roman" w:hAnsi="Times New Roman" w:cs="Times New Roman"/>
          <w:noProof/>
          <w:sz w:val="24"/>
          <w:szCs w:val="24"/>
          <w:lang w:val="en-GB" w:eastAsia="zh-CN"/>
        </w:rPr>
        <w:t>(</w:t>
      </w:r>
      <w:hyperlink w:anchor="_ENREF_11" w:tooltip="Baumgartner, 2015 #134" w:history="1">
        <w:r w:rsidRPr="0090601D">
          <w:rPr>
            <w:rStyle w:val="Hyperlink"/>
          </w:rPr>
          <w:t>Baumgartner 2015</w:t>
        </w:r>
      </w:hyperlink>
      <w:r w:rsidRPr="0044792D">
        <w:rPr>
          <w:rFonts w:ascii="Times New Roman" w:hAnsi="Times New Roman" w:cs="Times New Roman"/>
          <w:noProof/>
          <w:sz w:val="24"/>
          <w:szCs w:val="24"/>
          <w:lang w:val="en-GB" w:eastAsia="zh-CN"/>
        </w:rPr>
        <w:t xml:space="preserve">, </w:t>
      </w:r>
      <w:hyperlink w:anchor="_ENREF_22" w:tooltip="Chetri, 2024 #101" w:history="1">
        <w:r w:rsidRPr="0090601D">
          <w:rPr>
            <w:rStyle w:val="Hyperlink"/>
          </w:rPr>
          <w:t>Chetri, Ale et al. 2024</w:t>
        </w:r>
      </w:hyperlink>
      <w:r w:rsidRPr="0044792D">
        <w:rPr>
          <w:rFonts w:ascii="Times New Roman" w:hAnsi="Times New Roman" w:cs="Times New Roman"/>
          <w:noProof/>
          <w:sz w:val="24"/>
          <w:szCs w:val="24"/>
          <w:lang w:val="en-GB" w:eastAsia="zh-CN"/>
        </w:rPr>
        <w:t>)</w:t>
      </w:r>
      <w:r w:rsidRPr="0044792D">
        <w:rPr>
          <w:rFonts w:ascii="Times New Roman" w:hAnsi="Times New Roman" w:cs="Times New Roman"/>
          <w:sz w:val="24"/>
          <w:szCs w:val="24"/>
          <w:lang w:val="en-GB" w:eastAsia="zh-CN"/>
        </w:rPr>
        <w:fldChar w:fldCharType="end"/>
      </w:r>
      <w:r w:rsidRPr="0044792D">
        <w:rPr>
          <w:rFonts w:ascii="Times New Roman" w:hAnsi="Times New Roman" w:cs="Times New Roman"/>
          <w:sz w:val="24"/>
          <w:szCs w:val="24"/>
          <w:lang w:val="en-GB" w:eastAsia="zh-CN"/>
        </w:rPr>
        <w:t xml:space="preserve">. </w:t>
      </w:r>
      <w:r w:rsidRPr="0044792D">
        <w:rPr>
          <w:rFonts w:ascii="Times New Roman" w:hAnsi="Times New Roman" w:cs="Times New Roman"/>
          <w:color w:val="EE0000"/>
          <w:sz w:val="24"/>
          <w:szCs w:val="24"/>
          <w:lang w:val="en-GB" w:eastAsia="zh-CN"/>
        </w:rPr>
        <w:t xml:space="preserve"> </w:t>
      </w:r>
      <w:r w:rsidRPr="0044792D">
        <w:rPr>
          <w:rFonts w:ascii="Times New Roman" w:hAnsi="Times New Roman" w:cs="Times New Roman"/>
          <w:sz w:val="24"/>
          <w:szCs w:val="24"/>
          <w:lang w:val="en-GB" w:eastAsia="zh-CN"/>
        </w:rPr>
        <w:t xml:space="preserve">Alongside on traditional sustainable livestock husbandry now meeting new pressures from modern development. </w:t>
      </w:r>
      <w:proofErr w:type="spellStart"/>
      <w:r w:rsidRPr="0044792D">
        <w:rPr>
          <w:rFonts w:ascii="Times New Roman" w:hAnsi="Times New Roman" w:cs="Times New Roman"/>
          <w:sz w:val="24"/>
          <w:szCs w:val="24"/>
          <w:lang w:val="en-GB" w:eastAsia="zh-CN"/>
        </w:rPr>
        <w:t>Lapchi</w:t>
      </w:r>
      <w:proofErr w:type="spellEnd"/>
      <w:r w:rsidRPr="0044792D">
        <w:rPr>
          <w:rFonts w:ascii="Times New Roman" w:hAnsi="Times New Roman" w:cs="Times New Roman"/>
          <w:sz w:val="24"/>
          <w:szCs w:val="24"/>
          <w:lang w:val="en-GB" w:eastAsia="zh-CN"/>
        </w:rPr>
        <w:t xml:space="preserve"> has recently linked with the national road network constructed by the hydro-power projects up to </w:t>
      </w:r>
      <w:proofErr w:type="spellStart"/>
      <w:r w:rsidRPr="0044792D">
        <w:rPr>
          <w:rFonts w:ascii="Times New Roman" w:hAnsi="Times New Roman" w:cs="Times New Roman"/>
          <w:sz w:val="24"/>
          <w:szCs w:val="24"/>
          <w:lang w:val="en-GB" w:eastAsia="zh-CN"/>
        </w:rPr>
        <w:t>Lumnang</w:t>
      </w:r>
      <w:proofErr w:type="spellEnd"/>
      <w:r w:rsidRPr="0044792D">
        <w:rPr>
          <w:rFonts w:ascii="Times New Roman" w:hAnsi="Times New Roman" w:cs="Times New Roman"/>
          <w:sz w:val="24"/>
          <w:szCs w:val="24"/>
          <w:lang w:val="en-GB" w:eastAsia="zh-CN"/>
        </w:rPr>
        <w:t xml:space="preserve">, while </w:t>
      </w:r>
      <w:proofErr w:type="spellStart"/>
      <w:r w:rsidRPr="0044792D">
        <w:rPr>
          <w:rFonts w:ascii="Times New Roman" w:hAnsi="Times New Roman" w:cs="Times New Roman"/>
          <w:sz w:val="24"/>
          <w:szCs w:val="24"/>
          <w:lang w:val="en-GB" w:eastAsia="zh-CN"/>
        </w:rPr>
        <w:t>Rolwaling</w:t>
      </w:r>
      <w:proofErr w:type="spellEnd"/>
      <w:r w:rsidRPr="0044792D">
        <w:rPr>
          <w:rFonts w:ascii="Times New Roman" w:hAnsi="Times New Roman" w:cs="Times New Roman"/>
          <w:sz w:val="24"/>
          <w:szCs w:val="24"/>
          <w:lang w:val="en-GB" w:eastAsia="zh-CN"/>
        </w:rPr>
        <w:t xml:space="preserve"> valley has already undergone a feasibility survey of road by a hydropower company (Madhu </w:t>
      </w:r>
      <w:proofErr w:type="spellStart"/>
      <w:r w:rsidRPr="0044792D">
        <w:rPr>
          <w:rFonts w:ascii="Times New Roman" w:hAnsi="Times New Roman" w:cs="Times New Roman"/>
          <w:sz w:val="24"/>
          <w:szCs w:val="24"/>
          <w:lang w:val="en-GB" w:eastAsia="zh-CN"/>
        </w:rPr>
        <w:t>Chetri</w:t>
      </w:r>
      <w:proofErr w:type="spellEnd"/>
      <w:r w:rsidRPr="0044792D">
        <w:rPr>
          <w:rFonts w:ascii="Times New Roman" w:hAnsi="Times New Roman" w:cs="Times New Roman"/>
          <w:sz w:val="24"/>
          <w:szCs w:val="24"/>
          <w:lang w:val="en-GB" w:eastAsia="zh-CN"/>
        </w:rPr>
        <w:t xml:space="preserve"> per</w:t>
      </w:r>
      <w:r>
        <w:rPr>
          <w:rFonts w:ascii="Times New Roman" w:hAnsi="Times New Roman" w:cs="Times New Roman"/>
          <w:sz w:val="24"/>
          <w:szCs w:val="24"/>
          <w:lang w:val="en-GB" w:eastAsia="zh-CN"/>
        </w:rPr>
        <w:t>s</w:t>
      </w:r>
      <w:r w:rsidRPr="0044792D">
        <w:rPr>
          <w:rFonts w:ascii="Times New Roman" w:hAnsi="Times New Roman" w:cs="Times New Roman"/>
          <w:sz w:val="24"/>
          <w:szCs w:val="24"/>
          <w:lang w:val="en-GB" w:eastAsia="zh-CN"/>
        </w:rPr>
        <w:t>. com.).</w:t>
      </w:r>
      <w:r w:rsidRPr="0044792D">
        <w:rPr>
          <w:rFonts w:ascii="Times New Roman" w:hAnsi="Times New Roman" w:cs="Times New Roman"/>
          <w:color w:val="FF0000"/>
          <w:sz w:val="24"/>
          <w:szCs w:val="24"/>
          <w:lang w:val="en-GB" w:eastAsia="zh-CN"/>
        </w:rPr>
        <w:t xml:space="preserve"> </w:t>
      </w:r>
      <w:r w:rsidRPr="0044792D">
        <w:rPr>
          <w:rFonts w:ascii="Times New Roman" w:hAnsi="Times New Roman" w:cs="Times New Roman"/>
          <w:sz w:val="24"/>
          <w:szCs w:val="24"/>
          <w:lang w:val="en-GB" w:eastAsia="zh-CN"/>
        </w:rPr>
        <w:t>In parallel, many traditional hiking trails have been constructed with stone stairways and concrete altering the historic feature</w:t>
      </w:r>
      <w:r w:rsidRPr="0044792D">
        <w:rPr>
          <w:rFonts w:ascii="Times New Roman" w:hAnsi="Times New Roman" w:cs="Times New Roman"/>
          <w:color w:val="2E74B5" w:themeColor="accent5" w:themeShade="BF"/>
          <w:sz w:val="24"/>
          <w:szCs w:val="24"/>
          <w:lang w:val="en-GB" w:eastAsia="zh-CN"/>
        </w:rPr>
        <w:t xml:space="preserve">  </w:t>
      </w:r>
      <w:r w:rsidRPr="0044792D">
        <w:rPr>
          <w:rFonts w:ascii="Times New Roman" w:hAnsi="Times New Roman" w:cs="Times New Roman"/>
          <w:color w:val="2E74B5" w:themeColor="accent5" w:themeShade="BF"/>
          <w:sz w:val="24"/>
          <w:szCs w:val="24"/>
          <w:lang w:val="en-GB" w:eastAsia="zh-CN"/>
        </w:rPr>
        <w:fldChar w:fldCharType="begin"/>
      </w:r>
      <w:r w:rsidRPr="0044792D">
        <w:rPr>
          <w:rFonts w:ascii="Times New Roman" w:hAnsi="Times New Roman" w:cs="Times New Roman"/>
          <w:color w:val="2E74B5" w:themeColor="accent5" w:themeShade="BF"/>
          <w:sz w:val="24"/>
          <w:szCs w:val="24"/>
          <w:lang w:val="en-GB" w:eastAsia="zh-CN"/>
        </w:rPr>
        <w:instrText xml:space="preserve"> ADDIN EN.CITE &lt;EndNote&gt;&lt;Cite&gt;&lt;Author&gt;Regmi&lt;/Author&gt;&lt;Year&gt;2018&lt;/Year&gt;&lt;RecNum&gt;116&lt;/RecNum&gt;&lt;DisplayText&gt;(Regmi, Huettmann et al. 2018)&lt;/DisplayText&gt;&lt;record&gt;&lt;rec-number&gt;116&lt;/rec-number&gt;&lt;foreign-keys&gt;&lt;key app="EN" db-id="2wvevw5vp9rvfie0raapr00spsw9v2ewrvdv" timestamp="1727948130"&gt;116&lt;/key&gt;&lt;/foreign-keys&gt;&lt;ref-type name="Journal Article"&gt;17&lt;/ref-type&gt;&lt;contributors&gt;&lt;authors&gt;&lt;author&gt;Regmi, Ganga Ram&lt;/author&gt;&lt;author&gt;Huettmann, Falk&lt;/author&gt;&lt;author&gt;Suwal, Madan Krishna&lt;/author&gt;&lt;author&gt;Nijman, Vincent&lt;/author&gt;&lt;author&gt;Nekaris, K. A. I.&lt;/author&gt;&lt;author&gt;Kandel, Kamal&lt;/author&gt;&lt;author&gt;Sharma, Narayan&lt;/author&gt;&lt;author&gt;Coudrat, Camille&lt;/author&gt;&lt;/authors&gt;&lt;/contributors&gt;&lt;titles&gt;&lt;title&gt;First open access ensemble climate envelope predictions of Assamese macaque Macaca assamensis in Asia: a new role model and assessment of endangered species&lt;/title&gt;&lt;secondary-title&gt;Endangered Species Research&lt;/secondary-title&gt;&lt;/titles&gt;&lt;periodical&gt;&lt;full-title&gt;Endangered Species Research&lt;/full-title&gt;&lt;/periodical&gt;&lt;pages&gt;149-160&lt;/pages&gt;&lt;volume&gt;36&lt;/volume&gt;&lt;dates&gt;&lt;year&gt;2018&lt;/year&gt;&lt;/dates&gt;&lt;isbn&gt;1863-5407&lt;/isbn&gt;&lt;urls&gt;&lt;/urls&gt;&lt;/record&gt;&lt;/Cite&gt;&lt;/EndNote&gt;</w:instrText>
      </w:r>
      <w:r w:rsidRPr="0044792D">
        <w:rPr>
          <w:rFonts w:ascii="Times New Roman" w:hAnsi="Times New Roman" w:cs="Times New Roman"/>
          <w:color w:val="2E74B5" w:themeColor="accent5" w:themeShade="BF"/>
          <w:sz w:val="24"/>
          <w:szCs w:val="24"/>
          <w:lang w:val="en-GB" w:eastAsia="zh-CN"/>
        </w:rPr>
        <w:fldChar w:fldCharType="separate"/>
      </w:r>
      <w:r w:rsidRPr="0044792D">
        <w:rPr>
          <w:rFonts w:ascii="Times New Roman" w:hAnsi="Times New Roman" w:cs="Times New Roman"/>
          <w:noProof/>
          <w:color w:val="2E74B5" w:themeColor="accent5" w:themeShade="BF"/>
          <w:sz w:val="24"/>
          <w:szCs w:val="24"/>
          <w:lang w:val="en-GB" w:eastAsia="zh-CN"/>
        </w:rPr>
        <w:t>(</w:t>
      </w:r>
      <w:hyperlink w:anchor="_ENREF_111" w:tooltip="Regmi, 2018 #116" w:history="1">
        <w:r w:rsidRPr="0090601D">
          <w:rPr>
            <w:rStyle w:val="Hyperlink"/>
          </w:rPr>
          <w:t>Regmi, Huettmann et al. 2018</w:t>
        </w:r>
      </w:hyperlink>
      <w:r w:rsidRPr="0044792D">
        <w:rPr>
          <w:rFonts w:ascii="Times New Roman" w:hAnsi="Times New Roman" w:cs="Times New Roman"/>
          <w:noProof/>
          <w:color w:val="2E74B5" w:themeColor="accent5" w:themeShade="BF"/>
          <w:sz w:val="24"/>
          <w:szCs w:val="24"/>
          <w:lang w:val="en-GB" w:eastAsia="zh-CN"/>
        </w:rPr>
        <w:t>)</w:t>
      </w:r>
      <w:r w:rsidRPr="0044792D">
        <w:rPr>
          <w:rFonts w:ascii="Times New Roman" w:hAnsi="Times New Roman" w:cs="Times New Roman"/>
          <w:color w:val="2E74B5" w:themeColor="accent5" w:themeShade="BF"/>
          <w:sz w:val="24"/>
          <w:szCs w:val="24"/>
          <w:lang w:val="en-GB" w:eastAsia="zh-CN"/>
        </w:rPr>
        <w:fldChar w:fldCharType="end"/>
      </w:r>
      <w:r w:rsidRPr="0044792D">
        <w:rPr>
          <w:rFonts w:ascii="Times New Roman" w:hAnsi="Times New Roman" w:cs="Times New Roman"/>
          <w:color w:val="2E74B5" w:themeColor="accent5" w:themeShade="BF"/>
          <w:sz w:val="24"/>
          <w:szCs w:val="24"/>
          <w:lang w:val="en-GB" w:eastAsia="zh-CN"/>
        </w:rPr>
        <w:t xml:space="preserve">. </w:t>
      </w:r>
      <w:r w:rsidRPr="0044792D">
        <w:rPr>
          <w:rFonts w:ascii="Times New Roman" w:hAnsi="Times New Roman" w:cs="Times New Roman"/>
          <w:sz w:val="24"/>
          <w:szCs w:val="24"/>
          <w:lang w:val="en-GB" w:eastAsia="zh-CN"/>
        </w:rPr>
        <w:t>In the neighbouring Tibetan region, shows that human presence dating back 30,000 to 40,000 years</w:t>
      </w:r>
      <w:r>
        <w:rPr>
          <w:rFonts w:ascii="Times New Roman" w:hAnsi="Times New Roman" w:cs="Times New Roman"/>
          <w:sz w:val="24"/>
          <w:szCs w:val="24"/>
          <w:lang w:val="en-GB" w:eastAsia="zh-CN"/>
        </w:rPr>
        <w:t xml:space="preserve">. </w:t>
      </w:r>
      <w:r w:rsidRPr="0044792D">
        <w:rPr>
          <w:rFonts w:ascii="Times New Roman" w:hAnsi="Times New Roman" w:cs="Times New Roman"/>
          <w:sz w:val="24"/>
          <w:szCs w:val="24"/>
          <w:lang w:val="en-GB" w:eastAsia="zh-CN"/>
        </w:rPr>
        <w:t xml:space="preserve">This evidence suggested that early human beings adapted to life on the challenging plateau long </w:t>
      </w:r>
      <w:r w:rsidRPr="0044792D">
        <w:rPr>
          <w:rFonts w:ascii="Times New Roman" w:hAnsi="Times New Roman" w:cs="Times New Roman"/>
          <w:sz w:val="24"/>
          <w:szCs w:val="24"/>
          <w:lang w:val="en-GB" w:eastAsia="zh-CN"/>
        </w:rPr>
        <w:lastRenderedPageBreak/>
        <w:t xml:space="preserve">before the raise of Tibetan civilization </w:t>
      </w:r>
      <w:r w:rsidRPr="0044792D">
        <w:rPr>
          <w:rFonts w:ascii="Times New Roman" w:hAnsi="Times New Roman" w:cs="Times New Roman"/>
          <w:sz w:val="24"/>
          <w:szCs w:val="24"/>
          <w:lang w:val="en-GB" w:eastAsia="zh-CN"/>
        </w:rPr>
        <w:fldChar w:fldCharType="begin"/>
      </w:r>
      <w:r w:rsidRPr="0044792D">
        <w:rPr>
          <w:rFonts w:ascii="Times New Roman" w:hAnsi="Times New Roman" w:cs="Times New Roman"/>
          <w:sz w:val="24"/>
          <w:szCs w:val="24"/>
          <w:lang w:val="en-GB" w:eastAsia="zh-CN"/>
        </w:rPr>
        <w:instrText xml:space="preserve"> ADDIN EN.CITE &lt;EndNote&gt;&lt;Cite&gt;&lt;Author&gt;Zhang&lt;/Author&gt;&lt;Year&gt;2018&lt;/Year&gt;&lt;RecNum&gt;163&lt;/RecNum&gt;&lt;DisplayText&gt;(Zhang, Ha et al. 2018)&lt;/DisplayText&gt;&lt;record&gt;&lt;rec-number&gt;163&lt;/rec-number&gt;&lt;foreign-keys&gt;&lt;key app="EN" db-id="2wvevw5vp9rvfie0raapr00spsw9v2ewrvdv" timestamp="1738961342"&gt;163&lt;/key&gt;&lt;/foreign-keys&gt;&lt;ref-type name="Journal Article"&gt;17&lt;/ref-type&gt;&lt;contributors&gt;&lt;authors&gt;&lt;author&gt;Zhang, Xiao-Lu&lt;/author&gt;&lt;author&gt;Ha, Bi Bu&lt;/author&gt;&lt;author&gt;Wang, Sheng-Jun&lt;/author&gt;&lt;author&gt;Chen, Zi-Juan&lt;/author&gt;&lt;author&gt;Ge, Jun-Yi&lt;/author&gt;&lt;author&gt;Long, Haixia&lt;/author&gt;&lt;author&gt;He, Wenqi&lt;/author&gt;&lt;author&gt;Da, Wei&lt;/author&gt;&lt;author&gt;Nian, Xiao-Mei&lt;/author&gt;&lt;author&gt;Yi, Min Joo&lt;/author&gt;&lt;/authors&gt;&lt;/contributors&gt;&lt;titles&gt;&lt;title&gt;The earliest human occupation of the high-altitude Tibetan Plateau 40 thousand to 30 thousand years ago&lt;/title&gt;&lt;secondary-title&gt;Science&lt;/secondary-title&gt;&lt;/titles&gt;&lt;periodical&gt;&lt;full-title&gt;Science&lt;/full-title&gt;&lt;/periodical&gt;&lt;pages&gt;1049-1051&lt;/pages&gt;&lt;volume&gt;362&lt;/volume&gt;&lt;number&gt;6418&lt;/number&gt;&lt;dates&gt;&lt;year&gt;2018&lt;/year&gt;&lt;/dates&gt;&lt;publisher&gt;American Association for the Advancement of Science&lt;/publisher&gt;&lt;isbn&gt;0036-8075&lt;/isbn&gt;&lt;urls&gt;&lt;/urls&gt;&lt;/record&gt;&lt;/Cite&gt;&lt;/EndNote&gt;</w:instrText>
      </w:r>
      <w:r w:rsidRPr="0044792D">
        <w:rPr>
          <w:rFonts w:ascii="Times New Roman" w:hAnsi="Times New Roman" w:cs="Times New Roman"/>
          <w:sz w:val="24"/>
          <w:szCs w:val="24"/>
          <w:lang w:val="en-GB" w:eastAsia="zh-CN"/>
        </w:rPr>
        <w:fldChar w:fldCharType="separate"/>
      </w:r>
      <w:r w:rsidRPr="0044792D">
        <w:rPr>
          <w:rFonts w:ascii="Times New Roman" w:hAnsi="Times New Roman" w:cs="Times New Roman"/>
          <w:noProof/>
          <w:sz w:val="24"/>
          <w:szCs w:val="24"/>
          <w:lang w:val="en-GB" w:eastAsia="zh-CN"/>
        </w:rPr>
        <w:t>(</w:t>
      </w:r>
      <w:hyperlink w:anchor="_ENREF_137" w:tooltip="Zhang, 2018 #163" w:history="1">
        <w:r w:rsidRPr="0090601D">
          <w:rPr>
            <w:rStyle w:val="Hyperlink"/>
          </w:rPr>
          <w:t>Zhang, Ha et al. 2018</w:t>
        </w:r>
      </w:hyperlink>
      <w:r w:rsidRPr="0044792D">
        <w:rPr>
          <w:rFonts w:ascii="Times New Roman" w:hAnsi="Times New Roman" w:cs="Times New Roman"/>
          <w:noProof/>
          <w:sz w:val="24"/>
          <w:szCs w:val="24"/>
          <w:lang w:val="en-GB" w:eastAsia="zh-CN"/>
        </w:rPr>
        <w:t>)</w:t>
      </w:r>
      <w:r w:rsidRPr="0044792D">
        <w:rPr>
          <w:rFonts w:ascii="Times New Roman" w:hAnsi="Times New Roman" w:cs="Times New Roman"/>
          <w:sz w:val="24"/>
          <w:szCs w:val="24"/>
          <w:lang w:val="en-GB" w:eastAsia="zh-CN"/>
        </w:rPr>
        <w:fldChar w:fldCharType="end"/>
      </w:r>
      <w:r w:rsidRPr="0044792D">
        <w:rPr>
          <w:rFonts w:ascii="Times New Roman" w:hAnsi="Times New Roman" w:cs="Times New Roman"/>
          <w:sz w:val="24"/>
          <w:szCs w:val="24"/>
          <w:lang w:val="en-GB" w:eastAsia="zh-CN"/>
        </w:rPr>
        <w:t>. Predators, including leopards likely co-evolved alongside these human population.</w:t>
      </w:r>
    </w:p>
    <w:p w14:paraId="69238B4A" w14:textId="77777777" w:rsidR="006704FE" w:rsidRPr="00C27A73" w:rsidRDefault="006704FE" w:rsidP="006704FE">
      <w:pPr>
        <w:spacing w:line="480" w:lineRule="auto"/>
        <w:rPr>
          <w:rFonts w:ascii="Times New Roman" w:hAnsi="Times New Roman" w:cs="Times New Roman"/>
          <w:sz w:val="24"/>
          <w:szCs w:val="24"/>
          <w:lang w:val="en-GB" w:eastAsia="zh-CN"/>
        </w:rPr>
      </w:pPr>
      <w:r>
        <w:rPr>
          <w:rFonts w:ascii="Times New Roman" w:hAnsi="Times New Roman" w:cs="Times New Roman"/>
          <w:sz w:val="24"/>
          <w:szCs w:val="24"/>
          <w:lang w:val="en-GB" w:eastAsia="zh-CN"/>
        </w:rPr>
        <w:t xml:space="preserve">Setting up landscape governance, </w:t>
      </w:r>
      <w:r w:rsidRPr="000C5FE2">
        <w:rPr>
          <w:rFonts w:ascii="Times New Roman" w:hAnsi="Times New Roman" w:cs="Times New Roman"/>
          <w:sz w:val="24"/>
          <w:szCs w:val="24"/>
          <w:lang w:val="en-GB" w:eastAsia="zh-CN"/>
        </w:rPr>
        <w:t>two of the</w:t>
      </w:r>
      <w:r w:rsidRPr="006D5644">
        <w:rPr>
          <w:rFonts w:ascii="Times New Roman" w:hAnsi="Times New Roman" w:cs="Times New Roman"/>
          <w:sz w:val="24"/>
          <w:szCs w:val="24"/>
          <w:lang w:val="en-GB" w:eastAsia="zh-CN"/>
        </w:rPr>
        <w:t xml:space="preserve"> </w:t>
      </w:r>
      <w:r w:rsidRPr="00B576AE">
        <w:rPr>
          <w:rFonts w:ascii="Times New Roman" w:hAnsi="Times New Roman" w:cs="Times New Roman"/>
          <w:sz w:val="24"/>
          <w:szCs w:val="24"/>
          <w:lang w:val="en-GB" w:eastAsia="zh-CN"/>
        </w:rPr>
        <w:t xml:space="preserve">Buddhist diffusion waves have been reported in Tibet </w:t>
      </w:r>
      <w:r>
        <w:rPr>
          <w:rFonts w:ascii="Times New Roman" w:hAnsi="Times New Roman" w:cs="Times New Roman"/>
          <w:sz w:val="24"/>
          <w:szCs w:val="24"/>
          <w:lang w:val="en-GB" w:eastAsia="zh-CN"/>
        </w:rPr>
        <w:t xml:space="preserve">and Himalayas regions of Nepal </w:t>
      </w:r>
      <w:r w:rsidRPr="00B576AE">
        <w:rPr>
          <w:rFonts w:ascii="Times New Roman" w:hAnsi="Times New Roman" w:cs="Times New Roman"/>
          <w:sz w:val="24"/>
          <w:szCs w:val="24"/>
          <w:lang w:val="en-GB" w:eastAsia="zh-CN"/>
        </w:rPr>
        <w:t xml:space="preserve">during </w:t>
      </w:r>
      <w:r w:rsidRPr="006D5644">
        <w:rPr>
          <w:rFonts w:ascii="Times New Roman" w:hAnsi="Times New Roman" w:cs="Times New Roman"/>
          <w:sz w:val="24"/>
          <w:szCs w:val="24"/>
          <w:lang w:val="en-GB" w:eastAsia="zh-CN"/>
        </w:rPr>
        <w:t>the Reign</w:t>
      </w:r>
      <w:r w:rsidRPr="00B576AE">
        <w:rPr>
          <w:rFonts w:ascii="Times New Roman" w:hAnsi="Times New Roman" w:cs="Times New Roman"/>
          <w:sz w:val="24"/>
          <w:szCs w:val="24"/>
          <w:lang w:val="en-GB" w:eastAsia="zh-CN"/>
        </w:rPr>
        <w:t xml:space="preserve"> of</w:t>
      </w:r>
      <w:r>
        <w:rPr>
          <w:rFonts w:ascii="Times New Roman" w:hAnsi="Times New Roman" w:cs="Times New Roman"/>
          <w:sz w:val="24"/>
          <w:szCs w:val="24"/>
          <w:lang w:val="en-GB" w:eastAsia="zh-CN"/>
        </w:rPr>
        <w:t xml:space="preserve"> </w:t>
      </w:r>
      <w:r w:rsidRPr="006D5644">
        <w:rPr>
          <w:rFonts w:ascii="Times New Roman" w:hAnsi="Times New Roman" w:cs="Times New Roman"/>
          <w:sz w:val="24"/>
          <w:szCs w:val="24"/>
          <w:lang w:val="en-GB" w:eastAsia="zh-CN"/>
        </w:rPr>
        <w:t>the</w:t>
      </w:r>
      <w:r w:rsidRPr="00B576AE">
        <w:rPr>
          <w:rFonts w:ascii="Times New Roman" w:hAnsi="Times New Roman" w:cs="Times New Roman"/>
          <w:sz w:val="24"/>
          <w:szCs w:val="24"/>
          <w:lang w:val="en-GB" w:eastAsia="zh-CN"/>
        </w:rPr>
        <w:t xml:space="preserve"> Tibetan Empire</w:t>
      </w:r>
      <w:r>
        <w:rPr>
          <w:rFonts w:ascii="Times New Roman" w:hAnsi="Times New Roman" w:cs="Times New Roman"/>
          <w:sz w:val="24"/>
          <w:szCs w:val="24"/>
          <w:lang w:val="en-GB" w:eastAsia="zh-CN"/>
        </w:rPr>
        <w:t>,</w:t>
      </w:r>
      <w:r w:rsidRPr="00B576AE">
        <w:rPr>
          <w:rFonts w:ascii="Times New Roman" w:hAnsi="Times New Roman" w:cs="Times New Roman"/>
          <w:sz w:val="24"/>
          <w:szCs w:val="24"/>
          <w:lang w:val="en-GB" w:eastAsia="zh-CN"/>
        </w:rPr>
        <w:t xml:space="preserve"> and during Monk’s </w:t>
      </w:r>
      <w:r w:rsidRPr="006D5644">
        <w:rPr>
          <w:rFonts w:ascii="Times New Roman" w:hAnsi="Times New Roman" w:cs="Times New Roman"/>
          <w:sz w:val="24"/>
          <w:szCs w:val="24"/>
          <w:lang w:val="en-GB" w:eastAsia="zh-CN"/>
        </w:rPr>
        <w:t xml:space="preserve">governances </w:t>
      </w:r>
      <w:r w:rsidRPr="00B576AE">
        <w:rPr>
          <w:rFonts w:ascii="Times New Roman" w:hAnsi="Times New Roman" w:cs="Times New Roman"/>
          <w:sz w:val="24"/>
          <w:szCs w:val="24"/>
          <w:lang w:val="en-GB" w:eastAsia="zh-CN"/>
        </w:rPr>
        <w:t>and translator Buddhist cultures from India, Nepal and Central Asia</w:t>
      </w:r>
      <w:r>
        <w:rPr>
          <w:rFonts w:ascii="Times New Roman" w:hAnsi="Times New Roman" w:cs="Times New Roman"/>
          <w:sz w:val="24"/>
          <w:szCs w:val="24"/>
          <w:lang w:val="en-GB" w:eastAsia="zh-CN"/>
        </w:rPr>
        <w:t xml:space="preserve">. </w:t>
      </w:r>
      <w:r w:rsidRPr="007B442E">
        <w:rPr>
          <w:rFonts w:ascii="Times New Roman" w:hAnsi="Times New Roman" w:cs="Times New Roman"/>
          <w:sz w:val="24"/>
          <w:szCs w:val="24"/>
          <w:lang w:val="en-GB" w:eastAsia="zh-CN"/>
        </w:rPr>
        <w:t>Associated</w:t>
      </w:r>
      <w:r w:rsidRPr="000C5FE2">
        <w:rPr>
          <w:rFonts w:ascii="Times New Roman" w:hAnsi="Times New Roman" w:cs="Times New Roman"/>
          <w:color w:val="70AD47" w:themeColor="accent6"/>
          <w:sz w:val="24"/>
          <w:szCs w:val="24"/>
          <w:lang w:val="en-GB" w:eastAsia="zh-CN"/>
        </w:rPr>
        <w:t xml:space="preserve"> </w:t>
      </w:r>
      <w:r w:rsidRPr="00B576AE">
        <w:rPr>
          <w:rFonts w:ascii="Times New Roman" w:hAnsi="Times New Roman" w:cs="Times New Roman"/>
          <w:sz w:val="24"/>
          <w:szCs w:val="24"/>
          <w:lang w:val="en-GB" w:eastAsia="zh-CN"/>
        </w:rPr>
        <w:t>communit</w:t>
      </w:r>
      <w:r>
        <w:rPr>
          <w:rFonts w:ascii="Times New Roman" w:hAnsi="Times New Roman" w:cs="Times New Roman"/>
          <w:sz w:val="24"/>
          <w:szCs w:val="24"/>
          <w:lang w:val="en-GB" w:eastAsia="zh-CN"/>
        </w:rPr>
        <w:t>ies</w:t>
      </w:r>
      <w:r w:rsidRPr="00B576AE">
        <w:rPr>
          <w:rFonts w:ascii="Times New Roman" w:hAnsi="Times New Roman" w:cs="Times New Roman"/>
          <w:sz w:val="24"/>
          <w:szCs w:val="24"/>
          <w:lang w:val="en-GB" w:eastAsia="zh-CN"/>
        </w:rPr>
        <w:t xml:space="preserve"> live in </w:t>
      </w:r>
      <w:proofErr w:type="spellStart"/>
      <w:r w:rsidRPr="00B576AE">
        <w:rPr>
          <w:rFonts w:ascii="Times New Roman" w:hAnsi="Times New Roman" w:cs="Times New Roman"/>
          <w:sz w:val="24"/>
          <w:szCs w:val="24"/>
          <w:lang w:val="en-GB" w:eastAsia="zh-CN"/>
        </w:rPr>
        <w:t>Lapchi</w:t>
      </w:r>
      <w:proofErr w:type="spellEnd"/>
      <w:r w:rsidRPr="00B576AE">
        <w:rPr>
          <w:rFonts w:ascii="Times New Roman" w:hAnsi="Times New Roman" w:cs="Times New Roman"/>
          <w:sz w:val="24"/>
          <w:szCs w:val="24"/>
          <w:lang w:val="en-GB" w:eastAsia="zh-CN"/>
        </w:rPr>
        <w:t xml:space="preserve"> and </w:t>
      </w:r>
      <w:proofErr w:type="spellStart"/>
      <w:r w:rsidRPr="00B576AE">
        <w:rPr>
          <w:rFonts w:ascii="Times New Roman" w:hAnsi="Times New Roman" w:cs="Times New Roman"/>
          <w:sz w:val="24"/>
          <w:szCs w:val="24"/>
          <w:lang w:val="en-GB" w:eastAsia="zh-CN"/>
        </w:rPr>
        <w:t>Rolwaling</w:t>
      </w:r>
      <w:proofErr w:type="spellEnd"/>
      <w:r w:rsidRPr="00B576AE">
        <w:rPr>
          <w:rFonts w:ascii="Times New Roman" w:hAnsi="Times New Roman" w:cs="Times New Roman"/>
          <w:sz w:val="24"/>
          <w:szCs w:val="24"/>
          <w:lang w:val="en-GB" w:eastAsia="zh-CN"/>
        </w:rPr>
        <w:t xml:space="preserve"> valley</w:t>
      </w:r>
      <w:r>
        <w:rPr>
          <w:rFonts w:ascii="Times New Roman" w:hAnsi="Times New Roman" w:cs="Times New Roman"/>
          <w:sz w:val="24"/>
          <w:szCs w:val="24"/>
          <w:lang w:val="en-GB" w:eastAsia="zh-CN"/>
        </w:rPr>
        <w:t xml:space="preserve"> </w:t>
      </w:r>
      <w:r>
        <w:rPr>
          <w:rFonts w:ascii="Times New Roman" w:hAnsi="Times New Roman" w:cs="Times New Roman"/>
          <w:sz w:val="24"/>
          <w:szCs w:val="24"/>
          <w:lang w:val="en-GB" w:eastAsia="zh-CN"/>
        </w:rPr>
        <w:fldChar w:fldCharType="begin"/>
      </w:r>
      <w:r>
        <w:rPr>
          <w:rFonts w:ascii="Times New Roman" w:hAnsi="Times New Roman" w:cs="Times New Roman"/>
          <w:sz w:val="24"/>
          <w:szCs w:val="24"/>
          <w:lang w:val="en-GB" w:eastAsia="zh-CN"/>
        </w:rPr>
        <w:instrText xml:space="preserve"> ADDIN EN.CITE &lt;EndNote&gt;&lt;Cite&gt;&lt;Author&gt;Baumgartner&lt;/Author&gt;&lt;Year&gt;2015&lt;/Year&gt;&lt;RecNum&gt;134&lt;/RecNum&gt;&lt;DisplayText&gt;(Baumgartner 2015)&lt;/DisplayText&gt;&lt;record&gt;&lt;rec-number&gt;134&lt;/rec-number&gt;&lt;foreign-keys&gt;&lt;key app="EN" db-id="2wvevw5vp9rvfie0raapr00spsw9v2ewrvdv" timestamp="1729097926"&gt;134&lt;/key&gt;&lt;/foreign-keys&gt;&lt;ref-type name="Journal Article"&gt;17&lt;/ref-type&gt;&lt;contributors&gt;&lt;authors&gt;&lt;author&gt;Ruedi Baumgartner&lt;/author&gt;&lt;/authors&gt;&lt;/contributors&gt;&lt;titles&gt;&lt;title&gt;Farewell to Yak and Yeti: The Rolwaling Sherpas Facing a Globalised World&lt;/title&gt;&lt;secondary-title&gt;Book&lt;/secondary-title&gt;&lt;/titles&gt;&lt;periodical&gt;&lt;full-title&gt;Book&lt;/full-title&gt;&lt;/periodical&gt;&lt;pages&gt;315 pages&lt;/pages&gt;&lt;dates&gt;&lt;year&gt;2015&lt;/year&gt;&lt;/dates&gt;&lt;orig-pub&gt;Vajra Books&lt;/orig-pub&gt;&lt;urls&gt;&lt;related-urls&gt;&lt;url&gt;https://www.amazon.co.uk/Farewell-Yak-Yeti-Rolwaling-Globalised/dp/993762343X&lt;/url&gt;&lt;/related-urls&gt;&lt;/urls&gt;&lt;/record&gt;&lt;/Cite&gt;&lt;/EndNote&gt;</w:instrText>
      </w:r>
      <w:r>
        <w:rPr>
          <w:rFonts w:ascii="Times New Roman" w:hAnsi="Times New Roman" w:cs="Times New Roman"/>
          <w:sz w:val="24"/>
          <w:szCs w:val="24"/>
          <w:lang w:val="en-GB" w:eastAsia="zh-CN"/>
        </w:rPr>
        <w:fldChar w:fldCharType="separate"/>
      </w:r>
      <w:r>
        <w:rPr>
          <w:rFonts w:ascii="Times New Roman" w:hAnsi="Times New Roman" w:cs="Times New Roman"/>
          <w:noProof/>
          <w:sz w:val="24"/>
          <w:szCs w:val="24"/>
          <w:lang w:val="en-GB" w:eastAsia="zh-CN"/>
        </w:rPr>
        <w:t>(</w:t>
      </w:r>
      <w:hyperlink w:anchor="_ENREF_11" w:tooltip="Baumgartner, 2015 #134" w:history="1">
        <w:r w:rsidRPr="0090601D">
          <w:rPr>
            <w:rStyle w:val="Hyperlink"/>
          </w:rPr>
          <w:t>Baumgartner 2015</w:t>
        </w:r>
      </w:hyperlink>
      <w:r>
        <w:rPr>
          <w:rFonts w:ascii="Times New Roman" w:hAnsi="Times New Roman" w:cs="Times New Roman"/>
          <w:noProof/>
          <w:sz w:val="24"/>
          <w:szCs w:val="24"/>
          <w:lang w:val="en-GB" w:eastAsia="zh-CN"/>
        </w:rPr>
        <w:t>)</w:t>
      </w:r>
      <w:r>
        <w:rPr>
          <w:rFonts w:ascii="Times New Roman" w:hAnsi="Times New Roman" w:cs="Times New Roman"/>
          <w:sz w:val="24"/>
          <w:szCs w:val="24"/>
          <w:lang w:val="en-GB" w:eastAsia="zh-CN"/>
        </w:rPr>
        <w:fldChar w:fldCharType="end"/>
      </w:r>
      <w:r w:rsidRPr="00B576AE">
        <w:rPr>
          <w:rFonts w:ascii="Times New Roman" w:hAnsi="Times New Roman" w:cs="Times New Roman"/>
          <w:sz w:val="24"/>
          <w:szCs w:val="24"/>
          <w:lang w:val="en-GB" w:eastAsia="zh-CN"/>
        </w:rPr>
        <w:t xml:space="preserve">. Though </w:t>
      </w:r>
      <w:r w:rsidRPr="0092388E">
        <w:rPr>
          <w:rFonts w:ascii="Times New Roman" w:hAnsi="Times New Roman" w:cs="Times New Roman"/>
          <w:sz w:val="24"/>
          <w:szCs w:val="24"/>
          <w:lang w:val="en-GB" w:eastAsia="zh-CN"/>
        </w:rPr>
        <w:t xml:space="preserve">the actual </w:t>
      </w:r>
      <w:r w:rsidRPr="00B576AE">
        <w:rPr>
          <w:rFonts w:ascii="Times New Roman" w:hAnsi="Times New Roman" w:cs="Times New Roman"/>
          <w:sz w:val="24"/>
          <w:szCs w:val="24"/>
          <w:lang w:val="en-GB" w:eastAsia="zh-CN"/>
        </w:rPr>
        <w:t xml:space="preserve">origin of </w:t>
      </w:r>
      <w:r w:rsidRPr="0092388E">
        <w:rPr>
          <w:rFonts w:ascii="Times New Roman" w:hAnsi="Times New Roman" w:cs="Times New Roman"/>
          <w:sz w:val="24"/>
          <w:szCs w:val="24"/>
          <w:lang w:val="en-GB" w:eastAsia="zh-CN"/>
        </w:rPr>
        <w:t>the</w:t>
      </w:r>
      <w:r w:rsidRPr="00B576AE">
        <w:rPr>
          <w:rFonts w:ascii="Times New Roman" w:hAnsi="Times New Roman" w:cs="Times New Roman"/>
          <w:color w:val="70AD47" w:themeColor="accent6"/>
          <w:sz w:val="24"/>
          <w:szCs w:val="24"/>
          <w:lang w:val="en-GB" w:eastAsia="zh-CN"/>
        </w:rPr>
        <w:t xml:space="preserve"> </w:t>
      </w:r>
      <w:r w:rsidRPr="00B576AE">
        <w:rPr>
          <w:rFonts w:ascii="Times New Roman" w:hAnsi="Times New Roman" w:cs="Times New Roman"/>
          <w:sz w:val="24"/>
          <w:szCs w:val="24"/>
          <w:lang w:val="en-GB" w:eastAsia="zh-CN"/>
        </w:rPr>
        <w:t xml:space="preserve">Sherpa is debated, Sherpa </w:t>
      </w:r>
      <w:r w:rsidRPr="0020642E">
        <w:rPr>
          <w:rFonts w:ascii="Times New Roman" w:hAnsi="Times New Roman" w:cs="Times New Roman"/>
          <w:color w:val="000000" w:themeColor="text1"/>
          <w:sz w:val="24"/>
          <w:szCs w:val="24"/>
          <w:lang w:val="en-GB" w:eastAsia="zh-CN"/>
        </w:rPr>
        <w:t xml:space="preserve">culture has been an </w:t>
      </w:r>
      <w:r>
        <w:rPr>
          <w:rFonts w:ascii="Times New Roman" w:hAnsi="Times New Roman" w:cs="Times New Roman"/>
          <w:sz w:val="24"/>
          <w:szCs w:val="24"/>
          <w:lang w:val="en-GB" w:eastAsia="zh-CN"/>
        </w:rPr>
        <w:t>i</w:t>
      </w:r>
      <w:r w:rsidRPr="00B576AE">
        <w:rPr>
          <w:rFonts w:ascii="Times New Roman" w:hAnsi="Times New Roman" w:cs="Times New Roman"/>
          <w:sz w:val="24"/>
          <w:szCs w:val="24"/>
          <w:lang w:val="en-GB" w:eastAsia="zh-CN"/>
        </w:rPr>
        <w:t xml:space="preserve">ntegral part of Tibetan cultural landscape for more than 800 years. Their deep connection with the Himalayas and Tibetan Buddhism has significantly influenced the region’s cultural and religious practices </w:t>
      </w:r>
      <w:r w:rsidRPr="00B576AE">
        <w:rPr>
          <w:rFonts w:ascii="Times New Roman" w:hAnsi="Times New Roman" w:cs="Times New Roman"/>
          <w:sz w:val="24"/>
          <w:szCs w:val="24"/>
          <w:lang w:val="en-GB" w:eastAsia="zh-CN"/>
        </w:rPr>
        <w:fldChar w:fldCharType="begin"/>
      </w:r>
      <w:r>
        <w:rPr>
          <w:rFonts w:ascii="Times New Roman" w:hAnsi="Times New Roman" w:cs="Times New Roman"/>
          <w:sz w:val="24"/>
          <w:szCs w:val="24"/>
          <w:lang w:val="en-GB" w:eastAsia="zh-CN"/>
        </w:rPr>
        <w:instrText xml:space="preserve"> ADDIN EN.CITE &lt;EndNote&gt;&lt;Cite&gt;&lt;Author&gt;Peng&lt;/Author&gt;&lt;Year&gt;2013&lt;/Year&gt;&lt;RecNum&gt;164&lt;/RecNum&gt;&lt;DisplayText&gt;(Peng 2013)&lt;/DisplayText&gt;&lt;record&gt;&lt;rec-number&gt;164&lt;/rec-number&gt;&lt;foreign-keys&gt;&lt;key app="EN" db-id="2wvevw5vp9rvfie0raapr00spsw9v2ewrvdv" timestamp="1738965467"&gt;164&lt;/key&gt;&lt;/foreign-keys&gt;&lt;ref-type name="Journal Article"&gt;17&lt;/ref-type&gt;&lt;contributors&gt;&lt;authors&gt;&lt;author&gt;Peng, Jia&lt;/author&gt;&lt;/authors&gt;&lt;/contributors&gt;&lt;titles&gt;&lt;title&gt;An exploration of Tibetan tantric Buddhism and its art: A potential resource for contemporary spiritual and art practice&lt;/title&gt;&lt;/titles&gt;&lt;dates&gt;&lt;year&gt;2013&lt;/year&gt;&lt;/dates&gt;&lt;publisher&gt;UCL (University College London)&lt;/publisher&gt;&lt;urls&gt;&lt;/urls&gt;&lt;/record&gt;&lt;/Cite&gt;&lt;/EndNote&gt;</w:instrText>
      </w:r>
      <w:r w:rsidRPr="00B576AE">
        <w:rPr>
          <w:rFonts w:ascii="Times New Roman" w:hAnsi="Times New Roman" w:cs="Times New Roman"/>
          <w:sz w:val="24"/>
          <w:szCs w:val="24"/>
          <w:lang w:val="en-GB" w:eastAsia="zh-CN"/>
        </w:rPr>
        <w:fldChar w:fldCharType="separate"/>
      </w:r>
      <w:r>
        <w:rPr>
          <w:rFonts w:ascii="Times New Roman" w:hAnsi="Times New Roman" w:cs="Times New Roman"/>
          <w:noProof/>
          <w:sz w:val="24"/>
          <w:szCs w:val="24"/>
          <w:lang w:val="en-GB" w:eastAsia="zh-CN"/>
        </w:rPr>
        <w:t>(</w:t>
      </w:r>
      <w:hyperlink w:anchor="_ENREF_109" w:tooltip="Peng, 2013 #164" w:history="1">
        <w:r w:rsidRPr="0090601D">
          <w:rPr>
            <w:rStyle w:val="Hyperlink"/>
          </w:rPr>
          <w:t>Peng 2013</w:t>
        </w:r>
      </w:hyperlink>
      <w:r>
        <w:rPr>
          <w:rFonts w:ascii="Times New Roman" w:hAnsi="Times New Roman" w:cs="Times New Roman"/>
          <w:noProof/>
          <w:sz w:val="24"/>
          <w:szCs w:val="24"/>
          <w:lang w:val="en-GB" w:eastAsia="zh-CN"/>
        </w:rPr>
        <w:t>)</w:t>
      </w:r>
      <w:r w:rsidRPr="00B576AE">
        <w:rPr>
          <w:rFonts w:ascii="Times New Roman" w:hAnsi="Times New Roman" w:cs="Times New Roman"/>
          <w:sz w:val="24"/>
          <w:szCs w:val="24"/>
          <w:lang w:val="en-GB" w:eastAsia="zh-CN"/>
        </w:rPr>
        <w:fldChar w:fldCharType="end"/>
      </w:r>
      <w:r w:rsidRPr="007B442E">
        <w:rPr>
          <w:rFonts w:ascii="Times New Roman" w:hAnsi="Times New Roman" w:cs="Times New Roman"/>
          <w:sz w:val="24"/>
          <w:szCs w:val="24"/>
          <w:lang w:val="en-GB" w:eastAsia="zh-CN"/>
        </w:rPr>
        <w:t>. Now, this culture is widely</w:t>
      </w:r>
      <w:r w:rsidRPr="00DF0776">
        <w:rPr>
          <w:rFonts w:ascii="Times New Roman" w:hAnsi="Times New Roman" w:cs="Times New Roman"/>
          <w:color w:val="5B9BD5" w:themeColor="accent5"/>
          <w:sz w:val="24"/>
          <w:szCs w:val="24"/>
          <w:lang w:val="en-GB" w:eastAsia="zh-CN"/>
        </w:rPr>
        <w:t xml:space="preserve"> </w:t>
      </w:r>
      <w:r w:rsidRPr="00B576AE">
        <w:rPr>
          <w:rFonts w:ascii="Times New Roman" w:hAnsi="Times New Roman" w:cs="Times New Roman"/>
          <w:sz w:val="24"/>
          <w:szCs w:val="24"/>
          <w:lang w:val="en-GB" w:eastAsia="zh-CN"/>
        </w:rPr>
        <w:t xml:space="preserve">moving from transhumance to new </w:t>
      </w:r>
      <w:r w:rsidRPr="0020642E">
        <w:rPr>
          <w:rFonts w:ascii="Times New Roman" w:hAnsi="Times New Roman" w:cs="Times New Roman"/>
          <w:color w:val="000000" w:themeColor="text1"/>
          <w:sz w:val="24"/>
          <w:szCs w:val="24"/>
          <w:lang w:val="en-GB" w:eastAsia="zh-CN"/>
        </w:rPr>
        <w:t>businesses</w:t>
      </w:r>
      <w:r w:rsidRPr="00B576AE">
        <w:rPr>
          <w:rFonts w:ascii="Times New Roman" w:hAnsi="Times New Roman" w:cs="Times New Roman"/>
          <w:sz w:val="24"/>
          <w:szCs w:val="24"/>
          <w:lang w:val="en-GB" w:eastAsia="zh-CN"/>
        </w:rPr>
        <w:t xml:space="preserve"> offering porter service for trekking and peak climbing along the Himalayas range</w:t>
      </w:r>
      <w:r>
        <w:rPr>
          <w:rFonts w:ascii="Times New Roman" w:hAnsi="Times New Roman" w:cs="Times New Roman"/>
          <w:sz w:val="24"/>
          <w:szCs w:val="24"/>
          <w:lang w:val="en-GB" w:eastAsia="zh-CN"/>
        </w:rPr>
        <w:t xml:space="preserve"> (</w:t>
      </w:r>
      <w:r w:rsidRPr="00DF0776">
        <w:rPr>
          <w:rFonts w:ascii="Times New Roman" w:hAnsi="Times New Roman" w:cs="Times New Roman"/>
          <w:color w:val="5B9BD5" w:themeColor="accent5"/>
          <w:sz w:val="24"/>
          <w:szCs w:val="24"/>
          <w:lang w:val="en-GB" w:eastAsia="zh-CN"/>
        </w:rPr>
        <w:t>Baumgartner 2015</w:t>
      </w:r>
      <w:r>
        <w:rPr>
          <w:rFonts w:ascii="Times New Roman" w:hAnsi="Times New Roman" w:cs="Times New Roman"/>
          <w:sz w:val="24"/>
          <w:szCs w:val="24"/>
          <w:lang w:val="en-GB" w:eastAsia="zh-CN"/>
        </w:rPr>
        <w:t>)</w:t>
      </w:r>
      <w:r w:rsidRPr="00B576AE">
        <w:rPr>
          <w:rFonts w:ascii="Times New Roman" w:hAnsi="Times New Roman" w:cs="Times New Roman"/>
          <w:sz w:val="24"/>
          <w:szCs w:val="24"/>
          <w:lang w:val="en-GB" w:eastAsia="zh-CN"/>
        </w:rPr>
        <w:t>. In recent</w:t>
      </w:r>
      <w:r>
        <w:rPr>
          <w:rFonts w:ascii="Times New Roman" w:hAnsi="Times New Roman" w:cs="Times New Roman"/>
          <w:sz w:val="24"/>
          <w:szCs w:val="24"/>
          <w:lang w:val="en-GB" w:eastAsia="zh-CN"/>
        </w:rPr>
        <w:t xml:space="preserve"> years</w:t>
      </w:r>
      <w:r w:rsidRPr="00B576AE">
        <w:rPr>
          <w:rFonts w:ascii="Times New Roman" w:hAnsi="Times New Roman" w:cs="Times New Roman"/>
          <w:sz w:val="24"/>
          <w:szCs w:val="24"/>
          <w:lang w:val="en-GB" w:eastAsia="zh-CN"/>
        </w:rPr>
        <w:t>, many Sherpas have moved to cities and elsewhere</w:t>
      </w:r>
      <w:r w:rsidRPr="00B576AE">
        <w:rPr>
          <w:rFonts w:ascii="Times New Roman" w:hAnsi="Times New Roman" w:cs="Times New Roman"/>
          <w:color w:val="FF0000"/>
          <w:sz w:val="24"/>
          <w:szCs w:val="24"/>
          <w:lang w:val="en-GB" w:eastAsia="zh-CN"/>
        </w:rPr>
        <w:t xml:space="preserve"> </w:t>
      </w:r>
      <w:r w:rsidRPr="00B576AE">
        <w:rPr>
          <w:rFonts w:ascii="Times New Roman" w:hAnsi="Times New Roman" w:cs="Times New Roman"/>
          <w:sz w:val="24"/>
          <w:szCs w:val="24"/>
          <w:lang w:val="en-GB" w:eastAsia="zh-CN"/>
        </w:rPr>
        <w:t>e.g. Norway, U.S.A. Canada</w:t>
      </w:r>
      <w:r>
        <w:rPr>
          <w:rFonts w:ascii="Times New Roman" w:hAnsi="Times New Roman" w:cs="Times New Roman"/>
          <w:sz w:val="24"/>
          <w:szCs w:val="24"/>
          <w:lang w:val="en-GB" w:eastAsia="zh-CN"/>
        </w:rPr>
        <w:t>, Singapore et</w:t>
      </w:r>
      <w:r w:rsidRPr="00B576AE">
        <w:rPr>
          <w:rFonts w:ascii="Times New Roman" w:hAnsi="Times New Roman" w:cs="Times New Roman"/>
          <w:sz w:val="24"/>
          <w:szCs w:val="24"/>
          <w:lang w:val="en-GB" w:eastAsia="zh-CN"/>
        </w:rPr>
        <w:t>c. for</w:t>
      </w:r>
      <w:r>
        <w:rPr>
          <w:rFonts w:ascii="Times New Roman" w:hAnsi="Times New Roman" w:cs="Times New Roman"/>
          <w:sz w:val="24"/>
          <w:szCs w:val="24"/>
          <w:lang w:val="en-GB" w:eastAsia="zh-CN"/>
        </w:rPr>
        <w:t xml:space="preserve"> </w:t>
      </w:r>
      <w:r w:rsidRPr="0020642E">
        <w:rPr>
          <w:rFonts w:ascii="Times New Roman" w:hAnsi="Times New Roman" w:cs="Times New Roman"/>
          <w:color w:val="000000" w:themeColor="text1"/>
          <w:sz w:val="24"/>
          <w:szCs w:val="24"/>
          <w:lang w:val="en-GB" w:eastAsia="zh-CN"/>
        </w:rPr>
        <w:t>seeking better opportunities from the region but remaining “in touch” with their families</w:t>
      </w:r>
      <w:r w:rsidRPr="00B576AE">
        <w:rPr>
          <w:rFonts w:ascii="Times New Roman" w:hAnsi="Times New Roman" w:cs="Times New Roman"/>
          <w:sz w:val="24"/>
          <w:szCs w:val="24"/>
          <w:lang w:val="en-GB" w:eastAsia="zh-CN"/>
        </w:rPr>
        <w:t xml:space="preserve">. In addition, much local labour is provided abroad e.g. Qatar, Dubai, and Malayasia, </w:t>
      </w:r>
      <w:r w:rsidRPr="0020642E">
        <w:rPr>
          <w:rFonts w:ascii="Times New Roman" w:hAnsi="Times New Roman" w:cs="Times New Roman"/>
          <w:color w:val="000000" w:themeColor="text1"/>
          <w:sz w:val="24"/>
          <w:szCs w:val="24"/>
          <w:lang w:val="en-GB" w:eastAsia="zh-CN"/>
        </w:rPr>
        <w:t xml:space="preserve">as a consequence </w:t>
      </w:r>
      <w:r w:rsidRPr="00B576AE">
        <w:rPr>
          <w:rFonts w:ascii="Times New Roman" w:hAnsi="Times New Roman" w:cs="Times New Roman"/>
          <w:sz w:val="24"/>
          <w:szCs w:val="24"/>
          <w:lang w:val="en-GB" w:eastAsia="zh-CN"/>
        </w:rPr>
        <w:t xml:space="preserve">remittance payments play an extraordinarily high role in the region </w:t>
      </w:r>
      <w:r w:rsidRPr="0020642E">
        <w:rPr>
          <w:rFonts w:ascii="Times New Roman" w:hAnsi="Times New Roman" w:cs="Times New Roman"/>
          <w:sz w:val="24"/>
          <w:szCs w:val="24"/>
          <w:lang w:val="en-GB" w:eastAsia="zh-CN"/>
        </w:rPr>
        <w:t>for its landscape setup</w:t>
      </w:r>
      <w:r w:rsidRPr="00B576AE">
        <w:rPr>
          <w:rFonts w:ascii="Times New Roman" w:hAnsi="Times New Roman" w:cs="Times New Roman"/>
          <w:sz w:val="24"/>
          <w:szCs w:val="24"/>
          <w:lang w:val="en-GB" w:eastAsia="zh-CN"/>
        </w:rPr>
        <w:t xml:space="preserve"> </w:t>
      </w:r>
      <w:r w:rsidRPr="00B576AE">
        <w:rPr>
          <w:rFonts w:ascii="Times New Roman" w:hAnsi="Times New Roman" w:cs="Times New Roman"/>
          <w:sz w:val="24"/>
          <w:szCs w:val="24"/>
          <w:lang w:val="en-GB" w:eastAsia="zh-CN"/>
        </w:rPr>
        <w:fldChar w:fldCharType="begin"/>
      </w:r>
      <w:r>
        <w:rPr>
          <w:rFonts w:ascii="Times New Roman" w:hAnsi="Times New Roman" w:cs="Times New Roman"/>
          <w:sz w:val="24"/>
          <w:szCs w:val="24"/>
          <w:lang w:val="en-GB" w:eastAsia="zh-CN"/>
        </w:rPr>
        <w:instrText xml:space="preserve"> ADDIN EN.CITE &lt;EndNote&gt;&lt;Cite&gt;&lt;Author&gt;Baumgartner&lt;/Author&gt;&lt;Year&gt;2015&lt;/Year&gt;&lt;RecNum&gt;134&lt;/RecNum&gt;&lt;DisplayText&gt;(Baumgartner 2015, Regmi, Huettmann et al. 2018)&lt;/DisplayText&gt;&lt;record&gt;&lt;rec-number&gt;134&lt;/rec-number&gt;&lt;foreign-keys&gt;&lt;key app="EN" db-id="2wvevw5vp9rvfie0raapr00spsw9v2ewrvdv" timestamp="1729097926"&gt;134&lt;/key&gt;&lt;/foreign-keys&gt;&lt;ref-type name="Journal Article"&gt;17&lt;/ref-type&gt;&lt;contributors&gt;&lt;authors&gt;&lt;author&gt;Ruedi Baumgartner&lt;/author&gt;&lt;/authors&gt;&lt;/contributors&gt;&lt;titles&gt;&lt;title&gt;Farewell to Yak and Yeti: The Rolwaling Sherpas Facing a Globalised World&lt;/title&gt;&lt;secondary-title&gt;Book&lt;/secondary-title&gt;&lt;/titles&gt;&lt;periodical&gt;&lt;full-title&gt;Book&lt;/full-title&gt;&lt;/periodical&gt;&lt;pages&gt;315 pages&lt;/pages&gt;&lt;dates&gt;&lt;year&gt;2015&lt;/year&gt;&lt;/dates&gt;&lt;orig-pub&gt;Vajra Books&lt;/orig-pub&gt;&lt;urls&gt;&lt;related-urls&gt;&lt;url&gt;https://www.amazon.co.uk/Farewell-Yak-Yeti-Rolwaling-Globalised/dp/993762343X&lt;/url&gt;&lt;/related-urls&gt;&lt;/urls&gt;&lt;/record&gt;&lt;/Cite&gt;&lt;Cite&gt;&lt;Author&gt;Regmi&lt;/Author&gt;&lt;Year&gt;2018&lt;/Year&gt;&lt;RecNum&gt;116&lt;/RecNum&gt;&lt;record&gt;&lt;rec-number&gt;116&lt;/rec-number&gt;&lt;foreign-keys&gt;&lt;key app="EN" db-id="2wvevw5vp9rvfie0raapr00spsw9v2ewrvdv" timestamp="1727948130"&gt;116&lt;/key&gt;&lt;/foreign-keys&gt;&lt;ref-type name="Journal Article"&gt;17&lt;/ref-type&gt;&lt;contributors&gt;&lt;authors&gt;&lt;author&gt;Regmi, Ganga Ram&lt;/author&gt;&lt;author&gt;Huettmann, Falk&lt;/author&gt;&lt;author&gt;Suwal, Madan Krishna&lt;/author&gt;&lt;author&gt;Nijman, Vincent&lt;/author&gt;&lt;author&gt;Nekaris, K. A. I.&lt;/author&gt;&lt;author&gt;Kandel, Kamal&lt;/author&gt;&lt;author&gt;Sharma, Narayan&lt;/author&gt;&lt;author&gt;Coudrat, Camille&lt;/author&gt;&lt;/authors&gt;&lt;/contributors&gt;&lt;titles&gt;&lt;title&gt;First open access ensemble climate envelope predictions of Assamese macaque Macaca assamensis in Asia: a new role model and assessment of endangered species&lt;/title&gt;&lt;secondary-title&gt;Endangered Species Research&lt;/secondary-title&gt;&lt;/titles&gt;&lt;periodical&gt;&lt;full-title&gt;Endangered Species Research&lt;/full-title&gt;&lt;/periodical&gt;&lt;pages&gt;149-160&lt;/pages&gt;&lt;volume&gt;36&lt;/volume&gt;&lt;dates&gt;&lt;year&gt;2018&lt;/year&gt;&lt;/dates&gt;&lt;isbn&gt;1863-5407&lt;/isbn&gt;&lt;urls&gt;&lt;/urls&gt;&lt;/record&gt;&lt;/Cite&gt;&lt;/EndNote&gt;</w:instrText>
      </w:r>
      <w:r w:rsidRPr="00B576AE">
        <w:rPr>
          <w:rFonts w:ascii="Times New Roman" w:hAnsi="Times New Roman" w:cs="Times New Roman"/>
          <w:sz w:val="24"/>
          <w:szCs w:val="24"/>
          <w:lang w:val="en-GB" w:eastAsia="zh-CN"/>
        </w:rPr>
        <w:fldChar w:fldCharType="separate"/>
      </w:r>
      <w:r>
        <w:rPr>
          <w:rFonts w:ascii="Times New Roman" w:hAnsi="Times New Roman" w:cs="Times New Roman"/>
          <w:noProof/>
          <w:sz w:val="24"/>
          <w:szCs w:val="24"/>
          <w:lang w:val="en-GB" w:eastAsia="zh-CN"/>
        </w:rPr>
        <w:t>(</w:t>
      </w:r>
      <w:hyperlink w:anchor="_ENREF_11" w:tooltip="Baumgartner, 2015 #134" w:history="1">
        <w:r w:rsidRPr="0090601D">
          <w:rPr>
            <w:rStyle w:val="Hyperlink"/>
          </w:rPr>
          <w:t>Baumgartner 2015</w:t>
        </w:r>
      </w:hyperlink>
      <w:r w:rsidRPr="003A44F1">
        <w:rPr>
          <w:rFonts w:ascii="Times New Roman" w:hAnsi="Times New Roman" w:cs="Times New Roman"/>
          <w:color w:val="5B9BD5" w:themeColor="accent5"/>
          <w:sz w:val="24"/>
          <w:szCs w:val="24"/>
          <w:lang w:val="en-GB" w:eastAsia="zh-CN"/>
        </w:rPr>
        <w:t xml:space="preserve">, </w:t>
      </w:r>
      <w:hyperlink w:anchor="_ENREF_111" w:tooltip="Regmi, 2018 #116" w:history="1">
        <w:r w:rsidRPr="0090601D">
          <w:rPr>
            <w:rStyle w:val="Hyperlink"/>
          </w:rPr>
          <w:t>Regmi, Huettmann et al. 2018</w:t>
        </w:r>
      </w:hyperlink>
      <w:r>
        <w:rPr>
          <w:rFonts w:ascii="Times New Roman" w:hAnsi="Times New Roman" w:cs="Times New Roman"/>
          <w:noProof/>
          <w:sz w:val="24"/>
          <w:szCs w:val="24"/>
          <w:lang w:val="en-GB" w:eastAsia="zh-CN"/>
        </w:rPr>
        <w:t>)</w:t>
      </w:r>
      <w:r w:rsidRPr="00B576AE">
        <w:rPr>
          <w:rFonts w:ascii="Times New Roman" w:hAnsi="Times New Roman" w:cs="Times New Roman"/>
          <w:sz w:val="24"/>
          <w:szCs w:val="24"/>
          <w:lang w:val="en-GB" w:eastAsia="zh-CN"/>
        </w:rPr>
        <w:fldChar w:fldCharType="end"/>
      </w:r>
      <w:r w:rsidRPr="00B576AE">
        <w:rPr>
          <w:rFonts w:ascii="Times New Roman" w:hAnsi="Times New Roman" w:cs="Times New Roman"/>
          <w:sz w:val="24"/>
          <w:szCs w:val="24"/>
          <w:lang w:val="en-GB" w:eastAsia="zh-CN"/>
        </w:rPr>
        <w:t xml:space="preserve">. To continue and protect their herding cultures in </w:t>
      </w:r>
      <w:proofErr w:type="spellStart"/>
      <w:r w:rsidRPr="00B576AE">
        <w:rPr>
          <w:rFonts w:ascii="Times New Roman" w:hAnsi="Times New Roman" w:cs="Times New Roman"/>
          <w:sz w:val="24"/>
          <w:szCs w:val="24"/>
          <w:lang w:val="en-GB" w:eastAsia="zh-CN"/>
        </w:rPr>
        <w:t>Rolwaling</w:t>
      </w:r>
      <w:proofErr w:type="spellEnd"/>
      <w:r w:rsidRPr="00B576AE">
        <w:rPr>
          <w:rFonts w:ascii="Times New Roman" w:hAnsi="Times New Roman" w:cs="Times New Roman"/>
          <w:sz w:val="24"/>
          <w:szCs w:val="24"/>
          <w:lang w:val="en-GB" w:eastAsia="zh-CN"/>
        </w:rPr>
        <w:t xml:space="preserve">, the Rinpoche of Kapan monastery, Kathmandu bought 108 adult yaks and 11 calves from Khumbu, Everest regions and entrusted them to the care of villagers in 2010 AD. In the beginning the number of yaks increases up to 340 individuals. However, many of these yaks are now left unattended, </w:t>
      </w:r>
      <w:r>
        <w:rPr>
          <w:rFonts w:ascii="Times New Roman" w:hAnsi="Times New Roman" w:cs="Times New Roman"/>
          <w:sz w:val="24"/>
          <w:szCs w:val="24"/>
          <w:lang w:val="en-GB" w:eastAsia="zh-CN"/>
        </w:rPr>
        <w:t xml:space="preserve">and </w:t>
      </w:r>
      <w:r w:rsidRPr="00B576AE">
        <w:rPr>
          <w:rFonts w:ascii="Times New Roman" w:hAnsi="Times New Roman" w:cs="Times New Roman"/>
          <w:sz w:val="24"/>
          <w:szCs w:val="24"/>
          <w:lang w:val="en-GB" w:eastAsia="zh-CN"/>
        </w:rPr>
        <w:t xml:space="preserve">as a result about </w:t>
      </w:r>
      <w:r>
        <w:rPr>
          <w:rFonts w:ascii="Times New Roman" w:hAnsi="Times New Roman" w:cs="Times New Roman"/>
          <w:sz w:val="24"/>
          <w:szCs w:val="24"/>
          <w:lang w:val="en-GB" w:eastAsia="zh-CN"/>
        </w:rPr>
        <w:t>50-</w:t>
      </w:r>
      <w:r w:rsidRPr="00B576AE">
        <w:rPr>
          <w:rFonts w:ascii="Times New Roman" w:hAnsi="Times New Roman" w:cs="Times New Roman"/>
          <w:sz w:val="24"/>
          <w:szCs w:val="24"/>
          <w:lang w:val="en-GB" w:eastAsia="zh-CN"/>
        </w:rPr>
        <w:t xml:space="preserve">60% of these yaks have been lost due to predation of snow leopard and wolves, more reported after recolonization of wolf in </w:t>
      </w:r>
      <w:proofErr w:type="spellStart"/>
      <w:r w:rsidRPr="00B576AE">
        <w:rPr>
          <w:rFonts w:ascii="Times New Roman" w:hAnsi="Times New Roman" w:cs="Times New Roman"/>
          <w:sz w:val="24"/>
          <w:szCs w:val="24"/>
          <w:lang w:val="en-GB" w:eastAsia="zh-CN"/>
        </w:rPr>
        <w:t>Rolwaling</w:t>
      </w:r>
      <w:proofErr w:type="spellEnd"/>
      <w:r w:rsidRPr="00B576AE">
        <w:rPr>
          <w:rFonts w:ascii="Times New Roman" w:hAnsi="Times New Roman" w:cs="Times New Roman"/>
          <w:sz w:val="24"/>
          <w:szCs w:val="24"/>
          <w:lang w:val="en-GB" w:eastAsia="zh-CN"/>
        </w:rPr>
        <w:t xml:space="preserve"> (Key informant: Norbu Sherpa per</w:t>
      </w:r>
      <w:r>
        <w:rPr>
          <w:rFonts w:ascii="Times New Roman" w:hAnsi="Times New Roman" w:cs="Times New Roman"/>
          <w:sz w:val="24"/>
          <w:szCs w:val="24"/>
          <w:lang w:val="en-GB" w:eastAsia="zh-CN"/>
        </w:rPr>
        <w:t>s</w:t>
      </w:r>
      <w:r w:rsidRPr="00B576AE">
        <w:rPr>
          <w:rFonts w:ascii="Times New Roman" w:hAnsi="Times New Roman" w:cs="Times New Roman"/>
          <w:sz w:val="24"/>
          <w:szCs w:val="24"/>
          <w:lang w:val="en-GB" w:eastAsia="zh-CN"/>
        </w:rPr>
        <w:t xml:space="preserve">. com.). Similarly, some wealthy people who lived in the capital city Kathmandu and elsewhere have either invested in or provided loans to local herders </w:t>
      </w:r>
      <w:r w:rsidRPr="00B576AE">
        <w:rPr>
          <w:rFonts w:ascii="Times New Roman" w:hAnsi="Times New Roman" w:cs="Times New Roman"/>
          <w:sz w:val="24"/>
          <w:szCs w:val="24"/>
          <w:lang w:val="en-GB" w:eastAsia="zh-CN"/>
        </w:rPr>
        <w:lastRenderedPageBreak/>
        <w:t>for rearing yak and chauri in GCA</w:t>
      </w:r>
      <w:r>
        <w:rPr>
          <w:rFonts w:ascii="Times New Roman" w:hAnsi="Times New Roman" w:cs="Times New Roman"/>
          <w:sz w:val="24"/>
          <w:szCs w:val="24"/>
          <w:lang w:val="en-GB" w:eastAsia="zh-CN"/>
        </w:rPr>
        <w:t xml:space="preserve"> </w:t>
      </w:r>
      <w:r w:rsidRPr="006D5644">
        <w:rPr>
          <w:rFonts w:ascii="Times New Roman" w:hAnsi="Times New Roman" w:cs="Times New Roman"/>
          <w:sz w:val="24"/>
          <w:szCs w:val="24"/>
          <w:lang w:val="en-GB" w:eastAsia="zh-CN"/>
        </w:rPr>
        <w:t>stocking high-alpine meadows</w:t>
      </w:r>
      <w:r w:rsidRPr="00B576AE">
        <w:rPr>
          <w:rFonts w:ascii="Times New Roman" w:hAnsi="Times New Roman" w:cs="Times New Roman"/>
          <w:sz w:val="24"/>
          <w:szCs w:val="24"/>
          <w:lang w:val="en-GB" w:eastAsia="zh-CN"/>
        </w:rPr>
        <w:t>. This led to an increase in human-wildlife interactions in GCA due to the predations</w:t>
      </w:r>
      <w:r>
        <w:rPr>
          <w:rFonts w:ascii="Times New Roman" w:hAnsi="Times New Roman" w:cs="Times New Roman"/>
          <w:sz w:val="24"/>
          <w:szCs w:val="24"/>
          <w:lang w:val="en-GB" w:eastAsia="zh-CN"/>
        </w:rPr>
        <w:t xml:space="preserve"> </w:t>
      </w:r>
      <w:r w:rsidRPr="007B442E">
        <w:rPr>
          <w:rFonts w:ascii="Times New Roman" w:hAnsi="Times New Roman" w:cs="Times New Roman"/>
          <w:sz w:val="24"/>
          <w:szCs w:val="24"/>
          <w:lang w:val="en-GB" w:eastAsia="zh-CN"/>
        </w:rPr>
        <w:t>of inexperienced prey provided by humans</w:t>
      </w:r>
      <w:r>
        <w:rPr>
          <w:rFonts w:ascii="Times New Roman" w:hAnsi="Times New Roman" w:cs="Times New Roman"/>
          <w:sz w:val="24"/>
          <w:szCs w:val="24"/>
          <w:lang w:val="en-GB" w:eastAsia="zh-CN"/>
        </w:rPr>
        <w:t xml:space="preserve"> </w:t>
      </w:r>
      <w:r w:rsidRPr="006D5644">
        <w:rPr>
          <w:rFonts w:ascii="Times New Roman" w:hAnsi="Times New Roman" w:cs="Times New Roman"/>
          <w:sz w:val="24"/>
          <w:szCs w:val="24"/>
          <w:lang w:val="en-GB" w:eastAsia="zh-CN"/>
        </w:rPr>
        <w:t>for financial gain</w:t>
      </w:r>
      <w:r>
        <w:rPr>
          <w:rFonts w:ascii="Times New Roman" w:hAnsi="Times New Roman" w:cs="Times New Roman"/>
          <w:sz w:val="24"/>
          <w:szCs w:val="24"/>
          <w:lang w:val="en-GB" w:eastAsia="zh-CN"/>
        </w:rPr>
        <w:t xml:space="preserve"> </w:t>
      </w:r>
      <w:r w:rsidRPr="0020642E">
        <w:rPr>
          <w:rFonts w:ascii="Times New Roman" w:hAnsi="Times New Roman" w:cs="Times New Roman"/>
          <w:color w:val="000000" w:themeColor="text1"/>
          <w:sz w:val="24"/>
          <w:szCs w:val="24"/>
          <w:lang w:val="en-GB" w:eastAsia="zh-CN"/>
        </w:rPr>
        <w:t xml:space="preserve">from the outside. </w:t>
      </w:r>
    </w:p>
    <w:p w14:paraId="71782C1B" w14:textId="77777777" w:rsidR="006704FE" w:rsidRDefault="006704FE" w:rsidP="0093685D">
      <w:pPr>
        <w:spacing w:line="360" w:lineRule="auto"/>
        <w:rPr>
          <w:rFonts w:ascii="Times New Roman" w:hAnsi="Times New Roman" w:cs="Times New Roman"/>
          <w:sz w:val="24"/>
          <w:szCs w:val="24"/>
        </w:rPr>
      </w:pPr>
    </w:p>
    <w:p w14:paraId="35AA4058" w14:textId="77777777" w:rsidR="00CB6293" w:rsidRDefault="00CB6293">
      <w:pPr>
        <w:rPr>
          <w:rFonts w:ascii="Times New Roman" w:hAnsi="Times New Roman" w:cs="Times New Roman"/>
          <w:sz w:val="24"/>
          <w:szCs w:val="24"/>
        </w:rPr>
      </w:pPr>
      <w:r>
        <w:rPr>
          <w:rFonts w:ascii="Times New Roman" w:hAnsi="Times New Roman" w:cs="Times New Roman"/>
          <w:sz w:val="24"/>
          <w:szCs w:val="24"/>
        </w:rPr>
        <w:br w:type="page"/>
      </w:r>
    </w:p>
    <w:p w14:paraId="2941BFB2" w14:textId="6EF2AEA2" w:rsidR="00D52E68" w:rsidRPr="007B346C" w:rsidRDefault="00B82CBE" w:rsidP="0093685D">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Supplement</w:t>
      </w:r>
      <w:r w:rsidR="0093685D" w:rsidRPr="007B346C">
        <w:rPr>
          <w:rFonts w:ascii="Times New Roman" w:hAnsi="Times New Roman" w:cs="Times New Roman"/>
          <w:sz w:val="28"/>
          <w:szCs w:val="28"/>
        </w:rPr>
        <w:t xml:space="preserve"> </w:t>
      </w:r>
      <w:r w:rsidR="006704FE" w:rsidRPr="007B346C">
        <w:rPr>
          <w:rFonts w:ascii="Times New Roman" w:hAnsi="Times New Roman" w:cs="Times New Roman"/>
          <w:sz w:val="28"/>
          <w:szCs w:val="28"/>
        </w:rPr>
        <w:t>2</w:t>
      </w:r>
      <w:r w:rsidR="00D52E68" w:rsidRPr="007B346C">
        <w:rPr>
          <w:rFonts w:ascii="Times New Roman" w:hAnsi="Times New Roman" w:cs="Times New Roman"/>
          <w:sz w:val="28"/>
          <w:szCs w:val="28"/>
        </w:rPr>
        <w:t>. Checklist of prey species (As a</w:t>
      </w:r>
      <w:r w:rsidR="00614912" w:rsidRPr="007B346C">
        <w:rPr>
          <w:rFonts w:ascii="Times New Roman" w:hAnsi="Times New Roman" w:cs="Times New Roman"/>
          <w:sz w:val="28"/>
          <w:szCs w:val="28"/>
        </w:rPr>
        <w:t>n alternative model assessment</w:t>
      </w:r>
      <w:r w:rsidR="00D52E68" w:rsidRPr="007B346C">
        <w:rPr>
          <w:rFonts w:ascii="Times New Roman" w:hAnsi="Times New Roman" w:cs="Times New Roman"/>
          <w:sz w:val="28"/>
          <w:szCs w:val="28"/>
        </w:rPr>
        <w:t xml:space="preserve"> variable): Wild prey species (1-13) and domestic prey species (14-19).</w:t>
      </w:r>
    </w:p>
    <w:p w14:paraId="53194309" w14:textId="77777777" w:rsidR="009D740F" w:rsidRPr="00B576AE" w:rsidRDefault="009D740F" w:rsidP="0093685D">
      <w:pPr>
        <w:spacing w:line="360" w:lineRule="auto"/>
        <w:rPr>
          <w:rFonts w:ascii="Times New Roman" w:hAnsi="Times New Roman" w:cs="Times New Roman"/>
          <w:sz w:val="24"/>
          <w:szCs w:val="24"/>
        </w:rPr>
      </w:pPr>
    </w:p>
    <w:tbl>
      <w:tblPr>
        <w:tblStyle w:val="TableGrid"/>
        <w:tblW w:w="14173" w:type="dxa"/>
        <w:tblInd w:w="-498" w:type="dxa"/>
        <w:tblLook w:val="04A0" w:firstRow="1" w:lastRow="0" w:firstColumn="1" w:lastColumn="0" w:noHBand="0" w:noVBand="1"/>
      </w:tblPr>
      <w:tblGrid>
        <w:gridCol w:w="523"/>
        <w:gridCol w:w="2594"/>
        <w:gridCol w:w="2943"/>
        <w:gridCol w:w="1293"/>
        <w:gridCol w:w="1043"/>
        <w:gridCol w:w="1023"/>
        <w:gridCol w:w="4754"/>
      </w:tblGrid>
      <w:tr w:rsidR="005F100E" w:rsidRPr="00C27A73" w14:paraId="6E332C9A" w14:textId="77777777" w:rsidTr="005F100E">
        <w:tc>
          <w:tcPr>
            <w:tcW w:w="0" w:type="auto"/>
          </w:tcPr>
          <w:p w14:paraId="6886ED8F" w14:textId="77777777" w:rsidR="00CF0F1B" w:rsidRPr="00C27A73" w:rsidRDefault="00CF0F1B" w:rsidP="00C6617B">
            <w:pPr>
              <w:rPr>
                <w:rFonts w:ascii="Times New Roman" w:hAnsi="Times New Roman" w:cs="Times New Roman"/>
                <w:sz w:val="24"/>
                <w:szCs w:val="24"/>
              </w:rPr>
            </w:pPr>
            <w:r w:rsidRPr="00C27A73">
              <w:rPr>
                <w:rFonts w:ascii="Times New Roman" w:hAnsi="Times New Roman" w:cs="Times New Roman"/>
                <w:sz w:val="24"/>
                <w:szCs w:val="24"/>
              </w:rPr>
              <w:t>SN</w:t>
            </w:r>
          </w:p>
        </w:tc>
        <w:tc>
          <w:tcPr>
            <w:tcW w:w="2594" w:type="dxa"/>
          </w:tcPr>
          <w:p w14:paraId="1B54838F" w14:textId="77777777" w:rsidR="00CF0F1B" w:rsidRPr="00C27A73" w:rsidRDefault="00CF0F1B" w:rsidP="00C6617B">
            <w:pPr>
              <w:rPr>
                <w:rFonts w:ascii="Times New Roman" w:hAnsi="Times New Roman" w:cs="Times New Roman"/>
                <w:sz w:val="24"/>
                <w:szCs w:val="24"/>
              </w:rPr>
            </w:pPr>
            <w:r w:rsidRPr="00C27A73">
              <w:rPr>
                <w:rFonts w:ascii="Times New Roman" w:hAnsi="Times New Roman" w:cs="Times New Roman"/>
                <w:sz w:val="24"/>
                <w:szCs w:val="24"/>
              </w:rPr>
              <w:t>Scientific name</w:t>
            </w:r>
          </w:p>
        </w:tc>
        <w:tc>
          <w:tcPr>
            <w:tcW w:w="2943" w:type="dxa"/>
          </w:tcPr>
          <w:p w14:paraId="1447BB0D" w14:textId="77777777" w:rsidR="00CF0F1B" w:rsidRPr="00C27A73" w:rsidRDefault="00CF0F1B" w:rsidP="00C6617B">
            <w:pPr>
              <w:rPr>
                <w:rFonts w:ascii="Times New Roman" w:hAnsi="Times New Roman" w:cs="Times New Roman"/>
                <w:sz w:val="24"/>
                <w:szCs w:val="24"/>
              </w:rPr>
            </w:pPr>
            <w:r w:rsidRPr="00C27A73">
              <w:rPr>
                <w:rFonts w:ascii="Times New Roman" w:hAnsi="Times New Roman" w:cs="Times New Roman"/>
                <w:sz w:val="24"/>
                <w:szCs w:val="24"/>
              </w:rPr>
              <w:t>Common name</w:t>
            </w:r>
          </w:p>
        </w:tc>
        <w:tc>
          <w:tcPr>
            <w:tcW w:w="1293" w:type="dxa"/>
          </w:tcPr>
          <w:p w14:paraId="6B91ABA1" w14:textId="54166A42" w:rsidR="00CF0F1B" w:rsidRPr="00C27A73" w:rsidRDefault="00CF0F1B" w:rsidP="00C6617B">
            <w:pPr>
              <w:rPr>
                <w:rFonts w:ascii="Times New Roman" w:hAnsi="Times New Roman" w:cs="Times New Roman"/>
                <w:sz w:val="24"/>
                <w:szCs w:val="24"/>
              </w:rPr>
            </w:pPr>
            <w:r>
              <w:rPr>
                <w:rFonts w:ascii="Times New Roman" w:hAnsi="Times New Roman" w:cs="Times New Roman"/>
                <w:sz w:val="24"/>
                <w:szCs w:val="24"/>
              </w:rPr>
              <w:t>Taxonomic Serial Number (TSN)</w:t>
            </w:r>
          </w:p>
        </w:tc>
        <w:tc>
          <w:tcPr>
            <w:tcW w:w="1043" w:type="dxa"/>
          </w:tcPr>
          <w:p w14:paraId="1EDF9ABF" w14:textId="5A4A32F4" w:rsidR="00CF0F1B" w:rsidRPr="00C27A73" w:rsidRDefault="00CF0F1B" w:rsidP="00C6617B">
            <w:pPr>
              <w:rPr>
                <w:rFonts w:ascii="Times New Roman" w:hAnsi="Times New Roman" w:cs="Times New Roman"/>
                <w:sz w:val="24"/>
                <w:szCs w:val="24"/>
              </w:rPr>
            </w:pPr>
            <w:r w:rsidRPr="00C27A73">
              <w:rPr>
                <w:rFonts w:ascii="Times New Roman" w:hAnsi="Times New Roman" w:cs="Times New Roman"/>
                <w:sz w:val="24"/>
                <w:szCs w:val="24"/>
              </w:rPr>
              <w:t>National Status</w:t>
            </w:r>
          </w:p>
        </w:tc>
        <w:tc>
          <w:tcPr>
            <w:tcW w:w="1023" w:type="dxa"/>
          </w:tcPr>
          <w:p w14:paraId="03404DA2" w14:textId="77777777" w:rsidR="00CF0F1B" w:rsidRPr="00C27A73" w:rsidRDefault="00CF0F1B" w:rsidP="00C6617B">
            <w:pPr>
              <w:rPr>
                <w:rFonts w:ascii="Times New Roman" w:hAnsi="Times New Roman" w:cs="Times New Roman"/>
                <w:sz w:val="24"/>
                <w:szCs w:val="24"/>
              </w:rPr>
            </w:pPr>
            <w:r w:rsidRPr="00C27A73">
              <w:rPr>
                <w:rFonts w:ascii="Times New Roman" w:hAnsi="Times New Roman" w:cs="Times New Roman"/>
                <w:sz w:val="24"/>
                <w:szCs w:val="24"/>
              </w:rPr>
              <w:t>IUCN Status</w:t>
            </w:r>
          </w:p>
        </w:tc>
        <w:tc>
          <w:tcPr>
            <w:tcW w:w="4754" w:type="dxa"/>
          </w:tcPr>
          <w:p w14:paraId="54EEF4D3" w14:textId="77777777" w:rsidR="00CF0F1B" w:rsidRPr="00C27A73" w:rsidRDefault="00CF0F1B" w:rsidP="00C6617B">
            <w:pPr>
              <w:rPr>
                <w:rFonts w:ascii="Times New Roman" w:hAnsi="Times New Roman" w:cs="Times New Roman"/>
                <w:sz w:val="24"/>
                <w:szCs w:val="24"/>
              </w:rPr>
            </w:pPr>
            <w:r w:rsidRPr="00C27A73">
              <w:rPr>
                <w:rFonts w:ascii="Times New Roman" w:hAnsi="Times New Roman" w:cs="Times New Roman"/>
                <w:sz w:val="24"/>
                <w:szCs w:val="24"/>
              </w:rPr>
              <w:t>Data Source</w:t>
            </w:r>
          </w:p>
        </w:tc>
      </w:tr>
      <w:tr w:rsidR="005F100E" w:rsidRPr="00C27A73" w14:paraId="4191B008" w14:textId="77777777" w:rsidTr="005F100E">
        <w:tc>
          <w:tcPr>
            <w:tcW w:w="0" w:type="auto"/>
          </w:tcPr>
          <w:p w14:paraId="3C42FAA5" w14:textId="77777777" w:rsidR="00CF0F1B" w:rsidRPr="00496514" w:rsidRDefault="00CF0F1B" w:rsidP="00C6617B">
            <w:pPr>
              <w:rPr>
                <w:rFonts w:ascii="Times New Roman" w:hAnsi="Times New Roman" w:cs="Times New Roman"/>
                <w:color w:val="000000"/>
              </w:rPr>
            </w:pPr>
            <w:r w:rsidRPr="00496514">
              <w:rPr>
                <w:rFonts w:ascii="Times New Roman" w:hAnsi="Times New Roman" w:cs="Times New Roman"/>
                <w:color w:val="000000"/>
              </w:rPr>
              <w:t>1</w:t>
            </w:r>
          </w:p>
        </w:tc>
        <w:tc>
          <w:tcPr>
            <w:tcW w:w="2594" w:type="dxa"/>
          </w:tcPr>
          <w:p w14:paraId="70965897" w14:textId="77777777" w:rsidR="00CF0F1B" w:rsidRPr="00496514" w:rsidRDefault="00CF0F1B" w:rsidP="00C6617B">
            <w:pPr>
              <w:rPr>
                <w:rFonts w:ascii="Times New Roman" w:hAnsi="Times New Roman" w:cs="Times New Roman"/>
                <w:i/>
                <w:iCs/>
              </w:rPr>
            </w:pPr>
            <w:r w:rsidRPr="00496514">
              <w:rPr>
                <w:rFonts w:ascii="Times New Roman" w:hAnsi="Times New Roman" w:cs="Times New Roman"/>
                <w:i/>
                <w:iCs/>
                <w:color w:val="000000"/>
              </w:rPr>
              <w:t>Moschus leucogaster</w:t>
            </w:r>
          </w:p>
        </w:tc>
        <w:tc>
          <w:tcPr>
            <w:tcW w:w="2943" w:type="dxa"/>
          </w:tcPr>
          <w:p w14:paraId="52D19217" w14:textId="4017F20D" w:rsidR="00CF0F1B" w:rsidRPr="00496514" w:rsidRDefault="00CF0F1B" w:rsidP="00C6617B">
            <w:pPr>
              <w:rPr>
                <w:rFonts w:ascii="Times New Roman" w:hAnsi="Times New Roman" w:cs="Times New Roman"/>
              </w:rPr>
            </w:pPr>
            <w:r w:rsidRPr="00496514">
              <w:rPr>
                <w:rFonts w:ascii="Times New Roman" w:hAnsi="Times New Roman" w:cs="Times New Roman"/>
              </w:rPr>
              <w:t xml:space="preserve">Himalayan </w:t>
            </w:r>
            <w:r w:rsidR="00B80851" w:rsidRPr="00496514">
              <w:rPr>
                <w:rFonts w:ascii="Times New Roman" w:hAnsi="Times New Roman" w:cs="Times New Roman"/>
              </w:rPr>
              <w:t>m</w:t>
            </w:r>
            <w:r w:rsidRPr="00496514">
              <w:rPr>
                <w:rFonts w:ascii="Times New Roman" w:hAnsi="Times New Roman" w:cs="Times New Roman"/>
              </w:rPr>
              <w:t xml:space="preserve">usk </w:t>
            </w:r>
            <w:r w:rsidR="00B80851" w:rsidRPr="00496514">
              <w:rPr>
                <w:rFonts w:ascii="Times New Roman" w:hAnsi="Times New Roman" w:cs="Times New Roman"/>
              </w:rPr>
              <w:t>d</w:t>
            </w:r>
            <w:r w:rsidRPr="00496514">
              <w:rPr>
                <w:rFonts w:ascii="Times New Roman" w:hAnsi="Times New Roman" w:cs="Times New Roman"/>
              </w:rPr>
              <w:t>eer</w:t>
            </w:r>
          </w:p>
        </w:tc>
        <w:tc>
          <w:tcPr>
            <w:tcW w:w="1293" w:type="dxa"/>
          </w:tcPr>
          <w:p w14:paraId="0F83C0BE" w14:textId="79711921" w:rsidR="00CF0F1B" w:rsidRPr="00496514" w:rsidRDefault="00417594" w:rsidP="00164246">
            <w:pPr>
              <w:jc w:val="both"/>
              <w:rPr>
                <w:rFonts w:ascii="Times New Roman" w:hAnsi="Times New Roman" w:cs="Times New Roman"/>
              </w:rPr>
            </w:pPr>
            <w:r w:rsidRPr="00496514">
              <w:rPr>
                <w:rFonts w:ascii="Times New Roman" w:hAnsi="Times New Roman" w:cs="Times New Roman"/>
              </w:rPr>
              <w:t>898197</w:t>
            </w:r>
          </w:p>
        </w:tc>
        <w:tc>
          <w:tcPr>
            <w:tcW w:w="1043" w:type="dxa"/>
          </w:tcPr>
          <w:p w14:paraId="4CDE524C" w14:textId="4E723C65" w:rsidR="00CF0F1B" w:rsidRPr="00496514" w:rsidRDefault="00CF0F1B" w:rsidP="00C6617B">
            <w:pPr>
              <w:rPr>
                <w:rFonts w:ascii="Times New Roman" w:hAnsi="Times New Roman" w:cs="Times New Roman"/>
              </w:rPr>
            </w:pPr>
            <w:r w:rsidRPr="00496514">
              <w:rPr>
                <w:rFonts w:ascii="Times New Roman" w:hAnsi="Times New Roman" w:cs="Times New Roman"/>
              </w:rPr>
              <w:t>DD</w:t>
            </w:r>
          </w:p>
        </w:tc>
        <w:tc>
          <w:tcPr>
            <w:tcW w:w="1023" w:type="dxa"/>
          </w:tcPr>
          <w:p w14:paraId="08081491" w14:textId="77777777" w:rsidR="00CF0F1B" w:rsidRPr="00496514" w:rsidRDefault="00CF0F1B" w:rsidP="00C6617B">
            <w:pPr>
              <w:rPr>
                <w:rFonts w:ascii="Times New Roman" w:hAnsi="Times New Roman" w:cs="Times New Roman"/>
              </w:rPr>
            </w:pPr>
            <w:r w:rsidRPr="00496514">
              <w:rPr>
                <w:rFonts w:ascii="Times New Roman" w:hAnsi="Times New Roman" w:cs="Times New Roman"/>
              </w:rPr>
              <w:t>EN</w:t>
            </w:r>
          </w:p>
        </w:tc>
        <w:tc>
          <w:tcPr>
            <w:tcW w:w="4754" w:type="dxa"/>
          </w:tcPr>
          <w:p w14:paraId="3909A1D1" w14:textId="77777777" w:rsidR="00CF0F1B" w:rsidRPr="00496514" w:rsidRDefault="00CF0F1B" w:rsidP="00C6617B">
            <w:pPr>
              <w:rPr>
                <w:rFonts w:ascii="Times New Roman" w:hAnsi="Times New Roman" w:cs="Times New Roman"/>
              </w:rPr>
            </w:pPr>
            <w:r w:rsidRPr="00496514">
              <w:rPr>
                <w:rFonts w:ascii="Times New Roman" w:hAnsi="Times New Roman" w:cs="Times New Roman"/>
              </w:rPr>
              <w:t>National Red list/IUCN</w:t>
            </w:r>
          </w:p>
        </w:tc>
      </w:tr>
      <w:tr w:rsidR="005F100E" w:rsidRPr="00C27A73" w14:paraId="64E8072C" w14:textId="77777777" w:rsidTr="005F100E">
        <w:tc>
          <w:tcPr>
            <w:tcW w:w="0" w:type="auto"/>
          </w:tcPr>
          <w:p w14:paraId="0D1B0C55" w14:textId="77777777" w:rsidR="00CF0F1B" w:rsidRPr="00496514" w:rsidRDefault="00CF0F1B" w:rsidP="00C6617B">
            <w:pPr>
              <w:rPr>
                <w:rFonts w:ascii="Times New Roman" w:hAnsi="Times New Roman" w:cs="Times New Roman"/>
              </w:rPr>
            </w:pPr>
            <w:r w:rsidRPr="00496514">
              <w:rPr>
                <w:rFonts w:ascii="Times New Roman" w:hAnsi="Times New Roman" w:cs="Times New Roman"/>
              </w:rPr>
              <w:t>2</w:t>
            </w:r>
          </w:p>
        </w:tc>
        <w:tc>
          <w:tcPr>
            <w:tcW w:w="2594" w:type="dxa"/>
          </w:tcPr>
          <w:p w14:paraId="61B4E228" w14:textId="77777777" w:rsidR="00CF0F1B" w:rsidRPr="00496514" w:rsidRDefault="00CF0F1B" w:rsidP="00C6617B">
            <w:pPr>
              <w:rPr>
                <w:rFonts w:ascii="Times New Roman" w:hAnsi="Times New Roman" w:cs="Times New Roman"/>
                <w:i/>
                <w:iCs/>
              </w:rPr>
            </w:pPr>
            <w:proofErr w:type="spellStart"/>
            <w:r w:rsidRPr="00496514">
              <w:rPr>
                <w:rFonts w:ascii="Times New Roman" w:hAnsi="Times New Roman" w:cs="Times New Roman"/>
                <w:i/>
                <w:iCs/>
              </w:rPr>
              <w:t>Pseudois</w:t>
            </w:r>
            <w:proofErr w:type="spellEnd"/>
            <w:r w:rsidRPr="00496514">
              <w:rPr>
                <w:rFonts w:ascii="Times New Roman" w:hAnsi="Times New Roman" w:cs="Times New Roman"/>
                <w:i/>
                <w:iCs/>
              </w:rPr>
              <w:t xml:space="preserve"> </w:t>
            </w:r>
            <w:proofErr w:type="spellStart"/>
            <w:r w:rsidRPr="00496514">
              <w:rPr>
                <w:rFonts w:ascii="Times New Roman" w:hAnsi="Times New Roman" w:cs="Times New Roman"/>
                <w:i/>
                <w:iCs/>
              </w:rPr>
              <w:t>nayaur</w:t>
            </w:r>
            <w:proofErr w:type="spellEnd"/>
          </w:p>
        </w:tc>
        <w:tc>
          <w:tcPr>
            <w:tcW w:w="2943" w:type="dxa"/>
          </w:tcPr>
          <w:p w14:paraId="73550B18" w14:textId="0B664E42" w:rsidR="00CF0F1B" w:rsidRPr="00496514" w:rsidRDefault="00CF0F1B" w:rsidP="00C6617B">
            <w:pPr>
              <w:rPr>
                <w:rFonts w:ascii="Times New Roman" w:hAnsi="Times New Roman" w:cs="Times New Roman"/>
              </w:rPr>
            </w:pPr>
            <w:r w:rsidRPr="00496514">
              <w:rPr>
                <w:rFonts w:ascii="Times New Roman" w:hAnsi="Times New Roman" w:cs="Times New Roman"/>
              </w:rPr>
              <w:t xml:space="preserve">Bharal/Blue </w:t>
            </w:r>
            <w:r w:rsidR="00B80851" w:rsidRPr="00496514">
              <w:rPr>
                <w:rFonts w:ascii="Times New Roman" w:hAnsi="Times New Roman" w:cs="Times New Roman"/>
              </w:rPr>
              <w:t>s</w:t>
            </w:r>
            <w:r w:rsidRPr="00496514">
              <w:rPr>
                <w:rFonts w:ascii="Times New Roman" w:hAnsi="Times New Roman" w:cs="Times New Roman"/>
              </w:rPr>
              <w:t>heep</w:t>
            </w:r>
          </w:p>
        </w:tc>
        <w:tc>
          <w:tcPr>
            <w:tcW w:w="1293" w:type="dxa"/>
          </w:tcPr>
          <w:p w14:paraId="48366307" w14:textId="6C1B628F" w:rsidR="00CF0F1B" w:rsidRPr="00496514" w:rsidRDefault="00417594" w:rsidP="00164246">
            <w:pPr>
              <w:jc w:val="both"/>
              <w:rPr>
                <w:rFonts w:ascii="Times New Roman" w:hAnsi="Times New Roman" w:cs="Times New Roman"/>
              </w:rPr>
            </w:pPr>
            <w:r w:rsidRPr="00496514">
              <w:rPr>
                <w:rFonts w:ascii="Times New Roman" w:hAnsi="Times New Roman" w:cs="Times New Roman"/>
              </w:rPr>
              <w:t>625156</w:t>
            </w:r>
          </w:p>
        </w:tc>
        <w:tc>
          <w:tcPr>
            <w:tcW w:w="1043" w:type="dxa"/>
          </w:tcPr>
          <w:p w14:paraId="20978D82" w14:textId="4C85E887" w:rsidR="00CF0F1B" w:rsidRPr="00496514" w:rsidRDefault="00CF0F1B" w:rsidP="00C6617B">
            <w:pPr>
              <w:rPr>
                <w:rFonts w:ascii="Times New Roman" w:hAnsi="Times New Roman" w:cs="Times New Roman"/>
              </w:rPr>
            </w:pPr>
            <w:r w:rsidRPr="00496514">
              <w:rPr>
                <w:rFonts w:ascii="Times New Roman" w:hAnsi="Times New Roman" w:cs="Times New Roman"/>
              </w:rPr>
              <w:t>CR</w:t>
            </w:r>
          </w:p>
        </w:tc>
        <w:tc>
          <w:tcPr>
            <w:tcW w:w="1023" w:type="dxa"/>
          </w:tcPr>
          <w:p w14:paraId="711C7C61" w14:textId="77777777" w:rsidR="00CF0F1B" w:rsidRPr="00496514" w:rsidRDefault="00CF0F1B" w:rsidP="00C6617B">
            <w:pPr>
              <w:rPr>
                <w:rFonts w:ascii="Times New Roman" w:hAnsi="Times New Roman" w:cs="Times New Roman"/>
              </w:rPr>
            </w:pPr>
            <w:r w:rsidRPr="00496514">
              <w:rPr>
                <w:rFonts w:ascii="Times New Roman" w:hAnsi="Times New Roman" w:cs="Times New Roman"/>
              </w:rPr>
              <w:t>LC</w:t>
            </w:r>
          </w:p>
        </w:tc>
        <w:tc>
          <w:tcPr>
            <w:tcW w:w="4754" w:type="dxa"/>
          </w:tcPr>
          <w:p w14:paraId="6CDC925E" w14:textId="77777777" w:rsidR="00CF0F1B" w:rsidRPr="00496514" w:rsidRDefault="00CF0F1B" w:rsidP="00C6617B">
            <w:pPr>
              <w:rPr>
                <w:rFonts w:ascii="Times New Roman" w:hAnsi="Times New Roman" w:cs="Times New Roman"/>
              </w:rPr>
            </w:pPr>
            <w:r w:rsidRPr="00496514">
              <w:rPr>
                <w:rFonts w:ascii="Times New Roman" w:hAnsi="Times New Roman" w:cs="Times New Roman"/>
              </w:rPr>
              <w:t>National Red list/IUCN</w:t>
            </w:r>
          </w:p>
        </w:tc>
      </w:tr>
      <w:tr w:rsidR="005F100E" w:rsidRPr="00C27A73" w14:paraId="507864C8" w14:textId="77777777" w:rsidTr="005F100E">
        <w:tc>
          <w:tcPr>
            <w:tcW w:w="0" w:type="auto"/>
          </w:tcPr>
          <w:p w14:paraId="346819E6" w14:textId="77777777" w:rsidR="00CF0F1B" w:rsidRPr="00496514" w:rsidRDefault="00CF0F1B" w:rsidP="00C6617B">
            <w:pPr>
              <w:rPr>
                <w:rFonts w:ascii="Times New Roman" w:hAnsi="Times New Roman" w:cs="Times New Roman"/>
              </w:rPr>
            </w:pPr>
            <w:r w:rsidRPr="00496514">
              <w:rPr>
                <w:rFonts w:ascii="Times New Roman" w:hAnsi="Times New Roman" w:cs="Times New Roman"/>
              </w:rPr>
              <w:t>3</w:t>
            </w:r>
          </w:p>
        </w:tc>
        <w:tc>
          <w:tcPr>
            <w:tcW w:w="2594" w:type="dxa"/>
          </w:tcPr>
          <w:p w14:paraId="18B64A26" w14:textId="77777777" w:rsidR="00CF0F1B" w:rsidRPr="00496514" w:rsidRDefault="00CF0F1B" w:rsidP="00C6617B">
            <w:pPr>
              <w:rPr>
                <w:rFonts w:ascii="Times New Roman" w:hAnsi="Times New Roman" w:cs="Times New Roman"/>
                <w:i/>
                <w:iCs/>
              </w:rPr>
            </w:pPr>
            <w:proofErr w:type="spellStart"/>
            <w:r w:rsidRPr="00496514">
              <w:rPr>
                <w:rFonts w:ascii="Times New Roman" w:hAnsi="Times New Roman" w:cs="Times New Roman"/>
                <w:i/>
                <w:iCs/>
              </w:rPr>
              <w:t>Capricornis</w:t>
            </w:r>
            <w:proofErr w:type="spellEnd"/>
            <w:r w:rsidRPr="00496514">
              <w:rPr>
                <w:rFonts w:ascii="Times New Roman" w:hAnsi="Times New Roman" w:cs="Times New Roman"/>
                <w:i/>
                <w:iCs/>
              </w:rPr>
              <w:t xml:space="preserve"> thar</w:t>
            </w:r>
          </w:p>
        </w:tc>
        <w:tc>
          <w:tcPr>
            <w:tcW w:w="2943" w:type="dxa"/>
          </w:tcPr>
          <w:p w14:paraId="2447531F" w14:textId="4490C038" w:rsidR="00CF0F1B" w:rsidRPr="00496514" w:rsidRDefault="00CF0F1B" w:rsidP="00C6617B">
            <w:pPr>
              <w:rPr>
                <w:rFonts w:ascii="Times New Roman" w:hAnsi="Times New Roman" w:cs="Times New Roman"/>
              </w:rPr>
            </w:pPr>
            <w:r w:rsidRPr="00496514">
              <w:rPr>
                <w:rFonts w:ascii="Times New Roman" w:hAnsi="Times New Roman" w:cs="Times New Roman"/>
              </w:rPr>
              <w:t xml:space="preserve">Himalayan </w:t>
            </w:r>
            <w:r w:rsidR="00B80851" w:rsidRPr="00496514">
              <w:rPr>
                <w:rFonts w:ascii="Times New Roman" w:hAnsi="Times New Roman" w:cs="Times New Roman"/>
              </w:rPr>
              <w:t>s</w:t>
            </w:r>
            <w:r w:rsidRPr="00496514">
              <w:rPr>
                <w:rFonts w:ascii="Times New Roman" w:hAnsi="Times New Roman" w:cs="Times New Roman"/>
              </w:rPr>
              <w:t>erow</w:t>
            </w:r>
          </w:p>
        </w:tc>
        <w:tc>
          <w:tcPr>
            <w:tcW w:w="1293" w:type="dxa"/>
          </w:tcPr>
          <w:p w14:paraId="34423F5B" w14:textId="1FBEF446" w:rsidR="00CF0F1B" w:rsidRPr="00496514" w:rsidRDefault="00417594" w:rsidP="00164246">
            <w:pPr>
              <w:jc w:val="both"/>
              <w:rPr>
                <w:rFonts w:ascii="Times New Roman" w:hAnsi="Times New Roman" w:cs="Times New Roman"/>
              </w:rPr>
            </w:pPr>
            <w:r w:rsidRPr="00496514">
              <w:rPr>
                <w:rFonts w:ascii="Times New Roman" w:hAnsi="Times New Roman" w:cs="Times New Roman"/>
              </w:rPr>
              <w:t>898235</w:t>
            </w:r>
          </w:p>
        </w:tc>
        <w:tc>
          <w:tcPr>
            <w:tcW w:w="1043" w:type="dxa"/>
          </w:tcPr>
          <w:p w14:paraId="5F4C9265" w14:textId="6981D12B" w:rsidR="00CF0F1B" w:rsidRPr="00496514" w:rsidRDefault="00CF0F1B" w:rsidP="00C6617B">
            <w:pPr>
              <w:rPr>
                <w:rFonts w:ascii="Times New Roman" w:hAnsi="Times New Roman" w:cs="Times New Roman"/>
              </w:rPr>
            </w:pPr>
            <w:r w:rsidRPr="00496514">
              <w:rPr>
                <w:rFonts w:ascii="Times New Roman" w:hAnsi="Times New Roman" w:cs="Times New Roman"/>
              </w:rPr>
              <w:t>DD</w:t>
            </w:r>
          </w:p>
        </w:tc>
        <w:tc>
          <w:tcPr>
            <w:tcW w:w="1023" w:type="dxa"/>
          </w:tcPr>
          <w:p w14:paraId="17990722" w14:textId="77777777" w:rsidR="00CF0F1B" w:rsidRPr="00496514" w:rsidRDefault="00CF0F1B" w:rsidP="00C6617B">
            <w:pPr>
              <w:rPr>
                <w:rFonts w:ascii="Times New Roman" w:hAnsi="Times New Roman" w:cs="Times New Roman"/>
              </w:rPr>
            </w:pPr>
            <w:r w:rsidRPr="00496514">
              <w:rPr>
                <w:rFonts w:ascii="Times New Roman" w:hAnsi="Times New Roman" w:cs="Times New Roman"/>
              </w:rPr>
              <w:t>NT</w:t>
            </w:r>
          </w:p>
        </w:tc>
        <w:tc>
          <w:tcPr>
            <w:tcW w:w="4754" w:type="dxa"/>
          </w:tcPr>
          <w:p w14:paraId="64B3600B" w14:textId="77777777" w:rsidR="00CF0F1B" w:rsidRPr="00496514" w:rsidRDefault="00CF0F1B" w:rsidP="00C6617B">
            <w:pPr>
              <w:rPr>
                <w:rFonts w:ascii="Times New Roman" w:hAnsi="Times New Roman" w:cs="Times New Roman"/>
              </w:rPr>
            </w:pPr>
            <w:r w:rsidRPr="00496514">
              <w:rPr>
                <w:rFonts w:ascii="Times New Roman" w:hAnsi="Times New Roman" w:cs="Times New Roman"/>
              </w:rPr>
              <w:t>National Red list/IUCN</w:t>
            </w:r>
          </w:p>
        </w:tc>
      </w:tr>
      <w:tr w:rsidR="005F100E" w:rsidRPr="00C27A73" w14:paraId="2B0C0909" w14:textId="77777777" w:rsidTr="005F100E">
        <w:tc>
          <w:tcPr>
            <w:tcW w:w="0" w:type="auto"/>
          </w:tcPr>
          <w:p w14:paraId="35BF1DE1" w14:textId="77777777" w:rsidR="00CF0F1B" w:rsidRPr="00496514" w:rsidRDefault="00CF0F1B" w:rsidP="00C6617B">
            <w:pPr>
              <w:rPr>
                <w:rFonts w:ascii="Times New Roman" w:hAnsi="Times New Roman" w:cs="Times New Roman"/>
              </w:rPr>
            </w:pPr>
            <w:r w:rsidRPr="00496514">
              <w:rPr>
                <w:rFonts w:ascii="Times New Roman" w:hAnsi="Times New Roman" w:cs="Times New Roman"/>
              </w:rPr>
              <w:t>4</w:t>
            </w:r>
          </w:p>
        </w:tc>
        <w:tc>
          <w:tcPr>
            <w:tcW w:w="2594" w:type="dxa"/>
          </w:tcPr>
          <w:p w14:paraId="7FEA16AD" w14:textId="77777777" w:rsidR="00CF0F1B" w:rsidRPr="00496514" w:rsidRDefault="00CF0F1B" w:rsidP="00C6617B">
            <w:pPr>
              <w:rPr>
                <w:rFonts w:ascii="Times New Roman" w:hAnsi="Times New Roman" w:cs="Times New Roman"/>
                <w:i/>
                <w:iCs/>
              </w:rPr>
            </w:pPr>
            <w:proofErr w:type="spellStart"/>
            <w:r w:rsidRPr="00496514">
              <w:rPr>
                <w:rFonts w:ascii="Times New Roman" w:hAnsi="Times New Roman" w:cs="Times New Roman"/>
                <w:i/>
                <w:iCs/>
              </w:rPr>
              <w:t>Hemitragus</w:t>
            </w:r>
            <w:proofErr w:type="spellEnd"/>
            <w:r w:rsidRPr="00496514">
              <w:rPr>
                <w:rFonts w:ascii="Times New Roman" w:hAnsi="Times New Roman" w:cs="Times New Roman"/>
                <w:i/>
                <w:iCs/>
              </w:rPr>
              <w:t xml:space="preserve"> </w:t>
            </w:r>
            <w:proofErr w:type="spellStart"/>
            <w:r w:rsidRPr="00496514">
              <w:rPr>
                <w:rFonts w:ascii="Times New Roman" w:hAnsi="Times New Roman" w:cs="Times New Roman"/>
                <w:i/>
                <w:iCs/>
              </w:rPr>
              <w:t>jemlahicus</w:t>
            </w:r>
            <w:proofErr w:type="spellEnd"/>
          </w:p>
        </w:tc>
        <w:tc>
          <w:tcPr>
            <w:tcW w:w="2943" w:type="dxa"/>
          </w:tcPr>
          <w:p w14:paraId="5274F829" w14:textId="3EE3DD13" w:rsidR="00CF0F1B" w:rsidRPr="00496514" w:rsidRDefault="00CF0F1B" w:rsidP="00C6617B">
            <w:pPr>
              <w:rPr>
                <w:rFonts w:ascii="Times New Roman" w:hAnsi="Times New Roman" w:cs="Times New Roman"/>
              </w:rPr>
            </w:pPr>
            <w:r w:rsidRPr="00496514">
              <w:rPr>
                <w:rFonts w:ascii="Times New Roman" w:hAnsi="Times New Roman" w:cs="Times New Roman"/>
              </w:rPr>
              <w:t xml:space="preserve">Himalayan </w:t>
            </w:r>
            <w:r w:rsidR="00B80851" w:rsidRPr="00496514">
              <w:rPr>
                <w:rFonts w:ascii="Times New Roman" w:hAnsi="Times New Roman" w:cs="Times New Roman"/>
              </w:rPr>
              <w:t>t</w:t>
            </w:r>
            <w:r w:rsidRPr="00496514">
              <w:rPr>
                <w:rFonts w:ascii="Times New Roman" w:hAnsi="Times New Roman" w:cs="Times New Roman"/>
              </w:rPr>
              <w:t>ahr</w:t>
            </w:r>
          </w:p>
        </w:tc>
        <w:tc>
          <w:tcPr>
            <w:tcW w:w="1293" w:type="dxa"/>
          </w:tcPr>
          <w:p w14:paraId="50DA0D76" w14:textId="09240E87" w:rsidR="00CF0F1B" w:rsidRPr="00496514" w:rsidRDefault="00417594" w:rsidP="00164246">
            <w:pPr>
              <w:jc w:val="both"/>
              <w:rPr>
                <w:rFonts w:ascii="Times New Roman" w:hAnsi="Times New Roman" w:cs="Times New Roman"/>
              </w:rPr>
            </w:pPr>
            <w:r w:rsidRPr="00496514">
              <w:rPr>
                <w:rFonts w:ascii="Times New Roman" w:hAnsi="Times New Roman" w:cs="Times New Roman"/>
              </w:rPr>
              <w:t>625146</w:t>
            </w:r>
          </w:p>
        </w:tc>
        <w:tc>
          <w:tcPr>
            <w:tcW w:w="1043" w:type="dxa"/>
          </w:tcPr>
          <w:p w14:paraId="6C612CE9" w14:textId="6C854CA3" w:rsidR="00CF0F1B" w:rsidRPr="00496514" w:rsidRDefault="00CF0F1B" w:rsidP="00C6617B">
            <w:pPr>
              <w:rPr>
                <w:rFonts w:ascii="Times New Roman" w:hAnsi="Times New Roman" w:cs="Times New Roman"/>
              </w:rPr>
            </w:pPr>
            <w:r w:rsidRPr="00496514">
              <w:rPr>
                <w:rFonts w:ascii="Times New Roman" w:hAnsi="Times New Roman" w:cs="Times New Roman"/>
              </w:rPr>
              <w:t>NT</w:t>
            </w:r>
          </w:p>
        </w:tc>
        <w:tc>
          <w:tcPr>
            <w:tcW w:w="1023" w:type="dxa"/>
          </w:tcPr>
          <w:p w14:paraId="6704D5B0" w14:textId="77777777" w:rsidR="00CF0F1B" w:rsidRPr="00496514" w:rsidRDefault="00CF0F1B" w:rsidP="00C6617B">
            <w:pPr>
              <w:rPr>
                <w:rFonts w:ascii="Times New Roman" w:hAnsi="Times New Roman" w:cs="Times New Roman"/>
              </w:rPr>
            </w:pPr>
            <w:r w:rsidRPr="00496514">
              <w:rPr>
                <w:rFonts w:ascii="Times New Roman" w:hAnsi="Times New Roman" w:cs="Times New Roman"/>
              </w:rPr>
              <w:t>NT</w:t>
            </w:r>
          </w:p>
        </w:tc>
        <w:tc>
          <w:tcPr>
            <w:tcW w:w="4754" w:type="dxa"/>
          </w:tcPr>
          <w:p w14:paraId="3F86A245" w14:textId="77777777" w:rsidR="00CF0F1B" w:rsidRPr="00496514" w:rsidRDefault="00CF0F1B" w:rsidP="00C6617B">
            <w:pPr>
              <w:rPr>
                <w:rFonts w:ascii="Times New Roman" w:hAnsi="Times New Roman" w:cs="Times New Roman"/>
              </w:rPr>
            </w:pPr>
            <w:r w:rsidRPr="00496514">
              <w:rPr>
                <w:rFonts w:ascii="Times New Roman" w:hAnsi="Times New Roman" w:cs="Times New Roman"/>
              </w:rPr>
              <w:t>National Red list/IUCN</w:t>
            </w:r>
          </w:p>
        </w:tc>
      </w:tr>
      <w:tr w:rsidR="005F100E" w:rsidRPr="00C27A73" w14:paraId="640F178F" w14:textId="77777777" w:rsidTr="005F100E">
        <w:tc>
          <w:tcPr>
            <w:tcW w:w="0" w:type="auto"/>
          </w:tcPr>
          <w:p w14:paraId="07C35B31" w14:textId="77777777" w:rsidR="00CF0F1B" w:rsidRPr="00496514" w:rsidRDefault="00CF0F1B" w:rsidP="00C6617B">
            <w:pPr>
              <w:rPr>
                <w:rFonts w:ascii="Times New Roman" w:hAnsi="Times New Roman" w:cs="Times New Roman"/>
              </w:rPr>
            </w:pPr>
            <w:r w:rsidRPr="00496514">
              <w:rPr>
                <w:rFonts w:ascii="Times New Roman" w:hAnsi="Times New Roman" w:cs="Times New Roman"/>
              </w:rPr>
              <w:t>5</w:t>
            </w:r>
          </w:p>
        </w:tc>
        <w:tc>
          <w:tcPr>
            <w:tcW w:w="2594" w:type="dxa"/>
          </w:tcPr>
          <w:p w14:paraId="6C8E0DC3" w14:textId="77777777" w:rsidR="00CF0F1B" w:rsidRPr="00496514" w:rsidRDefault="00CF0F1B" w:rsidP="00C6617B">
            <w:pPr>
              <w:rPr>
                <w:rFonts w:ascii="Times New Roman" w:hAnsi="Times New Roman" w:cs="Times New Roman"/>
                <w:i/>
                <w:iCs/>
              </w:rPr>
            </w:pPr>
            <w:r w:rsidRPr="00496514">
              <w:rPr>
                <w:rFonts w:ascii="Times New Roman" w:hAnsi="Times New Roman" w:cs="Times New Roman"/>
                <w:i/>
                <w:iCs/>
              </w:rPr>
              <w:t>Muntiacus vaginalis</w:t>
            </w:r>
          </w:p>
        </w:tc>
        <w:tc>
          <w:tcPr>
            <w:tcW w:w="2943" w:type="dxa"/>
          </w:tcPr>
          <w:p w14:paraId="20B2DD11" w14:textId="193C6EAF" w:rsidR="00CF0F1B" w:rsidRPr="00496514" w:rsidRDefault="00CF0F1B" w:rsidP="00C6617B">
            <w:pPr>
              <w:rPr>
                <w:rFonts w:ascii="Times New Roman" w:hAnsi="Times New Roman" w:cs="Times New Roman"/>
              </w:rPr>
            </w:pPr>
            <w:r w:rsidRPr="00496514">
              <w:rPr>
                <w:rFonts w:ascii="Times New Roman" w:hAnsi="Times New Roman" w:cs="Times New Roman"/>
              </w:rPr>
              <w:t xml:space="preserve">Barking </w:t>
            </w:r>
            <w:r w:rsidR="00B80851" w:rsidRPr="00496514">
              <w:rPr>
                <w:rFonts w:ascii="Times New Roman" w:hAnsi="Times New Roman" w:cs="Times New Roman"/>
              </w:rPr>
              <w:t>d</w:t>
            </w:r>
            <w:r w:rsidRPr="00496514">
              <w:rPr>
                <w:rFonts w:ascii="Times New Roman" w:hAnsi="Times New Roman" w:cs="Times New Roman"/>
              </w:rPr>
              <w:t>eer</w:t>
            </w:r>
          </w:p>
        </w:tc>
        <w:tc>
          <w:tcPr>
            <w:tcW w:w="1293" w:type="dxa"/>
          </w:tcPr>
          <w:p w14:paraId="2AAC26DB" w14:textId="3970B777" w:rsidR="00CF0F1B" w:rsidRPr="00496514" w:rsidRDefault="00417594" w:rsidP="00164246">
            <w:pPr>
              <w:jc w:val="both"/>
              <w:rPr>
                <w:rFonts w:ascii="Times New Roman" w:hAnsi="Times New Roman" w:cs="Times New Roman"/>
              </w:rPr>
            </w:pPr>
            <w:r w:rsidRPr="00496514">
              <w:rPr>
                <w:rFonts w:ascii="Times New Roman" w:hAnsi="Times New Roman" w:cs="Times New Roman"/>
              </w:rPr>
              <w:t>898562</w:t>
            </w:r>
          </w:p>
        </w:tc>
        <w:tc>
          <w:tcPr>
            <w:tcW w:w="1043" w:type="dxa"/>
          </w:tcPr>
          <w:p w14:paraId="08D785F5" w14:textId="584358A2" w:rsidR="00CF0F1B" w:rsidRPr="00496514" w:rsidRDefault="00CF0F1B" w:rsidP="00C6617B">
            <w:pPr>
              <w:rPr>
                <w:rFonts w:ascii="Times New Roman" w:hAnsi="Times New Roman" w:cs="Times New Roman"/>
              </w:rPr>
            </w:pPr>
            <w:r w:rsidRPr="00496514">
              <w:rPr>
                <w:rFonts w:ascii="Times New Roman" w:hAnsi="Times New Roman" w:cs="Times New Roman"/>
              </w:rPr>
              <w:t>VU</w:t>
            </w:r>
          </w:p>
        </w:tc>
        <w:tc>
          <w:tcPr>
            <w:tcW w:w="1023" w:type="dxa"/>
          </w:tcPr>
          <w:p w14:paraId="4F3AC4FF" w14:textId="77777777" w:rsidR="00CF0F1B" w:rsidRPr="00496514" w:rsidRDefault="00CF0F1B" w:rsidP="00C6617B">
            <w:pPr>
              <w:rPr>
                <w:rFonts w:ascii="Times New Roman" w:hAnsi="Times New Roman" w:cs="Times New Roman"/>
              </w:rPr>
            </w:pPr>
            <w:r w:rsidRPr="00496514">
              <w:rPr>
                <w:rFonts w:ascii="Times New Roman" w:hAnsi="Times New Roman" w:cs="Times New Roman"/>
              </w:rPr>
              <w:t>LC</w:t>
            </w:r>
          </w:p>
        </w:tc>
        <w:tc>
          <w:tcPr>
            <w:tcW w:w="4754" w:type="dxa"/>
          </w:tcPr>
          <w:p w14:paraId="1CA43EEF" w14:textId="77777777" w:rsidR="00CF0F1B" w:rsidRPr="00496514" w:rsidRDefault="00CF0F1B" w:rsidP="00C6617B">
            <w:pPr>
              <w:rPr>
                <w:rFonts w:ascii="Times New Roman" w:hAnsi="Times New Roman" w:cs="Times New Roman"/>
              </w:rPr>
            </w:pPr>
            <w:r w:rsidRPr="00496514">
              <w:rPr>
                <w:rFonts w:ascii="Times New Roman" w:hAnsi="Times New Roman" w:cs="Times New Roman"/>
              </w:rPr>
              <w:t>National Red list/IUCN</w:t>
            </w:r>
          </w:p>
        </w:tc>
      </w:tr>
      <w:tr w:rsidR="005F100E" w:rsidRPr="00C27A73" w14:paraId="06431235" w14:textId="77777777" w:rsidTr="005F100E">
        <w:tc>
          <w:tcPr>
            <w:tcW w:w="0" w:type="auto"/>
          </w:tcPr>
          <w:p w14:paraId="3207C6C1" w14:textId="77777777" w:rsidR="00CF0F1B" w:rsidRPr="00496514" w:rsidRDefault="00CF0F1B" w:rsidP="00C6617B">
            <w:pPr>
              <w:rPr>
                <w:rFonts w:ascii="Times New Roman" w:hAnsi="Times New Roman" w:cs="Times New Roman"/>
              </w:rPr>
            </w:pPr>
            <w:r w:rsidRPr="00496514">
              <w:rPr>
                <w:rFonts w:ascii="Times New Roman" w:hAnsi="Times New Roman" w:cs="Times New Roman"/>
              </w:rPr>
              <w:t>6</w:t>
            </w:r>
          </w:p>
        </w:tc>
        <w:tc>
          <w:tcPr>
            <w:tcW w:w="2594" w:type="dxa"/>
          </w:tcPr>
          <w:p w14:paraId="6F60B2FA" w14:textId="77777777" w:rsidR="00CF0F1B" w:rsidRPr="00496514" w:rsidRDefault="00CF0F1B" w:rsidP="00C6617B">
            <w:pPr>
              <w:rPr>
                <w:rFonts w:ascii="Times New Roman" w:hAnsi="Times New Roman" w:cs="Times New Roman"/>
                <w:i/>
                <w:iCs/>
              </w:rPr>
            </w:pPr>
            <w:r w:rsidRPr="00496514">
              <w:rPr>
                <w:rFonts w:ascii="Times New Roman" w:hAnsi="Times New Roman" w:cs="Times New Roman"/>
                <w:i/>
                <w:iCs/>
              </w:rPr>
              <w:t>Naemorhedus goral</w:t>
            </w:r>
          </w:p>
        </w:tc>
        <w:tc>
          <w:tcPr>
            <w:tcW w:w="2943" w:type="dxa"/>
          </w:tcPr>
          <w:p w14:paraId="6BBF0AFE" w14:textId="386819F4" w:rsidR="00CF0F1B" w:rsidRPr="00496514" w:rsidRDefault="00CF0F1B" w:rsidP="00C6617B">
            <w:pPr>
              <w:rPr>
                <w:rFonts w:ascii="Times New Roman" w:hAnsi="Times New Roman" w:cs="Times New Roman"/>
              </w:rPr>
            </w:pPr>
            <w:r w:rsidRPr="00496514">
              <w:rPr>
                <w:rFonts w:ascii="Times New Roman" w:hAnsi="Times New Roman" w:cs="Times New Roman"/>
              </w:rPr>
              <w:t xml:space="preserve">Himalayan </w:t>
            </w:r>
            <w:r w:rsidR="00B80851" w:rsidRPr="00496514">
              <w:rPr>
                <w:rFonts w:ascii="Times New Roman" w:hAnsi="Times New Roman" w:cs="Times New Roman"/>
              </w:rPr>
              <w:t>g</w:t>
            </w:r>
            <w:r w:rsidRPr="00496514">
              <w:rPr>
                <w:rFonts w:ascii="Times New Roman" w:hAnsi="Times New Roman" w:cs="Times New Roman"/>
              </w:rPr>
              <w:t>oral</w:t>
            </w:r>
          </w:p>
        </w:tc>
        <w:tc>
          <w:tcPr>
            <w:tcW w:w="1293" w:type="dxa"/>
          </w:tcPr>
          <w:p w14:paraId="3039CA2F" w14:textId="4F5F59FD" w:rsidR="00CF0F1B" w:rsidRPr="00496514" w:rsidRDefault="00417594" w:rsidP="00164246">
            <w:pPr>
              <w:jc w:val="both"/>
              <w:rPr>
                <w:rFonts w:ascii="Times New Roman" w:hAnsi="Times New Roman" w:cs="Times New Roman"/>
              </w:rPr>
            </w:pPr>
            <w:r w:rsidRPr="00496514">
              <w:rPr>
                <w:rFonts w:ascii="Times New Roman" w:hAnsi="Times New Roman" w:cs="Times New Roman"/>
              </w:rPr>
              <w:t>625149</w:t>
            </w:r>
          </w:p>
        </w:tc>
        <w:tc>
          <w:tcPr>
            <w:tcW w:w="1043" w:type="dxa"/>
          </w:tcPr>
          <w:p w14:paraId="1B159AF3" w14:textId="295B5788" w:rsidR="00CF0F1B" w:rsidRPr="00496514" w:rsidRDefault="00CF0F1B" w:rsidP="00C6617B">
            <w:pPr>
              <w:rPr>
                <w:rFonts w:ascii="Times New Roman" w:hAnsi="Times New Roman" w:cs="Times New Roman"/>
              </w:rPr>
            </w:pPr>
            <w:r w:rsidRPr="00496514">
              <w:rPr>
                <w:rFonts w:ascii="Times New Roman" w:hAnsi="Times New Roman" w:cs="Times New Roman"/>
              </w:rPr>
              <w:t>NT</w:t>
            </w:r>
          </w:p>
        </w:tc>
        <w:tc>
          <w:tcPr>
            <w:tcW w:w="1023" w:type="dxa"/>
          </w:tcPr>
          <w:p w14:paraId="26E62CAD" w14:textId="77777777" w:rsidR="00CF0F1B" w:rsidRPr="00496514" w:rsidRDefault="00CF0F1B" w:rsidP="00C6617B">
            <w:pPr>
              <w:rPr>
                <w:rFonts w:ascii="Times New Roman" w:hAnsi="Times New Roman" w:cs="Times New Roman"/>
              </w:rPr>
            </w:pPr>
            <w:r w:rsidRPr="00496514">
              <w:rPr>
                <w:rFonts w:ascii="Times New Roman" w:hAnsi="Times New Roman" w:cs="Times New Roman"/>
              </w:rPr>
              <w:t>NT</w:t>
            </w:r>
          </w:p>
        </w:tc>
        <w:tc>
          <w:tcPr>
            <w:tcW w:w="4754" w:type="dxa"/>
          </w:tcPr>
          <w:p w14:paraId="674CBEDD" w14:textId="77777777" w:rsidR="00CF0F1B" w:rsidRPr="00496514" w:rsidRDefault="00CF0F1B" w:rsidP="00C6617B">
            <w:pPr>
              <w:rPr>
                <w:rFonts w:ascii="Times New Roman" w:hAnsi="Times New Roman" w:cs="Times New Roman"/>
              </w:rPr>
            </w:pPr>
            <w:r w:rsidRPr="00496514">
              <w:rPr>
                <w:rFonts w:ascii="Times New Roman" w:hAnsi="Times New Roman" w:cs="Times New Roman"/>
              </w:rPr>
              <w:t>National Red list/IUCN</w:t>
            </w:r>
          </w:p>
        </w:tc>
      </w:tr>
      <w:tr w:rsidR="005F100E" w:rsidRPr="00C27A73" w14:paraId="4E49AD2A" w14:textId="77777777" w:rsidTr="005F100E">
        <w:tc>
          <w:tcPr>
            <w:tcW w:w="0" w:type="auto"/>
          </w:tcPr>
          <w:p w14:paraId="561E40A3" w14:textId="77777777" w:rsidR="00CF0F1B" w:rsidRPr="00496514" w:rsidRDefault="00CF0F1B" w:rsidP="00C6617B">
            <w:pPr>
              <w:rPr>
                <w:rFonts w:ascii="Times New Roman" w:hAnsi="Times New Roman" w:cs="Times New Roman"/>
              </w:rPr>
            </w:pPr>
            <w:r w:rsidRPr="00496514">
              <w:rPr>
                <w:rFonts w:ascii="Times New Roman" w:hAnsi="Times New Roman" w:cs="Times New Roman"/>
              </w:rPr>
              <w:t>7</w:t>
            </w:r>
          </w:p>
        </w:tc>
        <w:tc>
          <w:tcPr>
            <w:tcW w:w="2594" w:type="dxa"/>
          </w:tcPr>
          <w:p w14:paraId="61A28EB2" w14:textId="77777777" w:rsidR="00CF0F1B" w:rsidRPr="00496514" w:rsidRDefault="00CF0F1B" w:rsidP="00C6617B">
            <w:pPr>
              <w:rPr>
                <w:rFonts w:ascii="Times New Roman" w:hAnsi="Times New Roman" w:cs="Times New Roman"/>
                <w:i/>
                <w:iCs/>
              </w:rPr>
            </w:pPr>
            <w:r w:rsidRPr="00496514">
              <w:rPr>
                <w:rFonts w:ascii="Times New Roman" w:hAnsi="Times New Roman" w:cs="Times New Roman"/>
                <w:i/>
                <w:iCs/>
              </w:rPr>
              <w:t>Sus scrofa</w:t>
            </w:r>
          </w:p>
        </w:tc>
        <w:tc>
          <w:tcPr>
            <w:tcW w:w="2943" w:type="dxa"/>
          </w:tcPr>
          <w:p w14:paraId="34492891" w14:textId="57D4A751" w:rsidR="00CF0F1B" w:rsidRPr="00496514" w:rsidRDefault="00CF0F1B" w:rsidP="00C6617B">
            <w:pPr>
              <w:rPr>
                <w:rFonts w:ascii="Times New Roman" w:hAnsi="Times New Roman" w:cs="Times New Roman"/>
              </w:rPr>
            </w:pPr>
            <w:r w:rsidRPr="00496514">
              <w:rPr>
                <w:rFonts w:ascii="Times New Roman" w:hAnsi="Times New Roman" w:cs="Times New Roman"/>
              </w:rPr>
              <w:t xml:space="preserve">Wild </w:t>
            </w:r>
            <w:r w:rsidR="00B80851" w:rsidRPr="00496514">
              <w:rPr>
                <w:rFonts w:ascii="Times New Roman" w:hAnsi="Times New Roman" w:cs="Times New Roman"/>
              </w:rPr>
              <w:t>b</w:t>
            </w:r>
            <w:r w:rsidRPr="00496514">
              <w:rPr>
                <w:rFonts w:ascii="Times New Roman" w:hAnsi="Times New Roman" w:cs="Times New Roman"/>
              </w:rPr>
              <w:t>oar</w:t>
            </w:r>
          </w:p>
        </w:tc>
        <w:tc>
          <w:tcPr>
            <w:tcW w:w="1293" w:type="dxa"/>
          </w:tcPr>
          <w:p w14:paraId="2022AEF2" w14:textId="3D2AA1BA" w:rsidR="00CF0F1B" w:rsidRPr="00496514" w:rsidRDefault="00417594" w:rsidP="00164246">
            <w:pPr>
              <w:jc w:val="both"/>
              <w:rPr>
                <w:rFonts w:ascii="Times New Roman" w:hAnsi="Times New Roman" w:cs="Times New Roman"/>
              </w:rPr>
            </w:pPr>
            <w:r w:rsidRPr="00496514">
              <w:rPr>
                <w:rFonts w:ascii="Times New Roman" w:hAnsi="Times New Roman" w:cs="Times New Roman"/>
              </w:rPr>
              <w:t>180722</w:t>
            </w:r>
          </w:p>
        </w:tc>
        <w:tc>
          <w:tcPr>
            <w:tcW w:w="1043" w:type="dxa"/>
          </w:tcPr>
          <w:p w14:paraId="75A61DB6" w14:textId="340E3562" w:rsidR="00CF0F1B" w:rsidRPr="00496514" w:rsidRDefault="00CF0F1B" w:rsidP="00C6617B">
            <w:pPr>
              <w:rPr>
                <w:rFonts w:ascii="Times New Roman" w:hAnsi="Times New Roman" w:cs="Times New Roman"/>
              </w:rPr>
            </w:pPr>
            <w:r w:rsidRPr="00496514">
              <w:rPr>
                <w:rFonts w:ascii="Times New Roman" w:hAnsi="Times New Roman" w:cs="Times New Roman"/>
              </w:rPr>
              <w:t>LC</w:t>
            </w:r>
          </w:p>
        </w:tc>
        <w:tc>
          <w:tcPr>
            <w:tcW w:w="1023" w:type="dxa"/>
          </w:tcPr>
          <w:p w14:paraId="00CEC38F" w14:textId="77777777" w:rsidR="00CF0F1B" w:rsidRPr="00496514" w:rsidRDefault="00CF0F1B" w:rsidP="00C6617B">
            <w:pPr>
              <w:rPr>
                <w:rFonts w:ascii="Times New Roman" w:hAnsi="Times New Roman" w:cs="Times New Roman"/>
              </w:rPr>
            </w:pPr>
            <w:r w:rsidRPr="00496514">
              <w:rPr>
                <w:rFonts w:ascii="Times New Roman" w:hAnsi="Times New Roman" w:cs="Times New Roman"/>
              </w:rPr>
              <w:t>LC</w:t>
            </w:r>
          </w:p>
        </w:tc>
        <w:tc>
          <w:tcPr>
            <w:tcW w:w="4754" w:type="dxa"/>
          </w:tcPr>
          <w:p w14:paraId="173102EB" w14:textId="77777777" w:rsidR="00CF0F1B" w:rsidRPr="00496514" w:rsidRDefault="00CF0F1B" w:rsidP="00C6617B">
            <w:pPr>
              <w:rPr>
                <w:rFonts w:ascii="Times New Roman" w:hAnsi="Times New Roman" w:cs="Times New Roman"/>
              </w:rPr>
            </w:pPr>
            <w:r w:rsidRPr="00496514">
              <w:rPr>
                <w:rFonts w:ascii="Times New Roman" w:hAnsi="Times New Roman" w:cs="Times New Roman"/>
              </w:rPr>
              <w:t>National Red list/IUCN</w:t>
            </w:r>
          </w:p>
        </w:tc>
      </w:tr>
      <w:tr w:rsidR="005F100E" w:rsidRPr="00C27A73" w14:paraId="06D6D19E" w14:textId="77777777" w:rsidTr="005F100E">
        <w:tc>
          <w:tcPr>
            <w:tcW w:w="0" w:type="auto"/>
          </w:tcPr>
          <w:p w14:paraId="7B8507A6" w14:textId="77777777" w:rsidR="00CF0F1B" w:rsidRPr="00496514" w:rsidRDefault="00CF0F1B" w:rsidP="00C6617B">
            <w:pPr>
              <w:rPr>
                <w:rFonts w:ascii="Times New Roman" w:hAnsi="Times New Roman" w:cs="Times New Roman"/>
              </w:rPr>
            </w:pPr>
            <w:r w:rsidRPr="00496514">
              <w:rPr>
                <w:rFonts w:ascii="Times New Roman" w:hAnsi="Times New Roman" w:cs="Times New Roman"/>
              </w:rPr>
              <w:t>8</w:t>
            </w:r>
          </w:p>
        </w:tc>
        <w:tc>
          <w:tcPr>
            <w:tcW w:w="2594" w:type="dxa"/>
          </w:tcPr>
          <w:p w14:paraId="3983564E" w14:textId="77777777" w:rsidR="00CF0F1B" w:rsidRPr="00496514" w:rsidRDefault="00CF0F1B" w:rsidP="00C6617B">
            <w:pPr>
              <w:rPr>
                <w:rFonts w:ascii="Times New Roman" w:hAnsi="Times New Roman" w:cs="Times New Roman"/>
                <w:i/>
                <w:iCs/>
              </w:rPr>
            </w:pPr>
            <w:r w:rsidRPr="00496514">
              <w:rPr>
                <w:rFonts w:ascii="Times New Roman" w:hAnsi="Times New Roman" w:cs="Times New Roman"/>
                <w:i/>
                <w:iCs/>
              </w:rPr>
              <w:t xml:space="preserve">Marmota </w:t>
            </w:r>
            <w:proofErr w:type="spellStart"/>
            <w:r w:rsidRPr="00496514">
              <w:rPr>
                <w:rFonts w:ascii="Times New Roman" w:hAnsi="Times New Roman" w:cs="Times New Roman"/>
                <w:i/>
                <w:iCs/>
              </w:rPr>
              <w:t>himalayana</w:t>
            </w:r>
            <w:proofErr w:type="spellEnd"/>
          </w:p>
        </w:tc>
        <w:tc>
          <w:tcPr>
            <w:tcW w:w="2943" w:type="dxa"/>
          </w:tcPr>
          <w:p w14:paraId="7E92B07E" w14:textId="6E907FA7" w:rsidR="00CF0F1B" w:rsidRPr="00496514" w:rsidRDefault="00CF0F1B" w:rsidP="00C6617B">
            <w:pPr>
              <w:rPr>
                <w:rFonts w:ascii="Times New Roman" w:hAnsi="Times New Roman" w:cs="Times New Roman"/>
              </w:rPr>
            </w:pPr>
            <w:r w:rsidRPr="00496514">
              <w:rPr>
                <w:rFonts w:ascii="Times New Roman" w:hAnsi="Times New Roman" w:cs="Times New Roman"/>
              </w:rPr>
              <w:t xml:space="preserve">Himalayan </w:t>
            </w:r>
            <w:r w:rsidR="00B80851" w:rsidRPr="00496514">
              <w:rPr>
                <w:rFonts w:ascii="Times New Roman" w:hAnsi="Times New Roman" w:cs="Times New Roman"/>
              </w:rPr>
              <w:t>m</w:t>
            </w:r>
            <w:r w:rsidRPr="00496514">
              <w:rPr>
                <w:rFonts w:ascii="Times New Roman" w:hAnsi="Times New Roman" w:cs="Times New Roman"/>
              </w:rPr>
              <w:t>armot</w:t>
            </w:r>
          </w:p>
        </w:tc>
        <w:tc>
          <w:tcPr>
            <w:tcW w:w="1293" w:type="dxa"/>
          </w:tcPr>
          <w:p w14:paraId="68F81EB9" w14:textId="6236BCCB" w:rsidR="00CF0F1B" w:rsidRPr="00496514" w:rsidRDefault="00417594" w:rsidP="00164246">
            <w:pPr>
              <w:jc w:val="both"/>
              <w:rPr>
                <w:rFonts w:ascii="Times New Roman" w:hAnsi="Times New Roman" w:cs="Times New Roman"/>
              </w:rPr>
            </w:pPr>
            <w:r w:rsidRPr="00496514">
              <w:rPr>
                <w:rFonts w:ascii="Times New Roman" w:hAnsi="Times New Roman" w:cs="Times New Roman"/>
              </w:rPr>
              <w:t>632382</w:t>
            </w:r>
          </w:p>
        </w:tc>
        <w:tc>
          <w:tcPr>
            <w:tcW w:w="1043" w:type="dxa"/>
          </w:tcPr>
          <w:p w14:paraId="5C89E0E3" w14:textId="6D9E322F" w:rsidR="00CF0F1B" w:rsidRPr="00496514" w:rsidRDefault="00CF0F1B" w:rsidP="00C6617B">
            <w:pPr>
              <w:rPr>
                <w:rFonts w:ascii="Times New Roman" w:hAnsi="Times New Roman" w:cs="Times New Roman"/>
              </w:rPr>
            </w:pPr>
            <w:r w:rsidRPr="00496514">
              <w:rPr>
                <w:rFonts w:ascii="Times New Roman" w:hAnsi="Times New Roman" w:cs="Times New Roman"/>
              </w:rPr>
              <w:t>LC</w:t>
            </w:r>
          </w:p>
        </w:tc>
        <w:tc>
          <w:tcPr>
            <w:tcW w:w="1023" w:type="dxa"/>
          </w:tcPr>
          <w:p w14:paraId="30853BE8" w14:textId="77777777" w:rsidR="00CF0F1B" w:rsidRPr="00496514" w:rsidRDefault="00CF0F1B" w:rsidP="00C6617B">
            <w:pPr>
              <w:rPr>
                <w:rFonts w:ascii="Times New Roman" w:hAnsi="Times New Roman" w:cs="Times New Roman"/>
              </w:rPr>
            </w:pPr>
            <w:r w:rsidRPr="00496514">
              <w:rPr>
                <w:rFonts w:ascii="Times New Roman" w:hAnsi="Times New Roman" w:cs="Times New Roman"/>
              </w:rPr>
              <w:t>LC</w:t>
            </w:r>
          </w:p>
        </w:tc>
        <w:tc>
          <w:tcPr>
            <w:tcW w:w="4754" w:type="dxa"/>
          </w:tcPr>
          <w:p w14:paraId="02580C26" w14:textId="77777777" w:rsidR="00CF0F1B" w:rsidRPr="00496514" w:rsidRDefault="00CF0F1B" w:rsidP="00C6617B">
            <w:pPr>
              <w:rPr>
                <w:rFonts w:ascii="Times New Roman" w:hAnsi="Times New Roman" w:cs="Times New Roman"/>
              </w:rPr>
            </w:pPr>
            <w:r w:rsidRPr="00496514">
              <w:rPr>
                <w:rFonts w:ascii="Times New Roman" w:hAnsi="Times New Roman" w:cs="Times New Roman"/>
              </w:rPr>
              <w:t>National Red list/IUCN</w:t>
            </w:r>
          </w:p>
        </w:tc>
      </w:tr>
      <w:tr w:rsidR="005F100E" w:rsidRPr="00C27A73" w14:paraId="5AE76117" w14:textId="77777777" w:rsidTr="005F100E">
        <w:tc>
          <w:tcPr>
            <w:tcW w:w="0" w:type="auto"/>
          </w:tcPr>
          <w:p w14:paraId="7A345CA2" w14:textId="77777777" w:rsidR="00CF0F1B" w:rsidRPr="00496514" w:rsidRDefault="00CF0F1B" w:rsidP="00C6617B">
            <w:pPr>
              <w:rPr>
                <w:rFonts w:ascii="Times New Roman" w:hAnsi="Times New Roman" w:cs="Times New Roman"/>
              </w:rPr>
            </w:pPr>
            <w:r w:rsidRPr="00496514">
              <w:rPr>
                <w:rFonts w:ascii="Times New Roman" w:hAnsi="Times New Roman" w:cs="Times New Roman"/>
              </w:rPr>
              <w:t>9</w:t>
            </w:r>
          </w:p>
        </w:tc>
        <w:tc>
          <w:tcPr>
            <w:tcW w:w="2594" w:type="dxa"/>
          </w:tcPr>
          <w:p w14:paraId="45D2B990" w14:textId="77777777" w:rsidR="00CF0F1B" w:rsidRPr="00496514" w:rsidRDefault="00CF0F1B" w:rsidP="00C6617B">
            <w:pPr>
              <w:rPr>
                <w:rFonts w:ascii="Times New Roman" w:hAnsi="Times New Roman" w:cs="Times New Roman"/>
                <w:i/>
                <w:iCs/>
              </w:rPr>
            </w:pPr>
            <w:r w:rsidRPr="00496514">
              <w:rPr>
                <w:rFonts w:ascii="Times New Roman" w:hAnsi="Times New Roman" w:cs="Times New Roman"/>
                <w:i/>
                <w:iCs/>
              </w:rPr>
              <w:t xml:space="preserve">Macaca </w:t>
            </w:r>
            <w:proofErr w:type="spellStart"/>
            <w:r w:rsidRPr="00496514">
              <w:rPr>
                <w:rFonts w:ascii="Times New Roman" w:hAnsi="Times New Roman" w:cs="Times New Roman"/>
                <w:i/>
                <w:iCs/>
              </w:rPr>
              <w:t>assamensis</w:t>
            </w:r>
            <w:proofErr w:type="spellEnd"/>
          </w:p>
        </w:tc>
        <w:tc>
          <w:tcPr>
            <w:tcW w:w="2943" w:type="dxa"/>
          </w:tcPr>
          <w:p w14:paraId="4025AAA5" w14:textId="2012F9B8" w:rsidR="00CF0F1B" w:rsidRPr="00496514" w:rsidRDefault="00CF0F1B" w:rsidP="00C6617B">
            <w:pPr>
              <w:rPr>
                <w:rFonts w:ascii="Times New Roman" w:hAnsi="Times New Roman" w:cs="Times New Roman"/>
              </w:rPr>
            </w:pPr>
            <w:r w:rsidRPr="00496514">
              <w:rPr>
                <w:rFonts w:ascii="Times New Roman" w:hAnsi="Times New Roman" w:cs="Times New Roman"/>
              </w:rPr>
              <w:t xml:space="preserve">Assamese </w:t>
            </w:r>
            <w:r w:rsidR="00B80851" w:rsidRPr="00496514">
              <w:rPr>
                <w:rFonts w:ascii="Times New Roman" w:hAnsi="Times New Roman" w:cs="Times New Roman"/>
              </w:rPr>
              <w:t>m</w:t>
            </w:r>
            <w:r w:rsidRPr="00496514">
              <w:rPr>
                <w:rFonts w:ascii="Times New Roman" w:hAnsi="Times New Roman" w:cs="Times New Roman"/>
              </w:rPr>
              <w:t>acaque</w:t>
            </w:r>
          </w:p>
        </w:tc>
        <w:tc>
          <w:tcPr>
            <w:tcW w:w="1293" w:type="dxa"/>
          </w:tcPr>
          <w:p w14:paraId="7A400B45" w14:textId="2F4D1668" w:rsidR="00CF0F1B" w:rsidRPr="00496514" w:rsidRDefault="00417594" w:rsidP="00164246">
            <w:pPr>
              <w:jc w:val="both"/>
              <w:rPr>
                <w:rFonts w:ascii="Times New Roman" w:hAnsi="Times New Roman" w:cs="Times New Roman"/>
              </w:rPr>
            </w:pPr>
            <w:r w:rsidRPr="00496514">
              <w:rPr>
                <w:rFonts w:ascii="Times New Roman" w:hAnsi="Times New Roman" w:cs="Times New Roman"/>
              </w:rPr>
              <w:t>573018</w:t>
            </w:r>
          </w:p>
        </w:tc>
        <w:tc>
          <w:tcPr>
            <w:tcW w:w="1043" w:type="dxa"/>
          </w:tcPr>
          <w:p w14:paraId="001053E9" w14:textId="11BF7D8B" w:rsidR="00CF0F1B" w:rsidRPr="00496514" w:rsidRDefault="00CF0F1B" w:rsidP="00C6617B">
            <w:pPr>
              <w:rPr>
                <w:rFonts w:ascii="Times New Roman" w:hAnsi="Times New Roman" w:cs="Times New Roman"/>
              </w:rPr>
            </w:pPr>
            <w:r w:rsidRPr="00496514">
              <w:rPr>
                <w:rFonts w:ascii="Times New Roman" w:hAnsi="Times New Roman" w:cs="Times New Roman"/>
              </w:rPr>
              <w:t>VU</w:t>
            </w:r>
          </w:p>
        </w:tc>
        <w:tc>
          <w:tcPr>
            <w:tcW w:w="1023" w:type="dxa"/>
          </w:tcPr>
          <w:p w14:paraId="0D6FCE91" w14:textId="77777777" w:rsidR="00CF0F1B" w:rsidRPr="00496514" w:rsidRDefault="00CF0F1B" w:rsidP="00C6617B">
            <w:pPr>
              <w:rPr>
                <w:rFonts w:ascii="Times New Roman" w:hAnsi="Times New Roman" w:cs="Times New Roman"/>
              </w:rPr>
            </w:pPr>
            <w:r w:rsidRPr="00496514">
              <w:rPr>
                <w:rFonts w:ascii="Times New Roman" w:hAnsi="Times New Roman" w:cs="Times New Roman"/>
              </w:rPr>
              <w:t>NT</w:t>
            </w:r>
          </w:p>
        </w:tc>
        <w:tc>
          <w:tcPr>
            <w:tcW w:w="4754" w:type="dxa"/>
          </w:tcPr>
          <w:p w14:paraId="155437A5" w14:textId="77777777" w:rsidR="00CF0F1B" w:rsidRPr="00496514" w:rsidRDefault="00CF0F1B" w:rsidP="00C6617B">
            <w:pPr>
              <w:rPr>
                <w:rFonts w:ascii="Times New Roman" w:hAnsi="Times New Roman" w:cs="Times New Roman"/>
              </w:rPr>
            </w:pPr>
            <w:r w:rsidRPr="00496514">
              <w:rPr>
                <w:rFonts w:ascii="Times New Roman" w:hAnsi="Times New Roman" w:cs="Times New Roman"/>
              </w:rPr>
              <w:t>National Red list/IUCN</w:t>
            </w:r>
          </w:p>
        </w:tc>
      </w:tr>
      <w:tr w:rsidR="005F100E" w:rsidRPr="00C27A73" w14:paraId="7F3C12CB" w14:textId="77777777" w:rsidTr="005F100E">
        <w:tc>
          <w:tcPr>
            <w:tcW w:w="0" w:type="auto"/>
          </w:tcPr>
          <w:p w14:paraId="7984A72E" w14:textId="77777777" w:rsidR="00CF0F1B" w:rsidRPr="00496514" w:rsidRDefault="00CF0F1B" w:rsidP="00C6617B">
            <w:pPr>
              <w:rPr>
                <w:rFonts w:ascii="Times New Roman" w:hAnsi="Times New Roman" w:cs="Times New Roman"/>
              </w:rPr>
            </w:pPr>
            <w:r w:rsidRPr="00496514">
              <w:rPr>
                <w:rFonts w:ascii="Times New Roman" w:hAnsi="Times New Roman" w:cs="Times New Roman"/>
              </w:rPr>
              <w:t>10</w:t>
            </w:r>
          </w:p>
        </w:tc>
        <w:tc>
          <w:tcPr>
            <w:tcW w:w="2594" w:type="dxa"/>
          </w:tcPr>
          <w:p w14:paraId="710E990D" w14:textId="77777777" w:rsidR="00CF0F1B" w:rsidRPr="00496514" w:rsidRDefault="00CF0F1B" w:rsidP="00C6617B">
            <w:pPr>
              <w:rPr>
                <w:rFonts w:ascii="Times New Roman" w:hAnsi="Times New Roman" w:cs="Times New Roman"/>
                <w:i/>
                <w:iCs/>
              </w:rPr>
            </w:pPr>
            <w:r w:rsidRPr="00496514">
              <w:rPr>
                <w:rFonts w:ascii="Times New Roman" w:hAnsi="Times New Roman" w:cs="Times New Roman"/>
                <w:i/>
                <w:iCs/>
              </w:rPr>
              <w:t>Semnopithecus ajax</w:t>
            </w:r>
          </w:p>
        </w:tc>
        <w:tc>
          <w:tcPr>
            <w:tcW w:w="2943" w:type="dxa"/>
          </w:tcPr>
          <w:p w14:paraId="581285FA" w14:textId="7C824326" w:rsidR="00CF0F1B" w:rsidRPr="00496514" w:rsidRDefault="00CF0F1B" w:rsidP="00C6617B">
            <w:pPr>
              <w:rPr>
                <w:rFonts w:ascii="Times New Roman" w:hAnsi="Times New Roman" w:cs="Times New Roman"/>
              </w:rPr>
            </w:pPr>
            <w:r w:rsidRPr="00496514">
              <w:rPr>
                <w:rFonts w:ascii="Times New Roman" w:hAnsi="Times New Roman" w:cs="Times New Roman"/>
              </w:rPr>
              <w:t xml:space="preserve">Himalayan </w:t>
            </w:r>
            <w:r w:rsidR="00B80851" w:rsidRPr="00496514">
              <w:rPr>
                <w:rFonts w:ascii="Times New Roman" w:hAnsi="Times New Roman" w:cs="Times New Roman"/>
              </w:rPr>
              <w:t>g</w:t>
            </w:r>
            <w:r w:rsidRPr="00496514">
              <w:rPr>
                <w:rFonts w:ascii="Times New Roman" w:hAnsi="Times New Roman" w:cs="Times New Roman"/>
              </w:rPr>
              <w:t xml:space="preserve">rey </w:t>
            </w:r>
            <w:r w:rsidR="00B80851" w:rsidRPr="00496514">
              <w:rPr>
                <w:rFonts w:ascii="Times New Roman" w:hAnsi="Times New Roman" w:cs="Times New Roman"/>
              </w:rPr>
              <w:t>l</w:t>
            </w:r>
            <w:r w:rsidRPr="00496514">
              <w:rPr>
                <w:rFonts w:ascii="Times New Roman" w:hAnsi="Times New Roman" w:cs="Times New Roman"/>
              </w:rPr>
              <w:t>angur</w:t>
            </w:r>
          </w:p>
        </w:tc>
        <w:tc>
          <w:tcPr>
            <w:tcW w:w="1293" w:type="dxa"/>
          </w:tcPr>
          <w:p w14:paraId="6042C513" w14:textId="49F2D71F" w:rsidR="00CF0F1B" w:rsidRPr="00496514" w:rsidRDefault="00417594" w:rsidP="00164246">
            <w:pPr>
              <w:jc w:val="both"/>
              <w:rPr>
                <w:rFonts w:ascii="Times New Roman" w:hAnsi="Times New Roman" w:cs="Times New Roman"/>
              </w:rPr>
            </w:pPr>
            <w:r w:rsidRPr="00496514">
              <w:rPr>
                <w:rFonts w:ascii="Times New Roman" w:hAnsi="Times New Roman" w:cs="Times New Roman"/>
              </w:rPr>
              <w:t>944264</w:t>
            </w:r>
          </w:p>
        </w:tc>
        <w:tc>
          <w:tcPr>
            <w:tcW w:w="1043" w:type="dxa"/>
          </w:tcPr>
          <w:p w14:paraId="59AAA435" w14:textId="05FD44BD" w:rsidR="00CF0F1B" w:rsidRPr="00496514" w:rsidRDefault="00CF0F1B" w:rsidP="00C6617B">
            <w:pPr>
              <w:rPr>
                <w:rFonts w:ascii="Times New Roman" w:hAnsi="Times New Roman" w:cs="Times New Roman"/>
              </w:rPr>
            </w:pPr>
            <w:r w:rsidRPr="00496514">
              <w:rPr>
                <w:rFonts w:ascii="Times New Roman" w:hAnsi="Times New Roman" w:cs="Times New Roman"/>
              </w:rPr>
              <w:t>DD</w:t>
            </w:r>
          </w:p>
        </w:tc>
        <w:tc>
          <w:tcPr>
            <w:tcW w:w="1023" w:type="dxa"/>
          </w:tcPr>
          <w:p w14:paraId="026A5DAC" w14:textId="77777777" w:rsidR="00CF0F1B" w:rsidRPr="00496514" w:rsidRDefault="00CF0F1B" w:rsidP="00C6617B">
            <w:pPr>
              <w:rPr>
                <w:rFonts w:ascii="Times New Roman" w:hAnsi="Times New Roman" w:cs="Times New Roman"/>
              </w:rPr>
            </w:pPr>
            <w:r w:rsidRPr="00496514">
              <w:rPr>
                <w:rFonts w:ascii="Times New Roman" w:hAnsi="Times New Roman" w:cs="Times New Roman"/>
              </w:rPr>
              <w:t>EN</w:t>
            </w:r>
          </w:p>
        </w:tc>
        <w:tc>
          <w:tcPr>
            <w:tcW w:w="4754" w:type="dxa"/>
          </w:tcPr>
          <w:p w14:paraId="45984FD9" w14:textId="77777777" w:rsidR="00CF0F1B" w:rsidRPr="00496514" w:rsidRDefault="00CF0F1B" w:rsidP="00C6617B">
            <w:pPr>
              <w:rPr>
                <w:rFonts w:ascii="Times New Roman" w:hAnsi="Times New Roman" w:cs="Times New Roman"/>
              </w:rPr>
            </w:pPr>
            <w:r w:rsidRPr="00496514">
              <w:rPr>
                <w:rFonts w:ascii="Times New Roman" w:hAnsi="Times New Roman" w:cs="Times New Roman"/>
              </w:rPr>
              <w:t>National Red list/IUCN</w:t>
            </w:r>
          </w:p>
        </w:tc>
      </w:tr>
      <w:tr w:rsidR="005F100E" w:rsidRPr="00C27A73" w14:paraId="351F45C8" w14:textId="77777777" w:rsidTr="005F100E">
        <w:tc>
          <w:tcPr>
            <w:tcW w:w="0" w:type="auto"/>
          </w:tcPr>
          <w:p w14:paraId="3EA9FA38" w14:textId="77777777" w:rsidR="00CF0F1B" w:rsidRPr="00496514" w:rsidRDefault="00CF0F1B" w:rsidP="00C6617B">
            <w:pPr>
              <w:rPr>
                <w:rFonts w:ascii="Times New Roman" w:hAnsi="Times New Roman" w:cs="Times New Roman"/>
              </w:rPr>
            </w:pPr>
            <w:r w:rsidRPr="00496514">
              <w:rPr>
                <w:rFonts w:ascii="Times New Roman" w:hAnsi="Times New Roman" w:cs="Times New Roman"/>
              </w:rPr>
              <w:t>11</w:t>
            </w:r>
          </w:p>
        </w:tc>
        <w:tc>
          <w:tcPr>
            <w:tcW w:w="2594" w:type="dxa"/>
          </w:tcPr>
          <w:p w14:paraId="19F11595" w14:textId="77777777" w:rsidR="00CF0F1B" w:rsidRPr="00496514" w:rsidRDefault="00CF0F1B" w:rsidP="00C6617B">
            <w:pPr>
              <w:rPr>
                <w:rFonts w:ascii="Times New Roman" w:hAnsi="Times New Roman" w:cs="Times New Roman"/>
                <w:i/>
                <w:iCs/>
              </w:rPr>
            </w:pPr>
            <w:r w:rsidRPr="00496514">
              <w:rPr>
                <w:rFonts w:ascii="Times New Roman" w:hAnsi="Times New Roman" w:cs="Times New Roman"/>
                <w:i/>
                <w:iCs/>
              </w:rPr>
              <w:t xml:space="preserve">Hystrix </w:t>
            </w:r>
            <w:proofErr w:type="spellStart"/>
            <w:r w:rsidRPr="00496514">
              <w:rPr>
                <w:rFonts w:ascii="Times New Roman" w:hAnsi="Times New Roman" w:cs="Times New Roman"/>
                <w:i/>
                <w:iCs/>
              </w:rPr>
              <w:t>brachyura</w:t>
            </w:r>
            <w:proofErr w:type="spellEnd"/>
          </w:p>
        </w:tc>
        <w:tc>
          <w:tcPr>
            <w:tcW w:w="2943" w:type="dxa"/>
          </w:tcPr>
          <w:p w14:paraId="50D5A36F" w14:textId="7E75A442" w:rsidR="00CF0F1B" w:rsidRPr="00496514" w:rsidRDefault="00CF0F1B" w:rsidP="00C6617B">
            <w:pPr>
              <w:rPr>
                <w:rFonts w:ascii="Times New Roman" w:hAnsi="Times New Roman" w:cs="Times New Roman"/>
              </w:rPr>
            </w:pPr>
            <w:r w:rsidRPr="00496514">
              <w:rPr>
                <w:rFonts w:ascii="Times New Roman" w:hAnsi="Times New Roman" w:cs="Times New Roman"/>
              </w:rPr>
              <w:t xml:space="preserve">Malayan </w:t>
            </w:r>
            <w:r w:rsidR="00B80851" w:rsidRPr="00496514">
              <w:rPr>
                <w:rFonts w:ascii="Times New Roman" w:hAnsi="Times New Roman" w:cs="Times New Roman"/>
              </w:rPr>
              <w:t>p</w:t>
            </w:r>
            <w:r w:rsidRPr="00496514">
              <w:rPr>
                <w:rFonts w:ascii="Times New Roman" w:hAnsi="Times New Roman" w:cs="Times New Roman"/>
              </w:rPr>
              <w:t>orcupine</w:t>
            </w:r>
          </w:p>
        </w:tc>
        <w:tc>
          <w:tcPr>
            <w:tcW w:w="1293" w:type="dxa"/>
          </w:tcPr>
          <w:p w14:paraId="20E9ED65" w14:textId="66A26100" w:rsidR="00CF0F1B" w:rsidRPr="00496514" w:rsidRDefault="00B9183C" w:rsidP="00164246">
            <w:pPr>
              <w:jc w:val="both"/>
              <w:rPr>
                <w:rFonts w:ascii="Times New Roman" w:hAnsi="Times New Roman" w:cs="Times New Roman"/>
              </w:rPr>
            </w:pPr>
            <w:r w:rsidRPr="00496514">
              <w:rPr>
                <w:rFonts w:ascii="Times New Roman" w:hAnsi="Times New Roman" w:cs="Times New Roman"/>
              </w:rPr>
              <w:t>584683</w:t>
            </w:r>
          </w:p>
        </w:tc>
        <w:tc>
          <w:tcPr>
            <w:tcW w:w="1043" w:type="dxa"/>
          </w:tcPr>
          <w:p w14:paraId="2EEBBCE8" w14:textId="7C8F4F80" w:rsidR="00CF0F1B" w:rsidRPr="00496514" w:rsidRDefault="00CF0F1B" w:rsidP="00C6617B">
            <w:pPr>
              <w:rPr>
                <w:rFonts w:ascii="Times New Roman" w:hAnsi="Times New Roman" w:cs="Times New Roman"/>
              </w:rPr>
            </w:pPr>
            <w:r w:rsidRPr="00496514">
              <w:rPr>
                <w:rFonts w:ascii="Times New Roman" w:hAnsi="Times New Roman" w:cs="Times New Roman"/>
              </w:rPr>
              <w:t>DD</w:t>
            </w:r>
          </w:p>
        </w:tc>
        <w:tc>
          <w:tcPr>
            <w:tcW w:w="1023" w:type="dxa"/>
          </w:tcPr>
          <w:p w14:paraId="24BAD31F" w14:textId="77777777" w:rsidR="00CF0F1B" w:rsidRPr="00496514" w:rsidRDefault="00CF0F1B" w:rsidP="00C6617B">
            <w:pPr>
              <w:rPr>
                <w:rFonts w:ascii="Times New Roman" w:hAnsi="Times New Roman" w:cs="Times New Roman"/>
              </w:rPr>
            </w:pPr>
            <w:r w:rsidRPr="00496514">
              <w:rPr>
                <w:rFonts w:ascii="Times New Roman" w:hAnsi="Times New Roman" w:cs="Times New Roman"/>
              </w:rPr>
              <w:t>LC</w:t>
            </w:r>
          </w:p>
        </w:tc>
        <w:tc>
          <w:tcPr>
            <w:tcW w:w="4754" w:type="dxa"/>
          </w:tcPr>
          <w:p w14:paraId="2E4200A3" w14:textId="77777777" w:rsidR="00CF0F1B" w:rsidRPr="00496514" w:rsidRDefault="00CF0F1B" w:rsidP="00C6617B">
            <w:pPr>
              <w:rPr>
                <w:rFonts w:ascii="Times New Roman" w:hAnsi="Times New Roman" w:cs="Times New Roman"/>
              </w:rPr>
            </w:pPr>
            <w:r w:rsidRPr="00496514">
              <w:rPr>
                <w:rFonts w:ascii="Times New Roman" w:hAnsi="Times New Roman" w:cs="Times New Roman"/>
              </w:rPr>
              <w:t>National Red list/IUCN</w:t>
            </w:r>
          </w:p>
        </w:tc>
      </w:tr>
      <w:tr w:rsidR="005F100E" w:rsidRPr="00C27A73" w14:paraId="2563D7DD" w14:textId="77777777" w:rsidTr="005F100E">
        <w:tc>
          <w:tcPr>
            <w:tcW w:w="0" w:type="auto"/>
          </w:tcPr>
          <w:p w14:paraId="0BC4D7F6" w14:textId="77777777" w:rsidR="00CF0F1B" w:rsidRPr="00496514" w:rsidRDefault="00CF0F1B" w:rsidP="00C6617B">
            <w:pPr>
              <w:rPr>
                <w:rFonts w:ascii="Times New Roman" w:hAnsi="Times New Roman" w:cs="Times New Roman"/>
              </w:rPr>
            </w:pPr>
            <w:r w:rsidRPr="00496514">
              <w:rPr>
                <w:rFonts w:ascii="Times New Roman" w:hAnsi="Times New Roman" w:cs="Times New Roman"/>
              </w:rPr>
              <w:t>12</w:t>
            </w:r>
          </w:p>
        </w:tc>
        <w:tc>
          <w:tcPr>
            <w:tcW w:w="2594" w:type="dxa"/>
          </w:tcPr>
          <w:p w14:paraId="199DA4BA" w14:textId="77777777" w:rsidR="00CF0F1B" w:rsidRPr="00496514" w:rsidRDefault="00CF0F1B" w:rsidP="00C6617B">
            <w:pPr>
              <w:rPr>
                <w:rFonts w:ascii="Times New Roman" w:hAnsi="Times New Roman" w:cs="Times New Roman"/>
                <w:i/>
                <w:iCs/>
              </w:rPr>
            </w:pPr>
            <w:r w:rsidRPr="00496514">
              <w:rPr>
                <w:rFonts w:ascii="Times New Roman" w:hAnsi="Times New Roman" w:cs="Times New Roman"/>
                <w:i/>
                <w:iCs/>
              </w:rPr>
              <w:t>Ochotona spp.</w:t>
            </w:r>
          </w:p>
        </w:tc>
        <w:tc>
          <w:tcPr>
            <w:tcW w:w="2943" w:type="dxa"/>
          </w:tcPr>
          <w:p w14:paraId="4FC53B6D" w14:textId="59A50178" w:rsidR="00CF0F1B" w:rsidRPr="00496514" w:rsidRDefault="00CF0F1B" w:rsidP="00C6617B">
            <w:pPr>
              <w:rPr>
                <w:rFonts w:ascii="Times New Roman" w:hAnsi="Times New Roman" w:cs="Times New Roman"/>
              </w:rPr>
            </w:pPr>
            <w:r w:rsidRPr="00496514">
              <w:rPr>
                <w:rFonts w:ascii="Times New Roman" w:hAnsi="Times New Roman" w:cs="Times New Roman"/>
              </w:rPr>
              <w:t xml:space="preserve">Pika </w:t>
            </w:r>
            <w:r w:rsidR="00B80851" w:rsidRPr="00496514">
              <w:rPr>
                <w:rFonts w:ascii="Times New Roman" w:hAnsi="Times New Roman" w:cs="Times New Roman"/>
              </w:rPr>
              <w:t>s</w:t>
            </w:r>
            <w:r w:rsidRPr="00496514">
              <w:rPr>
                <w:rFonts w:ascii="Times New Roman" w:hAnsi="Times New Roman" w:cs="Times New Roman"/>
              </w:rPr>
              <w:t>pp.</w:t>
            </w:r>
          </w:p>
        </w:tc>
        <w:tc>
          <w:tcPr>
            <w:tcW w:w="1293" w:type="dxa"/>
          </w:tcPr>
          <w:p w14:paraId="75500E03" w14:textId="60D52503" w:rsidR="00CF0F1B" w:rsidRPr="00496514" w:rsidRDefault="00B80851" w:rsidP="00164246">
            <w:pPr>
              <w:jc w:val="both"/>
              <w:rPr>
                <w:rFonts w:ascii="Times New Roman" w:hAnsi="Times New Roman" w:cs="Times New Roman"/>
              </w:rPr>
            </w:pPr>
            <w:r w:rsidRPr="00496514">
              <w:rPr>
                <w:rFonts w:ascii="Times New Roman" w:hAnsi="Times New Roman" w:cs="Times New Roman"/>
              </w:rPr>
              <w:t>625312</w:t>
            </w:r>
          </w:p>
        </w:tc>
        <w:tc>
          <w:tcPr>
            <w:tcW w:w="1043" w:type="dxa"/>
          </w:tcPr>
          <w:p w14:paraId="5C85A5DA" w14:textId="4944F3F6" w:rsidR="00CF0F1B" w:rsidRPr="00496514" w:rsidRDefault="00CF0F1B" w:rsidP="00C6617B">
            <w:pPr>
              <w:rPr>
                <w:rFonts w:ascii="Times New Roman" w:hAnsi="Times New Roman" w:cs="Times New Roman"/>
              </w:rPr>
            </w:pPr>
            <w:r w:rsidRPr="00496514">
              <w:rPr>
                <w:rFonts w:ascii="Times New Roman" w:hAnsi="Times New Roman" w:cs="Times New Roman"/>
              </w:rPr>
              <w:t>DD</w:t>
            </w:r>
          </w:p>
        </w:tc>
        <w:tc>
          <w:tcPr>
            <w:tcW w:w="1023" w:type="dxa"/>
          </w:tcPr>
          <w:p w14:paraId="0E38938F" w14:textId="77777777" w:rsidR="00CF0F1B" w:rsidRPr="00496514" w:rsidRDefault="00CF0F1B" w:rsidP="00C6617B">
            <w:pPr>
              <w:rPr>
                <w:rFonts w:ascii="Times New Roman" w:hAnsi="Times New Roman" w:cs="Times New Roman"/>
              </w:rPr>
            </w:pPr>
            <w:r w:rsidRPr="00496514">
              <w:rPr>
                <w:rFonts w:ascii="Times New Roman" w:hAnsi="Times New Roman" w:cs="Times New Roman"/>
              </w:rPr>
              <w:t>LC</w:t>
            </w:r>
          </w:p>
        </w:tc>
        <w:tc>
          <w:tcPr>
            <w:tcW w:w="4754" w:type="dxa"/>
          </w:tcPr>
          <w:p w14:paraId="2B8195FD" w14:textId="77777777" w:rsidR="00CF0F1B" w:rsidRPr="00496514" w:rsidRDefault="00CF0F1B" w:rsidP="00C6617B">
            <w:pPr>
              <w:rPr>
                <w:rFonts w:ascii="Times New Roman" w:hAnsi="Times New Roman" w:cs="Times New Roman"/>
              </w:rPr>
            </w:pPr>
            <w:r w:rsidRPr="00496514">
              <w:rPr>
                <w:rFonts w:ascii="Times New Roman" w:hAnsi="Times New Roman" w:cs="Times New Roman"/>
              </w:rPr>
              <w:t>National Red list/IUCN</w:t>
            </w:r>
          </w:p>
        </w:tc>
      </w:tr>
      <w:tr w:rsidR="005F100E" w:rsidRPr="00C27A73" w14:paraId="41420490" w14:textId="77777777" w:rsidTr="005F100E">
        <w:tc>
          <w:tcPr>
            <w:tcW w:w="0" w:type="auto"/>
          </w:tcPr>
          <w:p w14:paraId="025D01AC" w14:textId="77777777" w:rsidR="00CF0F1B" w:rsidRPr="00496514" w:rsidRDefault="00CF0F1B" w:rsidP="00C6617B">
            <w:pPr>
              <w:rPr>
                <w:rFonts w:ascii="Times New Roman" w:hAnsi="Times New Roman" w:cs="Times New Roman"/>
              </w:rPr>
            </w:pPr>
            <w:r w:rsidRPr="00496514">
              <w:rPr>
                <w:rFonts w:ascii="Times New Roman" w:hAnsi="Times New Roman" w:cs="Times New Roman"/>
              </w:rPr>
              <w:t>13</w:t>
            </w:r>
          </w:p>
        </w:tc>
        <w:tc>
          <w:tcPr>
            <w:tcW w:w="2594" w:type="dxa"/>
          </w:tcPr>
          <w:p w14:paraId="4515C26E" w14:textId="77777777" w:rsidR="00CF0F1B" w:rsidRPr="00496514" w:rsidRDefault="00CF0F1B" w:rsidP="00C6617B">
            <w:pPr>
              <w:rPr>
                <w:rFonts w:ascii="Times New Roman" w:hAnsi="Times New Roman" w:cs="Times New Roman"/>
                <w:i/>
                <w:iCs/>
              </w:rPr>
            </w:pPr>
            <w:r w:rsidRPr="00496514">
              <w:rPr>
                <w:rFonts w:ascii="Times New Roman" w:hAnsi="Times New Roman" w:cs="Times New Roman"/>
                <w:i/>
                <w:iCs/>
              </w:rPr>
              <w:t xml:space="preserve">Mus </w:t>
            </w:r>
            <w:proofErr w:type="spellStart"/>
            <w:r w:rsidRPr="00496514">
              <w:rPr>
                <w:rFonts w:ascii="Times New Roman" w:hAnsi="Times New Roman" w:cs="Times New Roman"/>
                <w:i/>
                <w:iCs/>
              </w:rPr>
              <w:t>booduga</w:t>
            </w:r>
            <w:proofErr w:type="spellEnd"/>
          </w:p>
        </w:tc>
        <w:tc>
          <w:tcPr>
            <w:tcW w:w="2943" w:type="dxa"/>
          </w:tcPr>
          <w:p w14:paraId="6ED0D079" w14:textId="321CD958" w:rsidR="00CF0F1B" w:rsidRPr="00496514" w:rsidRDefault="00CF0F1B" w:rsidP="00C6617B">
            <w:pPr>
              <w:rPr>
                <w:rFonts w:ascii="Times New Roman" w:hAnsi="Times New Roman" w:cs="Times New Roman"/>
              </w:rPr>
            </w:pPr>
            <w:r w:rsidRPr="00496514">
              <w:rPr>
                <w:rFonts w:ascii="Times New Roman" w:hAnsi="Times New Roman" w:cs="Times New Roman"/>
              </w:rPr>
              <w:t xml:space="preserve">Common Indian </w:t>
            </w:r>
            <w:r w:rsidR="00B80851" w:rsidRPr="00496514">
              <w:rPr>
                <w:rFonts w:ascii="Times New Roman" w:hAnsi="Times New Roman" w:cs="Times New Roman"/>
              </w:rPr>
              <w:t>f</w:t>
            </w:r>
            <w:r w:rsidRPr="00496514">
              <w:rPr>
                <w:rFonts w:ascii="Times New Roman" w:hAnsi="Times New Roman" w:cs="Times New Roman"/>
              </w:rPr>
              <w:t xml:space="preserve">ield </w:t>
            </w:r>
            <w:r w:rsidR="00B80851" w:rsidRPr="00496514">
              <w:rPr>
                <w:rFonts w:ascii="Times New Roman" w:hAnsi="Times New Roman" w:cs="Times New Roman"/>
              </w:rPr>
              <w:t>m</w:t>
            </w:r>
            <w:r w:rsidRPr="00496514">
              <w:rPr>
                <w:rFonts w:ascii="Times New Roman" w:hAnsi="Times New Roman" w:cs="Times New Roman"/>
              </w:rPr>
              <w:t>ouse</w:t>
            </w:r>
          </w:p>
        </w:tc>
        <w:tc>
          <w:tcPr>
            <w:tcW w:w="1293" w:type="dxa"/>
          </w:tcPr>
          <w:p w14:paraId="16E48C7F" w14:textId="2267CEE0" w:rsidR="00CF0F1B" w:rsidRPr="00496514" w:rsidRDefault="00B80851" w:rsidP="00164246">
            <w:pPr>
              <w:jc w:val="both"/>
              <w:rPr>
                <w:rFonts w:ascii="Times New Roman" w:hAnsi="Times New Roman" w:cs="Times New Roman"/>
              </w:rPr>
            </w:pPr>
            <w:r w:rsidRPr="00496514">
              <w:rPr>
                <w:rFonts w:ascii="Times New Roman" w:hAnsi="Times New Roman" w:cs="Times New Roman"/>
              </w:rPr>
              <w:t>585376</w:t>
            </w:r>
          </w:p>
        </w:tc>
        <w:tc>
          <w:tcPr>
            <w:tcW w:w="1043" w:type="dxa"/>
          </w:tcPr>
          <w:p w14:paraId="5BDAB2FB" w14:textId="1B368DA4" w:rsidR="00CF0F1B" w:rsidRPr="00496514" w:rsidRDefault="00CF0F1B" w:rsidP="00C6617B">
            <w:pPr>
              <w:rPr>
                <w:rFonts w:ascii="Times New Roman" w:hAnsi="Times New Roman" w:cs="Times New Roman"/>
              </w:rPr>
            </w:pPr>
            <w:r w:rsidRPr="00496514">
              <w:rPr>
                <w:rFonts w:ascii="Times New Roman" w:hAnsi="Times New Roman" w:cs="Times New Roman"/>
              </w:rPr>
              <w:t>LC</w:t>
            </w:r>
          </w:p>
        </w:tc>
        <w:tc>
          <w:tcPr>
            <w:tcW w:w="1023" w:type="dxa"/>
          </w:tcPr>
          <w:p w14:paraId="70113F4B" w14:textId="77777777" w:rsidR="00CF0F1B" w:rsidRPr="00496514" w:rsidRDefault="00CF0F1B" w:rsidP="00C6617B">
            <w:pPr>
              <w:rPr>
                <w:rFonts w:ascii="Times New Roman" w:hAnsi="Times New Roman" w:cs="Times New Roman"/>
              </w:rPr>
            </w:pPr>
            <w:r w:rsidRPr="00496514">
              <w:rPr>
                <w:rFonts w:ascii="Times New Roman" w:hAnsi="Times New Roman" w:cs="Times New Roman"/>
              </w:rPr>
              <w:t>LC</w:t>
            </w:r>
          </w:p>
        </w:tc>
        <w:tc>
          <w:tcPr>
            <w:tcW w:w="4754" w:type="dxa"/>
          </w:tcPr>
          <w:p w14:paraId="60B6009A" w14:textId="77777777" w:rsidR="00CF0F1B" w:rsidRPr="00496514" w:rsidRDefault="00CF0F1B" w:rsidP="00C6617B">
            <w:pPr>
              <w:rPr>
                <w:rFonts w:ascii="Times New Roman" w:hAnsi="Times New Roman" w:cs="Times New Roman"/>
              </w:rPr>
            </w:pPr>
            <w:r w:rsidRPr="00496514">
              <w:rPr>
                <w:rFonts w:ascii="Times New Roman" w:hAnsi="Times New Roman" w:cs="Times New Roman"/>
              </w:rPr>
              <w:t>National Red list/IUCN</w:t>
            </w:r>
          </w:p>
        </w:tc>
      </w:tr>
      <w:tr w:rsidR="005F100E" w:rsidRPr="00100C26" w14:paraId="331D7869" w14:textId="77777777" w:rsidTr="005F100E">
        <w:tc>
          <w:tcPr>
            <w:tcW w:w="0" w:type="auto"/>
          </w:tcPr>
          <w:p w14:paraId="1CB5E261" w14:textId="77777777" w:rsidR="00CF0F1B" w:rsidRPr="00496514" w:rsidRDefault="00CF0F1B" w:rsidP="00C6617B">
            <w:pPr>
              <w:rPr>
                <w:rFonts w:ascii="Times New Roman" w:hAnsi="Times New Roman" w:cs="Times New Roman"/>
              </w:rPr>
            </w:pPr>
            <w:r w:rsidRPr="00496514">
              <w:rPr>
                <w:rFonts w:ascii="Times New Roman" w:hAnsi="Times New Roman" w:cs="Times New Roman"/>
              </w:rPr>
              <w:t>14</w:t>
            </w:r>
          </w:p>
        </w:tc>
        <w:tc>
          <w:tcPr>
            <w:tcW w:w="2594" w:type="dxa"/>
          </w:tcPr>
          <w:p w14:paraId="08BA6375" w14:textId="77777777" w:rsidR="00CF0F1B" w:rsidRPr="00496514" w:rsidRDefault="00CF0F1B" w:rsidP="00C6617B">
            <w:pPr>
              <w:rPr>
                <w:rFonts w:ascii="Times New Roman" w:hAnsi="Times New Roman" w:cs="Times New Roman"/>
                <w:i/>
                <w:iCs/>
              </w:rPr>
            </w:pPr>
            <w:r w:rsidRPr="00496514">
              <w:rPr>
                <w:rFonts w:ascii="Times New Roman" w:hAnsi="Times New Roman" w:cs="Times New Roman"/>
                <w:i/>
                <w:iCs/>
              </w:rPr>
              <w:t xml:space="preserve">Bos </w:t>
            </w:r>
            <w:proofErr w:type="spellStart"/>
            <w:r w:rsidRPr="00496514">
              <w:rPr>
                <w:rFonts w:ascii="Times New Roman" w:hAnsi="Times New Roman" w:cs="Times New Roman"/>
                <w:i/>
                <w:iCs/>
              </w:rPr>
              <w:t>grunniens</w:t>
            </w:r>
            <w:proofErr w:type="spellEnd"/>
          </w:p>
        </w:tc>
        <w:tc>
          <w:tcPr>
            <w:tcW w:w="2943" w:type="dxa"/>
          </w:tcPr>
          <w:p w14:paraId="7186262A" w14:textId="55BE53D8" w:rsidR="00CF0F1B" w:rsidRPr="00496514" w:rsidRDefault="00B80851" w:rsidP="00C6617B">
            <w:pPr>
              <w:rPr>
                <w:rFonts w:ascii="Times New Roman" w:hAnsi="Times New Roman" w:cs="Times New Roman"/>
              </w:rPr>
            </w:pPr>
            <w:r w:rsidRPr="00496514">
              <w:rPr>
                <w:rFonts w:ascii="Times New Roman" w:hAnsi="Times New Roman" w:cs="Times New Roman"/>
              </w:rPr>
              <w:t>Y</w:t>
            </w:r>
            <w:r w:rsidR="00CF0F1B" w:rsidRPr="00496514">
              <w:rPr>
                <w:rFonts w:ascii="Times New Roman" w:hAnsi="Times New Roman" w:cs="Times New Roman"/>
              </w:rPr>
              <w:t>ak/</w:t>
            </w:r>
            <w:proofErr w:type="spellStart"/>
            <w:r w:rsidR="00CF0F1B" w:rsidRPr="00496514">
              <w:rPr>
                <w:rFonts w:ascii="Times New Roman" w:hAnsi="Times New Roman" w:cs="Times New Roman"/>
              </w:rPr>
              <w:t>demu</w:t>
            </w:r>
            <w:proofErr w:type="spellEnd"/>
          </w:p>
        </w:tc>
        <w:tc>
          <w:tcPr>
            <w:tcW w:w="1293" w:type="dxa"/>
          </w:tcPr>
          <w:p w14:paraId="53E217B7" w14:textId="26DF730B" w:rsidR="00CF0F1B" w:rsidRPr="00496514" w:rsidRDefault="00B80851" w:rsidP="00164246">
            <w:pPr>
              <w:jc w:val="both"/>
              <w:rPr>
                <w:rFonts w:ascii="Times New Roman" w:hAnsi="Times New Roman" w:cs="Times New Roman"/>
              </w:rPr>
            </w:pPr>
            <w:r w:rsidRPr="00496514">
              <w:rPr>
                <w:rFonts w:ascii="Times New Roman" w:hAnsi="Times New Roman" w:cs="Times New Roman"/>
              </w:rPr>
              <w:t>183840</w:t>
            </w:r>
          </w:p>
        </w:tc>
        <w:tc>
          <w:tcPr>
            <w:tcW w:w="1043" w:type="dxa"/>
          </w:tcPr>
          <w:p w14:paraId="42730EF8" w14:textId="58EE954A" w:rsidR="00CF0F1B" w:rsidRPr="00496514" w:rsidRDefault="00CF0F1B" w:rsidP="00C6617B">
            <w:pPr>
              <w:rPr>
                <w:rFonts w:ascii="Times New Roman" w:hAnsi="Times New Roman" w:cs="Times New Roman"/>
              </w:rPr>
            </w:pPr>
          </w:p>
        </w:tc>
        <w:tc>
          <w:tcPr>
            <w:tcW w:w="1023" w:type="dxa"/>
          </w:tcPr>
          <w:p w14:paraId="531227B8" w14:textId="77777777" w:rsidR="00CF0F1B" w:rsidRPr="00496514" w:rsidRDefault="00CF0F1B" w:rsidP="00C6617B">
            <w:pPr>
              <w:rPr>
                <w:rFonts w:ascii="Times New Roman" w:hAnsi="Times New Roman" w:cs="Times New Roman"/>
              </w:rPr>
            </w:pPr>
          </w:p>
        </w:tc>
        <w:tc>
          <w:tcPr>
            <w:tcW w:w="4754" w:type="dxa"/>
          </w:tcPr>
          <w:p w14:paraId="7A8A9FB2" w14:textId="77777777" w:rsidR="00CF0F1B" w:rsidRPr="00496514" w:rsidRDefault="00CF0F1B" w:rsidP="00C6617B">
            <w:pPr>
              <w:rPr>
                <w:rFonts w:ascii="Times New Roman" w:hAnsi="Times New Roman" w:cs="Times New Roman"/>
                <w:lang w:val="nb-NO"/>
              </w:rPr>
            </w:pPr>
            <w:r w:rsidRPr="00496514">
              <w:rPr>
                <w:rFonts w:ascii="Times New Roman" w:hAnsi="Times New Roman" w:cs="Times New Roman"/>
                <w:lang w:val="nb-NO"/>
              </w:rPr>
              <w:t>GCAMP(2013-2017), Chetri, M. et al (2017), Oli, M.K.(1997)</w:t>
            </w:r>
          </w:p>
        </w:tc>
      </w:tr>
      <w:tr w:rsidR="005F100E" w:rsidRPr="00100C26" w14:paraId="05EF9E02" w14:textId="77777777" w:rsidTr="005F100E">
        <w:tc>
          <w:tcPr>
            <w:tcW w:w="0" w:type="auto"/>
          </w:tcPr>
          <w:p w14:paraId="0CA11AA8" w14:textId="77777777" w:rsidR="00CF0F1B" w:rsidRPr="00496514" w:rsidRDefault="00CF0F1B" w:rsidP="00C6617B">
            <w:pPr>
              <w:rPr>
                <w:rFonts w:ascii="Times New Roman" w:hAnsi="Times New Roman" w:cs="Times New Roman"/>
              </w:rPr>
            </w:pPr>
            <w:r w:rsidRPr="00496514">
              <w:rPr>
                <w:rFonts w:ascii="Times New Roman" w:hAnsi="Times New Roman" w:cs="Times New Roman"/>
              </w:rPr>
              <w:t>15</w:t>
            </w:r>
          </w:p>
        </w:tc>
        <w:tc>
          <w:tcPr>
            <w:tcW w:w="2594" w:type="dxa"/>
          </w:tcPr>
          <w:p w14:paraId="1B884F96" w14:textId="77777777" w:rsidR="00CF0F1B" w:rsidRPr="00496514" w:rsidRDefault="00CF0F1B" w:rsidP="00C6617B">
            <w:pPr>
              <w:rPr>
                <w:rFonts w:ascii="Times New Roman" w:hAnsi="Times New Roman" w:cs="Times New Roman"/>
                <w:i/>
                <w:iCs/>
              </w:rPr>
            </w:pPr>
            <w:r w:rsidRPr="00496514">
              <w:rPr>
                <w:rFonts w:ascii="Times New Roman" w:hAnsi="Times New Roman" w:cs="Times New Roman"/>
                <w:i/>
                <w:iCs/>
              </w:rPr>
              <w:t>Bos spp.</w:t>
            </w:r>
          </w:p>
        </w:tc>
        <w:tc>
          <w:tcPr>
            <w:tcW w:w="2943" w:type="dxa"/>
          </w:tcPr>
          <w:p w14:paraId="5761FBF1" w14:textId="77777777" w:rsidR="00CF0F1B" w:rsidRPr="00496514" w:rsidRDefault="00CF0F1B" w:rsidP="00C6617B">
            <w:pPr>
              <w:rPr>
                <w:rFonts w:ascii="Times New Roman" w:hAnsi="Times New Roman" w:cs="Times New Roman"/>
              </w:rPr>
            </w:pPr>
            <w:r w:rsidRPr="00496514">
              <w:rPr>
                <w:rFonts w:ascii="Times New Roman" w:hAnsi="Times New Roman" w:cs="Times New Roman"/>
              </w:rPr>
              <w:t>Cattle-yak hybrid (</w:t>
            </w:r>
            <w:proofErr w:type="spellStart"/>
            <w:r w:rsidRPr="00496514">
              <w:rPr>
                <w:rFonts w:ascii="Times New Roman" w:hAnsi="Times New Roman" w:cs="Times New Roman"/>
              </w:rPr>
              <w:t>dzo</w:t>
            </w:r>
            <w:proofErr w:type="spellEnd"/>
            <w:r w:rsidRPr="00496514">
              <w:rPr>
                <w:rFonts w:ascii="Times New Roman" w:hAnsi="Times New Roman" w:cs="Times New Roman"/>
              </w:rPr>
              <w:t xml:space="preserve">/ </w:t>
            </w:r>
            <w:proofErr w:type="spellStart"/>
            <w:r w:rsidRPr="00496514">
              <w:rPr>
                <w:rFonts w:ascii="Times New Roman" w:hAnsi="Times New Roman" w:cs="Times New Roman"/>
              </w:rPr>
              <w:t>jhopke</w:t>
            </w:r>
            <w:proofErr w:type="spellEnd"/>
            <w:r w:rsidRPr="00496514">
              <w:rPr>
                <w:rFonts w:ascii="Times New Roman" w:hAnsi="Times New Roman" w:cs="Times New Roman"/>
              </w:rPr>
              <w:t>)</w:t>
            </w:r>
          </w:p>
        </w:tc>
        <w:tc>
          <w:tcPr>
            <w:tcW w:w="1293" w:type="dxa"/>
          </w:tcPr>
          <w:p w14:paraId="65722361" w14:textId="3BC0609F" w:rsidR="00CF0F1B" w:rsidRPr="00496514" w:rsidRDefault="000943AA" w:rsidP="00164246">
            <w:pPr>
              <w:jc w:val="both"/>
              <w:rPr>
                <w:rFonts w:ascii="Times New Roman" w:hAnsi="Times New Roman" w:cs="Times New Roman"/>
              </w:rPr>
            </w:pPr>
            <w:r w:rsidRPr="00496514">
              <w:rPr>
                <w:rFonts w:ascii="Times New Roman" w:hAnsi="Times New Roman" w:cs="Times New Roman"/>
              </w:rPr>
              <w:t>183840</w:t>
            </w:r>
          </w:p>
        </w:tc>
        <w:tc>
          <w:tcPr>
            <w:tcW w:w="1043" w:type="dxa"/>
          </w:tcPr>
          <w:p w14:paraId="650B2D35" w14:textId="23B4AD89" w:rsidR="00CF0F1B" w:rsidRPr="00496514" w:rsidRDefault="00CF0F1B" w:rsidP="00C6617B">
            <w:pPr>
              <w:rPr>
                <w:rFonts w:ascii="Times New Roman" w:hAnsi="Times New Roman" w:cs="Times New Roman"/>
              </w:rPr>
            </w:pPr>
          </w:p>
        </w:tc>
        <w:tc>
          <w:tcPr>
            <w:tcW w:w="1023" w:type="dxa"/>
          </w:tcPr>
          <w:p w14:paraId="78D2303A" w14:textId="77777777" w:rsidR="00CF0F1B" w:rsidRPr="00496514" w:rsidRDefault="00CF0F1B" w:rsidP="00C6617B">
            <w:pPr>
              <w:rPr>
                <w:rFonts w:ascii="Times New Roman" w:hAnsi="Times New Roman" w:cs="Times New Roman"/>
              </w:rPr>
            </w:pPr>
          </w:p>
        </w:tc>
        <w:tc>
          <w:tcPr>
            <w:tcW w:w="4754" w:type="dxa"/>
          </w:tcPr>
          <w:p w14:paraId="32912971" w14:textId="77777777" w:rsidR="00CF0F1B" w:rsidRPr="00496514" w:rsidRDefault="00CF0F1B" w:rsidP="00C6617B">
            <w:pPr>
              <w:rPr>
                <w:rFonts w:ascii="Times New Roman" w:hAnsi="Times New Roman" w:cs="Times New Roman"/>
                <w:lang w:val="nb-NO"/>
              </w:rPr>
            </w:pPr>
            <w:r w:rsidRPr="00496514">
              <w:rPr>
                <w:rFonts w:ascii="Times New Roman" w:hAnsi="Times New Roman" w:cs="Times New Roman"/>
                <w:lang w:val="nb-NO"/>
              </w:rPr>
              <w:t>GCAMP(2013-2017), Chetri, M. et al (2017), Oli, M.K.(1997)</w:t>
            </w:r>
          </w:p>
        </w:tc>
      </w:tr>
      <w:tr w:rsidR="005F100E" w:rsidRPr="00100C26" w14:paraId="0890E32D" w14:textId="77777777" w:rsidTr="005F100E">
        <w:tc>
          <w:tcPr>
            <w:tcW w:w="0" w:type="auto"/>
          </w:tcPr>
          <w:p w14:paraId="548D70EB" w14:textId="77777777" w:rsidR="00CF0F1B" w:rsidRPr="00496514" w:rsidRDefault="00CF0F1B" w:rsidP="00C6617B">
            <w:pPr>
              <w:rPr>
                <w:rFonts w:ascii="Times New Roman" w:hAnsi="Times New Roman" w:cs="Times New Roman"/>
              </w:rPr>
            </w:pPr>
            <w:r w:rsidRPr="00496514">
              <w:rPr>
                <w:rFonts w:ascii="Times New Roman" w:hAnsi="Times New Roman" w:cs="Times New Roman"/>
              </w:rPr>
              <w:t>16</w:t>
            </w:r>
          </w:p>
        </w:tc>
        <w:tc>
          <w:tcPr>
            <w:tcW w:w="2594" w:type="dxa"/>
          </w:tcPr>
          <w:p w14:paraId="5131B811" w14:textId="77777777" w:rsidR="00CF0F1B" w:rsidRPr="00496514" w:rsidRDefault="00CF0F1B" w:rsidP="00C6617B">
            <w:pPr>
              <w:rPr>
                <w:rFonts w:ascii="Times New Roman" w:hAnsi="Times New Roman" w:cs="Times New Roman"/>
                <w:i/>
                <w:iCs/>
              </w:rPr>
            </w:pPr>
            <w:r w:rsidRPr="00496514">
              <w:rPr>
                <w:rFonts w:ascii="Times New Roman" w:hAnsi="Times New Roman" w:cs="Times New Roman"/>
                <w:i/>
                <w:iCs/>
              </w:rPr>
              <w:t>Bos taurus sp.</w:t>
            </w:r>
          </w:p>
        </w:tc>
        <w:tc>
          <w:tcPr>
            <w:tcW w:w="2943" w:type="dxa"/>
          </w:tcPr>
          <w:p w14:paraId="7B6F5610" w14:textId="77777777" w:rsidR="00CF0F1B" w:rsidRPr="00496514" w:rsidRDefault="00CF0F1B" w:rsidP="00C6617B">
            <w:pPr>
              <w:rPr>
                <w:rFonts w:ascii="Times New Roman" w:hAnsi="Times New Roman" w:cs="Times New Roman"/>
              </w:rPr>
            </w:pPr>
            <w:r w:rsidRPr="00496514">
              <w:rPr>
                <w:rFonts w:ascii="Times New Roman" w:hAnsi="Times New Roman" w:cs="Times New Roman"/>
              </w:rPr>
              <w:t>Lulu cow (Gai)</w:t>
            </w:r>
          </w:p>
        </w:tc>
        <w:tc>
          <w:tcPr>
            <w:tcW w:w="1293" w:type="dxa"/>
          </w:tcPr>
          <w:p w14:paraId="0EE98342" w14:textId="71C561FC" w:rsidR="00CF0F1B" w:rsidRPr="00496514" w:rsidRDefault="009C2F1B" w:rsidP="00164246">
            <w:pPr>
              <w:jc w:val="both"/>
              <w:rPr>
                <w:rFonts w:ascii="Times New Roman" w:hAnsi="Times New Roman" w:cs="Times New Roman"/>
              </w:rPr>
            </w:pPr>
            <w:r w:rsidRPr="009C2F1B">
              <w:rPr>
                <w:rFonts w:ascii="Times New Roman" w:hAnsi="Times New Roman" w:cs="Times New Roman"/>
              </w:rPr>
              <w:t>183838</w:t>
            </w:r>
          </w:p>
        </w:tc>
        <w:tc>
          <w:tcPr>
            <w:tcW w:w="1043" w:type="dxa"/>
          </w:tcPr>
          <w:p w14:paraId="7945A79C" w14:textId="66C42C6F" w:rsidR="00CF0F1B" w:rsidRPr="00496514" w:rsidRDefault="00CF0F1B" w:rsidP="00C6617B">
            <w:pPr>
              <w:rPr>
                <w:rFonts w:ascii="Times New Roman" w:hAnsi="Times New Roman" w:cs="Times New Roman"/>
              </w:rPr>
            </w:pPr>
          </w:p>
        </w:tc>
        <w:tc>
          <w:tcPr>
            <w:tcW w:w="1023" w:type="dxa"/>
          </w:tcPr>
          <w:p w14:paraId="003BF8FF" w14:textId="77777777" w:rsidR="00CF0F1B" w:rsidRPr="00496514" w:rsidRDefault="00CF0F1B" w:rsidP="00C6617B">
            <w:pPr>
              <w:rPr>
                <w:rFonts w:ascii="Times New Roman" w:hAnsi="Times New Roman" w:cs="Times New Roman"/>
              </w:rPr>
            </w:pPr>
          </w:p>
        </w:tc>
        <w:tc>
          <w:tcPr>
            <w:tcW w:w="4754" w:type="dxa"/>
          </w:tcPr>
          <w:p w14:paraId="17CC02B7" w14:textId="77777777" w:rsidR="00CF0F1B" w:rsidRPr="00496514" w:rsidRDefault="00CF0F1B" w:rsidP="00C6617B">
            <w:pPr>
              <w:rPr>
                <w:rFonts w:ascii="Times New Roman" w:hAnsi="Times New Roman" w:cs="Times New Roman"/>
                <w:lang w:val="nb-NO"/>
              </w:rPr>
            </w:pPr>
            <w:r w:rsidRPr="00496514">
              <w:rPr>
                <w:rFonts w:ascii="Times New Roman" w:hAnsi="Times New Roman" w:cs="Times New Roman"/>
                <w:lang w:val="nb-NO"/>
              </w:rPr>
              <w:t>GCAMP(2013-2017), Chetri, M. et al (2017), Oli, M.K.(1997)</w:t>
            </w:r>
          </w:p>
        </w:tc>
      </w:tr>
      <w:tr w:rsidR="005F100E" w:rsidRPr="00100C26" w14:paraId="7B8FE280" w14:textId="77777777" w:rsidTr="005F100E">
        <w:tc>
          <w:tcPr>
            <w:tcW w:w="0" w:type="auto"/>
          </w:tcPr>
          <w:p w14:paraId="3967FC23" w14:textId="77777777" w:rsidR="00CF0F1B" w:rsidRPr="008701B1" w:rsidRDefault="00CF0F1B" w:rsidP="00C6617B">
            <w:pPr>
              <w:rPr>
                <w:rFonts w:ascii="Times New Roman" w:hAnsi="Times New Roman" w:cs="Times New Roman"/>
              </w:rPr>
            </w:pPr>
            <w:r w:rsidRPr="008701B1">
              <w:rPr>
                <w:rFonts w:ascii="Times New Roman" w:hAnsi="Times New Roman" w:cs="Times New Roman"/>
              </w:rPr>
              <w:t>17</w:t>
            </w:r>
          </w:p>
        </w:tc>
        <w:tc>
          <w:tcPr>
            <w:tcW w:w="2594" w:type="dxa"/>
          </w:tcPr>
          <w:p w14:paraId="65409EFD" w14:textId="77777777" w:rsidR="00CF0F1B" w:rsidRPr="008701B1" w:rsidRDefault="00CF0F1B" w:rsidP="00C6617B">
            <w:pPr>
              <w:rPr>
                <w:rFonts w:ascii="Times New Roman" w:hAnsi="Times New Roman" w:cs="Times New Roman"/>
                <w:i/>
                <w:iCs/>
              </w:rPr>
            </w:pPr>
            <w:r w:rsidRPr="008701B1">
              <w:rPr>
                <w:rFonts w:ascii="Times New Roman" w:hAnsi="Times New Roman" w:cs="Times New Roman"/>
                <w:i/>
                <w:iCs/>
              </w:rPr>
              <w:t xml:space="preserve">Equus </w:t>
            </w:r>
            <w:proofErr w:type="spellStart"/>
            <w:r w:rsidRPr="008701B1">
              <w:rPr>
                <w:rFonts w:ascii="Times New Roman" w:hAnsi="Times New Roman" w:cs="Times New Roman"/>
                <w:i/>
                <w:iCs/>
              </w:rPr>
              <w:t>ferus</w:t>
            </w:r>
            <w:proofErr w:type="spellEnd"/>
            <w:r w:rsidRPr="008701B1">
              <w:rPr>
                <w:rFonts w:ascii="Times New Roman" w:hAnsi="Times New Roman" w:cs="Times New Roman"/>
                <w:i/>
                <w:iCs/>
              </w:rPr>
              <w:t xml:space="preserve"> caballus</w:t>
            </w:r>
          </w:p>
        </w:tc>
        <w:tc>
          <w:tcPr>
            <w:tcW w:w="2943" w:type="dxa"/>
          </w:tcPr>
          <w:p w14:paraId="7B203EE0" w14:textId="77777777" w:rsidR="00CF0F1B" w:rsidRPr="008701B1" w:rsidRDefault="00CF0F1B" w:rsidP="00C6617B">
            <w:pPr>
              <w:rPr>
                <w:rFonts w:ascii="Times New Roman" w:hAnsi="Times New Roman" w:cs="Times New Roman"/>
              </w:rPr>
            </w:pPr>
            <w:r w:rsidRPr="008701B1">
              <w:rPr>
                <w:rFonts w:ascii="Times New Roman" w:hAnsi="Times New Roman" w:cs="Times New Roman"/>
              </w:rPr>
              <w:t>Horses</w:t>
            </w:r>
          </w:p>
        </w:tc>
        <w:tc>
          <w:tcPr>
            <w:tcW w:w="1293" w:type="dxa"/>
          </w:tcPr>
          <w:p w14:paraId="22E61FAC" w14:textId="25B284E1" w:rsidR="00CF0F1B" w:rsidRPr="008701B1" w:rsidRDefault="008701B1" w:rsidP="00164246">
            <w:pPr>
              <w:jc w:val="both"/>
              <w:rPr>
                <w:rFonts w:ascii="Times New Roman" w:hAnsi="Times New Roman" w:cs="Times New Roman"/>
              </w:rPr>
            </w:pPr>
            <w:r w:rsidRPr="008701B1">
              <w:rPr>
                <w:rFonts w:ascii="Times New Roman" w:hAnsi="Times New Roman" w:cs="Times New Roman"/>
              </w:rPr>
              <w:t>926238</w:t>
            </w:r>
          </w:p>
        </w:tc>
        <w:tc>
          <w:tcPr>
            <w:tcW w:w="1043" w:type="dxa"/>
          </w:tcPr>
          <w:p w14:paraId="1F1917F4" w14:textId="2F5D21CA" w:rsidR="00CF0F1B" w:rsidRPr="008701B1" w:rsidRDefault="00CF0F1B" w:rsidP="00C6617B">
            <w:pPr>
              <w:rPr>
                <w:rFonts w:ascii="Times New Roman" w:hAnsi="Times New Roman" w:cs="Times New Roman"/>
              </w:rPr>
            </w:pPr>
          </w:p>
        </w:tc>
        <w:tc>
          <w:tcPr>
            <w:tcW w:w="1023" w:type="dxa"/>
          </w:tcPr>
          <w:p w14:paraId="20B8B9CB" w14:textId="77777777" w:rsidR="00CF0F1B" w:rsidRPr="008701B1" w:rsidRDefault="00CF0F1B" w:rsidP="00C6617B">
            <w:pPr>
              <w:rPr>
                <w:rFonts w:ascii="Times New Roman" w:hAnsi="Times New Roman" w:cs="Times New Roman"/>
              </w:rPr>
            </w:pPr>
          </w:p>
        </w:tc>
        <w:tc>
          <w:tcPr>
            <w:tcW w:w="4754" w:type="dxa"/>
          </w:tcPr>
          <w:p w14:paraId="69BC6587" w14:textId="77777777" w:rsidR="00CF0F1B" w:rsidRPr="008701B1" w:rsidRDefault="00CF0F1B" w:rsidP="00C6617B">
            <w:pPr>
              <w:rPr>
                <w:rFonts w:ascii="Times New Roman" w:hAnsi="Times New Roman" w:cs="Times New Roman"/>
                <w:lang w:val="nb-NO"/>
              </w:rPr>
            </w:pPr>
            <w:r w:rsidRPr="008701B1">
              <w:rPr>
                <w:rFonts w:ascii="Times New Roman" w:hAnsi="Times New Roman" w:cs="Times New Roman"/>
                <w:lang w:val="nb-NO"/>
              </w:rPr>
              <w:t>GCAMP(2013-2017), Chetri, M. et al (2017), Oli, M.K.(1997)</w:t>
            </w:r>
          </w:p>
        </w:tc>
      </w:tr>
      <w:tr w:rsidR="005F100E" w:rsidRPr="00100C26" w14:paraId="7F302F91" w14:textId="77777777" w:rsidTr="005F100E">
        <w:tc>
          <w:tcPr>
            <w:tcW w:w="0" w:type="auto"/>
          </w:tcPr>
          <w:p w14:paraId="59F14F5F" w14:textId="77777777" w:rsidR="00CF0F1B" w:rsidRPr="008701B1" w:rsidRDefault="00CF0F1B" w:rsidP="00C6617B">
            <w:pPr>
              <w:rPr>
                <w:rFonts w:ascii="Times New Roman" w:hAnsi="Times New Roman" w:cs="Times New Roman"/>
              </w:rPr>
            </w:pPr>
            <w:r w:rsidRPr="008701B1">
              <w:rPr>
                <w:rFonts w:ascii="Times New Roman" w:hAnsi="Times New Roman" w:cs="Times New Roman"/>
              </w:rPr>
              <w:t>18</w:t>
            </w:r>
          </w:p>
        </w:tc>
        <w:tc>
          <w:tcPr>
            <w:tcW w:w="2594" w:type="dxa"/>
          </w:tcPr>
          <w:p w14:paraId="197EC78E" w14:textId="77777777" w:rsidR="00CF0F1B" w:rsidRPr="008701B1" w:rsidRDefault="00CF0F1B" w:rsidP="00C6617B">
            <w:pPr>
              <w:rPr>
                <w:rFonts w:ascii="Times New Roman" w:hAnsi="Times New Roman" w:cs="Times New Roman"/>
                <w:i/>
                <w:iCs/>
              </w:rPr>
            </w:pPr>
            <w:r w:rsidRPr="008701B1">
              <w:rPr>
                <w:rFonts w:ascii="Times New Roman" w:hAnsi="Times New Roman" w:cs="Times New Roman"/>
                <w:i/>
                <w:iCs/>
              </w:rPr>
              <w:t xml:space="preserve">Capra </w:t>
            </w:r>
            <w:proofErr w:type="spellStart"/>
            <w:r w:rsidRPr="008701B1">
              <w:rPr>
                <w:rFonts w:ascii="Times New Roman" w:hAnsi="Times New Roman" w:cs="Times New Roman"/>
                <w:i/>
                <w:iCs/>
              </w:rPr>
              <w:t>hircus</w:t>
            </w:r>
            <w:proofErr w:type="spellEnd"/>
          </w:p>
        </w:tc>
        <w:tc>
          <w:tcPr>
            <w:tcW w:w="2943" w:type="dxa"/>
          </w:tcPr>
          <w:p w14:paraId="2FBA5679" w14:textId="77777777" w:rsidR="00CF0F1B" w:rsidRPr="008701B1" w:rsidRDefault="00CF0F1B" w:rsidP="00C6617B">
            <w:pPr>
              <w:rPr>
                <w:rFonts w:ascii="Times New Roman" w:hAnsi="Times New Roman" w:cs="Times New Roman"/>
              </w:rPr>
            </w:pPr>
            <w:r w:rsidRPr="008701B1">
              <w:rPr>
                <w:rFonts w:ascii="Times New Roman" w:hAnsi="Times New Roman" w:cs="Times New Roman"/>
              </w:rPr>
              <w:t>Goat</w:t>
            </w:r>
          </w:p>
        </w:tc>
        <w:tc>
          <w:tcPr>
            <w:tcW w:w="1293" w:type="dxa"/>
          </w:tcPr>
          <w:p w14:paraId="1B84D19A" w14:textId="1E729D5E" w:rsidR="00CF0F1B" w:rsidRPr="008701B1" w:rsidRDefault="008701B1" w:rsidP="00164246">
            <w:pPr>
              <w:jc w:val="both"/>
              <w:rPr>
                <w:rFonts w:ascii="Times New Roman" w:hAnsi="Times New Roman" w:cs="Times New Roman"/>
              </w:rPr>
            </w:pPr>
            <w:r w:rsidRPr="008701B1">
              <w:rPr>
                <w:rFonts w:ascii="Times New Roman" w:hAnsi="Times New Roman" w:cs="Times New Roman"/>
              </w:rPr>
              <w:t>180715</w:t>
            </w:r>
          </w:p>
        </w:tc>
        <w:tc>
          <w:tcPr>
            <w:tcW w:w="1043" w:type="dxa"/>
          </w:tcPr>
          <w:p w14:paraId="1A94292A" w14:textId="7159C26D" w:rsidR="00CF0F1B" w:rsidRPr="008701B1" w:rsidRDefault="00CF0F1B" w:rsidP="00C6617B">
            <w:pPr>
              <w:rPr>
                <w:rFonts w:ascii="Times New Roman" w:hAnsi="Times New Roman" w:cs="Times New Roman"/>
              </w:rPr>
            </w:pPr>
          </w:p>
        </w:tc>
        <w:tc>
          <w:tcPr>
            <w:tcW w:w="1023" w:type="dxa"/>
          </w:tcPr>
          <w:p w14:paraId="40FBF57E" w14:textId="77777777" w:rsidR="00CF0F1B" w:rsidRPr="008701B1" w:rsidRDefault="00CF0F1B" w:rsidP="00C6617B">
            <w:pPr>
              <w:rPr>
                <w:rFonts w:ascii="Times New Roman" w:hAnsi="Times New Roman" w:cs="Times New Roman"/>
              </w:rPr>
            </w:pPr>
          </w:p>
        </w:tc>
        <w:tc>
          <w:tcPr>
            <w:tcW w:w="4754" w:type="dxa"/>
          </w:tcPr>
          <w:p w14:paraId="1D05B652" w14:textId="77777777" w:rsidR="00CF0F1B" w:rsidRPr="008701B1" w:rsidRDefault="00CF0F1B" w:rsidP="00C6617B">
            <w:pPr>
              <w:rPr>
                <w:rFonts w:ascii="Times New Roman" w:hAnsi="Times New Roman" w:cs="Times New Roman"/>
                <w:lang w:val="nb-NO"/>
              </w:rPr>
            </w:pPr>
            <w:r w:rsidRPr="008701B1">
              <w:rPr>
                <w:rFonts w:ascii="Times New Roman" w:hAnsi="Times New Roman" w:cs="Times New Roman"/>
                <w:lang w:val="nb-NO"/>
              </w:rPr>
              <w:t>GCAMP(2013-2017), Chetri, M. et al (2017), Oli, M.K.(1997)</w:t>
            </w:r>
          </w:p>
        </w:tc>
      </w:tr>
      <w:tr w:rsidR="005F100E" w:rsidRPr="00100C26" w14:paraId="6BEB8E6B" w14:textId="77777777" w:rsidTr="005F100E">
        <w:tc>
          <w:tcPr>
            <w:tcW w:w="0" w:type="auto"/>
          </w:tcPr>
          <w:p w14:paraId="769DCE53" w14:textId="77777777" w:rsidR="00CF0F1B" w:rsidRPr="008701B1" w:rsidRDefault="00CF0F1B" w:rsidP="00C6617B">
            <w:pPr>
              <w:rPr>
                <w:rFonts w:ascii="Times New Roman" w:hAnsi="Times New Roman" w:cs="Times New Roman"/>
              </w:rPr>
            </w:pPr>
            <w:r w:rsidRPr="008701B1">
              <w:rPr>
                <w:rFonts w:ascii="Times New Roman" w:hAnsi="Times New Roman" w:cs="Times New Roman"/>
              </w:rPr>
              <w:t>19</w:t>
            </w:r>
          </w:p>
        </w:tc>
        <w:tc>
          <w:tcPr>
            <w:tcW w:w="2594" w:type="dxa"/>
          </w:tcPr>
          <w:p w14:paraId="1F0141B6" w14:textId="77777777" w:rsidR="00CF0F1B" w:rsidRPr="008701B1" w:rsidRDefault="00CF0F1B" w:rsidP="00C6617B">
            <w:pPr>
              <w:rPr>
                <w:rFonts w:ascii="Times New Roman" w:hAnsi="Times New Roman" w:cs="Times New Roman"/>
                <w:i/>
                <w:iCs/>
              </w:rPr>
            </w:pPr>
            <w:r w:rsidRPr="008701B1">
              <w:rPr>
                <w:rFonts w:ascii="Times New Roman" w:hAnsi="Times New Roman" w:cs="Times New Roman"/>
                <w:i/>
                <w:iCs/>
              </w:rPr>
              <w:t xml:space="preserve">Ovis </w:t>
            </w:r>
            <w:proofErr w:type="spellStart"/>
            <w:r w:rsidRPr="008701B1">
              <w:rPr>
                <w:rFonts w:ascii="Times New Roman" w:hAnsi="Times New Roman" w:cs="Times New Roman"/>
                <w:i/>
                <w:iCs/>
              </w:rPr>
              <w:t>aries</w:t>
            </w:r>
            <w:proofErr w:type="spellEnd"/>
          </w:p>
        </w:tc>
        <w:tc>
          <w:tcPr>
            <w:tcW w:w="2943" w:type="dxa"/>
          </w:tcPr>
          <w:p w14:paraId="0E42AAD4" w14:textId="77777777" w:rsidR="00CF0F1B" w:rsidRPr="008701B1" w:rsidRDefault="00CF0F1B" w:rsidP="00C6617B">
            <w:pPr>
              <w:rPr>
                <w:rFonts w:ascii="Times New Roman" w:hAnsi="Times New Roman" w:cs="Times New Roman"/>
              </w:rPr>
            </w:pPr>
            <w:r w:rsidRPr="008701B1">
              <w:rPr>
                <w:rFonts w:ascii="Times New Roman" w:hAnsi="Times New Roman" w:cs="Times New Roman"/>
              </w:rPr>
              <w:t>Sheep</w:t>
            </w:r>
          </w:p>
        </w:tc>
        <w:tc>
          <w:tcPr>
            <w:tcW w:w="1293" w:type="dxa"/>
          </w:tcPr>
          <w:p w14:paraId="6015DB13" w14:textId="5D74A185" w:rsidR="00CF0F1B" w:rsidRPr="008701B1" w:rsidRDefault="008701B1" w:rsidP="00164246">
            <w:pPr>
              <w:jc w:val="both"/>
              <w:rPr>
                <w:rFonts w:ascii="Times New Roman" w:hAnsi="Times New Roman" w:cs="Times New Roman"/>
              </w:rPr>
            </w:pPr>
            <w:r w:rsidRPr="008701B1">
              <w:rPr>
                <w:rFonts w:ascii="Times New Roman" w:hAnsi="Times New Roman" w:cs="Times New Roman"/>
              </w:rPr>
              <w:t>552475</w:t>
            </w:r>
          </w:p>
        </w:tc>
        <w:tc>
          <w:tcPr>
            <w:tcW w:w="1043" w:type="dxa"/>
          </w:tcPr>
          <w:p w14:paraId="2EA033F9" w14:textId="5169BA1D" w:rsidR="00CF0F1B" w:rsidRPr="008701B1" w:rsidRDefault="00CF0F1B" w:rsidP="00C6617B">
            <w:pPr>
              <w:rPr>
                <w:rFonts w:ascii="Times New Roman" w:hAnsi="Times New Roman" w:cs="Times New Roman"/>
              </w:rPr>
            </w:pPr>
          </w:p>
        </w:tc>
        <w:tc>
          <w:tcPr>
            <w:tcW w:w="1023" w:type="dxa"/>
          </w:tcPr>
          <w:p w14:paraId="52F6B0B2" w14:textId="77777777" w:rsidR="00CF0F1B" w:rsidRPr="008701B1" w:rsidRDefault="00CF0F1B" w:rsidP="00C6617B">
            <w:pPr>
              <w:rPr>
                <w:rFonts w:ascii="Times New Roman" w:hAnsi="Times New Roman" w:cs="Times New Roman"/>
              </w:rPr>
            </w:pPr>
          </w:p>
        </w:tc>
        <w:tc>
          <w:tcPr>
            <w:tcW w:w="4754" w:type="dxa"/>
          </w:tcPr>
          <w:p w14:paraId="5CE58350" w14:textId="77777777" w:rsidR="00CF0F1B" w:rsidRPr="008701B1" w:rsidRDefault="00CF0F1B" w:rsidP="00C6617B">
            <w:pPr>
              <w:rPr>
                <w:rFonts w:ascii="Times New Roman" w:hAnsi="Times New Roman" w:cs="Times New Roman"/>
                <w:lang w:val="nb-NO"/>
              </w:rPr>
            </w:pPr>
            <w:r w:rsidRPr="008701B1">
              <w:rPr>
                <w:rFonts w:ascii="Times New Roman" w:hAnsi="Times New Roman" w:cs="Times New Roman"/>
                <w:lang w:val="nb-NO"/>
              </w:rPr>
              <w:t>GCAMP(2013-2017), Chetri, M. et al (2017), Oli, M.K.(1997)</w:t>
            </w:r>
          </w:p>
        </w:tc>
      </w:tr>
    </w:tbl>
    <w:p w14:paraId="080FD2FF" w14:textId="35469A2B" w:rsidR="0040317D" w:rsidRPr="007B346C" w:rsidRDefault="00B82CBE" w:rsidP="0093685D">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Supplement</w:t>
      </w:r>
      <w:r w:rsidR="00D52E68" w:rsidRPr="007B346C">
        <w:rPr>
          <w:rFonts w:ascii="Times New Roman" w:hAnsi="Times New Roman" w:cs="Times New Roman"/>
          <w:sz w:val="28"/>
          <w:szCs w:val="28"/>
        </w:rPr>
        <w:t xml:space="preserve"> </w:t>
      </w:r>
      <w:r w:rsidR="006704FE" w:rsidRPr="007B346C">
        <w:rPr>
          <w:rFonts w:ascii="Times New Roman" w:hAnsi="Times New Roman" w:cs="Times New Roman"/>
          <w:sz w:val="28"/>
          <w:szCs w:val="28"/>
        </w:rPr>
        <w:t>3</w:t>
      </w:r>
      <w:r w:rsidR="00D52E68" w:rsidRPr="007B346C">
        <w:rPr>
          <w:rFonts w:ascii="Times New Roman" w:hAnsi="Times New Roman" w:cs="Times New Roman"/>
          <w:sz w:val="28"/>
          <w:szCs w:val="28"/>
        </w:rPr>
        <w:t xml:space="preserve">. </w:t>
      </w:r>
      <w:r w:rsidR="0093685D" w:rsidRPr="007B346C">
        <w:rPr>
          <w:rFonts w:ascii="Times New Roman" w:hAnsi="Times New Roman" w:cs="Times New Roman"/>
          <w:sz w:val="28"/>
          <w:szCs w:val="28"/>
        </w:rPr>
        <w:t>List of predictor variables used for modeling</w:t>
      </w:r>
    </w:p>
    <w:tbl>
      <w:tblPr>
        <w:tblStyle w:val="TableGrid"/>
        <w:tblW w:w="0" w:type="auto"/>
        <w:tblLayout w:type="fixed"/>
        <w:tblLook w:val="04A0" w:firstRow="1" w:lastRow="0" w:firstColumn="1" w:lastColumn="0" w:noHBand="0" w:noVBand="1"/>
      </w:tblPr>
      <w:tblGrid>
        <w:gridCol w:w="1503"/>
        <w:gridCol w:w="2028"/>
        <w:gridCol w:w="1504"/>
        <w:gridCol w:w="1407"/>
        <w:gridCol w:w="1563"/>
        <w:gridCol w:w="4945"/>
      </w:tblGrid>
      <w:tr w:rsidR="0093685D" w:rsidRPr="00C27A73" w14:paraId="31158799" w14:textId="77777777" w:rsidTr="002A734B">
        <w:tc>
          <w:tcPr>
            <w:tcW w:w="1503" w:type="dxa"/>
            <w:shd w:val="clear" w:color="auto" w:fill="C45911" w:themeFill="accent2" w:themeFillShade="BF"/>
          </w:tcPr>
          <w:p w14:paraId="684F373F" w14:textId="77777777" w:rsidR="0093685D" w:rsidRPr="00FF4F4B" w:rsidRDefault="0093685D" w:rsidP="002D356A">
            <w:pPr>
              <w:spacing w:line="276" w:lineRule="auto"/>
              <w:jc w:val="both"/>
              <w:rPr>
                <w:rFonts w:ascii="Times New Roman" w:eastAsia="Times New Roman" w:hAnsi="Times New Roman" w:cs="Times New Roman"/>
                <w:color w:val="000000"/>
              </w:rPr>
            </w:pPr>
            <w:r w:rsidRPr="00FF4F4B">
              <w:rPr>
                <w:rFonts w:ascii="Times New Roman" w:eastAsia="Times New Roman" w:hAnsi="Times New Roman" w:cs="Times New Roman"/>
                <w:color w:val="000000"/>
              </w:rPr>
              <w:t>Category</w:t>
            </w:r>
          </w:p>
        </w:tc>
        <w:tc>
          <w:tcPr>
            <w:tcW w:w="2028" w:type="dxa"/>
            <w:shd w:val="clear" w:color="auto" w:fill="C45911" w:themeFill="accent2" w:themeFillShade="BF"/>
          </w:tcPr>
          <w:p w14:paraId="4207663F" w14:textId="77777777" w:rsidR="0093685D" w:rsidRPr="00FF4F4B" w:rsidRDefault="0093685D" w:rsidP="002D356A">
            <w:pPr>
              <w:spacing w:line="276" w:lineRule="auto"/>
              <w:jc w:val="both"/>
              <w:rPr>
                <w:rFonts w:ascii="Times New Roman" w:eastAsia="Times New Roman" w:hAnsi="Times New Roman" w:cs="Times New Roman"/>
                <w:color w:val="000000"/>
              </w:rPr>
            </w:pPr>
            <w:r w:rsidRPr="00FF4F4B">
              <w:rPr>
                <w:rFonts w:ascii="Times New Roman" w:eastAsia="Times New Roman" w:hAnsi="Times New Roman" w:cs="Times New Roman"/>
                <w:color w:val="000000"/>
              </w:rPr>
              <w:t>Variables</w:t>
            </w:r>
          </w:p>
        </w:tc>
        <w:tc>
          <w:tcPr>
            <w:tcW w:w="1504" w:type="dxa"/>
            <w:shd w:val="clear" w:color="auto" w:fill="C45911" w:themeFill="accent2" w:themeFillShade="BF"/>
          </w:tcPr>
          <w:p w14:paraId="30EA4A1E" w14:textId="77777777" w:rsidR="0093685D" w:rsidRPr="00FF4F4B" w:rsidRDefault="0093685D" w:rsidP="002D356A">
            <w:pPr>
              <w:spacing w:line="276" w:lineRule="auto"/>
              <w:jc w:val="both"/>
              <w:rPr>
                <w:rFonts w:ascii="Times New Roman" w:eastAsia="Times New Roman" w:hAnsi="Times New Roman" w:cs="Times New Roman"/>
                <w:color w:val="000000"/>
              </w:rPr>
            </w:pPr>
            <w:r w:rsidRPr="00FF4F4B">
              <w:rPr>
                <w:rFonts w:ascii="Times New Roman" w:eastAsia="Times New Roman" w:hAnsi="Times New Roman" w:cs="Times New Roman"/>
                <w:color w:val="000000"/>
              </w:rPr>
              <w:t>Abbreviation</w:t>
            </w:r>
          </w:p>
        </w:tc>
        <w:tc>
          <w:tcPr>
            <w:tcW w:w="1407" w:type="dxa"/>
            <w:shd w:val="clear" w:color="auto" w:fill="C45911" w:themeFill="accent2" w:themeFillShade="BF"/>
          </w:tcPr>
          <w:p w14:paraId="272A2276" w14:textId="77777777" w:rsidR="0093685D" w:rsidRPr="00FF4F4B" w:rsidRDefault="0093685D" w:rsidP="002D356A">
            <w:pPr>
              <w:spacing w:line="276" w:lineRule="auto"/>
              <w:jc w:val="both"/>
              <w:rPr>
                <w:rFonts w:ascii="Times New Roman" w:eastAsia="Times New Roman" w:hAnsi="Times New Roman" w:cs="Times New Roman"/>
                <w:color w:val="000000"/>
              </w:rPr>
            </w:pPr>
            <w:r w:rsidRPr="00FF4F4B">
              <w:rPr>
                <w:rFonts w:ascii="Times New Roman" w:eastAsia="Times New Roman" w:hAnsi="Times New Roman" w:cs="Times New Roman"/>
                <w:color w:val="000000"/>
              </w:rPr>
              <w:t>Unit</w:t>
            </w:r>
          </w:p>
        </w:tc>
        <w:tc>
          <w:tcPr>
            <w:tcW w:w="1563" w:type="dxa"/>
            <w:shd w:val="clear" w:color="auto" w:fill="C45911" w:themeFill="accent2" w:themeFillShade="BF"/>
          </w:tcPr>
          <w:p w14:paraId="1678E03D" w14:textId="77777777" w:rsidR="0093685D" w:rsidRPr="00FF4F4B" w:rsidRDefault="0093685D" w:rsidP="002D356A">
            <w:pPr>
              <w:spacing w:line="276" w:lineRule="auto"/>
              <w:jc w:val="both"/>
              <w:rPr>
                <w:rFonts w:ascii="Times New Roman" w:eastAsia="Times New Roman" w:hAnsi="Times New Roman" w:cs="Times New Roman"/>
                <w:color w:val="000000"/>
              </w:rPr>
            </w:pPr>
            <w:r w:rsidRPr="00FF4F4B">
              <w:rPr>
                <w:rFonts w:ascii="Times New Roman" w:eastAsia="Times New Roman" w:hAnsi="Times New Roman" w:cs="Times New Roman"/>
                <w:color w:val="000000"/>
              </w:rPr>
              <w:t>Source</w:t>
            </w:r>
          </w:p>
        </w:tc>
        <w:tc>
          <w:tcPr>
            <w:tcW w:w="4945" w:type="dxa"/>
            <w:shd w:val="clear" w:color="auto" w:fill="C45911" w:themeFill="accent2" w:themeFillShade="BF"/>
          </w:tcPr>
          <w:p w14:paraId="363F2FB2" w14:textId="77777777" w:rsidR="0093685D" w:rsidRPr="00FF4F4B" w:rsidRDefault="0093685D" w:rsidP="002D356A">
            <w:pPr>
              <w:spacing w:line="276" w:lineRule="auto"/>
              <w:jc w:val="both"/>
              <w:rPr>
                <w:rFonts w:ascii="Times New Roman" w:eastAsia="Times New Roman" w:hAnsi="Times New Roman" w:cs="Times New Roman"/>
                <w:color w:val="000000"/>
              </w:rPr>
            </w:pPr>
            <w:r w:rsidRPr="00FF4F4B">
              <w:rPr>
                <w:rFonts w:ascii="Times New Roman" w:eastAsia="Times New Roman" w:hAnsi="Times New Roman" w:cs="Times New Roman"/>
                <w:color w:val="000000"/>
              </w:rPr>
              <w:t>Descriptions</w:t>
            </w:r>
          </w:p>
        </w:tc>
      </w:tr>
      <w:tr w:rsidR="0093685D" w:rsidRPr="00C27A73" w14:paraId="44439CDF" w14:textId="77777777" w:rsidTr="002A734B">
        <w:tc>
          <w:tcPr>
            <w:tcW w:w="1503" w:type="dxa"/>
            <w:vMerge w:val="restart"/>
          </w:tcPr>
          <w:p w14:paraId="21FFBA72" w14:textId="77777777" w:rsidR="0093685D" w:rsidRPr="00FF4F4B" w:rsidRDefault="0093685D" w:rsidP="002D356A">
            <w:pPr>
              <w:spacing w:line="276" w:lineRule="auto"/>
              <w:jc w:val="both"/>
              <w:rPr>
                <w:rFonts w:ascii="Times New Roman" w:eastAsia="Times New Roman" w:hAnsi="Times New Roman" w:cs="Times New Roman"/>
                <w:color w:val="000000"/>
              </w:rPr>
            </w:pPr>
            <w:r w:rsidRPr="00FF4F4B">
              <w:rPr>
                <w:rFonts w:ascii="Times New Roman" w:eastAsia="Times New Roman" w:hAnsi="Times New Roman" w:cs="Times New Roman"/>
                <w:color w:val="000000"/>
              </w:rPr>
              <w:t>Bioclimatic variables</w:t>
            </w:r>
          </w:p>
        </w:tc>
        <w:tc>
          <w:tcPr>
            <w:tcW w:w="2028" w:type="dxa"/>
          </w:tcPr>
          <w:p w14:paraId="6AA0744A" w14:textId="77777777" w:rsidR="0093685D" w:rsidRPr="00FF4F4B" w:rsidRDefault="0093685D" w:rsidP="002D356A">
            <w:pPr>
              <w:spacing w:line="276" w:lineRule="auto"/>
              <w:jc w:val="both"/>
              <w:rPr>
                <w:rFonts w:ascii="Times New Roman" w:eastAsia="Times New Roman" w:hAnsi="Times New Roman" w:cs="Times New Roman"/>
                <w:color w:val="000000"/>
              </w:rPr>
            </w:pPr>
            <w:r w:rsidRPr="00FF4F4B">
              <w:rPr>
                <w:rFonts w:ascii="Times New Roman" w:eastAsia="Times New Roman" w:hAnsi="Times New Roman" w:cs="Times New Roman"/>
                <w:color w:val="000000"/>
              </w:rPr>
              <w:t>CHELSA-Predictors</w:t>
            </w:r>
          </w:p>
        </w:tc>
        <w:tc>
          <w:tcPr>
            <w:tcW w:w="1504" w:type="dxa"/>
          </w:tcPr>
          <w:p w14:paraId="289A22A9" w14:textId="38ACAA47" w:rsidR="0093685D" w:rsidRPr="00FF4F4B" w:rsidRDefault="004C3961" w:rsidP="002D356A">
            <w:pPr>
              <w:spacing w:line="276" w:lineRule="auto"/>
              <w:jc w:val="both"/>
              <w:rPr>
                <w:rFonts w:ascii="Times New Roman" w:eastAsia="Times New Roman" w:hAnsi="Times New Roman" w:cs="Times New Roman"/>
                <w:color w:val="000000"/>
              </w:rPr>
            </w:pPr>
            <w:r w:rsidRPr="00FF4F4B">
              <w:rPr>
                <w:rFonts w:ascii="Times New Roman" w:eastAsia="Times New Roman" w:hAnsi="Times New Roman" w:cs="Times New Roman"/>
                <w:color w:val="000000"/>
              </w:rPr>
              <w:t>B</w:t>
            </w:r>
            <w:r w:rsidR="0093685D" w:rsidRPr="00FF4F4B">
              <w:rPr>
                <w:rFonts w:ascii="Times New Roman" w:eastAsia="Times New Roman" w:hAnsi="Times New Roman" w:cs="Times New Roman"/>
                <w:color w:val="000000"/>
              </w:rPr>
              <w:t>io1-19</w:t>
            </w:r>
          </w:p>
        </w:tc>
        <w:tc>
          <w:tcPr>
            <w:tcW w:w="1407" w:type="dxa"/>
          </w:tcPr>
          <w:p w14:paraId="3C3076D3" w14:textId="77777777" w:rsidR="0093685D" w:rsidRPr="00FF4F4B" w:rsidRDefault="0093685D" w:rsidP="002D356A">
            <w:pPr>
              <w:spacing w:line="276" w:lineRule="auto"/>
              <w:jc w:val="both"/>
              <w:rPr>
                <w:rFonts w:ascii="Times New Roman" w:eastAsia="Times New Roman" w:hAnsi="Times New Roman" w:cs="Times New Roman"/>
                <w:color w:val="000000"/>
              </w:rPr>
            </w:pPr>
            <w:r w:rsidRPr="00FF4F4B">
              <w:rPr>
                <w:rFonts w:ascii="Times New Roman" w:eastAsia="Times New Roman" w:hAnsi="Times New Roman" w:cs="Times New Roman"/>
                <w:color w:val="000000"/>
              </w:rPr>
              <w:t>Degree Celsius/mm</w:t>
            </w:r>
          </w:p>
        </w:tc>
        <w:tc>
          <w:tcPr>
            <w:tcW w:w="1563" w:type="dxa"/>
          </w:tcPr>
          <w:p w14:paraId="2A4B56CB" w14:textId="77777777" w:rsidR="0093685D" w:rsidRPr="00FF4F4B" w:rsidRDefault="0093685D" w:rsidP="002D356A">
            <w:pPr>
              <w:spacing w:line="276" w:lineRule="auto"/>
              <w:jc w:val="both"/>
              <w:rPr>
                <w:rFonts w:ascii="Times New Roman" w:eastAsia="Times New Roman" w:hAnsi="Times New Roman" w:cs="Times New Roman"/>
                <w:color w:val="000000"/>
              </w:rPr>
            </w:pPr>
            <w:r w:rsidRPr="00FF4F4B">
              <w:rPr>
                <w:rFonts w:ascii="Times New Roman" w:eastAsia="Times New Roman" w:hAnsi="Times New Roman" w:cs="Times New Roman"/>
                <w:color w:val="000000"/>
              </w:rPr>
              <w:t>CHELSA</w:t>
            </w:r>
          </w:p>
        </w:tc>
        <w:tc>
          <w:tcPr>
            <w:tcW w:w="4945" w:type="dxa"/>
          </w:tcPr>
          <w:p w14:paraId="274D70EE" w14:textId="77777777" w:rsidR="0093685D" w:rsidRPr="00FF4F4B" w:rsidRDefault="0093685D" w:rsidP="002D356A">
            <w:pPr>
              <w:spacing w:line="276" w:lineRule="auto"/>
              <w:rPr>
                <w:rFonts w:ascii="Times New Roman" w:hAnsi="Times New Roman" w:cs="Times New Roman"/>
                <w:color w:val="333333"/>
                <w:shd w:val="clear" w:color="auto" w:fill="FFFFFF"/>
              </w:rPr>
            </w:pPr>
            <w:r w:rsidRPr="00FF4F4B">
              <w:rPr>
                <w:rFonts w:ascii="Times New Roman" w:hAnsi="Times New Roman" w:cs="Times New Roman"/>
                <w:color w:val="333333"/>
                <w:shd w:val="clear" w:color="auto" w:fill="FFFFFF"/>
              </w:rPr>
              <w:t xml:space="preserve">Data retrieve from: </w:t>
            </w:r>
            <w:hyperlink r:id="rId8" w:history="1">
              <w:r w:rsidRPr="00FF4F4B">
                <w:rPr>
                  <w:rStyle w:val="Hyperlink"/>
                  <w:rFonts w:ascii="Times New Roman" w:hAnsi="Times New Roman" w:cs="Times New Roman"/>
                  <w:shd w:val="clear" w:color="auto" w:fill="FFFFFF"/>
                </w:rPr>
                <w:t>https://chelsa-climate.org/bioclim/</w:t>
              </w:r>
            </w:hyperlink>
          </w:p>
          <w:p w14:paraId="60F2235D" w14:textId="77777777" w:rsidR="0093685D" w:rsidRPr="00FF4F4B" w:rsidRDefault="0093685D" w:rsidP="002D356A">
            <w:pPr>
              <w:spacing w:line="276" w:lineRule="auto"/>
              <w:jc w:val="both"/>
              <w:rPr>
                <w:rFonts w:ascii="Times New Roman" w:eastAsia="Times New Roman" w:hAnsi="Times New Roman" w:cs="Times New Roman"/>
                <w:color w:val="000000"/>
              </w:rPr>
            </w:pPr>
            <w:proofErr w:type="spellStart"/>
            <w:r w:rsidRPr="00FF4F4B">
              <w:rPr>
                <w:rFonts w:ascii="Times New Roman" w:hAnsi="Times New Roman" w:cs="Times New Roman"/>
                <w:color w:val="333333"/>
              </w:rPr>
              <w:t>Climatologies</w:t>
            </w:r>
            <w:proofErr w:type="spellEnd"/>
            <w:r w:rsidRPr="00FF4F4B">
              <w:rPr>
                <w:rFonts w:ascii="Times New Roman" w:hAnsi="Times New Roman" w:cs="Times New Roman"/>
                <w:color w:val="333333"/>
              </w:rPr>
              <w:t xml:space="preserve"> at high resolution for the Earth land surface areas. </w:t>
            </w:r>
            <w:r w:rsidRPr="00FF4F4B">
              <w:rPr>
                <w:rStyle w:val="Strong"/>
                <w:rFonts w:ascii="Times New Roman" w:eastAsiaTheme="majorEastAsia" w:hAnsi="Times New Roman" w:cs="Times New Roman"/>
                <w:i/>
                <w:iCs/>
                <w:color w:val="333333"/>
              </w:rPr>
              <w:t>Scientific Data</w:t>
            </w:r>
            <w:r w:rsidRPr="00FF4F4B">
              <w:rPr>
                <w:rFonts w:ascii="Times New Roman" w:hAnsi="Times New Roman" w:cs="Times New Roman"/>
                <w:color w:val="333333"/>
              </w:rPr>
              <w:t>. 4 170122. </w:t>
            </w:r>
            <w:hyperlink r:id="rId9" w:tgtFrame="_blank" w:history="1">
              <w:r w:rsidRPr="00FF4F4B">
                <w:rPr>
                  <w:rStyle w:val="Hyperlink"/>
                  <w:rFonts w:ascii="Times New Roman" w:eastAsiaTheme="majorEastAsia" w:hAnsi="Times New Roman" w:cs="Times New Roman"/>
                  <w:color w:val="333333"/>
                </w:rPr>
                <w:t>https://doi.org/10.1038/sdata.2017.122</w:t>
              </w:r>
            </w:hyperlink>
            <w:r w:rsidRPr="00FF4F4B">
              <w:rPr>
                <w:rFonts w:ascii="Times New Roman" w:hAnsi="Times New Roman" w:cs="Times New Roman"/>
              </w:rPr>
              <w:t>.  (</w:t>
            </w:r>
            <w:hyperlink w:anchor="_ENREF_49" w:tooltip="Karger, 2017 #136" w:history="1">
              <w:r w:rsidRPr="00FF4F4B">
                <w:rPr>
                  <w:rStyle w:val="Hyperlink"/>
                  <w:rFonts w:ascii="Times New Roman" w:hAnsi="Times New Roman" w:cs="Times New Roman"/>
                </w:rPr>
                <w:t>Karger et al., 2017</w:t>
              </w:r>
            </w:hyperlink>
            <w:r w:rsidRPr="00FF4F4B">
              <w:rPr>
                <w:rFonts w:ascii="Times New Roman" w:hAnsi="Times New Roman" w:cs="Times New Roman"/>
              </w:rPr>
              <w:t>)</w:t>
            </w:r>
          </w:p>
        </w:tc>
      </w:tr>
      <w:tr w:rsidR="0093685D" w:rsidRPr="00C27A73" w14:paraId="4F827147" w14:textId="77777777" w:rsidTr="002A734B">
        <w:tc>
          <w:tcPr>
            <w:tcW w:w="1503" w:type="dxa"/>
            <w:vMerge/>
          </w:tcPr>
          <w:p w14:paraId="70E5FB0A" w14:textId="77777777" w:rsidR="0093685D" w:rsidRPr="00FF4F4B" w:rsidRDefault="0093685D" w:rsidP="002D356A">
            <w:pPr>
              <w:spacing w:line="276" w:lineRule="auto"/>
              <w:jc w:val="both"/>
              <w:rPr>
                <w:rFonts w:ascii="Times New Roman" w:eastAsia="Times New Roman" w:hAnsi="Times New Roman" w:cs="Times New Roman"/>
                <w:color w:val="000000"/>
              </w:rPr>
            </w:pPr>
          </w:p>
        </w:tc>
        <w:tc>
          <w:tcPr>
            <w:tcW w:w="2028" w:type="dxa"/>
          </w:tcPr>
          <w:p w14:paraId="41DC9B47" w14:textId="77777777" w:rsidR="0093685D" w:rsidRPr="00FF4F4B" w:rsidRDefault="0093685D" w:rsidP="002D356A">
            <w:pPr>
              <w:spacing w:line="276" w:lineRule="auto"/>
              <w:jc w:val="both"/>
              <w:rPr>
                <w:rFonts w:ascii="Times New Roman" w:eastAsia="Times New Roman" w:hAnsi="Times New Roman" w:cs="Times New Roman"/>
                <w:color w:val="000000"/>
              </w:rPr>
            </w:pPr>
            <w:proofErr w:type="spellStart"/>
            <w:r w:rsidRPr="00FF4F4B">
              <w:rPr>
                <w:rFonts w:ascii="Times New Roman" w:eastAsia="Times New Roman" w:hAnsi="Times New Roman" w:cs="Times New Roman"/>
                <w:color w:val="000000"/>
              </w:rPr>
              <w:t>WorldClim</w:t>
            </w:r>
            <w:proofErr w:type="spellEnd"/>
            <w:r w:rsidRPr="00FF4F4B">
              <w:rPr>
                <w:rFonts w:ascii="Times New Roman" w:eastAsia="Times New Roman" w:hAnsi="Times New Roman" w:cs="Times New Roman"/>
                <w:color w:val="000000"/>
              </w:rPr>
              <w:t>-Predictors</w:t>
            </w:r>
          </w:p>
        </w:tc>
        <w:tc>
          <w:tcPr>
            <w:tcW w:w="1504" w:type="dxa"/>
          </w:tcPr>
          <w:p w14:paraId="473DDB51" w14:textId="1CE574E5" w:rsidR="0093685D" w:rsidRPr="00FF4F4B" w:rsidRDefault="004C3961" w:rsidP="002D356A">
            <w:pPr>
              <w:spacing w:line="276" w:lineRule="auto"/>
              <w:jc w:val="both"/>
              <w:rPr>
                <w:rFonts w:ascii="Times New Roman" w:eastAsia="Times New Roman" w:hAnsi="Times New Roman" w:cs="Times New Roman"/>
                <w:color w:val="000000"/>
              </w:rPr>
            </w:pPr>
            <w:r w:rsidRPr="00FF4F4B">
              <w:rPr>
                <w:rFonts w:ascii="Times New Roman" w:eastAsia="Times New Roman" w:hAnsi="Times New Roman" w:cs="Times New Roman"/>
                <w:color w:val="000000"/>
              </w:rPr>
              <w:t>B</w:t>
            </w:r>
            <w:r w:rsidR="0093685D" w:rsidRPr="00FF4F4B">
              <w:rPr>
                <w:rFonts w:ascii="Times New Roman" w:eastAsia="Times New Roman" w:hAnsi="Times New Roman" w:cs="Times New Roman"/>
                <w:color w:val="000000"/>
              </w:rPr>
              <w:t>io1-19</w:t>
            </w:r>
          </w:p>
        </w:tc>
        <w:tc>
          <w:tcPr>
            <w:tcW w:w="1407" w:type="dxa"/>
          </w:tcPr>
          <w:p w14:paraId="2B139B2D" w14:textId="77777777" w:rsidR="0093685D" w:rsidRPr="00FF4F4B" w:rsidRDefault="0093685D" w:rsidP="002D356A">
            <w:pPr>
              <w:spacing w:line="276" w:lineRule="auto"/>
              <w:jc w:val="both"/>
              <w:rPr>
                <w:rFonts w:ascii="Times New Roman" w:eastAsia="Times New Roman" w:hAnsi="Times New Roman" w:cs="Times New Roman"/>
                <w:color w:val="000000"/>
              </w:rPr>
            </w:pPr>
            <w:r w:rsidRPr="00FF4F4B">
              <w:rPr>
                <w:rFonts w:ascii="Times New Roman" w:eastAsia="Times New Roman" w:hAnsi="Times New Roman" w:cs="Times New Roman"/>
                <w:color w:val="000000"/>
              </w:rPr>
              <w:t>Degree Celsius/mm</w:t>
            </w:r>
          </w:p>
        </w:tc>
        <w:tc>
          <w:tcPr>
            <w:tcW w:w="1563" w:type="dxa"/>
          </w:tcPr>
          <w:p w14:paraId="2A34E4A4" w14:textId="77777777" w:rsidR="0093685D" w:rsidRPr="00FF4F4B" w:rsidRDefault="0093685D" w:rsidP="002D356A">
            <w:pPr>
              <w:spacing w:line="276" w:lineRule="auto"/>
              <w:jc w:val="both"/>
              <w:rPr>
                <w:rFonts w:ascii="Times New Roman" w:eastAsia="Times New Roman" w:hAnsi="Times New Roman" w:cs="Times New Roman"/>
                <w:color w:val="000000"/>
              </w:rPr>
            </w:pPr>
            <w:proofErr w:type="spellStart"/>
            <w:r w:rsidRPr="00FF4F4B">
              <w:rPr>
                <w:rFonts w:ascii="Times New Roman" w:eastAsia="Times New Roman" w:hAnsi="Times New Roman" w:cs="Times New Roman"/>
                <w:color w:val="000000"/>
              </w:rPr>
              <w:t>WorldClim</w:t>
            </w:r>
            <w:proofErr w:type="spellEnd"/>
          </w:p>
        </w:tc>
        <w:tc>
          <w:tcPr>
            <w:tcW w:w="4945" w:type="dxa"/>
          </w:tcPr>
          <w:p w14:paraId="4A343282" w14:textId="744284AC" w:rsidR="0093685D" w:rsidRPr="00FF4F4B" w:rsidRDefault="0093685D" w:rsidP="002D356A">
            <w:pPr>
              <w:spacing w:line="276" w:lineRule="auto"/>
              <w:jc w:val="both"/>
              <w:rPr>
                <w:rFonts w:ascii="Times New Roman" w:eastAsia="Times New Roman" w:hAnsi="Times New Roman" w:cs="Times New Roman"/>
                <w:color w:val="000000"/>
              </w:rPr>
            </w:pPr>
            <w:r w:rsidRPr="00FF4F4B">
              <w:rPr>
                <w:rFonts w:ascii="Times New Roman" w:hAnsi="Times New Roman" w:cs="Times New Roman"/>
              </w:rPr>
              <w:t xml:space="preserve">Data retrieve from: </w:t>
            </w:r>
            <w:hyperlink r:id="rId10" w:history="1">
              <w:r w:rsidRPr="00FF4F4B">
                <w:rPr>
                  <w:rStyle w:val="Hyperlink"/>
                  <w:rFonts w:ascii="Times New Roman" w:hAnsi="Times New Roman" w:cs="Times New Roman"/>
                </w:rPr>
                <w:t>https://www.worldclim.org</w:t>
              </w:r>
            </w:hyperlink>
            <w:r w:rsidRPr="00FF4F4B">
              <w:rPr>
                <w:rFonts w:ascii="Times New Roman" w:hAnsi="Times New Roman" w:cs="Times New Roman"/>
              </w:rPr>
              <w:t xml:space="preserve">. </w:t>
            </w:r>
            <w:r w:rsidR="00A11934">
              <w:rPr>
                <w:rFonts w:ascii="Times New Roman" w:hAnsi="Times New Roman" w:cs="Times New Roman"/>
              </w:rPr>
              <w:fldChar w:fldCharType="begin"/>
            </w:r>
            <w:r w:rsidR="00290D0C">
              <w:rPr>
                <w:rFonts w:ascii="Times New Roman" w:hAnsi="Times New Roman" w:cs="Times New Roman"/>
              </w:rPr>
              <w:instrText xml:space="preserve"> ADDIN EN.CITE &lt;EndNote&gt;&lt;Cite&gt;&lt;Author&gt;Fick&lt;/Author&gt;&lt;Year&gt;2017&lt;/Year&gt;&lt;RecNum&gt;109&lt;/RecNum&gt;&lt;DisplayText&gt;(Fick and Hijmans 2017)&lt;/DisplayText&gt;&lt;record&gt;&lt;rec-number&gt;109&lt;/rec-number&gt;&lt;foreign-keys&gt;&lt;key app="EN" db-id="2wvevw5vp9rvfie0raapr00spsw9v2ewrvdv" timestamp="1727455882"&gt;109&lt;/key&gt;&lt;/foreign-keys&gt;&lt;ref-type name="Journal Article"&gt;17&lt;/ref-type&gt;&lt;contributors&gt;&lt;authors&gt;&lt;author&gt;Fick, Stephen E.&lt;/author&gt;&lt;author&gt;Hijmans, Robert J.&lt;/author&gt;&lt;/authors&gt;&lt;/contributors&gt;&lt;titles&gt;&lt;title&gt;WorldClim 2: new 1‐km spatial resolution climate surfaces for global land areas&lt;/title&gt;&lt;secondary-title&gt;International journal of climatology&lt;/secondary-title&gt;&lt;/titles&gt;&lt;periodical&gt;&lt;full-title&gt;International journal of climatology&lt;/full-title&gt;&lt;/periodical&gt;&lt;pages&gt;4302-4315&lt;/pages&gt;&lt;volume&gt;37&lt;/volume&gt;&lt;number&gt;12&lt;/number&gt;&lt;dates&gt;&lt;year&gt;2017&lt;/year&gt;&lt;/dates&gt;&lt;publisher&gt;John Wiley &amp;amp; Sons, Ltd Chichester, UK&lt;/publisher&gt;&lt;isbn&gt;0899-8418&lt;/isbn&gt;&lt;urls&gt;&lt;related-urls&gt;&lt;url&gt;https://www.worldclim.org/data/worldclim21.html&lt;/url&gt;&lt;/related-urls&gt;&lt;/urls&gt;&lt;/record&gt;&lt;/Cite&gt;&lt;/EndNote&gt;</w:instrText>
            </w:r>
            <w:r w:rsidR="00A11934">
              <w:rPr>
                <w:rFonts w:ascii="Times New Roman" w:hAnsi="Times New Roman" w:cs="Times New Roman"/>
              </w:rPr>
              <w:fldChar w:fldCharType="separate"/>
            </w:r>
            <w:r w:rsidR="00290D0C">
              <w:rPr>
                <w:rFonts w:ascii="Times New Roman" w:hAnsi="Times New Roman" w:cs="Times New Roman"/>
                <w:noProof/>
              </w:rPr>
              <w:t>(</w:t>
            </w:r>
            <w:hyperlink w:anchor="_ENREF_40" w:tooltip="Fick, 2017 #109" w:history="1">
              <w:r w:rsidR="0090601D" w:rsidRPr="0090601D">
                <w:rPr>
                  <w:rStyle w:val="Hyperlink"/>
                </w:rPr>
                <w:t>Fick and Hijmans 2017</w:t>
              </w:r>
            </w:hyperlink>
            <w:r w:rsidR="00290D0C">
              <w:rPr>
                <w:rFonts w:ascii="Times New Roman" w:hAnsi="Times New Roman" w:cs="Times New Roman"/>
                <w:noProof/>
              </w:rPr>
              <w:t>)</w:t>
            </w:r>
            <w:r w:rsidR="00A11934">
              <w:rPr>
                <w:rFonts w:ascii="Times New Roman" w:hAnsi="Times New Roman" w:cs="Times New Roman"/>
              </w:rPr>
              <w:fldChar w:fldCharType="end"/>
            </w:r>
          </w:p>
        </w:tc>
      </w:tr>
      <w:tr w:rsidR="0093685D" w:rsidRPr="00C27A73" w14:paraId="46C8EB42" w14:textId="77777777" w:rsidTr="002A734B">
        <w:tc>
          <w:tcPr>
            <w:tcW w:w="1503" w:type="dxa"/>
            <w:vMerge w:val="restart"/>
          </w:tcPr>
          <w:p w14:paraId="5A4098A4" w14:textId="77777777" w:rsidR="0093685D" w:rsidRPr="00FF4F4B" w:rsidRDefault="0093685D" w:rsidP="002D356A">
            <w:pPr>
              <w:spacing w:line="276" w:lineRule="auto"/>
              <w:jc w:val="both"/>
              <w:rPr>
                <w:rFonts w:ascii="Times New Roman" w:eastAsia="Times New Roman" w:hAnsi="Times New Roman" w:cs="Times New Roman"/>
                <w:color w:val="000000"/>
              </w:rPr>
            </w:pPr>
            <w:r w:rsidRPr="00FF4F4B">
              <w:rPr>
                <w:rFonts w:ascii="Times New Roman" w:eastAsia="Times New Roman" w:hAnsi="Times New Roman" w:cs="Times New Roman"/>
                <w:color w:val="000000"/>
              </w:rPr>
              <w:t>Topographic variables</w:t>
            </w:r>
          </w:p>
        </w:tc>
        <w:tc>
          <w:tcPr>
            <w:tcW w:w="2028" w:type="dxa"/>
          </w:tcPr>
          <w:p w14:paraId="7B2CC256" w14:textId="77777777" w:rsidR="0093685D" w:rsidRPr="00FF4F4B" w:rsidRDefault="0093685D" w:rsidP="002D356A">
            <w:pPr>
              <w:spacing w:line="276" w:lineRule="auto"/>
              <w:jc w:val="both"/>
              <w:rPr>
                <w:rFonts w:ascii="Times New Roman" w:eastAsia="Times New Roman" w:hAnsi="Times New Roman" w:cs="Times New Roman"/>
                <w:color w:val="000000"/>
              </w:rPr>
            </w:pPr>
            <w:r w:rsidRPr="00FF4F4B">
              <w:rPr>
                <w:rFonts w:ascii="Times New Roman" w:eastAsia="Times New Roman" w:hAnsi="Times New Roman" w:cs="Times New Roman"/>
                <w:color w:val="000000"/>
              </w:rPr>
              <w:t>Elevation (DEM)</w:t>
            </w:r>
          </w:p>
        </w:tc>
        <w:tc>
          <w:tcPr>
            <w:tcW w:w="1504" w:type="dxa"/>
          </w:tcPr>
          <w:p w14:paraId="7F28599F" w14:textId="77777777" w:rsidR="0093685D" w:rsidRPr="00FF4F4B" w:rsidRDefault="0093685D" w:rsidP="002D356A">
            <w:pPr>
              <w:spacing w:line="276" w:lineRule="auto"/>
              <w:jc w:val="both"/>
              <w:rPr>
                <w:rFonts w:ascii="Times New Roman" w:eastAsia="Times New Roman" w:hAnsi="Times New Roman" w:cs="Times New Roman"/>
                <w:color w:val="000000"/>
              </w:rPr>
            </w:pPr>
            <w:r w:rsidRPr="00FF4F4B">
              <w:rPr>
                <w:rFonts w:ascii="Times New Roman" w:eastAsia="Times New Roman" w:hAnsi="Times New Roman" w:cs="Times New Roman"/>
                <w:color w:val="000000"/>
              </w:rPr>
              <w:t>Elev.</w:t>
            </w:r>
          </w:p>
        </w:tc>
        <w:tc>
          <w:tcPr>
            <w:tcW w:w="1407" w:type="dxa"/>
          </w:tcPr>
          <w:p w14:paraId="4A0316AE" w14:textId="77777777" w:rsidR="0093685D" w:rsidRPr="00FF4F4B" w:rsidRDefault="0093685D" w:rsidP="002D356A">
            <w:pPr>
              <w:spacing w:line="276" w:lineRule="auto"/>
              <w:jc w:val="both"/>
              <w:rPr>
                <w:rFonts w:ascii="Times New Roman" w:eastAsia="Times New Roman" w:hAnsi="Times New Roman" w:cs="Times New Roman"/>
                <w:color w:val="000000"/>
              </w:rPr>
            </w:pPr>
            <w:r w:rsidRPr="00FF4F4B">
              <w:rPr>
                <w:rFonts w:ascii="Times New Roman" w:eastAsia="Times New Roman" w:hAnsi="Times New Roman" w:cs="Times New Roman"/>
                <w:color w:val="000000"/>
              </w:rPr>
              <w:t>Meter (m)</w:t>
            </w:r>
          </w:p>
        </w:tc>
        <w:tc>
          <w:tcPr>
            <w:tcW w:w="1563" w:type="dxa"/>
          </w:tcPr>
          <w:p w14:paraId="7389FD08" w14:textId="77777777" w:rsidR="0093685D" w:rsidRPr="00FF4F4B" w:rsidRDefault="0093685D" w:rsidP="002D356A">
            <w:pPr>
              <w:spacing w:line="276" w:lineRule="auto"/>
              <w:jc w:val="both"/>
              <w:rPr>
                <w:rFonts w:ascii="Times New Roman" w:eastAsia="Times New Roman" w:hAnsi="Times New Roman" w:cs="Times New Roman"/>
                <w:color w:val="000000"/>
              </w:rPr>
            </w:pPr>
            <w:proofErr w:type="spellStart"/>
            <w:r w:rsidRPr="00FF4F4B">
              <w:rPr>
                <w:rFonts w:ascii="Times New Roman" w:eastAsia="Times New Roman" w:hAnsi="Times New Roman" w:cs="Times New Roman"/>
                <w:color w:val="000000"/>
              </w:rPr>
              <w:t>EarthExplorar</w:t>
            </w:r>
            <w:proofErr w:type="spellEnd"/>
          </w:p>
          <w:p w14:paraId="0FBD045C" w14:textId="77777777" w:rsidR="0093685D" w:rsidRPr="00FF4F4B" w:rsidRDefault="0093685D" w:rsidP="002D356A">
            <w:pPr>
              <w:spacing w:line="276" w:lineRule="auto"/>
              <w:jc w:val="both"/>
              <w:rPr>
                <w:rFonts w:ascii="Times New Roman" w:eastAsia="Times New Roman" w:hAnsi="Times New Roman" w:cs="Times New Roman"/>
                <w:color w:val="000000"/>
              </w:rPr>
            </w:pPr>
            <w:proofErr w:type="spellStart"/>
            <w:r w:rsidRPr="00FF4F4B">
              <w:rPr>
                <w:rFonts w:ascii="Times New Roman" w:eastAsia="Times New Roman" w:hAnsi="Times New Roman" w:cs="Times New Roman"/>
                <w:color w:val="000000"/>
              </w:rPr>
              <w:t>ArcGis</w:t>
            </w:r>
            <w:proofErr w:type="spellEnd"/>
          </w:p>
        </w:tc>
        <w:tc>
          <w:tcPr>
            <w:tcW w:w="4945" w:type="dxa"/>
          </w:tcPr>
          <w:p w14:paraId="615CF8FD" w14:textId="77777777" w:rsidR="0093685D" w:rsidRPr="00FF4F4B" w:rsidRDefault="0093685D" w:rsidP="002D356A">
            <w:pPr>
              <w:spacing w:line="276" w:lineRule="auto"/>
              <w:jc w:val="both"/>
              <w:rPr>
                <w:rFonts w:ascii="Times New Roman" w:eastAsia="Times New Roman" w:hAnsi="Times New Roman" w:cs="Times New Roman"/>
                <w:color w:val="000000"/>
              </w:rPr>
            </w:pPr>
            <w:r w:rsidRPr="00FF4F4B">
              <w:rPr>
                <w:rFonts w:ascii="Times New Roman" w:hAnsi="Times New Roman" w:cs="Times New Roman"/>
              </w:rPr>
              <w:t xml:space="preserve">Data retrieve from: </w:t>
            </w:r>
            <w:hyperlink r:id="rId11" w:history="1">
              <w:r w:rsidRPr="00FF4F4B">
                <w:rPr>
                  <w:rStyle w:val="Hyperlink"/>
                  <w:rFonts w:ascii="Times New Roman" w:eastAsia="Times New Roman" w:hAnsi="Times New Roman" w:cs="Times New Roman"/>
                </w:rPr>
                <w:t>https://earthexplorer.usgs.gov/</w:t>
              </w:r>
            </w:hyperlink>
            <w:r w:rsidRPr="00FF4F4B">
              <w:rPr>
                <w:rFonts w:ascii="Times New Roman" w:eastAsia="Times New Roman" w:hAnsi="Times New Roman" w:cs="Times New Roman"/>
              </w:rPr>
              <w:t xml:space="preserve"> </w:t>
            </w:r>
            <w:r w:rsidRPr="00FF4F4B">
              <w:rPr>
                <w:rFonts w:ascii="Times New Roman" w:eastAsia="Times New Roman" w:hAnsi="Times New Roman" w:cs="Times New Roman"/>
                <w:color w:val="000000"/>
              </w:rPr>
              <w:t>and combine using ArcGIS and extracted by GCA shapefile.</w:t>
            </w:r>
          </w:p>
        </w:tc>
      </w:tr>
      <w:tr w:rsidR="0093685D" w:rsidRPr="00C27A73" w14:paraId="3983D2C6" w14:textId="77777777" w:rsidTr="002A734B">
        <w:tc>
          <w:tcPr>
            <w:tcW w:w="1503" w:type="dxa"/>
            <w:vMerge/>
          </w:tcPr>
          <w:p w14:paraId="24F62BA7" w14:textId="77777777" w:rsidR="0093685D" w:rsidRPr="00FF4F4B" w:rsidRDefault="0093685D" w:rsidP="002D356A">
            <w:pPr>
              <w:spacing w:line="276" w:lineRule="auto"/>
              <w:jc w:val="both"/>
              <w:rPr>
                <w:rFonts w:ascii="Times New Roman" w:eastAsia="Times New Roman" w:hAnsi="Times New Roman" w:cs="Times New Roman"/>
                <w:color w:val="000000"/>
              </w:rPr>
            </w:pPr>
          </w:p>
        </w:tc>
        <w:tc>
          <w:tcPr>
            <w:tcW w:w="2028" w:type="dxa"/>
          </w:tcPr>
          <w:p w14:paraId="12F575FF" w14:textId="77777777" w:rsidR="0093685D" w:rsidRPr="00FF4F4B" w:rsidRDefault="0093685D" w:rsidP="002D356A">
            <w:pPr>
              <w:spacing w:line="276" w:lineRule="auto"/>
              <w:jc w:val="both"/>
              <w:rPr>
                <w:rFonts w:ascii="Times New Roman" w:eastAsia="Times New Roman" w:hAnsi="Times New Roman" w:cs="Times New Roman"/>
                <w:color w:val="000000"/>
              </w:rPr>
            </w:pPr>
            <w:r w:rsidRPr="00FF4F4B">
              <w:rPr>
                <w:rFonts w:ascii="Times New Roman" w:eastAsia="Times New Roman" w:hAnsi="Times New Roman" w:cs="Times New Roman"/>
                <w:color w:val="000000"/>
              </w:rPr>
              <w:t>Aspect</w:t>
            </w:r>
          </w:p>
        </w:tc>
        <w:tc>
          <w:tcPr>
            <w:tcW w:w="1504" w:type="dxa"/>
          </w:tcPr>
          <w:p w14:paraId="6DBC6052" w14:textId="77777777" w:rsidR="0093685D" w:rsidRPr="00FF4F4B" w:rsidRDefault="0093685D" w:rsidP="002D356A">
            <w:pPr>
              <w:spacing w:line="276" w:lineRule="auto"/>
              <w:jc w:val="both"/>
              <w:rPr>
                <w:rFonts w:ascii="Times New Roman" w:eastAsia="Times New Roman" w:hAnsi="Times New Roman" w:cs="Times New Roman"/>
                <w:color w:val="000000"/>
              </w:rPr>
            </w:pPr>
            <w:r w:rsidRPr="00FF4F4B">
              <w:rPr>
                <w:rFonts w:ascii="Times New Roman" w:eastAsia="Times New Roman" w:hAnsi="Times New Roman" w:cs="Times New Roman"/>
                <w:color w:val="000000"/>
              </w:rPr>
              <w:t>Aspect</w:t>
            </w:r>
          </w:p>
        </w:tc>
        <w:tc>
          <w:tcPr>
            <w:tcW w:w="1407" w:type="dxa"/>
          </w:tcPr>
          <w:p w14:paraId="6EC81BD4" w14:textId="77777777" w:rsidR="0093685D" w:rsidRPr="00FF4F4B" w:rsidRDefault="0093685D" w:rsidP="002D356A">
            <w:pPr>
              <w:spacing w:line="276" w:lineRule="auto"/>
              <w:jc w:val="both"/>
              <w:rPr>
                <w:rFonts w:ascii="Times New Roman" w:eastAsia="Times New Roman" w:hAnsi="Times New Roman" w:cs="Times New Roman"/>
                <w:color w:val="000000"/>
              </w:rPr>
            </w:pPr>
            <w:r w:rsidRPr="00FF4F4B">
              <w:rPr>
                <w:rFonts w:ascii="Times New Roman" w:eastAsia="Times New Roman" w:hAnsi="Times New Roman" w:cs="Times New Roman"/>
                <w:color w:val="000000"/>
              </w:rPr>
              <w:t>Degree</w:t>
            </w:r>
          </w:p>
        </w:tc>
        <w:tc>
          <w:tcPr>
            <w:tcW w:w="1563" w:type="dxa"/>
          </w:tcPr>
          <w:p w14:paraId="0DE07F8B" w14:textId="77777777" w:rsidR="0093685D" w:rsidRPr="00FF4F4B" w:rsidRDefault="0093685D" w:rsidP="002D356A">
            <w:pPr>
              <w:spacing w:line="276" w:lineRule="auto"/>
              <w:jc w:val="both"/>
              <w:rPr>
                <w:rFonts w:ascii="Times New Roman" w:eastAsia="Times New Roman" w:hAnsi="Times New Roman" w:cs="Times New Roman"/>
                <w:color w:val="000000"/>
              </w:rPr>
            </w:pPr>
            <w:proofErr w:type="spellStart"/>
            <w:r w:rsidRPr="00FF4F4B">
              <w:rPr>
                <w:rFonts w:ascii="Times New Roman" w:eastAsia="Times New Roman" w:hAnsi="Times New Roman" w:cs="Times New Roman"/>
                <w:color w:val="000000"/>
              </w:rPr>
              <w:t>EarthExplorar</w:t>
            </w:r>
            <w:proofErr w:type="spellEnd"/>
          </w:p>
          <w:p w14:paraId="78899DC8" w14:textId="77777777" w:rsidR="0093685D" w:rsidRPr="00FF4F4B" w:rsidRDefault="0093685D" w:rsidP="002D356A">
            <w:pPr>
              <w:spacing w:line="276" w:lineRule="auto"/>
              <w:jc w:val="both"/>
              <w:rPr>
                <w:rFonts w:ascii="Times New Roman" w:eastAsia="Times New Roman" w:hAnsi="Times New Roman" w:cs="Times New Roman"/>
                <w:color w:val="000000"/>
              </w:rPr>
            </w:pPr>
            <w:proofErr w:type="spellStart"/>
            <w:r w:rsidRPr="00FF4F4B">
              <w:rPr>
                <w:rFonts w:ascii="Times New Roman" w:eastAsia="Times New Roman" w:hAnsi="Times New Roman" w:cs="Times New Roman"/>
                <w:color w:val="000000"/>
              </w:rPr>
              <w:t>ArcGis</w:t>
            </w:r>
            <w:proofErr w:type="spellEnd"/>
          </w:p>
        </w:tc>
        <w:tc>
          <w:tcPr>
            <w:tcW w:w="4945" w:type="dxa"/>
          </w:tcPr>
          <w:p w14:paraId="5276FAE4" w14:textId="77777777" w:rsidR="0093685D" w:rsidRPr="00FF4F4B" w:rsidRDefault="0093685D" w:rsidP="002D356A">
            <w:pPr>
              <w:spacing w:line="276" w:lineRule="auto"/>
              <w:jc w:val="both"/>
              <w:rPr>
                <w:rFonts w:ascii="Times New Roman" w:eastAsia="Times New Roman" w:hAnsi="Times New Roman" w:cs="Times New Roman"/>
                <w:color w:val="000000"/>
              </w:rPr>
            </w:pPr>
            <w:r w:rsidRPr="00FF4F4B">
              <w:rPr>
                <w:rFonts w:ascii="Times New Roman" w:eastAsia="Times New Roman" w:hAnsi="Times New Roman" w:cs="Times New Roman"/>
                <w:color w:val="000000"/>
              </w:rPr>
              <w:t>Prepared by using DEM. Provides the directions of the slopes face in degree.</w:t>
            </w:r>
          </w:p>
        </w:tc>
      </w:tr>
      <w:tr w:rsidR="0093685D" w:rsidRPr="00C27A73" w14:paraId="17363444" w14:textId="77777777" w:rsidTr="002A734B">
        <w:tc>
          <w:tcPr>
            <w:tcW w:w="1503" w:type="dxa"/>
            <w:vMerge/>
          </w:tcPr>
          <w:p w14:paraId="1139B685" w14:textId="77777777" w:rsidR="0093685D" w:rsidRPr="00FF4F4B" w:rsidRDefault="0093685D" w:rsidP="002D356A">
            <w:pPr>
              <w:spacing w:line="276" w:lineRule="auto"/>
              <w:jc w:val="both"/>
              <w:rPr>
                <w:rFonts w:ascii="Times New Roman" w:eastAsia="Times New Roman" w:hAnsi="Times New Roman" w:cs="Times New Roman"/>
                <w:color w:val="000000"/>
              </w:rPr>
            </w:pPr>
          </w:p>
        </w:tc>
        <w:tc>
          <w:tcPr>
            <w:tcW w:w="2028" w:type="dxa"/>
          </w:tcPr>
          <w:p w14:paraId="6E1BD5D2" w14:textId="77777777" w:rsidR="0093685D" w:rsidRPr="00FF4F4B" w:rsidRDefault="0093685D" w:rsidP="002D356A">
            <w:pPr>
              <w:spacing w:line="276" w:lineRule="auto"/>
              <w:jc w:val="both"/>
              <w:rPr>
                <w:rFonts w:ascii="Times New Roman" w:eastAsia="Times New Roman" w:hAnsi="Times New Roman" w:cs="Times New Roman"/>
                <w:color w:val="000000"/>
              </w:rPr>
            </w:pPr>
            <w:r w:rsidRPr="00FF4F4B">
              <w:rPr>
                <w:rFonts w:ascii="Times New Roman" w:eastAsia="Times New Roman" w:hAnsi="Times New Roman" w:cs="Times New Roman"/>
                <w:color w:val="000000"/>
              </w:rPr>
              <w:t>Slope</w:t>
            </w:r>
          </w:p>
        </w:tc>
        <w:tc>
          <w:tcPr>
            <w:tcW w:w="1504" w:type="dxa"/>
          </w:tcPr>
          <w:p w14:paraId="3CE6BA66" w14:textId="77777777" w:rsidR="0093685D" w:rsidRPr="00FF4F4B" w:rsidRDefault="0093685D" w:rsidP="002D356A">
            <w:pPr>
              <w:spacing w:line="276" w:lineRule="auto"/>
              <w:jc w:val="both"/>
              <w:rPr>
                <w:rFonts w:ascii="Times New Roman" w:eastAsia="Times New Roman" w:hAnsi="Times New Roman" w:cs="Times New Roman"/>
                <w:color w:val="000000"/>
              </w:rPr>
            </w:pPr>
            <w:r w:rsidRPr="00FF4F4B">
              <w:rPr>
                <w:rFonts w:ascii="Times New Roman" w:eastAsia="Times New Roman" w:hAnsi="Times New Roman" w:cs="Times New Roman"/>
                <w:color w:val="000000"/>
              </w:rPr>
              <w:t>Slope</w:t>
            </w:r>
          </w:p>
        </w:tc>
        <w:tc>
          <w:tcPr>
            <w:tcW w:w="1407" w:type="dxa"/>
          </w:tcPr>
          <w:p w14:paraId="7A899E1D" w14:textId="77777777" w:rsidR="0093685D" w:rsidRPr="00FF4F4B" w:rsidRDefault="0093685D" w:rsidP="002D356A">
            <w:pPr>
              <w:spacing w:line="276" w:lineRule="auto"/>
              <w:jc w:val="both"/>
              <w:rPr>
                <w:rFonts w:ascii="Times New Roman" w:eastAsia="Times New Roman" w:hAnsi="Times New Roman" w:cs="Times New Roman"/>
                <w:color w:val="000000"/>
              </w:rPr>
            </w:pPr>
            <w:r w:rsidRPr="00FF4F4B">
              <w:rPr>
                <w:rFonts w:ascii="Times New Roman" w:eastAsia="Times New Roman" w:hAnsi="Times New Roman" w:cs="Times New Roman"/>
                <w:color w:val="000000"/>
              </w:rPr>
              <w:t>Degree</w:t>
            </w:r>
          </w:p>
        </w:tc>
        <w:tc>
          <w:tcPr>
            <w:tcW w:w="1563" w:type="dxa"/>
          </w:tcPr>
          <w:p w14:paraId="0C83AE2F" w14:textId="77777777" w:rsidR="0093685D" w:rsidRPr="00FF4F4B" w:rsidRDefault="0093685D" w:rsidP="002D356A">
            <w:pPr>
              <w:spacing w:line="276" w:lineRule="auto"/>
              <w:jc w:val="both"/>
              <w:rPr>
                <w:rFonts w:ascii="Times New Roman" w:eastAsia="Times New Roman" w:hAnsi="Times New Roman" w:cs="Times New Roman"/>
                <w:color w:val="000000"/>
              </w:rPr>
            </w:pPr>
            <w:proofErr w:type="spellStart"/>
            <w:r w:rsidRPr="00FF4F4B">
              <w:rPr>
                <w:rFonts w:ascii="Times New Roman" w:eastAsia="Times New Roman" w:hAnsi="Times New Roman" w:cs="Times New Roman"/>
                <w:color w:val="000000"/>
              </w:rPr>
              <w:t>EarthExplorar</w:t>
            </w:r>
            <w:proofErr w:type="spellEnd"/>
          </w:p>
          <w:p w14:paraId="32BDE710" w14:textId="77777777" w:rsidR="0093685D" w:rsidRPr="00FF4F4B" w:rsidRDefault="0093685D" w:rsidP="002D356A">
            <w:pPr>
              <w:spacing w:line="276" w:lineRule="auto"/>
              <w:jc w:val="both"/>
              <w:rPr>
                <w:rFonts w:ascii="Times New Roman" w:eastAsia="Times New Roman" w:hAnsi="Times New Roman" w:cs="Times New Roman"/>
                <w:color w:val="000000"/>
              </w:rPr>
            </w:pPr>
            <w:proofErr w:type="spellStart"/>
            <w:r w:rsidRPr="00FF4F4B">
              <w:rPr>
                <w:rFonts w:ascii="Times New Roman" w:eastAsia="Times New Roman" w:hAnsi="Times New Roman" w:cs="Times New Roman"/>
                <w:color w:val="000000"/>
              </w:rPr>
              <w:t>ArcGis</w:t>
            </w:r>
            <w:proofErr w:type="spellEnd"/>
          </w:p>
        </w:tc>
        <w:tc>
          <w:tcPr>
            <w:tcW w:w="4945" w:type="dxa"/>
          </w:tcPr>
          <w:p w14:paraId="3A562E2C" w14:textId="77777777" w:rsidR="0093685D" w:rsidRPr="00FF4F4B" w:rsidRDefault="0093685D" w:rsidP="002D356A">
            <w:pPr>
              <w:spacing w:line="276" w:lineRule="auto"/>
              <w:jc w:val="both"/>
              <w:rPr>
                <w:rFonts w:ascii="Times New Roman" w:eastAsia="Times New Roman" w:hAnsi="Times New Roman" w:cs="Times New Roman"/>
                <w:color w:val="000000"/>
              </w:rPr>
            </w:pPr>
            <w:r w:rsidRPr="00FF4F4B">
              <w:rPr>
                <w:rFonts w:ascii="Times New Roman" w:eastAsia="Times New Roman" w:hAnsi="Times New Roman" w:cs="Times New Roman"/>
                <w:color w:val="000000"/>
              </w:rPr>
              <w:t>Prepared by using DEM and provides gradient of a surface in degree units.</w:t>
            </w:r>
          </w:p>
        </w:tc>
      </w:tr>
      <w:tr w:rsidR="0093685D" w:rsidRPr="00C27A73" w14:paraId="6D982AC3" w14:textId="77777777" w:rsidTr="002A734B">
        <w:tc>
          <w:tcPr>
            <w:tcW w:w="1503" w:type="dxa"/>
            <w:vMerge/>
          </w:tcPr>
          <w:p w14:paraId="157FC5DC" w14:textId="77777777" w:rsidR="0093685D" w:rsidRPr="00FF4F4B" w:rsidRDefault="0093685D" w:rsidP="002D356A">
            <w:pPr>
              <w:spacing w:line="276" w:lineRule="auto"/>
              <w:jc w:val="both"/>
              <w:rPr>
                <w:rFonts w:ascii="Times New Roman" w:eastAsia="Times New Roman" w:hAnsi="Times New Roman" w:cs="Times New Roman"/>
                <w:color w:val="000000"/>
              </w:rPr>
            </w:pPr>
          </w:p>
        </w:tc>
        <w:tc>
          <w:tcPr>
            <w:tcW w:w="2028" w:type="dxa"/>
          </w:tcPr>
          <w:p w14:paraId="61D64264" w14:textId="77777777" w:rsidR="0093685D" w:rsidRPr="00FF4F4B" w:rsidRDefault="0093685D" w:rsidP="002D356A">
            <w:pPr>
              <w:spacing w:line="276" w:lineRule="auto"/>
              <w:jc w:val="both"/>
              <w:rPr>
                <w:rFonts w:ascii="Times New Roman" w:eastAsia="Times New Roman" w:hAnsi="Times New Roman" w:cs="Times New Roman"/>
                <w:color w:val="000000"/>
              </w:rPr>
            </w:pPr>
            <w:r w:rsidRPr="00FF4F4B">
              <w:rPr>
                <w:rFonts w:ascii="Times New Roman" w:eastAsia="Times New Roman" w:hAnsi="Times New Roman" w:cs="Times New Roman"/>
                <w:color w:val="000000"/>
              </w:rPr>
              <w:t>Terrian Ruggedness Index</w:t>
            </w:r>
          </w:p>
        </w:tc>
        <w:tc>
          <w:tcPr>
            <w:tcW w:w="1504" w:type="dxa"/>
          </w:tcPr>
          <w:p w14:paraId="73BDDC61" w14:textId="77777777" w:rsidR="0093685D" w:rsidRPr="00FF4F4B" w:rsidRDefault="0093685D" w:rsidP="002D356A">
            <w:pPr>
              <w:spacing w:line="276" w:lineRule="auto"/>
              <w:jc w:val="both"/>
              <w:rPr>
                <w:rFonts w:ascii="Times New Roman" w:eastAsia="Times New Roman" w:hAnsi="Times New Roman" w:cs="Times New Roman"/>
                <w:color w:val="000000"/>
              </w:rPr>
            </w:pPr>
            <w:r w:rsidRPr="00FF4F4B">
              <w:rPr>
                <w:rFonts w:ascii="Times New Roman" w:eastAsia="Times New Roman" w:hAnsi="Times New Roman" w:cs="Times New Roman"/>
                <w:color w:val="000000"/>
              </w:rPr>
              <w:t>TRI</w:t>
            </w:r>
          </w:p>
        </w:tc>
        <w:tc>
          <w:tcPr>
            <w:tcW w:w="1407" w:type="dxa"/>
          </w:tcPr>
          <w:p w14:paraId="55BC5E36" w14:textId="77777777" w:rsidR="0093685D" w:rsidRPr="00FF4F4B" w:rsidRDefault="0093685D" w:rsidP="002D356A">
            <w:pPr>
              <w:spacing w:line="276" w:lineRule="auto"/>
              <w:jc w:val="both"/>
              <w:rPr>
                <w:rFonts w:ascii="Times New Roman" w:eastAsia="Times New Roman" w:hAnsi="Times New Roman" w:cs="Times New Roman"/>
                <w:color w:val="000000"/>
              </w:rPr>
            </w:pPr>
            <w:r w:rsidRPr="00FF4F4B">
              <w:rPr>
                <w:rFonts w:ascii="Times New Roman" w:eastAsia="Times New Roman" w:hAnsi="Times New Roman" w:cs="Times New Roman"/>
                <w:color w:val="000000"/>
              </w:rPr>
              <w:t>Degree</w:t>
            </w:r>
          </w:p>
        </w:tc>
        <w:tc>
          <w:tcPr>
            <w:tcW w:w="1563" w:type="dxa"/>
          </w:tcPr>
          <w:p w14:paraId="367729E4" w14:textId="77777777" w:rsidR="0093685D" w:rsidRPr="00FF4F4B" w:rsidRDefault="0093685D" w:rsidP="002D356A">
            <w:pPr>
              <w:spacing w:line="276" w:lineRule="auto"/>
              <w:jc w:val="both"/>
              <w:rPr>
                <w:rFonts w:ascii="Times New Roman" w:eastAsia="Times New Roman" w:hAnsi="Times New Roman" w:cs="Times New Roman"/>
                <w:color w:val="000000"/>
              </w:rPr>
            </w:pPr>
            <w:proofErr w:type="spellStart"/>
            <w:r w:rsidRPr="00FF4F4B">
              <w:rPr>
                <w:rFonts w:ascii="Times New Roman" w:eastAsia="Times New Roman" w:hAnsi="Times New Roman" w:cs="Times New Roman"/>
                <w:color w:val="000000"/>
              </w:rPr>
              <w:t>EarthExplorar</w:t>
            </w:r>
            <w:proofErr w:type="spellEnd"/>
          </w:p>
          <w:p w14:paraId="148ED55D" w14:textId="77777777" w:rsidR="0093685D" w:rsidRPr="00FF4F4B" w:rsidRDefault="0093685D" w:rsidP="002D356A">
            <w:pPr>
              <w:spacing w:line="276" w:lineRule="auto"/>
              <w:jc w:val="both"/>
              <w:rPr>
                <w:rFonts w:ascii="Times New Roman" w:eastAsia="Times New Roman" w:hAnsi="Times New Roman" w:cs="Times New Roman"/>
                <w:color w:val="000000"/>
              </w:rPr>
            </w:pPr>
            <w:proofErr w:type="spellStart"/>
            <w:r w:rsidRPr="00FF4F4B">
              <w:rPr>
                <w:rFonts w:ascii="Times New Roman" w:eastAsia="Times New Roman" w:hAnsi="Times New Roman" w:cs="Times New Roman"/>
                <w:color w:val="000000"/>
              </w:rPr>
              <w:t>ArcGis</w:t>
            </w:r>
            <w:proofErr w:type="spellEnd"/>
          </w:p>
        </w:tc>
        <w:tc>
          <w:tcPr>
            <w:tcW w:w="4945" w:type="dxa"/>
          </w:tcPr>
          <w:p w14:paraId="469C19D7" w14:textId="77777777" w:rsidR="0093685D" w:rsidRPr="00FF4F4B" w:rsidRDefault="0093685D" w:rsidP="002D356A">
            <w:pPr>
              <w:spacing w:line="276" w:lineRule="auto"/>
              <w:jc w:val="both"/>
              <w:rPr>
                <w:rFonts w:ascii="Times New Roman" w:eastAsia="Times New Roman" w:hAnsi="Times New Roman" w:cs="Times New Roman"/>
                <w:color w:val="000000"/>
              </w:rPr>
            </w:pPr>
            <w:r w:rsidRPr="00FF4F4B">
              <w:rPr>
                <w:rFonts w:ascii="Times New Roman" w:eastAsia="Times New Roman" w:hAnsi="Times New Roman" w:cs="Times New Roman"/>
                <w:color w:val="000000"/>
              </w:rPr>
              <w:t>Prepared by using DEM. Provides amount of elevation difference between adjacent cells of a digital elevation model</w:t>
            </w:r>
          </w:p>
        </w:tc>
      </w:tr>
      <w:tr w:rsidR="0093685D" w:rsidRPr="00C27A73" w14:paraId="4D551371" w14:textId="77777777" w:rsidTr="002A734B">
        <w:tc>
          <w:tcPr>
            <w:tcW w:w="1503" w:type="dxa"/>
          </w:tcPr>
          <w:p w14:paraId="6625280E" w14:textId="77777777" w:rsidR="0093685D" w:rsidRPr="00FF4F4B" w:rsidRDefault="0093685D" w:rsidP="002D356A">
            <w:pPr>
              <w:spacing w:line="276" w:lineRule="auto"/>
              <w:jc w:val="both"/>
              <w:rPr>
                <w:rFonts w:ascii="Times New Roman" w:eastAsia="Times New Roman" w:hAnsi="Times New Roman" w:cs="Times New Roman"/>
                <w:color w:val="000000"/>
              </w:rPr>
            </w:pPr>
            <w:r w:rsidRPr="00FF4F4B">
              <w:rPr>
                <w:rFonts w:ascii="Times New Roman" w:eastAsia="Times New Roman" w:hAnsi="Times New Roman" w:cs="Times New Roman"/>
                <w:color w:val="000000"/>
              </w:rPr>
              <w:t>Vegetation related</w:t>
            </w:r>
          </w:p>
        </w:tc>
        <w:tc>
          <w:tcPr>
            <w:tcW w:w="2028" w:type="dxa"/>
          </w:tcPr>
          <w:p w14:paraId="3A7E9C58" w14:textId="77777777" w:rsidR="0093685D" w:rsidRPr="00FF4F4B" w:rsidRDefault="0093685D" w:rsidP="002D356A">
            <w:pPr>
              <w:spacing w:line="276" w:lineRule="auto"/>
              <w:jc w:val="both"/>
              <w:rPr>
                <w:rFonts w:ascii="Times New Roman" w:eastAsia="Times New Roman" w:hAnsi="Times New Roman" w:cs="Times New Roman"/>
                <w:color w:val="000000"/>
              </w:rPr>
            </w:pPr>
            <w:r w:rsidRPr="00FF4F4B">
              <w:rPr>
                <w:rFonts w:ascii="Times New Roman" w:eastAsia="Times New Roman" w:hAnsi="Times New Roman" w:cs="Times New Roman"/>
                <w:color w:val="000000"/>
              </w:rPr>
              <w:t>Ecosystem types</w:t>
            </w:r>
          </w:p>
        </w:tc>
        <w:tc>
          <w:tcPr>
            <w:tcW w:w="1504" w:type="dxa"/>
          </w:tcPr>
          <w:p w14:paraId="2640AE18" w14:textId="77777777" w:rsidR="0093685D" w:rsidRPr="00FF4F4B" w:rsidRDefault="0093685D" w:rsidP="002D356A">
            <w:pPr>
              <w:spacing w:line="276" w:lineRule="auto"/>
              <w:jc w:val="both"/>
              <w:rPr>
                <w:rFonts w:ascii="Times New Roman" w:eastAsia="Times New Roman" w:hAnsi="Times New Roman" w:cs="Times New Roman"/>
                <w:color w:val="000000"/>
              </w:rPr>
            </w:pPr>
            <w:proofErr w:type="spellStart"/>
            <w:r w:rsidRPr="00FF4F4B">
              <w:rPr>
                <w:rFonts w:ascii="Times New Roman" w:eastAsia="Times New Roman" w:hAnsi="Times New Roman" w:cs="Times New Roman"/>
                <w:color w:val="000000"/>
              </w:rPr>
              <w:t>Eco_type</w:t>
            </w:r>
            <w:proofErr w:type="spellEnd"/>
          </w:p>
        </w:tc>
        <w:tc>
          <w:tcPr>
            <w:tcW w:w="1407" w:type="dxa"/>
          </w:tcPr>
          <w:p w14:paraId="1A638532" w14:textId="77777777" w:rsidR="0093685D" w:rsidRPr="00FF4F4B" w:rsidRDefault="0093685D" w:rsidP="002D356A">
            <w:pPr>
              <w:spacing w:line="276" w:lineRule="auto"/>
              <w:jc w:val="both"/>
              <w:rPr>
                <w:rFonts w:ascii="Times New Roman" w:eastAsia="Times New Roman" w:hAnsi="Times New Roman" w:cs="Times New Roman"/>
                <w:color w:val="000000"/>
              </w:rPr>
            </w:pPr>
            <w:r w:rsidRPr="00FF4F4B">
              <w:rPr>
                <w:rFonts w:ascii="Times New Roman" w:eastAsia="Times New Roman" w:hAnsi="Times New Roman" w:cs="Times New Roman"/>
                <w:color w:val="000000"/>
              </w:rPr>
              <w:t>Percentage</w:t>
            </w:r>
          </w:p>
        </w:tc>
        <w:tc>
          <w:tcPr>
            <w:tcW w:w="1563" w:type="dxa"/>
          </w:tcPr>
          <w:p w14:paraId="76F984A9" w14:textId="77777777" w:rsidR="0093685D" w:rsidRPr="00FF4F4B" w:rsidRDefault="0093685D" w:rsidP="002D356A">
            <w:pPr>
              <w:spacing w:line="276" w:lineRule="auto"/>
              <w:jc w:val="both"/>
              <w:rPr>
                <w:rFonts w:ascii="Times New Roman" w:eastAsia="Times New Roman" w:hAnsi="Times New Roman" w:cs="Times New Roman"/>
                <w:color w:val="000000"/>
              </w:rPr>
            </w:pPr>
            <w:r w:rsidRPr="00FF4F4B">
              <w:rPr>
                <w:rFonts w:ascii="Times New Roman" w:eastAsia="Times New Roman" w:hAnsi="Times New Roman" w:cs="Times New Roman"/>
                <w:color w:val="000000"/>
              </w:rPr>
              <w:t>ICIMOD</w:t>
            </w:r>
          </w:p>
          <w:p w14:paraId="5D633BC2" w14:textId="77777777" w:rsidR="0093685D" w:rsidRPr="00FF4F4B" w:rsidRDefault="0093685D" w:rsidP="002D356A">
            <w:pPr>
              <w:spacing w:line="276" w:lineRule="auto"/>
              <w:jc w:val="both"/>
              <w:rPr>
                <w:rFonts w:ascii="Times New Roman" w:eastAsia="Times New Roman" w:hAnsi="Times New Roman" w:cs="Times New Roman"/>
                <w:color w:val="000000"/>
              </w:rPr>
            </w:pPr>
          </w:p>
        </w:tc>
        <w:tc>
          <w:tcPr>
            <w:tcW w:w="4945" w:type="dxa"/>
          </w:tcPr>
          <w:p w14:paraId="42F85EC3" w14:textId="77777777" w:rsidR="0093685D" w:rsidRPr="00FF4F4B" w:rsidRDefault="0093685D" w:rsidP="002D356A">
            <w:pPr>
              <w:spacing w:line="276" w:lineRule="auto"/>
              <w:jc w:val="both"/>
              <w:rPr>
                <w:rFonts w:ascii="Times New Roman" w:hAnsi="Times New Roman" w:cs="Times New Roman"/>
                <w:color w:val="000000"/>
              </w:rPr>
            </w:pPr>
            <w:r w:rsidRPr="00FF4F4B">
              <w:rPr>
                <w:rFonts w:ascii="Times New Roman" w:hAnsi="Times New Roman" w:cs="Times New Roman"/>
                <w:color w:val="000000"/>
              </w:rPr>
              <w:t xml:space="preserve">Data Retrieved from: Regional Database System </w:t>
            </w:r>
            <w:hyperlink r:id="rId12" w:history="1">
              <w:r w:rsidRPr="00FF4F4B">
                <w:rPr>
                  <w:rStyle w:val="Hyperlink"/>
                  <w:rFonts w:ascii="Times New Roman" w:hAnsi="Times New Roman" w:cs="Times New Roman"/>
                </w:rPr>
                <w:t>https://rds.icimod.org/home/datadetail?metadataid=2541</w:t>
              </w:r>
            </w:hyperlink>
            <w:r w:rsidRPr="00FF4F4B">
              <w:rPr>
                <w:rFonts w:ascii="Times New Roman" w:hAnsi="Times New Roman" w:cs="Times New Roman"/>
              </w:rPr>
              <w:t xml:space="preserve"> and provides </w:t>
            </w:r>
            <w:r w:rsidRPr="00FF4F4B">
              <w:rPr>
                <w:rFonts w:ascii="Times New Roman" w:hAnsi="Times New Roman" w:cs="Times New Roman"/>
                <w:color w:val="000000"/>
              </w:rPr>
              <w:t>Forests and vegetation types of study area (Biodiversity) as a polygon layer.</w:t>
            </w:r>
          </w:p>
          <w:p w14:paraId="4D583E26" w14:textId="77777777" w:rsidR="0093685D" w:rsidRPr="00FF4F4B" w:rsidRDefault="0093685D" w:rsidP="002D356A">
            <w:pPr>
              <w:spacing w:line="276" w:lineRule="auto"/>
              <w:jc w:val="both"/>
              <w:rPr>
                <w:rFonts w:ascii="Times New Roman" w:eastAsia="Times New Roman" w:hAnsi="Times New Roman" w:cs="Times New Roman"/>
                <w:color w:val="000000"/>
              </w:rPr>
            </w:pPr>
          </w:p>
        </w:tc>
      </w:tr>
      <w:tr w:rsidR="0093685D" w:rsidRPr="00C27A73" w14:paraId="3B54C119" w14:textId="77777777" w:rsidTr="002A734B">
        <w:tc>
          <w:tcPr>
            <w:tcW w:w="1503" w:type="dxa"/>
          </w:tcPr>
          <w:p w14:paraId="53D7B582" w14:textId="77777777" w:rsidR="0093685D" w:rsidRPr="00FF4F4B" w:rsidRDefault="0093685D" w:rsidP="002D356A">
            <w:pPr>
              <w:spacing w:line="276" w:lineRule="auto"/>
              <w:jc w:val="both"/>
              <w:rPr>
                <w:rFonts w:ascii="Times New Roman" w:eastAsia="Times New Roman" w:hAnsi="Times New Roman" w:cs="Times New Roman"/>
                <w:color w:val="000000"/>
              </w:rPr>
            </w:pPr>
            <w:proofErr w:type="spellStart"/>
            <w:r w:rsidRPr="00FF4F4B">
              <w:rPr>
                <w:rFonts w:ascii="Times New Roman" w:eastAsia="Times New Roman" w:hAnsi="Times New Roman" w:cs="Times New Roman"/>
                <w:color w:val="000000"/>
              </w:rPr>
              <w:t>Landuse</w:t>
            </w:r>
            <w:proofErr w:type="spellEnd"/>
          </w:p>
        </w:tc>
        <w:tc>
          <w:tcPr>
            <w:tcW w:w="2028" w:type="dxa"/>
          </w:tcPr>
          <w:p w14:paraId="155B25CE" w14:textId="70C2E726" w:rsidR="0093685D" w:rsidRPr="00FF4F4B" w:rsidRDefault="0093685D" w:rsidP="002D356A">
            <w:pPr>
              <w:spacing w:line="276" w:lineRule="auto"/>
              <w:jc w:val="both"/>
              <w:rPr>
                <w:rFonts w:ascii="Times New Roman" w:eastAsia="Times New Roman" w:hAnsi="Times New Roman" w:cs="Times New Roman"/>
                <w:color w:val="000000"/>
              </w:rPr>
            </w:pPr>
            <w:r w:rsidRPr="00FF4F4B">
              <w:rPr>
                <w:rFonts w:ascii="Times New Roman" w:eastAsia="Times New Roman" w:hAnsi="Times New Roman" w:cs="Times New Roman"/>
                <w:color w:val="000000"/>
              </w:rPr>
              <w:t xml:space="preserve">Land use </w:t>
            </w:r>
          </w:p>
        </w:tc>
        <w:tc>
          <w:tcPr>
            <w:tcW w:w="1504" w:type="dxa"/>
          </w:tcPr>
          <w:p w14:paraId="64C600B0" w14:textId="1589BC69" w:rsidR="0093685D" w:rsidRPr="00FF4F4B" w:rsidRDefault="0093685D" w:rsidP="002D356A">
            <w:pPr>
              <w:spacing w:line="276" w:lineRule="auto"/>
              <w:jc w:val="both"/>
              <w:rPr>
                <w:rFonts w:ascii="Times New Roman" w:eastAsia="Times New Roman" w:hAnsi="Times New Roman" w:cs="Times New Roman"/>
                <w:color w:val="000000"/>
              </w:rPr>
            </w:pPr>
            <w:proofErr w:type="spellStart"/>
            <w:r w:rsidRPr="00FF4F4B">
              <w:rPr>
                <w:rFonts w:ascii="Times New Roman" w:eastAsia="Times New Roman" w:hAnsi="Times New Roman" w:cs="Times New Roman"/>
                <w:color w:val="000000"/>
              </w:rPr>
              <w:t>Lu</w:t>
            </w:r>
            <w:r w:rsidR="008A3625">
              <w:rPr>
                <w:rFonts w:ascii="Times New Roman" w:eastAsia="Times New Roman" w:hAnsi="Times New Roman" w:cs="Times New Roman"/>
                <w:color w:val="000000"/>
              </w:rPr>
              <w:t>lc</w:t>
            </w:r>
            <w:proofErr w:type="spellEnd"/>
          </w:p>
        </w:tc>
        <w:tc>
          <w:tcPr>
            <w:tcW w:w="1407" w:type="dxa"/>
          </w:tcPr>
          <w:p w14:paraId="1B154A43" w14:textId="77777777" w:rsidR="0093685D" w:rsidRPr="00FF4F4B" w:rsidRDefault="0093685D" w:rsidP="002D356A">
            <w:pPr>
              <w:spacing w:line="276" w:lineRule="auto"/>
              <w:jc w:val="both"/>
              <w:rPr>
                <w:rFonts w:ascii="Times New Roman" w:eastAsia="Times New Roman" w:hAnsi="Times New Roman" w:cs="Times New Roman"/>
                <w:color w:val="000000"/>
              </w:rPr>
            </w:pPr>
            <w:r w:rsidRPr="00FF4F4B">
              <w:rPr>
                <w:rFonts w:ascii="Times New Roman" w:eastAsia="Times New Roman" w:hAnsi="Times New Roman" w:cs="Times New Roman"/>
                <w:color w:val="000000"/>
              </w:rPr>
              <w:t>Percentage</w:t>
            </w:r>
          </w:p>
        </w:tc>
        <w:tc>
          <w:tcPr>
            <w:tcW w:w="1563" w:type="dxa"/>
          </w:tcPr>
          <w:p w14:paraId="1ACEBC84" w14:textId="77777777" w:rsidR="0093685D" w:rsidRPr="00FF4F4B" w:rsidRDefault="0093685D" w:rsidP="002D356A">
            <w:pPr>
              <w:spacing w:line="276" w:lineRule="auto"/>
              <w:jc w:val="both"/>
              <w:rPr>
                <w:rFonts w:ascii="Times New Roman" w:eastAsia="Times New Roman" w:hAnsi="Times New Roman" w:cs="Times New Roman"/>
                <w:color w:val="000000"/>
              </w:rPr>
            </w:pPr>
            <w:r w:rsidRPr="00FF4F4B">
              <w:rPr>
                <w:rFonts w:ascii="Times New Roman" w:eastAsia="Times New Roman" w:hAnsi="Times New Roman" w:cs="Times New Roman"/>
                <w:color w:val="000000"/>
              </w:rPr>
              <w:t>ICIMOD</w:t>
            </w:r>
          </w:p>
        </w:tc>
        <w:tc>
          <w:tcPr>
            <w:tcW w:w="4945" w:type="dxa"/>
          </w:tcPr>
          <w:p w14:paraId="0822D512" w14:textId="77777777" w:rsidR="0093685D" w:rsidRPr="00FF4F4B" w:rsidRDefault="0093685D" w:rsidP="002D356A">
            <w:pPr>
              <w:spacing w:line="276" w:lineRule="auto"/>
              <w:jc w:val="both"/>
              <w:rPr>
                <w:rFonts w:ascii="Times New Roman" w:eastAsia="Times New Roman" w:hAnsi="Times New Roman" w:cs="Times New Roman"/>
                <w:color w:val="000000"/>
              </w:rPr>
            </w:pPr>
            <w:r w:rsidRPr="00FF4F4B">
              <w:rPr>
                <w:rFonts w:ascii="Times New Roman" w:hAnsi="Times New Roman" w:cs="Times New Roman"/>
                <w:color w:val="000000"/>
              </w:rPr>
              <w:t>Data Retrieved from: National Land Cover Monitoring System (NLCMS) for Nepal</w:t>
            </w:r>
            <w:r w:rsidRPr="00FF4F4B">
              <w:rPr>
                <w:rFonts w:ascii="Times New Roman" w:hAnsi="Times New Roman" w:cs="Times New Roman"/>
              </w:rPr>
              <w:t xml:space="preserve"> </w:t>
            </w:r>
            <w:hyperlink r:id="rId13" w:history="1">
              <w:r w:rsidRPr="00FF4F4B">
                <w:rPr>
                  <w:rStyle w:val="Hyperlink"/>
                  <w:rFonts w:ascii="Times New Roman" w:hAnsi="Times New Roman" w:cs="Times New Roman"/>
                </w:rPr>
                <w:t>https://rds.icimod.org/</w:t>
              </w:r>
            </w:hyperlink>
            <w:r w:rsidRPr="00FF4F4B">
              <w:rPr>
                <w:rStyle w:val="Hyperlink"/>
                <w:rFonts w:ascii="Times New Roman" w:hAnsi="Times New Roman" w:cs="Times New Roman"/>
              </w:rPr>
              <w:t xml:space="preserve">; </w:t>
            </w:r>
            <w:hyperlink r:id="rId14" w:history="1">
              <w:r w:rsidRPr="00FF4F4B">
                <w:rPr>
                  <w:rStyle w:val="Hyperlink"/>
                  <w:rFonts w:ascii="Times New Roman" w:hAnsi="Times New Roman" w:cs="Times New Roman"/>
                </w:rPr>
                <w:t>https://www.arcgis.com/home/item</w:t>
              </w:r>
            </w:hyperlink>
            <w:r w:rsidRPr="00FF4F4B">
              <w:rPr>
                <w:rFonts w:ascii="Times New Roman" w:hAnsi="Times New Roman" w:cs="Times New Roman"/>
              </w:rPr>
              <w:t xml:space="preserve"> and provides </w:t>
            </w:r>
            <w:r w:rsidRPr="00FF4F4B">
              <w:rPr>
                <w:rFonts w:ascii="Times New Roman" w:eastAsia="Times New Roman" w:hAnsi="Times New Roman" w:cs="Times New Roman"/>
                <w:color w:val="000000"/>
              </w:rPr>
              <w:lastRenderedPageBreak/>
              <w:t>Land use category of the study area (</w:t>
            </w:r>
            <w:r w:rsidRPr="00FF4F4B">
              <w:rPr>
                <w:rFonts w:ascii="Times New Roman" w:hAnsi="Times New Roman" w:cs="Times New Roman"/>
                <w:color w:val="000000"/>
              </w:rPr>
              <w:t>land cover maps of Nepal, Land use map of 2019,</w:t>
            </w:r>
            <w:r w:rsidRPr="00FF4F4B">
              <w:rPr>
                <w:rFonts w:ascii="Times New Roman" w:eastAsia="Times New Roman" w:hAnsi="Times New Roman" w:cs="Times New Roman"/>
                <w:color w:val="000000"/>
              </w:rPr>
              <w:t>) as a raster layer.</w:t>
            </w:r>
          </w:p>
        </w:tc>
      </w:tr>
      <w:tr w:rsidR="0093685D" w:rsidRPr="00C27A73" w14:paraId="5D785FF5" w14:textId="77777777" w:rsidTr="002A734B">
        <w:tc>
          <w:tcPr>
            <w:tcW w:w="1503" w:type="dxa"/>
            <w:vMerge w:val="restart"/>
          </w:tcPr>
          <w:p w14:paraId="3D80A058" w14:textId="77777777" w:rsidR="0093685D" w:rsidRPr="00FF4F4B" w:rsidRDefault="0093685D" w:rsidP="002D356A">
            <w:pPr>
              <w:spacing w:line="276" w:lineRule="auto"/>
              <w:jc w:val="both"/>
              <w:rPr>
                <w:rFonts w:ascii="Times New Roman" w:eastAsia="Times New Roman" w:hAnsi="Times New Roman" w:cs="Times New Roman"/>
                <w:color w:val="000000"/>
              </w:rPr>
            </w:pPr>
            <w:r w:rsidRPr="00FF4F4B">
              <w:rPr>
                <w:rFonts w:ascii="Times New Roman" w:eastAsia="Times New Roman" w:hAnsi="Times New Roman" w:cs="Times New Roman"/>
                <w:color w:val="000000"/>
              </w:rPr>
              <w:lastRenderedPageBreak/>
              <w:t>Anthropogenic factors</w:t>
            </w:r>
          </w:p>
        </w:tc>
        <w:tc>
          <w:tcPr>
            <w:tcW w:w="2028" w:type="dxa"/>
          </w:tcPr>
          <w:p w14:paraId="0A9415A8" w14:textId="5CBA072E" w:rsidR="0093685D" w:rsidRPr="00FF4F4B" w:rsidRDefault="0093685D" w:rsidP="002D356A">
            <w:pPr>
              <w:spacing w:line="276" w:lineRule="auto"/>
              <w:jc w:val="both"/>
              <w:rPr>
                <w:rFonts w:ascii="Times New Roman" w:eastAsia="Times New Roman" w:hAnsi="Times New Roman" w:cs="Times New Roman"/>
                <w:color w:val="000000"/>
              </w:rPr>
            </w:pPr>
            <w:r w:rsidRPr="00FF4F4B">
              <w:rPr>
                <w:rFonts w:ascii="Times New Roman" w:eastAsia="Times New Roman" w:hAnsi="Times New Roman" w:cs="Times New Roman"/>
                <w:color w:val="000000"/>
              </w:rPr>
              <w:t>Euclidean distance to Road</w:t>
            </w:r>
            <w:r w:rsidR="00B97498">
              <w:rPr>
                <w:rFonts w:ascii="Times New Roman" w:eastAsia="Times New Roman" w:hAnsi="Times New Roman" w:cs="Times New Roman"/>
                <w:color w:val="000000"/>
              </w:rPr>
              <w:t>s</w:t>
            </w:r>
          </w:p>
        </w:tc>
        <w:tc>
          <w:tcPr>
            <w:tcW w:w="1504" w:type="dxa"/>
          </w:tcPr>
          <w:p w14:paraId="6E0F7EA8" w14:textId="77777777" w:rsidR="0093685D" w:rsidRPr="00FF4F4B" w:rsidRDefault="0093685D" w:rsidP="002D356A">
            <w:pPr>
              <w:spacing w:line="276" w:lineRule="auto"/>
              <w:jc w:val="both"/>
              <w:rPr>
                <w:rFonts w:ascii="Times New Roman" w:eastAsia="Times New Roman" w:hAnsi="Times New Roman" w:cs="Times New Roman"/>
                <w:color w:val="000000"/>
              </w:rPr>
            </w:pPr>
            <w:proofErr w:type="spellStart"/>
            <w:r w:rsidRPr="00FF4F4B">
              <w:rPr>
                <w:rFonts w:ascii="Times New Roman" w:eastAsia="Times New Roman" w:hAnsi="Times New Roman" w:cs="Times New Roman"/>
                <w:color w:val="000000"/>
              </w:rPr>
              <w:t>Edist_road</w:t>
            </w:r>
            <w:proofErr w:type="spellEnd"/>
          </w:p>
        </w:tc>
        <w:tc>
          <w:tcPr>
            <w:tcW w:w="1407" w:type="dxa"/>
          </w:tcPr>
          <w:p w14:paraId="637AEED0" w14:textId="77777777" w:rsidR="0093685D" w:rsidRPr="00FF4F4B" w:rsidRDefault="0093685D" w:rsidP="002D356A">
            <w:pPr>
              <w:spacing w:line="276" w:lineRule="auto"/>
              <w:jc w:val="both"/>
              <w:rPr>
                <w:rFonts w:ascii="Times New Roman" w:eastAsia="Times New Roman" w:hAnsi="Times New Roman" w:cs="Times New Roman"/>
                <w:color w:val="000000"/>
              </w:rPr>
            </w:pPr>
            <w:r w:rsidRPr="00FF4F4B">
              <w:rPr>
                <w:rFonts w:ascii="Times New Roman" w:eastAsia="Times New Roman" w:hAnsi="Times New Roman" w:cs="Times New Roman"/>
                <w:color w:val="000000"/>
              </w:rPr>
              <w:t>Meter</w:t>
            </w:r>
          </w:p>
        </w:tc>
        <w:tc>
          <w:tcPr>
            <w:tcW w:w="1563" w:type="dxa"/>
          </w:tcPr>
          <w:p w14:paraId="7E287E18" w14:textId="77777777" w:rsidR="0093685D" w:rsidRPr="00FF4F4B" w:rsidRDefault="0093685D" w:rsidP="002D356A">
            <w:pPr>
              <w:spacing w:line="276" w:lineRule="auto"/>
              <w:jc w:val="both"/>
              <w:rPr>
                <w:rFonts w:ascii="Times New Roman" w:eastAsia="Times New Roman" w:hAnsi="Times New Roman" w:cs="Times New Roman"/>
                <w:color w:val="000000"/>
              </w:rPr>
            </w:pPr>
            <w:r w:rsidRPr="00FF4F4B">
              <w:rPr>
                <w:rFonts w:ascii="Times New Roman" w:eastAsia="Times New Roman" w:hAnsi="Times New Roman" w:cs="Times New Roman"/>
                <w:color w:val="000000"/>
              </w:rPr>
              <w:t>ESRI (ArcMap)</w:t>
            </w:r>
          </w:p>
        </w:tc>
        <w:tc>
          <w:tcPr>
            <w:tcW w:w="4945" w:type="dxa"/>
          </w:tcPr>
          <w:p w14:paraId="727A6B6E" w14:textId="77777777" w:rsidR="0093685D" w:rsidRPr="00FF4F4B" w:rsidRDefault="0093685D" w:rsidP="002D356A">
            <w:pPr>
              <w:spacing w:line="276" w:lineRule="auto"/>
              <w:jc w:val="both"/>
              <w:rPr>
                <w:rFonts w:ascii="Times New Roman" w:eastAsia="Times New Roman" w:hAnsi="Times New Roman" w:cs="Times New Roman"/>
                <w:color w:val="000000"/>
              </w:rPr>
            </w:pPr>
            <w:r w:rsidRPr="00FF4F4B">
              <w:rPr>
                <w:rFonts w:ascii="Times New Roman" w:hAnsi="Times New Roman" w:cs="Times New Roman"/>
                <w:color w:val="000000"/>
              </w:rPr>
              <w:t xml:space="preserve">Prepared by using Euclidean distance (spatial analysis tool) in ArcMap. </w:t>
            </w:r>
            <w:r w:rsidRPr="00FF4F4B">
              <w:rPr>
                <w:rFonts w:ascii="Times New Roman" w:eastAsia="Times New Roman" w:hAnsi="Times New Roman" w:cs="Times New Roman"/>
                <w:color w:val="000000"/>
              </w:rPr>
              <w:t>For each of the pixel, Euclidean distance to closest road features in meter.</w:t>
            </w:r>
          </w:p>
        </w:tc>
      </w:tr>
      <w:tr w:rsidR="0093685D" w:rsidRPr="00C27A73" w14:paraId="478557C4" w14:textId="77777777" w:rsidTr="002A734B">
        <w:tc>
          <w:tcPr>
            <w:tcW w:w="1503" w:type="dxa"/>
            <w:vMerge/>
          </w:tcPr>
          <w:p w14:paraId="6E0623BA" w14:textId="77777777" w:rsidR="0093685D" w:rsidRPr="00FF4F4B" w:rsidRDefault="0093685D" w:rsidP="002D356A">
            <w:pPr>
              <w:spacing w:line="276" w:lineRule="auto"/>
              <w:jc w:val="both"/>
              <w:rPr>
                <w:rFonts w:ascii="Times New Roman" w:eastAsia="Times New Roman" w:hAnsi="Times New Roman" w:cs="Times New Roman"/>
                <w:color w:val="000000"/>
              </w:rPr>
            </w:pPr>
          </w:p>
        </w:tc>
        <w:tc>
          <w:tcPr>
            <w:tcW w:w="2028" w:type="dxa"/>
          </w:tcPr>
          <w:p w14:paraId="7C957BB8" w14:textId="495B4A5B" w:rsidR="0093685D" w:rsidRPr="00FF4F4B" w:rsidRDefault="0093685D" w:rsidP="002D356A">
            <w:pPr>
              <w:spacing w:line="276" w:lineRule="auto"/>
              <w:jc w:val="both"/>
              <w:rPr>
                <w:rFonts w:ascii="Times New Roman" w:eastAsia="Times New Roman" w:hAnsi="Times New Roman" w:cs="Times New Roman"/>
                <w:color w:val="000000"/>
              </w:rPr>
            </w:pPr>
            <w:r w:rsidRPr="00FF4F4B">
              <w:rPr>
                <w:rFonts w:ascii="Times New Roman" w:eastAsia="Times New Roman" w:hAnsi="Times New Roman" w:cs="Times New Roman"/>
                <w:color w:val="000000"/>
              </w:rPr>
              <w:t>Euclidean distance to Building</w:t>
            </w:r>
            <w:r w:rsidR="00B97498">
              <w:rPr>
                <w:rFonts w:ascii="Times New Roman" w:eastAsia="Times New Roman" w:hAnsi="Times New Roman" w:cs="Times New Roman"/>
                <w:color w:val="000000"/>
              </w:rPr>
              <w:t>s</w:t>
            </w:r>
            <w:r w:rsidRPr="00FF4F4B">
              <w:rPr>
                <w:rFonts w:ascii="Times New Roman" w:eastAsia="Times New Roman" w:hAnsi="Times New Roman" w:cs="Times New Roman"/>
                <w:color w:val="000000"/>
              </w:rPr>
              <w:t>/Settlements</w:t>
            </w:r>
          </w:p>
        </w:tc>
        <w:tc>
          <w:tcPr>
            <w:tcW w:w="1504" w:type="dxa"/>
          </w:tcPr>
          <w:p w14:paraId="0DB84A71" w14:textId="77777777" w:rsidR="0093685D" w:rsidRPr="00FF4F4B" w:rsidRDefault="0093685D" w:rsidP="002D356A">
            <w:pPr>
              <w:spacing w:line="276" w:lineRule="auto"/>
              <w:jc w:val="both"/>
              <w:rPr>
                <w:rFonts w:ascii="Times New Roman" w:eastAsia="Times New Roman" w:hAnsi="Times New Roman" w:cs="Times New Roman"/>
                <w:color w:val="000000"/>
              </w:rPr>
            </w:pPr>
            <w:proofErr w:type="spellStart"/>
            <w:r w:rsidRPr="00FF4F4B">
              <w:rPr>
                <w:rFonts w:ascii="Times New Roman" w:eastAsia="Times New Roman" w:hAnsi="Times New Roman" w:cs="Times New Roman"/>
                <w:color w:val="000000"/>
              </w:rPr>
              <w:t>Edist_sett</w:t>
            </w:r>
            <w:proofErr w:type="spellEnd"/>
          </w:p>
        </w:tc>
        <w:tc>
          <w:tcPr>
            <w:tcW w:w="1407" w:type="dxa"/>
          </w:tcPr>
          <w:p w14:paraId="720C899E" w14:textId="77777777" w:rsidR="0093685D" w:rsidRPr="00FF4F4B" w:rsidRDefault="0093685D" w:rsidP="002D356A">
            <w:pPr>
              <w:spacing w:line="276" w:lineRule="auto"/>
              <w:jc w:val="both"/>
              <w:rPr>
                <w:rFonts w:ascii="Times New Roman" w:eastAsia="Times New Roman" w:hAnsi="Times New Roman" w:cs="Times New Roman"/>
                <w:color w:val="000000"/>
              </w:rPr>
            </w:pPr>
            <w:r w:rsidRPr="00FF4F4B">
              <w:rPr>
                <w:rFonts w:ascii="Times New Roman" w:eastAsia="Times New Roman" w:hAnsi="Times New Roman" w:cs="Times New Roman"/>
                <w:color w:val="000000"/>
              </w:rPr>
              <w:t>Meter</w:t>
            </w:r>
          </w:p>
        </w:tc>
        <w:tc>
          <w:tcPr>
            <w:tcW w:w="1563" w:type="dxa"/>
          </w:tcPr>
          <w:p w14:paraId="660877EB" w14:textId="77777777" w:rsidR="0093685D" w:rsidRPr="00FF4F4B" w:rsidRDefault="0093685D" w:rsidP="002D356A">
            <w:pPr>
              <w:spacing w:line="276" w:lineRule="auto"/>
              <w:jc w:val="both"/>
              <w:rPr>
                <w:rFonts w:ascii="Times New Roman" w:eastAsia="Times New Roman" w:hAnsi="Times New Roman" w:cs="Times New Roman"/>
                <w:color w:val="000000"/>
              </w:rPr>
            </w:pPr>
            <w:r w:rsidRPr="00FF4F4B">
              <w:rPr>
                <w:rFonts w:ascii="Times New Roman" w:eastAsia="Times New Roman" w:hAnsi="Times New Roman" w:cs="Times New Roman"/>
                <w:color w:val="000000"/>
              </w:rPr>
              <w:t>ESRI (ArcMap)</w:t>
            </w:r>
          </w:p>
        </w:tc>
        <w:tc>
          <w:tcPr>
            <w:tcW w:w="4945" w:type="dxa"/>
          </w:tcPr>
          <w:p w14:paraId="6DED6695" w14:textId="3E589E25" w:rsidR="0093685D" w:rsidRPr="00FF4F4B" w:rsidRDefault="00761F3C" w:rsidP="002D356A">
            <w:pPr>
              <w:spacing w:line="276" w:lineRule="auto"/>
              <w:jc w:val="both"/>
              <w:rPr>
                <w:rFonts w:ascii="Times New Roman" w:eastAsia="Times New Roman" w:hAnsi="Times New Roman" w:cs="Times New Roman"/>
                <w:color w:val="000000"/>
              </w:rPr>
            </w:pPr>
            <w:r w:rsidRPr="00FF4F4B">
              <w:rPr>
                <w:rFonts w:ascii="Times New Roman" w:hAnsi="Times New Roman" w:cs="Times New Roman"/>
                <w:color w:val="000000"/>
              </w:rPr>
              <w:t xml:space="preserve">Prepared by using Euclidean distance (spatial analysis tool) in ArcMap. </w:t>
            </w:r>
            <w:r w:rsidRPr="00FF4F4B">
              <w:rPr>
                <w:rFonts w:ascii="Times New Roman" w:eastAsia="Times New Roman" w:hAnsi="Times New Roman" w:cs="Times New Roman"/>
                <w:color w:val="000000"/>
              </w:rPr>
              <w:t>For each of the pixel, Euclidean distance to closest road features in meter.</w:t>
            </w:r>
          </w:p>
        </w:tc>
      </w:tr>
      <w:tr w:rsidR="0093685D" w:rsidRPr="00C27A73" w14:paraId="47439B66" w14:textId="77777777" w:rsidTr="002A734B">
        <w:tc>
          <w:tcPr>
            <w:tcW w:w="1503" w:type="dxa"/>
            <w:vMerge/>
          </w:tcPr>
          <w:p w14:paraId="6184DAEF" w14:textId="77777777" w:rsidR="0093685D" w:rsidRPr="00FF4F4B" w:rsidRDefault="0093685D" w:rsidP="002D356A">
            <w:pPr>
              <w:spacing w:line="276" w:lineRule="auto"/>
              <w:jc w:val="both"/>
              <w:rPr>
                <w:rFonts w:ascii="Times New Roman" w:eastAsia="Times New Roman" w:hAnsi="Times New Roman" w:cs="Times New Roman"/>
                <w:color w:val="000000"/>
              </w:rPr>
            </w:pPr>
          </w:p>
        </w:tc>
        <w:tc>
          <w:tcPr>
            <w:tcW w:w="2028" w:type="dxa"/>
          </w:tcPr>
          <w:p w14:paraId="40CFEFC5" w14:textId="40E157A1" w:rsidR="0093685D" w:rsidRPr="00FF4F4B" w:rsidRDefault="0093685D" w:rsidP="002D356A">
            <w:pPr>
              <w:spacing w:line="276" w:lineRule="auto"/>
              <w:jc w:val="both"/>
              <w:rPr>
                <w:rFonts w:ascii="Times New Roman" w:eastAsia="Times New Roman" w:hAnsi="Times New Roman" w:cs="Times New Roman"/>
                <w:color w:val="000000"/>
              </w:rPr>
            </w:pPr>
            <w:r w:rsidRPr="00FF4F4B">
              <w:rPr>
                <w:rFonts w:ascii="Times New Roman" w:eastAsia="Times New Roman" w:hAnsi="Times New Roman" w:cs="Times New Roman"/>
                <w:color w:val="000000"/>
              </w:rPr>
              <w:t>Euclidean distance to rangeland</w:t>
            </w:r>
            <w:r w:rsidR="00B97498">
              <w:rPr>
                <w:rFonts w:ascii="Times New Roman" w:eastAsia="Times New Roman" w:hAnsi="Times New Roman" w:cs="Times New Roman"/>
                <w:color w:val="000000"/>
              </w:rPr>
              <w:t>s</w:t>
            </w:r>
          </w:p>
        </w:tc>
        <w:tc>
          <w:tcPr>
            <w:tcW w:w="1504" w:type="dxa"/>
          </w:tcPr>
          <w:p w14:paraId="042E3675" w14:textId="77777777" w:rsidR="0093685D" w:rsidRPr="00FF4F4B" w:rsidRDefault="0093685D" w:rsidP="002D356A">
            <w:pPr>
              <w:spacing w:line="276" w:lineRule="auto"/>
              <w:jc w:val="both"/>
              <w:rPr>
                <w:rFonts w:ascii="Times New Roman" w:eastAsia="Times New Roman" w:hAnsi="Times New Roman" w:cs="Times New Roman"/>
                <w:color w:val="000000"/>
              </w:rPr>
            </w:pPr>
            <w:proofErr w:type="spellStart"/>
            <w:r w:rsidRPr="00FF4F4B">
              <w:rPr>
                <w:rFonts w:ascii="Times New Roman" w:eastAsia="Times New Roman" w:hAnsi="Times New Roman" w:cs="Times New Roman"/>
                <w:color w:val="000000"/>
              </w:rPr>
              <w:t>Edist_rang</w:t>
            </w:r>
            <w:proofErr w:type="spellEnd"/>
          </w:p>
        </w:tc>
        <w:tc>
          <w:tcPr>
            <w:tcW w:w="1407" w:type="dxa"/>
          </w:tcPr>
          <w:p w14:paraId="7BEBCA77" w14:textId="77777777" w:rsidR="0093685D" w:rsidRPr="00FF4F4B" w:rsidRDefault="0093685D" w:rsidP="002D356A">
            <w:pPr>
              <w:spacing w:line="276" w:lineRule="auto"/>
              <w:jc w:val="both"/>
              <w:rPr>
                <w:rFonts w:ascii="Times New Roman" w:eastAsia="Times New Roman" w:hAnsi="Times New Roman" w:cs="Times New Roman"/>
                <w:color w:val="000000"/>
              </w:rPr>
            </w:pPr>
            <w:r w:rsidRPr="00FF4F4B">
              <w:rPr>
                <w:rFonts w:ascii="Times New Roman" w:eastAsia="Times New Roman" w:hAnsi="Times New Roman" w:cs="Times New Roman"/>
                <w:color w:val="000000"/>
              </w:rPr>
              <w:t>Meter</w:t>
            </w:r>
          </w:p>
        </w:tc>
        <w:tc>
          <w:tcPr>
            <w:tcW w:w="1563" w:type="dxa"/>
          </w:tcPr>
          <w:p w14:paraId="1FC33EA1" w14:textId="77777777" w:rsidR="0093685D" w:rsidRPr="00FF4F4B" w:rsidRDefault="0093685D" w:rsidP="002D356A">
            <w:pPr>
              <w:spacing w:line="276" w:lineRule="auto"/>
              <w:jc w:val="both"/>
              <w:rPr>
                <w:rFonts w:ascii="Times New Roman" w:eastAsia="Times New Roman" w:hAnsi="Times New Roman" w:cs="Times New Roman"/>
                <w:color w:val="000000"/>
              </w:rPr>
            </w:pPr>
            <w:r w:rsidRPr="00FF4F4B">
              <w:rPr>
                <w:rFonts w:ascii="Times New Roman" w:eastAsia="Times New Roman" w:hAnsi="Times New Roman" w:cs="Times New Roman"/>
                <w:color w:val="000000"/>
              </w:rPr>
              <w:t>ESRI (ArcMap)</w:t>
            </w:r>
          </w:p>
        </w:tc>
        <w:tc>
          <w:tcPr>
            <w:tcW w:w="4945" w:type="dxa"/>
          </w:tcPr>
          <w:p w14:paraId="204662A8" w14:textId="092213E8" w:rsidR="0093685D" w:rsidRPr="00FF4F4B" w:rsidRDefault="00761F3C" w:rsidP="002D356A">
            <w:pPr>
              <w:spacing w:line="276" w:lineRule="auto"/>
              <w:jc w:val="both"/>
              <w:rPr>
                <w:rFonts w:ascii="Times New Roman" w:eastAsia="Times New Roman" w:hAnsi="Times New Roman" w:cs="Times New Roman"/>
                <w:color w:val="000000"/>
              </w:rPr>
            </w:pPr>
            <w:r w:rsidRPr="00FF4F4B">
              <w:rPr>
                <w:rFonts w:ascii="Times New Roman" w:hAnsi="Times New Roman" w:cs="Times New Roman"/>
                <w:color w:val="000000"/>
              </w:rPr>
              <w:t xml:space="preserve">Prepared by using Euclidean distance (spatial analysis tool) in ArcMap. </w:t>
            </w:r>
            <w:r w:rsidRPr="00FF4F4B">
              <w:rPr>
                <w:rFonts w:ascii="Times New Roman" w:eastAsia="Times New Roman" w:hAnsi="Times New Roman" w:cs="Times New Roman"/>
                <w:color w:val="000000"/>
              </w:rPr>
              <w:t>For each of the pixel, Euclidean distance to closest road features in meter.</w:t>
            </w:r>
          </w:p>
        </w:tc>
      </w:tr>
      <w:tr w:rsidR="0093685D" w:rsidRPr="00C27A73" w14:paraId="4B58916E" w14:textId="77777777" w:rsidTr="002A734B">
        <w:tc>
          <w:tcPr>
            <w:tcW w:w="1503" w:type="dxa"/>
            <w:vMerge/>
          </w:tcPr>
          <w:p w14:paraId="07AD8621" w14:textId="77777777" w:rsidR="0093685D" w:rsidRPr="00FF4F4B" w:rsidRDefault="0093685D" w:rsidP="002D356A">
            <w:pPr>
              <w:spacing w:line="276" w:lineRule="auto"/>
              <w:jc w:val="both"/>
              <w:rPr>
                <w:rFonts w:ascii="Times New Roman" w:eastAsia="Times New Roman" w:hAnsi="Times New Roman" w:cs="Times New Roman"/>
                <w:color w:val="000000"/>
              </w:rPr>
            </w:pPr>
          </w:p>
        </w:tc>
        <w:tc>
          <w:tcPr>
            <w:tcW w:w="2028" w:type="dxa"/>
          </w:tcPr>
          <w:p w14:paraId="26FF4CF2" w14:textId="72DD5EA8" w:rsidR="0093685D" w:rsidRPr="00FF4F4B" w:rsidRDefault="0093685D" w:rsidP="002D356A">
            <w:pPr>
              <w:spacing w:line="276" w:lineRule="auto"/>
              <w:jc w:val="both"/>
              <w:rPr>
                <w:rFonts w:ascii="Times New Roman" w:eastAsia="Times New Roman" w:hAnsi="Times New Roman" w:cs="Times New Roman"/>
                <w:color w:val="000000"/>
              </w:rPr>
            </w:pPr>
            <w:r w:rsidRPr="00FF4F4B">
              <w:rPr>
                <w:rFonts w:ascii="Times New Roman" w:eastAsia="Times New Roman" w:hAnsi="Times New Roman" w:cs="Times New Roman"/>
                <w:color w:val="000000"/>
              </w:rPr>
              <w:t xml:space="preserve">Euclidean distance to </w:t>
            </w:r>
            <w:r w:rsidR="00761F3C">
              <w:rPr>
                <w:rFonts w:ascii="Times New Roman" w:eastAsia="Times New Roman" w:hAnsi="Times New Roman" w:cs="Times New Roman"/>
                <w:color w:val="000000"/>
              </w:rPr>
              <w:t>water bod</w:t>
            </w:r>
            <w:r w:rsidR="00B97498">
              <w:rPr>
                <w:rFonts w:ascii="Times New Roman" w:eastAsia="Times New Roman" w:hAnsi="Times New Roman" w:cs="Times New Roman"/>
                <w:color w:val="000000"/>
              </w:rPr>
              <w:t>y</w:t>
            </w:r>
            <w:r w:rsidR="00761F3C">
              <w:rPr>
                <w:rFonts w:ascii="Times New Roman" w:eastAsia="Times New Roman" w:hAnsi="Times New Roman" w:cs="Times New Roman"/>
                <w:color w:val="000000"/>
              </w:rPr>
              <w:t>/glacier</w:t>
            </w:r>
          </w:p>
        </w:tc>
        <w:tc>
          <w:tcPr>
            <w:tcW w:w="1504" w:type="dxa"/>
          </w:tcPr>
          <w:p w14:paraId="2B37B928" w14:textId="77777777" w:rsidR="0093685D" w:rsidRPr="00FF4F4B" w:rsidRDefault="0093685D" w:rsidP="002D356A">
            <w:pPr>
              <w:spacing w:line="276" w:lineRule="auto"/>
              <w:jc w:val="both"/>
              <w:rPr>
                <w:rFonts w:ascii="Times New Roman" w:eastAsia="Times New Roman" w:hAnsi="Times New Roman" w:cs="Times New Roman"/>
                <w:color w:val="000000"/>
              </w:rPr>
            </w:pPr>
            <w:proofErr w:type="spellStart"/>
            <w:r w:rsidRPr="00FF4F4B">
              <w:rPr>
                <w:rFonts w:ascii="Times New Roman" w:eastAsia="Times New Roman" w:hAnsi="Times New Roman" w:cs="Times New Roman"/>
                <w:color w:val="000000"/>
              </w:rPr>
              <w:t>Edist_hydrodam</w:t>
            </w:r>
            <w:proofErr w:type="spellEnd"/>
          </w:p>
        </w:tc>
        <w:tc>
          <w:tcPr>
            <w:tcW w:w="1407" w:type="dxa"/>
          </w:tcPr>
          <w:p w14:paraId="13C6F3D3" w14:textId="77777777" w:rsidR="0093685D" w:rsidRPr="00FF4F4B" w:rsidRDefault="0093685D" w:rsidP="002D356A">
            <w:pPr>
              <w:spacing w:line="276" w:lineRule="auto"/>
              <w:jc w:val="both"/>
              <w:rPr>
                <w:rFonts w:ascii="Times New Roman" w:eastAsia="Times New Roman" w:hAnsi="Times New Roman" w:cs="Times New Roman"/>
                <w:color w:val="000000"/>
              </w:rPr>
            </w:pPr>
            <w:r w:rsidRPr="00FF4F4B">
              <w:rPr>
                <w:rFonts w:ascii="Times New Roman" w:eastAsia="Times New Roman" w:hAnsi="Times New Roman" w:cs="Times New Roman"/>
                <w:color w:val="000000"/>
              </w:rPr>
              <w:t>Meter</w:t>
            </w:r>
          </w:p>
        </w:tc>
        <w:tc>
          <w:tcPr>
            <w:tcW w:w="1563" w:type="dxa"/>
          </w:tcPr>
          <w:p w14:paraId="52849348" w14:textId="77777777" w:rsidR="0093685D" w:rsidRPr="00FF4F4B" w:rsidRDefault="0093685D" w:rsidP="002D356A">
            <w:pPr>
              <w:spacing w:line="276" w:lineRule="auto"/>
              <w:jc w:val="both"/>
              <w:rPr>
                <w:rFonts w:ascii="Times New Roman" w:eastAsia="Times New Roman" w:hAnsi="Times New Roman" w:cs="Times New Roman"/>
                <w:color w:val="000000"/>
              </w:rPr>
            </w:pPr>
            <w:r w:rsidRPr="00FF4F4B">
              <w:rPr>
                <w:rFonts w:ascii="Times New Roman" w:eastAsia="Times New Roman" w:hAnsi="Times New Roman" w:cs="Times New Roman"/>
                <w:color w:val="000000"/>
              </w:rPr>
              <w:t>ESRI</w:t>
            </w:r>
          </w:p>
          <w:p w14:paraId="431322BF" w14:textId="77777777" w:rsidR="0093685D" w:rsidRPr="00FF4F4B" w:rsidRDefault="0093685D" w:rsidP="002D356A">
            <w:pPr>
              <w:spacing w:line="276" w:lineRule="auto"/>
              <w:jc w:val="both"/>
              <w:rPr>
                <w:rFonts w:ascii="Times New Roman" w:eastAsia="Times New Roman" w:hAnsi="Times New Roman" w:cs="Times New Roman"/>
                <w:color w:val="000000"/>
              </w:rPr>
            </w:pPr>
            <w:r w:rsidRPr="00FF4F4B">
              <w:rPr>
                <w:rFonts w:ascii="Times New Roman" w:eastAsia="Times New Roman" w:hAnsi="Times New Roman" w:cs="Times New Roman"/>
                <w:color w:val="000000"/>
              </w:rPr>
              <w:t>(ArcMap)</w:t>
            </w:r>
          </w:p>
        </w:tc>
        <w:tc>
          <w:tcPr>
            <w:tcW w:w="4945" w:type="dxa"/>
          </w:tcPr>
          <w:p w14:paraId="5028E150" w14:textId="2A4287C6" w:rsidR="0093685D" w:rsidRPr="00FF4F4B" w:rsidRDefault="00761F3C" w:rsidP="002D356A">
            <w:pPr>
              <w:spacing w:line="276" w:lineRule="auto"/>
              <w:jc w:val="both"/>
              <w:rPr>
                <w:rFonts w:ascii="Times New Roman" w:eastAsia="Times New Roman" w:hAnsi="Times New Roman" w:cs="Times New Roman"/>
                <w:color w:val="000000"/>
              </w:rPr>
            </w:pPr>
            <w:r w:rsidRPr="00FF4F4B">
              <w:rPr>
                <w:rFonts w:ascii="Times New Roman" w:hAnsi="Times New Roman" w:cs="Times New Roman"/>
                <w:color w:val="000000"/>
              </w:rPr>
              <w:t xml:space="preserve">Prepared by using Euclidean distance (spatial analysis tool) in ArcMap. </w:t>
            </w:r>
            <w:r w:rsidRPr="00FF4F4B">
              <w:rPr>
                <w:rFonts w:ascii="Times New Roman" w:eastAsia="Times New Roman" w:hAnsi="Times New Roman" w:cs="Times New Roman"/>
                <w:color w:val="000000"/>
              </w:rPr>
              <w:t>For each of the pixel, Euclidean distance to closest road features in meter.</w:t>
            </w:r>
          </w:p>
        </w:tc>
      </w:tr>
    </w:tbl>
    <w:p w14:paraId="078B640F" w14:textId="77777777" w:rsidR="00363748" w:rsidRDefault="00363748" w:rsidP="0093685D">
      <w:pPr>
        <w:spacing w:line="360" w:lineRule="auto"/>
        <w:rPr>
          <w:rFonts w:ascii="Times New Roman" w:hAnsi="Times New Roman" w:cs="Times New Roman"/>
          <w:sz w:val="24"/>
          <w:szCs w:val="24"/>
        </w:rPr>
      </w:pPr>
    </w:p>
    <w:p w14:paraId="2B68E2E4" w14:textId="77777777" w:rsidR="00CB6293" w:rsidRDefault="00CB6293">
      <w:pPr>
        <w:rPr>
          <w:rFonts w:ascii="Times New Roman" w:hAnsi="Times New Roman" w:cs="Times New Roman"/>
          <w:sz w:val="24"/>
          <w:szCs w:val="24"/>
        </w:rPr>
      </w:pPr>
      <w:r>
        <w:rPr>
          <w:rFonts w:ascii="Times New Roman" w:hAnsi="Times New Roman" w:cs="Times New Roman"/>
          <w:sz w:val="24"/>
          <w:szCs w:val="24"/>
        </w:rPr>
        <w:br w:type="page"/>
      </w:r>
    </w:p>
    <w:p w14:paraId="0D4C7DDC" w14:textId="23927EFC" w:rsidR="007B346C" w:rsidRPr="007B346C" w:rsidRDefault="00B82CBE" w:rsidP="0093685D">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Supplement</w:t>
      </w:r>
      <w:r w:rsidR="007B346C" w:rsidRPr="007B346C">
        <w:rPr>
          <w:rFonts w:ascii="Times New Roman" w:hAnsi="Times New Roman" w:cs="Times New Roman"/>
          <w:sz w:val="28"/>
          <w:szCs w:val="28"/>
        </w:rPr>
        <w:t xml:space="preserve"> 4: Camera Trap data details</w:t>
      </w:r>
    </w:p>
    <w:p w14:paraId="1DED317C" w14:textId="77777777" w:rsidR="007B346C" w:rsidRPr="00C27A73" w:rsidRDefault="007B346C" w:rsidP="007B346C">
      <w:pPr>
        <w:spacing w:line="480" w:lineRule="auto"/>
        <w:rPr>
          <w:rFonts w:ascii="Times New Roman" w:hAnsi="Times New Roman" w:cs="Times New Roman"/>
          <w:sz w:val="24"/>
          <w:szCs w:val="24"/>
          <w:lang w:val="en-GB" w:eastAsia="zh-CN"/>
        </w:rPr>
      </w:pPr>
      <w:r w:rsidRPr="00B576AE">
        <w:rPr>
          <w:rFonts w:ascii="Times New Roman" w:hAnsi="Times New Roman" w:cs="Times New Roman"/>
          <w:sz w:val="24"/>
          <w:szCs w:val="24"/>
          <w:lang w:val="en-GB" w:eastAsia="zh-CN"/>
        </w:rPr>
        <w:t xml:space="preserve">The study area was </w:t>
      </w:r>
      <w:r w:rsidRPr="0020642E">
        <w:rPr>
          <w:rFonts w:ascii="Times New Roman" w:hAnsi="Times New Roman" w:cs="Times New Roman"/>
          <w:color w:val="000000" w:themeColor="text1"/>
          <w:sz w:val="24"/>
          <w:szCs w:val="24"/>
          <w:lang w:val="en-GB" w:eastAsia="zh-CN"/>
        </w:rPr>
        <w:t xml:space="preserve">divided for an attempt of </w:t>
      </w:r>
      <w:r>
        <w:rPr>
          <w:rFonts w:ascii="Times New Roman" w:hAnsi="Times New Roman" w:cs="Times New Roman"/>
          <w:color w:val="000000" w:themeColor="text1"/>
          <w:sz w:val="24"/>
          <w:szCs w:val="24"/>
          <w:lang w:val="en-GB" w:eastAsia="zh-CN"/>
        </w:rPr>
        <w:t xml:space="preserve">representative </w:t>
      </w:r>
      <w:r w:rsidRPr="0020642E">
        <w:rPr>
          <w:rFonts w:ascii="Times New Roman" w:hAnsi="Times New Roman" w:cs="Times New Roman"/>
          <w:color w:val="000000" w:themeColor="text1"/>
          <w:sz w:val="24"/>
          <w:szCs w:val="24"/>
          <w:lang w:val="en-GB" w:eastAsia="zh-CN"/>
        </w:rPr>
        <w:t xml:space="preserve">equal area </w:t>
      </w:r>
      <w:r w:rsidRPr="00B576AE">
        <w:rPr>
          <w:rFonts w:ascii="Times New Roman" w:hAnsi="Times New Roman" w:cs="Times New Roman"/>
          <w:sz w:val="24"/>
          <w:szCs w:val="24"/>
          <w:lang w:val="en-GB" w:eastAsia="zh-CN"/>
        </w:rPr>
        <w:t xml:space="preserve">sampling by using ESRI ArcGIS (v10.7.1). </w:t>
      </w:r>
      <w:r>
        <w:rPr>
          <w:rFonts w:ascii="Times New Roman" w:hAnsi="Times New Roman" w:cs="Times New Roman"/>
          <w:sz w:val="24"/>
          <w:szCs w:val="24"/>
          <w:lang w:val="en-GB" w:eastAsia="zh-CN"/>
        </w:rPr>
        <w:t>From the total</w:t>
      </w:r>
      <w:r w:rsidRPr="00B576AE">
        <w:rPr>
          <w:rFonts w:ascii="Times New Roman" w:hAnsi="Times New Roman" w:cs="Times New Roman"/>
          <w:sz w:val="24"/>
          <w:szCs w:val="24"/>
          <w:lang w:val="en-GB" w:eastAsia="zh-CN"/>
        </w:rPr>
        <w:t xml:space="preserve"> 97 grid cells (5x5 km, Figure 1)</w:t>
      </w:r>
      <w:r>
        <w:rPr>
          <w:rFonts w:ascii="Times New Roman" w:hAnsi="Times New Roman" w:cs="Times New Roman"/>
          <w:sz w:val="24"/>
          <w:szCs w:val="24"/>
          <w:lang w:val="en-GB" w:eastAsia="zh-CN"/>
        </w:rPr>
        <w:t>,</w:t>
      </w:r>
      <w:r w:rsidRPr="00B576AE">
        <w:rPr>
          <w:rFonts w:ascii="Times New Roman" w:hAnsi="Times New Roman" w:cs="Times New Roman"/>
          <w:sz w:val="24"/>
          <w:szCs w:val="24"/>
          <w:lang w:val="en-GB" w:eastAsia="zh-CN"/>
        </w:rPr>
        <w:t xml:space="preserve"> we avoided 34 grid cells due to difficult terrain, dense human settlements, and intense agriculture.</w:t>
      </w:r>
      <w:r>
        <w:rPr>
          <w:rFonts w:ascii="Times New Roman" w:hAnsi="Times New Roman" w:cs="Times New Roman"/>
          <w:sz w:val="24"/>
          <w:szCs w:val="24"/>
          <w:lang w:val="en-GB" w:eastAsia="zh-CN"/>
        </w:rPr>
        <w:t xml:space="preserve"> Remaining 63 grid cells </w:t>
      </w:r>
      <w:r w:rsidRPr="004C2EC7">
        <w:rPr>
          <w:rFonts w:ascii="Times New Roman" w:hAnsi="Times New Roman" w:cs="Times New Roman"/>
          <w:sz w:val="24"/>
          <w:szCs w:val="24"/>
          <w:lang w:val="en-GB" w:eastAsia="zh-CN"/>
        </w:rPr>
        <w:t>w</w:t>
      </w:r>
      <w:r>
        <w:rPr>
          <w:rFonts w:ascii="Times New Roman" w:hAnsi="Times New Roman" w:cs="Times New Roman"/>
          <w:sz w:val="24"/>
          <w:szCs w:val="24"/>
          <w:lang w:val="en-GB" w:eastAsia="zh-CN"/>
        </w:rPr>
        <w:t>ere</w:t>
      </w:r>
      <w:r w:rsidRPr="004C2EC7">
        <w:rPr>
          <w:rFonts w:ascii="Times New Roman" w:hAnsi="Times New Roman" w:cs="Times New Roman"/>
          <w:sz w:val="24"/>
          <w:szCs w:val="24"/>
          <w:lang w:val="en-GB" w:eastAsia="zh-CN"/>
        </w:rPr>
        <w:t xml:space="preserve"> used</w:t>
      </w:r>
      <w:r w:rsidRPr="0092388E">
        <w:rPr>
          <w:rFonts w:ascii="Times New Roman" w:hAnsi="Times New Roman" w:cs="Times New Roman"/>
          <w:color w:val="70AD47" w:themeColor="accent6"/>
          <w:sz w:val="24"/>
          <w:szCs w:val="24"/>
          <w:lang w:val="en-GB" w:eastAsia="zh-CN"/>
        </w:rPr>
        <w:t xml:space="preserve"> </w:t>
      </w:r>
      <w:r w:rsidRPr="00B576AE">
        <w:rPr>
          <w:rFonts w:ascii="Times New Roman" w:hAnsi="Times New Roman" w:cs="Times New Roman"/>
          <w:sz w:val="24"/>
          <w:szCs w:val="24"/>
          <w:lang w:val="en-GB" w:eastAsia="zh-CN"/>
        </w:rPr>
        <w:t>for monitoring distribution patterns of carnivores and mammals along the elevation gradients using camera traps</w:t>
      </w:r>
      <w:r>
        <w:rPr>
          <w:rFonts w:ascii="Times New Roman" w:hAnsi="Times New Roman" w:cs="Times New Roman"/>
          <w:sz w:val="24"/>
          <w:szCs w:val="24"/>
          <w:lang w:val="en-GB" w:eastAsia="zh-CN"/>
        </w:rPr>
        <w:t>.</w:t>
      </w:r>
      <w:r w:rsidRPr="00B576AE">
        <w:rPr>
          <w:rFonts w:ascii="Times New Roman" w:hAnsi="Times New Roman" w:cs="Times New Roman"/>
          <w:sz w:val="24"/>
          <w:szCs w:val="24"/>
          <w:lang w:val="en-GB" w:eastAsia="zh-CN"/>
        </w:rPr>
        <w:t xml:space="preserve">  In each sampling event, </w:t>
      </w:r>
      <w:r>
        <w:rPr>
          <w:rFonts w:ascii="Times New Roman" w:hAnsi="Times New Roman" w:cs="Times New Roman"/>
          <w:sz w:val="24"/>
          <w:szCs w:val="24"/>
          <w:lang w:val="en-GB" w:eastAsia="zh-CN"/>
        </w:rPr>
        <w:t xml:space="preserve">camera traps were installed </w:t>
      </w:r>
      <w:r w:rsidRPr="00B13E3F">
        <w:rPr>
          <w:rFonts w:ascii="Times New Roman" w:hAnsi="Times New Roman" w:cs="Times New Roman"/>
          <w:sz w:val="24"/>
          <w:szCs w:val="24"/>
          <w:lang w:val="en-GB" w:eastAsia="zh-CN"/>
        </w:rPr>
        <w:t>opportunistically</w:t>
      </w:r>
      <w:r w:rsidRPr="00B576AE">
        <w:rPr>
          <w:rFonts w:ascii="Times New Roman" w:hAnsi="Times New Roman" w:cs="Times New Roman"/>
          <w:sz w:val="24"/>
          <w:szCs w:val="24"/>
          <w:lang w:val="en-GB" w:eastAsia="zh-CN"/>
        </w:rPr>
        <w:t xml:space="preserve"> </w:t>
      </w:r>
      <w:r>
        <w:rPr>
          <w:rFonts w:ascii="Times New Roman" w:hAnsi="Times New Roman" w:cs="Times New Roman"/>
          <w:sz w:val="24"/>
          <w:szCs w:val="24"/>
          <w:lang w:val="en-GB" w:eastAsia="zh-CN"/>
        </w:rPr>
        <w:t>with</w:t>
      </w:r>
      <w:r w:rsidRPr="00B576AE">
        <w:rPr>
          <w:rFonts w:ascii="Times New Roman" w:hAnsi="Times New Roman" w:cs="Times New Roman"/>
          <w:sz w:val="24"/>
          <w:szCs w:val="24"/>
          <w:lang w:val="en-GB" w:eastAsia="zh-CN"/>
        </w:rPr>
        <w:t xml:space="preserve">in each grid cell </w:t>
      </w:r>
      <w:r>
        <w:rPr>
          <w:rFonts w:ascii="Times New Roman" w:hAnsi="Times New Roman" w:cs="Times New Roman"/>
          <w:sz w:val="24"/>
          <w:szCs w:val="24"/>
          <w:lang w:val="en-GB" w:eastAsia="zh-CN"/>
        </w:rPr>
        <w:t>assumed to be us</w:t>
      </w:r>
      <w:r w:rsidRPr="00B576AE">
        <w:rPr>
          <w:rFonts w:ascii="Times New Roman" w:hAnsi="Times New Roman" w:cs="Times New Roman"/>
          <w:sz w:val="24"/>
          <w:szCs w:val="24"/>
          <w:lang w:val="en-GB" w:eastAsia="zh-CN"/>
        </w:rPr>
        <w:t>ed by carnivores</w:t>
      </w:r>
      <w:r>
        <w:rPr>
          <w:rFonts w:ascii="Times New Roman" w:hAnsi="Times New Roman" w:cs="Times New Roman"/>
          <w:sz w:val="24"/>
          <w:szCs w:val="24"/>
          <w:lang w:val="en-GB" w:eastAsia="zh-CN"/>
        </w:rPr>
        <w:t xml:space="preserve"> and other </w:t>
      </w:r>
      <w:r w:rsidRPr="00B576AE">
        <w:rPr>
          <w:rFonts w:ascii="Times New Roman" w:hAnsi="Times New Roman" w:cs="Times New Roman"/>
          <w:sz w:val="24"/>
          <w:szCs w:val="24"/>
          <w:lang w:val="en-GB" w:eastAsia="zh-CN"/>
        </w:rPr>
        <w:t>mammals</w:t>
      </w:r>
      <w:r>
        <w:rPr>
          <w:rFonts w:ascii="Times New Roman" w:hAnsi="Times New Roman" w:cs="Times New Roman"/>
          <w:sz w:val="24"/>
          <w:szCs w:val="24"/>
          <w:lang w:val="en-GB" w:eastAsia="zh-CN"/>
        </w:rPr>
        <w:t>. These locations were selected</w:t>
      </w:r>
      <w:r w:rsidRPr="00B576AE">
        <w:rPr>
          <w:rFonts w:ascii="Times New Roman" w:hAnsi="Times New Roman" w:cs="Times New Roman"/>
          <w:sz w:val="24"/>
          <w:szCs w:val="24"/>
          <w:lang w:val="en-GB" w:eastAsia="zh-CN"/>
        </w:rPr>
        <w:t xml:space="preserve"> based on </w:t>
      </w:r>
      <w:r>
        <w:rPr>
          <w:rFonts w:ascii="Times New Roman" w:hAnsi="Times New Roman" w:cs="Times New Roman"/>
          <w:sz w:val="24"/>
          <w:szCs w:val="24"/>
          <w:lang w:val="en-GB" w:eastAsia="zh-CN"/>
        </w:rPr>
        <w:t xml:space="preserve">presence of </w:t>
      </w:r>
      <w:r w:rsidRPr="00B576AE">
        <w:rPr>
          <w:rFonts w:ascii="Times New Roman" w:hAnsi="Times New Roman" w:cs="Times New Roman"/>
          <w:sz w:val="24"/>
          <w:szCs w:val="24"/>
          <w:lang w:val="en-GB" w:eastAsia="zh-CN"/>
        </w:rPr>
        <w:t xml:space="preserve">signs such as scrapes, scats and pugmark, </w:t>
      </w:r>
      <w:r>
        <w:rPr>
          <w:rFonts w:ascii="Times New Roman" w:hAnsi="Times New Roman" w:cs="Times New Roman"/>
          <w:sz w:val="24"/>
          <w:szCs w:val="24"/>
          <w:lang w:val="en-GB" w:eastAsia="zh-CN"/>
        </w:rPr>
        <w:t xml:space="preserve">and </w:t>
      </w:r>
      <w:r w:rsidRPr="00B576AE">
        <w:rPr>
          <w:rFonts w:ascii="Times New Roman" w:hAnsi="Times New Roman" w:cs="Times New Roman"/>
          <w:sz w:val="24"/>
          <w:szCs w:val="24"/>
          <w:lang w:val="en-GB" w:eastAsia="zh-CN"/>
        </w:rPr>
        <w:t>according to best-</w:t>
      </w:r>
      <w:r>
        <w:rPr>
          <w:rFonts w:ascii="Times New Roman" w:hAnsi="Times New Roman" w:cs="Times New Roman"/>
          <w:sz w:val="24"/>
          <w:szCs w:val="24"/>
          <w:lang w:val="en-GB" w:eastAsia="zh-CN"/>
        </w:rPr>
        <w:t>availa</w:t>
      </w:r>
      <w:r w:rsidRPr="00B576AE">
        <w:rPr>
          <w:rFonts w:ascii="Times New Roman" w:hAnsi="Times New Roman" w:cs="Times New Roman"/>
          <w:sz w:val="24"/>
          <w:szCs w:val="24"/>
          <w:lang w:val="en-GB" w:eastAsia="zh-CN"/>
        </w:rPr>
        <w:t xml:space="preserve">ble field knowledge </w:t>
      </w:r>
      <w:r>
        <w:rPr>
          <w:rFonts w:ascii="Times New Roman" w:hAnsi="Times New Roman" w:cs="Times New Roman"/>
          <w:sz w:val="24"/>
          <w:szCs w:val="24"/>
          <w:lang w:val="en-GB" w:eastAsia="zh-CN"/>
        </w:rPr>
        <w:t>and</w:t>
      </w:r>
      <w:r w:rsidRPr="00B576AE">
        <w:rPr>
          <w:rFonts w:ascii="Times New Roman" w:hAnsi="Times New Roman" w:cs="Times New Roman"/>
          <w:sz w:val="24"/>
          <w:szCs w:val="24"/>
          <w:lang w:val="en-GB" w:eastAsia="zh-CN"/>
        </w:rPr>
        <w:t xml:space="preserve"> assumptions </w:t>
      </w:r>
      <w:r>
        <w:rPr>
          <w:rFonts w:ascii="Times New Roman" w:hAnsi="Times New Roman" w:cs="Times New Roman"/>
          <w:sz w:val="24"/>
          <w:szCs w:val="24"/>
          <w:lang w:val="en-GB" w:eastAsia="zh-CN"/>
        </w:rPr>
        <w:t>to maximise the chance of</w:t>
      </w:r>
      <w:r w:rsidRPr="00B576AE">
        <w:rPr>
          <w:rFonts w:ascii="Times New Roman" w:hAnsi="Times New Roman" w:cs="Times New Roman"/>
          <w:sz w:val="24"/>
          <w:szCs w:val="24"/>
          <w:lang w:val="en-GB" w:eastAsia="zh-CN"/>
        </w:rPr>
        <w:t xml:space="preserve"> detecting animals </w:t>
      </w:r>
      <w:r w:rsidRPr="00B576AE">
        <w:rPr>
          <w:rFonts w:ascii="Times New Roman" w:hAnsi="Times New Roman" w:cs="Times New Roman"/>
          <w:sz w:val="24"/>
          <w:szCs w:val="24"/>
          <w:lang w:val="en-GB" w:eastAsia="zh-CN"/>
        </w:rPr>
        <w:fldChar w:fldCharType="begin"/>
      </w:r>
      <w:r>
        <w:rPr>
          <w:rFonts w:ascii="Times New Roman" w:hAnsi="Times New Roman" w:cs="Times New Roman"/>
          <w:sz w:val="24"/>
          <w:szCs w:val="24"/>
          <w:lang w:val="en-GB" w:eastAsia="zh-CN"/>
        </w:rPr>
        <w:instrText xml:space="preserve"> ADDIN EN.CITE &lt;EndNote&gt;&lt;Cite&gt;&lt;Author&gt;Chetri&lt;/Author&gt;&lt;Year&gt;2024&lt;/Year&gt;&lt;RecNum&gt;101&lt;/RecNum&gt;&lt;DisplayText&gt;(Chetri, Ale et al. 2024)&lt;/DisplayText&gt;&lt;record&gt;&lt;rec-number&gt;101&lt;/rec-number&gt;&lt;foreign-keys&gt;&lt;key app="EN" db-id="2wvevw5vp9rvfie0raapr00spsw9v2ewrvdv" timestamp="1727346134"&gt;101&lt;/key&gt;&lt;/foreign-keys&gt;&lt;ref-type name="Journal Article"&gt;17&lt;/ref-type&gt;&lt;contributors&gt;&lt;authors&gt;&lt;author&gt;Chetri, Madhu&lt;/author&gt;&lt;author&gt;Ale, Purna Bahadur&lt;/author&gt;&lt;author&gt;Odden, Morten&lt;/author&gt;&lt;/authors&gt;&lt;/contributors&gt;&lt;titles&gt;&lt;title&gt;First photo evidence of Siberian Weasel Mustela sibirica Pallas, 1773 (Mammalia: Carnivora: Mustelidae) in Gaurishankar Conservation Area, Nepal&lt;/title&gt;&lt;secondary-title&gt;Journal of Threatened Taxa&lt;/secondary-title&gt;&lt;/titles&gt;&lt;periodical&gt;&lt;full-title&gt;Journal of Threatened Taxa&lt;/full-title&gt;&lt;/periodical&gt;&lt;pages&gt;25252-25255&lt;/pages&gt;&lt;volume&gt;16&lt;/volume&gt;&lt;number&gt;5&lt;/number&gt;&lt;dates&gt;&lt;year&gt;2024&lt;/year&gt;&lt;/dates&gt;&lt;isbn&gt;0974-7907&lt;/isbn&gt;&lt;urls&gt;&lt;/urls&gt;&lt;/record&gt;&lt;/Cite&gt;&lt;/EndNote&gt;</w:instrText>
      </w:r>
      <w:r w:rsidRPr="00B576AE">
        <w:rPr>
          <w:rFonts w:ascii="Times New Roman" w:hAnsi="Times New Roman" w:cs="Times New Roman"/>
          <w:sz w:val="24"/>
          <w:szCs w:val="24"/>
          <w:lang w:val="en-GB" w:eastAsia="zh-CN"/>
        </w:rPr>
        <w:fldChar w:fldCharType="separate"/>
      </w:r>
      <w:r>
        <w:rPr>
          <w:rFonts w:ascii="Times New Roman" w:hAnsi="Times New Roman" w:cs="Times New Roman"/>
          <w:noProof/>
          <w:sz w:val="24"/>
          <w:szCs w:val="24"/>
          <w:lang w:val="en-GB" w:eastAsia="zh-CN"/>
        </w:rPr>
        <w:t>(</w:t>
      </w:r>
      <w:hyperlink w:anchor="_ENREF_22" w:tooltip="Chetri, 2024 #101" w:history="1">
        <w:r w:rsidRPr="0090601D">
          <w:rPr>
            <w:rStyle w:val="Hyperlink"/>
          </w:rPr>
          <w:t>Chetri, Ale et al. 2024</w:t>
        </w:r>
      </w:hyperlink>
      <w:r>
        <w:rPr>
          <w:rFonts w:ascii="Times New Roman" w:hAnsi="Times New Roman" w:cs="Times New Roman"/>
          <w:noProof/>
          <w:sz w:val="24"/>
          <w:szCs w:val="24"/>
          <w:lang w:val="en-GB" w:eastAsia="zh-CN"/>
        </w:rPr>
        <w:t>)</w:t>
      </w:r>
      <w:r w:rsidRPr="00B576AE">
        <w:rPr>
          <w:rFonts w:ascii="Times New Roman" w:hAnsi="Times New Roman" w:cs="Times New Roman"/>
          <w:sz w:val="24"/>
          <w:szCs w:val="24"/>
          <w:lang w:val="en-GB" w:eastAsia="zh-CN"/>
        </w:rPr>
        <w:fldChar w:fldCharType="end"/>
      </w:r>
      <w:r w:rsidRPr="00B576AE">
        <w:rPr>
          <w:rFonts w:ascii="Times New Roman" w:hAnsi="Times New Roman" w:cs="Times New Roman"/>
          <w:sz w:val="24"/>
          <w:szCs w:val="24"/>
          <w:lang w:val="en-GB" w:eastAsia="zh-CN"/>
        </w:rPr>
        <w:t>. Six sets of opportunistic camera traps were additionally placed in known</w:t>
      </w:r>
      <w:r>
        <w:rPr>
          <w:rFonts w:ascii="Times New Roman" w:hAnsi="Times New Roman" w:cs="Times New Roman"/>
          <w:sz w:val="24"/>
          <w:szCs w:val="24"/>
          <w:lang w:val="en-GB" w:eastAsia="zh-CN"/>
        </w:rPr>
        <w:t xml:space="preserve"> </w:t>
      </w:r>
      <w:r w:rsidRPr="0020642E">
        <w:rPr>
          <w:rFonts w:ascii="Times New Roman" w:hAnsi="Times New Roman" w:cs="Times New Roman"/>
          <w:color w:val="000000" w:themeColor="text1"/>
          <w:sz w:val="24"/>
          <w:szCs w:val="24"/>
          <w:lang w:val="en-GB" w:eastAsia="zh-CN"/>
        </w:rPr>
        <w:t xml:space="preserve">leopard </w:t>
      </w:r>
      <w:r w:rsidRPr="00B576AE">
        <w:rPr>
          <w:rFonts w:ascii="Times New Roman" w:hAnsi="Times New Roman" w:cs="Times New Roman"/>
          <w:sz w:val="24"/>
          <w:szCs w:val="24"/>
          <w:lang w:val="en-GB" w:eastAsia="zh-CN"/>
        </w:rPr>
        <w:t xml:space="preserve">kill sites near by the villages </w:t>
      </w:r>
      <w:proofErr w:type="gramStart"/>
      <w:r w:rsidRPr="00B576AE">
        <w:rPr>
          <w:rFonts w:ascii="Times New Roman" w:hAnsi="Times New Roman" w:cs="Times New Roman"/>
          <w:sz w:val="24"/>
          <w:szCs w:val="24"/>
          <w:lang w:val="en-GB" w:eastAsia="zh-CN"/>
        </w:rPr>
        <w:t>in order to</w:t>
      </w:r>
      <w:proofErr w:type="gramEnd"/>
      <w:r>
        <w:rPr>
          <w:rFonts w:ascii="Times New Roman" w:hAnsi="Times New Roman" w:cs="Times New Roman"/>
          <w:sz w:val="24"/>
          <w:szCs w:val="24"/>
          <w:lang w:val="en-GB" w:eastAsia="zh-CN"/>
        </w:rPr>
        <w:t xml:space="preserve"> </w:t>
      </w:r>
      <w:r w:rsidRPr="002B43AB">
        <w:rPr>
          <w:rFonts w:ascii="Times New Roman" w:hAnsi="Times New Roman" w:cs="Times New Roman"/>
          <w:sz w:val="24"/>
          <w:szCs w:val="24"/>
          <w:lang w:val="en-GB" w:eastAsia="zh-CN"/>
        </w:rPr>
        <w:t xml:space="preserve">capture such </w:t>
      </w:r>
      <w:r>
        <w:rPr>
          <w:rFonts w:ascii="Times New Roman" w:hAnsi="Times New Roman" w:cs="Times New Roman"/>
          <w:sz w:val="24"/>
          <w:szCs w:val="24"/>
          <w:lang w:val="en-GB" w:eastAsia="zh-CN"/>
        </w:rPr>
        <w:t>detections</w:t>
      </w:r>
      <w:r w:rsidRPr="00B576AE">
        <w:rPr>
          <w:rFonts w:ascii="Times New Roman" w:hAnsi="Times New Roman" w:cs="Times New Roman"/>
          <w:sz w:val="24"/>
          <w:szCs w:val="24"/>
          <w:lang w:val="en-GB" w:eastAsia="zh-CN"/>
        </w:rPr>
        <w:t xml:space="preserve">. However, </w:t>
      </w:r>
      <w:r w:rsidRPr="002B43AB">
        <w:rPr>
          <w:rFonts w:ascii="Times New Roman" w:hAnsi="Times New Roman" w:cs="Times New Roman"/>
          <w:sz w:val="24"/>
          <w:szCs w:val="24"/>
          <w:lang w:val="en-GB" w:eastAsia="zh-CN"/>
        </w:rPr>
        <w:t>despite a virtually complete study area coverage</w:t>
      </w:r>
      <w:r>
        <w:rPr>
          <w:rFonts w:ascii="Times New Roman" w:hAnsi="Times New Roman" w:cs="Times New Roman"/>
          <w:sz w:val="24"/>
          <w:szCs w:val="24"/>
          <w:lang w:val="en-GB" w:eastAsia="zh-CN"/>
        </w:rPr>
        <w:t>-</w:t>
      </w:r>
      <w:r w:rsidRPr="0020642E">
        <w:rPr>
          <w:rFonts w:ascii="Times New Roman" w:hAnsi="Times New Roman" w:cs="Times New Roman"/>
          <w:color w:val="000000" w:themeColor="text1"/>
          <w:sz w:val="24"/>
          <w:szCs w:val="24"/>
          <w:lang w:val="en-GB" w:eastAsia="zh-CN"/>
        </w:rPr>
        <w:t xml:space="preserve">the </w:t>
      </w:r>
      <w:proofErr w:type="gramStart"/>
      <w:r w:rsidRPr="0020642E">
        <w:rPr>
          <w:rFonts w:ascii="Times New Roman" w:hAnsi="Times New Roman" w:cs="Times New Roman"/>
          <w:color w:val="000000" w:themeColor="text1"/>
          <w:sz w:val="24"/>
          <w:szCs w:val="24"/>
          <w:lang w:val="en-GB" w:eastAsia="zh-CN"/>
        </w:rPr>
        <w:t>best ever</w:t>
      </w:r>
      <w:proofErr w:type="gramEnd"/>
      <w:r w:rsidRPr="0020642E">
        <w:rPr>
          <w:rFonts w:ascii="Times New Roman" w:hAnsi="Times New Roman" w:cs="Times New Roman"/>
          <w:color w:val="000000" w:themeColor="text1"/>
          <w:sz w:val="24"/>
          <w:szCs w:val="24"/>
          <w:lang w:val="en-GB" w:eastAsia="zh-CN"/>
        </w:rPr>
        <w:t xml:space="preserve"> carried out in Central Himalayas- </w:t>
      </w:r>
      <w:r w:rsidRPr="00B576AE">
        <w:rPr>
          <w:rFonts w:ascii="Times New Roman" w:hAnsi="Times New Roman" w:cs="Times New Roman"/>
          <w:sz w:val="24"/>
          <w:szCs w:val="24"/>
          <w:lang w:val="en-GB" w:eastAsia="zh-CN"/>
        </w:rPr>
        <w:t>the</w:t>
      </w:r>
      <w:r>
        <w:rPr>
          <w:rFonts w:ascii="Times New Roman" w:hAnsi="Times New Roman" w:cs="Times New Roman"/>
          <w:sz w:val="24"/>
          <w:szCs w:val="24"/>
          <w:lang w:val="en-GB" w:eastAsia="zh-CN"/>
        </w:rPr>
        <w:t xml:space="preserve"> </w:t>
      </w:r>
      <w:r w:rsidRPr="004C2EC7">
        <w:rPr>
          <w:rFonts w:ascii="Times New Roman" w:hAnsi="Times New Roman" w:cs="Times New Roman"/>
          <w:sz w:val="24"/>
          <w:szCs w:val="24"/>
          <w:lang w:val="en-GB" w:eastAsia="zh-CN"/>
        </w:rPr>
        <w:t>actual</w:t>
      </w:r>
      <w:r w:rsidRPr="00B576AE">
        <w:rPr>
          <w:rFonts w:ascii="Times New Roman" w:hAnsi="Times New Roman" w:cs="Times New Roman"/>
          <w:sz w:val="24"/>
          <w:szCs w:val="24"/>
          <w:lang w:val="en-GB" w:eastAsia="zh-CN"/>
        </w:rPr>
        <w:t xml:space="preserve"> number of camera traps in each grid were </w:t>
      </w:r>
      <w:r w:rsidRPr="004C2EC7">
        <w:rPr>
          <w:rFonts w:ascii="Times New Roman" w:hAnsi="Times New Roman" w:cs="Times New Roman"/>
          <w:sz w:val="24"/>
          <w:szCs w:val="24"/>
          <w:lang w:val="en-GB" w:eastAsia="zh-CN"/>
        </w:rPr>
        <w:t xml:space="preserve">somewhat </w:t>
      </w:r>
      <w:r w:rsidRPr="0020642E">
        <w:rPr>
          <w:rFonts w:ascii="Times New Roman" w:hAnsi="Times New Roman" w:cs="Times New Roman"/>
          <w:sz w:val="24"/>
          <w:szCs w:val="24"/>
          <w:lang w:val="en-GB" w:eastAsia="zh-CN"/>
        </w:rPr>
        <w:t>uneven and opportunistic.</w:t>
      </w:r>
      <w:r w:rsidRPr="00B576AE">
        <w:rPr>
          <w:rFonts w:ascii="Times New Roman" w:hAnsi="Times New Roman" w:cs="Times New Roman"/>
          <w:sz w:val="24"/>
          <w:szCs w:val="24"/>
          <w:lang w:val="en-GB" w:eastAsia="zh-CN"/>
        </w:rPr>
        <w:t xml:space="preserve"> </w:t>
      </w:r>
      <w:r w:rsidRPr="004C2EC7">
        <w:rPr>
          <w:rFonts w:ascii="Times New Roman" w:hAnsi="Times New Roman" w:cs="Times New Roman"/>
          <w:sz w:val="24"/>
          <w:szCs w:val="24"/>
          <w:lang w:val="en-GB" w:eastAsia="zh-CN"/>
        </w:rPr>
        <w:t>Whereas</w:t>
      </w:r>
      <w:r>
        <w:rPr>
          <w:rFonts w:ascii="Times New Roman" w:hAnsi="Times New Roman" w:cs="Times New Roman"/>
          <w:sz w:val="24"/>
          <w:szCs w:val="24"/>
          <w:lang w:val="en-GB" w:eastAsia="zh-CN"/>
        </w:rPr>
        <w:t xml:space="preserve"> t</w:t>
      </w:r>
      <w:r w:rsidRPr="00B576AE">
        <w:rPr>
          <w:rFonts w:ascii="Times New Roman" w:hAnsi="Times New Roman" w:cs="Times New Roman"/>
          <w:sz w:val="24"/>
          <w:szCs w:val="24"/>
          <w:lang w:val="en-GB" w:eastAsia="zh-CN"/>
        </w:rPr>
        <w:t xml:space="preserve">he length of camera trap sessions (30-45 days) was set to maintain consistency in terms of human disturbance and the seasons (snow/rain fall). </w:t>
      </w:r>
      <w:r w:rsidRPr="0020642E">
        <w:rPr>
          <w:rFonts w:ascii="Times New Roman" w:hAnsi="Times New Roman" w:cs="Times New Roman"/>
          <w:color w:val="000000" w:themeColor="text1"/>
          <w:sz w:val="24"/>
          <w:szCs w:val="24"/>
          <w:lang w:val="en-GB" w:eastAsia="zh-CN"/>
        </w:rPr>
        <w:t xml:space="preserve">Within </w:t>
      </w:r>
      <w:r w:rsidRPr="004C2EC7">
        <w:rPr>
          <w:rFonts w:ascii="Times New Roman" w:hAnsi="Times New Roman" w:cs="Times New Roman"/>
          <w:sz w:val="24"/>
          <w:szCs w:val="24"/>
          <w:lang w:val="en-GB" w:eastAsia="zh-CN"/>
        </w:rPr>
        <w:t>that research design</w:t>
      </w:r>
      <w:r w:rsidRPr="0092388E">
        <w:rPr>
          <w:rFonts w:ascii="Times New Roman" w:hAnsi="Times New Roman" w:cs="Times New Roman"/>
          <w:color w:val="70AD47" w:themeColor="accent6"/>
          <w:sz w:val="24"/>
          <w:szCs w:val="24"/>
          <w:lang w:val="en-GB" w:eastAsia="zh-CN"/>
        </w:rPr>
        <w:t xml:space="preserve"> </w:t>
      </w:r>
      <w:r>
        <w:rPr>
          <w:rFonts w:ascii="Times New Roman" w:hAnsi="Times New Roman" w:cs="Times New Roman"/>
          <w:sz w:val="24"/>
          <w:szCs w:val="24"/>
          <w:lang w:val="en-GB" w:eastAsia="zh-CN"/>
        </w:rPr>
        <w:t>f</w:t>
      </w:r>
      <w:r w:rsidRPr="00B576AE">
        <w:rPr>
          <w:rFonts w:ascii="Times New Roman" w:hAnsi="Times New Roman" w:cs="Times New Roman"/>
          <w:sz w:val="24"/>
          <w:szCs w:val="24"/>
          <w:lang w:val="en-GB" w:eastAsia="zh-CN"/>
        </w:rPr>
        <w:t xml:space="preserve">ifteen camera traps are lost/damaged from the area of </w:t>
      </w:r>
      <w:proofErr w:type="spellStart"/>
      <w:r>
        <w:rPr>
          <w:rFonts w:ascii="Times New Roman" w:hAnsi="Times New Roman" w:cs="Times New Roman"/>
          <w:sz w:val="24"/>
          <w:szCs w:val="24"/>
          <w:lang w:val="en-GB" w:eastAsia="zh-CN"/>
        </w:rPr>
        <w:t>Bulung</w:t>
      </w:r>
      <w:proofErr w:type="spellEnd"/>
      <w:r>
        <w:rPr>
          <w:rFonts w:ascii="Times New Roman" w:hAnsi="Times New Roman" w:cs="Times New Roman"/>
          <w:sz w:val="24"/>
          <w:szCs w:val="24"/>
          <w:lang w:val="en-GB" w:eastAsia="zh-CN"/>
        </w:rPr>
        <w:t xml:space="preserve"> </w:t>
      </w:r>
      <w:proofErr w:type="spellStart"/>
      <w:r>
        <w:rPr>
          <w:rFonts w:ascii="Times New Roman" w:hAnsi="Times New Roman" w:cs="Times New Roman"/>
          <w:sz w:val="24"/>
          <w:szCs w:val="24"/>
          <w:lang w:val="en-GB" w:eastAsia="zh-CN"/>
        </w:rPr>
        <w:t>khani</w:t>
      </w:r>
      <w:proofErr w:type="spellEnd"/>
      <w:r w:rsidRPr="00B576AE">
        <w:rPr>
          <w:rFonts w:ascii="Times New Roman" w:hAnsi="Times New Roman" w:cs="Times New Roman"/>
          <w:sz w:val="24"/>
          <w:szCs w:val="24"/>
          <w:lang w:val="en-GB" w:eastAsia="zh-CN"/>
        </w:rPr>
        <w:t xml:space="preserve">, </w:t>
      </w:r>
      <w:proofErr w:type="spellStart"/>
      <w:r w:rsidRPr="00B576AE">
        <w:rPr>
          <w:rFonts w:ascii="Times New Roman" w:hAnsi="Times New Roman" w:cs="Times New Roman"/>
          <w:sz w:val="24"/>
          <w:szCs w:val="24"/>
          <w:lang w:val="en-GB" w:eastAsia="zh-CN"/>
        </w:rPr>
        <w:t>Lapchi</w:t>
      </w:r>
      <w:proofErr w:type="spellEnd"/>
      <w:r w:rsidRPr="00B576AE">
        <w:rPr>
          <w:rFonts w:ascii="Times New Roman" w:hAnsi="Times New Roman" w:cs="Times New Roman"/>
          <w:sz w:val="24"/>
          <w:szCs w:val="24"/>
          <w:lang w:val="en-GB" w:eastAsia="zh-CN"/>
        </w:rPr>
        <w:t xml:space="preserve">, Khare, </w:t>
      </w:r>
      <w:proofErr w:type="spellStart"/>
      <w:r w:rsidRPr="00B576AE">
        <w:rPr>
          <w:rFonts w:ascii="Times New Roman" w:hAnsi="Times New Roman" w:cs="Times New Roman"/>
          <w:sz w:val="24"/>
          <w:szCs w:val="24"/>
          <w:lang w:val="en-GB" w:eastAsia="zh-CN"/>
        </w:rPr>
        <w:t>Tashinampa</w:t>
      </w:r>
      <w:proofErr w:type="spellEnd"/>
      <w:r w:rsidRPr="00B576AE">
        <w:rPr>
          <w:rFonts w:ascii="Times New Roman" w:hAnsi="Times New Roman" w:cs="Times New Roman"/>
          <w:sz w:val="24"/>
          <w:szCs w:val="24"/>
          <w:lang w:val="en-GB" w:eastAsia="zh-CN"/>
        </w:rPr>
        <w:t xml:space="preserve">, </w:t>
      </w:r>
      <w:proofErr w:type="spellStart"/>
      <w:r w:rsidRPr="00B576AE">
        <w:rPr>
          <w:rFonts w:ascii="Times New Roman" w:hAnsi="Times New Roman" w:cs="Times New Roman"/>
          <w:sz w:val="24"/>
          <w:szCs w:val="24"/>
          <w:lang w:val="en-GB" w:eastAsia="zh-CN"/>
        </w:rPr>
        <w:t>Kyalche</w:t>
      </w:r>
      <w:proofErr w:type="spellEnd"/>
      <w:r>
        <w:rPr>
          <w:rFonts w:ascii="Times New Roman" w:hAnsi="Times New Roman" w:cs="Times New Roman"/>
          <w:sz w:val="24"/>
          <w:szCs w:val="24"/>
          <w:lang w:val="en-GB" w:eastAsia="zh-CN"/>
        </w:rPr>
        <w:t xml:space="preserve">, </w:t>
      </w:r>
      <w:r w:rsidRPr="00B576AE">
        <w:rPr>
          <w:rFonts w:ascii="Times New Roman" w:hAnsi="Times New Roman" w:cs="Times New Roman"/>
          <w:sz w:val="24"/>
          <w:szCs w:val="24"/>
          <w:lang w:val="en-GB" w:eastAsia="zh-CN"/>
        </w:rPr>
        <w:t xml:space="preserve">and </w:t>
      </w:r>
      <w:proofErr w:type="spellStart"/>
      <w:r w:rsidRPr="00B576AE">
        <w:rPr>
          <w:rFonts w:ascii="Times New Roman" w:hAnsi="Times New Roman" w:cs="Times New Roman"/>
          <w:sz w:val="24"/>
          <w:szCs w:val="24"/>
          <w:lang w:val="en-GB" w:eastAsia="zh-CN"/>
        </w:rPr>
        <w:t>Gumba</w:t>
      </w:r>
      <w:proofErr w:type="spellEnd"/>
      <w:r>
        <w:rPr>
          <w:rFonts w:ascii="Times New Roman" w:hAnsi="Times New Roman" w:cs="Times New Roman"/>
          <w:sz w:val="24"/>
          <w:szCs w:val="24"/>
          <w:lang w:val="en-GB" w:eastAsia="zh-CN"/>
        </w:rPr>
        <w:t xml:space="preserve"> </w:t>
      </w:r>
      <w:r w:rsidRPr="0081055A">
        <w:rPr>
          <w:rFonts w:ascii="Times New Roman" w:hAnsi="Times New Roman" w:cs="Times New Roman"/>
          <w:sz w:val="24"/>
          <w:szCs w:val="24"/>
          <w:lang w:val="en-GB" w:eastAsia="zh-CN"/>
        </w:rPr>
        <w:t>(see Figure 1)</w:t>
      </w:r>
      <w:r w:rsidRPr="00B576AE">
        <w:rPr>
          <w:rFonts w:ascii="Times New Roman" w:hAnsi="Times New Roman" w:cs="Times New Roman"/>
          <w:sz w:val="24"/>
          <w:szCs w:val="24"/>
          <w:lang w:val="en-GB" w:eastAsia="zh-CN"/>
        </w:rPr>
        <w:t xml:space="preserve">. </w:t>
      </w:r>
      <w:r>
        <w:rPr>
          <w:rFonts w:ascii="Times New Roman" w:hAnsi="Times New Roman" w:cs="Times New Roman"/>
          <w:sz w:val="24"/>
          <w:szCs w:val="24"/>
          <w:lang w:val="en-GB" w:eastAsia="zh-CN"/>
        </w:rPr>
        <w:t>Eight</w:t>
      </w:r>
      <w:r w:rsidRPr="00B576AE">
        <w:rPr>
          <w:rFonts w:ascii="Times New Roman" w:hAnsi="Times New Roman" w:cs="Times New Roman"/>
          <w:sz w:val="24"/>
          <w:szCs w:val="24"/>
          <w:lang w:val="en-GB" w:eastAsia="zh-CN"/>
        </w:rPr>
        <w:t xml:space="preserve"> camera traps also experienced malfunction due to heavy snow fall in Bhairav </w:t>
      </w:r>
      <w:proofErr w:type="spellStart"/>
      <w:r w:rsidRPr="00B576AE">
        <w:rPr>
          <w:rFonts w:ascii="Times New Roman" w:hAnsi="Times New Roman" w:cs="Times New Roman"/>
          <w:sz w:val="24"/>
          <w:szCs w:val="24"/>
          <w:lang w:val="en-GB" w:eastAsia="zh-CN"/>
        </w:rPr>
        <w:t>kunda</w:t>
      </w:r>
      <w:proofErr w:type="spellEnd"/>
      <w:r w:rsidRPr="00B576AE">
        <w:rPr>
          <w:rFonts w:ascii="Times New Roman" w:hAnsi="Times New Roman" w:cs="Times New Roman"/>
          <w:sz w:val="24"/>
          <w:szCs w:val="24"/>
          <w:lang w:val="en-GB" w:eastAsia="zh-CN"/>
        </w:rPr>
        <w:t xml:space="preserve">, </w:t>
      </w:r>
      <w:proofErr w:type="spellStart"/>
      <w:r w:rsidRPr="00B576AE">
        <w:rPr>
          <w:rFonts w:ascii="Times New Roman" w:hAnsi="Times New Roman" w:cs="Times New Roman"/>
          <w:sz w:val="24"/>
          <w:szCs w:val="24"/>
          <w:lang w:val="en-GB" w:eastAsia="zh-CN"/>
        </w:rPr>
        <w:t>Lapchi</w:t>
      </w:r>
      <w:proofErr w:type="spellEnd"/>
      <w:r w:rsidRPr="00B576AE">
        <w:rPr>
          <w:rFonts w:ascii="Times New Roman" w:hAnsi="Times New Roman" w:cs="Times New Roman"/>
          <w:sz w:val="24"/>
          <w:szCs w:val="24"/>
          <w:lang w:val="en-GB" w:eastAsia="zh-CN"/>
        </w:rPr>
        <w:t xml:space="preserve"> and </w:t>
      </w:r>
      <w:proofErr w:type="spellStart"/>
      <w:r w:rsidRPr="00B576AE">
        <w:rPr>
          <w:rFonts w:ascii="Times New Roman" w:hAnsi="Times New Roman" w:cs="Times New Roman"/>
          <w:sz w:val="24"/>
          <w:szCs w:val="24"/>
          <w:lang w:val="en-GB" w:eastAsia="zh-CN"/>
        </w:rPr>
        <w:t>Tshorolpa</w:t>
      </w:r>
      <w:proofErr w:type="spellEnd"/>
      <w:r w:rsidRPr="00B576AE">
        <w:rPr>
          <w:rFonts w:ascii="Times New Roman" w:hAnsi="Times New Roman" w:cs="Times New Roman"/>
          <w:sz w:val="24"/>
          <w:szCs w:val="24"/>
          <w:lang w:val="en-GB" w:eastAsia="zh-CN"/>
        </w:rPr>
        <w:t xml:space="preserve"> areas during data collection from </w:t>
      </w:r>
      <w:r>
        <w:rPr>
          <w:rFonts w:ascii="Times New Roman" w:hAnsi="Times New Roman" w:cs="Times New Roman"/>
          <w:sz w:val="24"/>
          <w:szCs w:val="24"/>
          <w:lang w:val="en-GB" w:eastAsia="zh-CN"/>
        </w:rPr>
        <w:t>March</w:t>
      </w:r>
      <w:r w:rsidRPr="00B576AE">
        <w:rPr>
          <w:rFonts w:ascii="Times New Roman" w:hAnsi="Times New Roman" w:cs="Times New Roman"/>
          <w:sz w:val="24"/>
          <w:szCs w:val="24"/>
          <w:lang w:val="en-GB" w:eastAsia="zh-CN"/>
        </w:rPr>
        <w:t xml:space="preserve"> 2022 to November 2023. We surveyed for a minimum one day at the identified kill site for the possible detection of carnivores. </w:t>
      </w:r>
      <w:r w:rsidRPr="002B43AB">
        <w:rPr>
          <w:rFonts w:ascii="Times New Roman" w:hAnsi="Times New Roman" w:cs="Times New Roman"/>
          <w:sz w:val="24"/>
          <w:szCs w:val="24"/>
          <w:lang w:val="en-GB" w:eastAsia="zh-CN"/>
        </w:rPr>
        <w:t xml:space="preserve">Overall, </w:t>
      </w:r>
      <w:r>
        <w:rPr>
          <w:rFonts w:ascii="Times New Roman" w:hAnsi="Times New Roman" w:cs="Times New Roman"/>
          <w:sz w:val="24"/>
          <w:szCs w:val="24"/>
          <w:lang w:val="en-GB" w:eastAsia="zh-CN"/>
        </w:rPr>
        <w:t>w</w:t>
      </w:r>
      <w:r w:rsidRPr="00B576AE">
        <w:rPr>
          <w:rFonts w:ascii="Times New Roman" w:hAnsi="Times New Roman" w:cs="Times New Roman"/>
          <w:sz w:val="24"/>
          <w:szCs w:val="24"/>
          <w:lang w:val="en-GB" w:eastAsia="zh-CN"/>
        </w:rPr>
        <w:t xml:space="preserve">e conducted </w:t>
      </w:r>
      <w:r w:rsidRPr="004C2EC7">
        <w:rPr>
          <w:rFonts w:ascii="Times New Roman" w:hAnsi="Times New Roman" w:cs="Times New Roman"/>
          <w:sz w:val="24"/>
          <w:szCs w:val="24"/>
          <w:lang w:val="en-GB" w:eastAsia="zh-CN"/>
        </w:rPr>
        <w:t xml:space="preserve">our </w:t>
      </w:r>
      <w:r w:rsidRPr="00B576AE">
        <w:rPr>
          <w:rFonts w:ascii="Times New Roman" w:hAnsi="Times New Roman" w:cs="Times New Roman"/>
          <w:sz w:val="24"/>
          <w:szCs w:val="24"/>
          <w:lang w:val="en-GB" w:eastAsia="zh-CN"/>
        </w:rPr>
        <w:t>surveillance for 10,763 camera-days in total across all camera traps effort in the study area</w:t>
      </w:r>
      <w:r>
        <w:rPr>
          <w:rFonts w:ascii="Times New Roman" w:hAnsi="Times New Roman" w:cs="Times New Roman"/>
          <w:sz w:val="24"/>
          <w:szCs w:val="24"/>
          <w:lang w:val="en-GB" w:eastAsia="zh-CN"/>
        </w:rPr>
        <w:t xml:space="preserve">, </w:t>
      </w:r>
      <w:r w:rsidRPr="004C2EC7">
        <w:rPr>
          <w:rFonts w:ascii="Times New Roman" w:hAnsi="Times New Roman" w:cs="Times New Roman"/>
          <w:sz w:val="24"/>
          <w:szCs w:val="24"/>
          <w:lang w:val="en-GB" w:eastAsia="zh-CN"/>
        </w:rPr>
        <w:t>an effort never done before for the study area</w:t>
      </w:r>
      <w:r w:rsidRPr="00B576AE">
        <w:rPr>
          <w:rFonts w:ascii="Times New Roman" w:hAnsi="Times New Roman" w:cs="Times New Roman"/>
          <w:sz w:val="24"/>
          <w:szCs w:val="24"/>
          <w:lang w:val="en-GB" w:eastAsia="zh-CN"/>
        </w:rPr>
        <w:t>. Th</w:t>
      </w:r>
      <w:r>
        <w:rPr>
          <w:rFonts w:ascii="Times New Roman" w:hAnsi="Times New Roman" w:cs="Times New Roman"/>
          <w:sz w:val="24"/>
          <w:szCs w:val="24"/>
          <w:lang w:val="en-GB" w:eastAsia="zh-CN"/>
        </w:rPr>
        <w:t>u</w:t>
      </w:r>
      <w:r w:rsidRPr="00B576AE">
        <w:rPr>
          <w:rFonts w:ascii="Times New Roman" w:hAnsi="Times New Roman" w:cs="Times New Roman"/>
          <w:sz w:val="24"/>
          <w:szCs w:val="24"/>
          <w:lang w:val="en-GB" w:eastAsia="zh-CN"/>
        </w:rPr>
        <w:t xml:space="preserve">s, we refer to </w:t>
      </w:r>
      <w:r w:rsidRPr="002B43AB">
        <w:rPr>
          <w:rFonts w:ascii="Times New Roman" w:hAnsi="Times New Roman" w:cs="Times New Roman"/>
          <w:sz w:val="24"/>
          <w:szCs w:val="24"/>
          <w:lang w:val="en-GB" w:eastAsia="zh-CN"/>
        </w:rPr>
        <w:t>this</w:t>
      </w:r>
      <w:r>
        <w:rPr>
          <w:rFonts w:ascii="Times New Roman" w:hAnsi="Times New Roman" w:cs="Times New Roman"/>
          <w:sz w:val="24"/>
          <w:szCs w:val="24"/>
          <w:lang w:val="en-GB" w:eastAsia="zh-CN"/>
        </w:rPr>
        <w:t xml:space="preserve"> </w:t>
      </w:r>
      <w:r w:rsidRPr="00B576AE">
        <w:rPr>
          <w:rFonts w:ascii="Times New Roman" w:hAnsi="Times New Roman" w:cs="Times New Roman"/>
          <w:sz w:val="24"/>
          <w:szCs w:val="24"/>
          <w:lang w:val="en-GB" w:eastAsia="zh-CN"/>
        </w:rPr>
        <w:t xml:space="preserve">in part as </w:t>
      </w:r>
      <w:r>
        <w:rPr>
          <w:rFonts w:ascii="Times New Roman" w:hAnsi="Times New Roman" w:cs="Times New Roman"/>
          <w:sz w:val="24"/>
          <w:szCs w:val="24"/>
          <w:lang w:val="en-GB" w:eastAsia="zh-CN"/>
        </w:rPr>
        <w:t>a</w:t>
      </w:r>
      <w:r w:rsidRPr="00B576AE">
        <w:rPr>
          <w:rFonts w:ascii="Times New Roman" w:hAnsi="Times New Roman" w:cs="Times New Roman"/>
          <w:sz w:val="24"/>
          <w:szCs w:val="24"/>
          <w:lang w:val="en-GB" w:eastAsia="zh-CN"/>
        </w:rPr>
        <w:t xml:space="preserve"> ‘Big Data’ set</w:t>
      </w:r>
      <w:r>
        <w:rPr>
          <w:rFonts w:ascii="Times New Roman" w:hAnsi="Times New Roman" w:cs="Times New Roman"/>
          <w:sz w:val="24"/>
          <w:szCs w:val="24"/>
          <w:lang w:val="en-GB" w:eastAsia="zh-CN"/>
        </w:rPr>
        <w:t xml:space="preserve"> </w:t>
      </w:r>
      <w:r w:rsidRPr="002B43AB">
        <w:rPr>
          <w:rFonts w:ascii="Times New Roman" w:hAnsi="Times New Roman" w:cs="Times New Roman"/>
          <w:sz w:val="24"/>
          <w:szCs w:val="24"/>
          <w:lang w:val="en-GB" w:eastAsia="zh-CN"/>
        </w:rPr>
        <w:t>(in addition to other GIS layers; see sections below)</w:t>
      </w:r>
      <w:r w:rsidRPr="00B576AE">
        <w:rPr>
          <w:rFonts w:ascii="Times New Roman" w:hAnsi="Times New Roman" w:cs="Times New Roman"/>
          <w:sz w:val="24"/>
          <w:szCs w:val="24"/>
          <w:lang w:val="en-GB" w:eastAsia="zh-CN"/>
        </w:rPr>
        <w:t xml:space="preserve">. The distance between two camera traps was always </w:t>
      </w:r>
      <w:r w:rsidRPr="0020642E">
        <w:rPr>
          <w:rFonts w:ascii="Times New Roman" w:hAnsi="Times New Roman" w:cs="Times New Roman"/>
          <w:color w:val="000000" w:themeColor="text1"/>
          <w:sz w:val="24"/>
          <w:szCs w:val="24"/>
          <w:lang w:val="en-GB" w:eastAsia="zh-CN"/>
        </w:rPr>
        <w:t>more th</w:t>
      </w:r>
      <w:r w:rsidRPr="00B576AE">
        <w:rPr>
          <w:rFonts w:ascii="Times New Roman" w:hAnsi="Times New Roman" w:cs="Times New Roman"/>
          <w:sz w:val="24"/>
          <w:szCs w:val="24"/>
          <w:lang w:val="en-GB" w:eastAsia="zh-CN"/>
        </w:rPr>
        <w:t xml:space="preserve">an one kilometre and camera traps having </w:t>
      </w:r>
      <w:r w:rsidRPr="00B576AE">
        <w:rPr>
          <w:rFonts w:ascii="Times New Roman" w:hAnsi="Times New Roman" w:cs="Times New Roman"/>
          <w:sz w:val="24"/>
          <w:szCs w:val="24"/>
          <w:lang w:val="en-GB" w:eastAsia="zh-CN"/>
        </w:rPr>
        <w:lastRenderedPageBreak/>
        <w:t xml:space="preserve">photographs without species were excluded during data management. </w:t>
      </w:r>
      <w:r w:rsidRPr="004C2EC7">
        <w:rPr>
          <w:rFonts w:ascii="Times New Roman" w:hAnsi="Times New Roman" w:cs="Times New Roman"/>
          <w:sz w:val="24"/>
          <w:szCs w:val="24"/>
          <w:lang w:val="en-GB" w:eastAsia="zh-CN"/>
        </w:rPr>
        <w:t>Eventually</w:t>
      </w:r>
      <w:r w:rsidRPr="009950A9">
        <w:rPr>
          <w:rFonts w:ascii="Times New Roman" w:hAnsi="Times New Roman" w:cs="Times New Roman"/>
          <w:sz w:val="24"/>
          <w:szCs w:val="24"/>
          <w:lang w:val="en-GB" w:eastAsia="zh-CN"/>
        </w:rPr>
        <w:t>, a total of 1</w:t>
      </w:r>
      <w:r>
        <w:rPr>
          <w:rFonts w:ascii="Times New Roman" w:hAnsi="Times New Roman" w:cs="Times New Roman"/>
          <w:sz w:val="24"/>
          <w:szCs w:val="24"/>
          <w:lang w:val="en-GB" w:eastAsia="zh-CN"/>
        </w:rPr>
        <w:t>94</w:t>
      </w:r>
      <w:r w:rsidRPr="009950A9">
        <w:rPr>
          <w:rFonts w:ascii="Times New Roman" w:hAnsi="Times New Roman" w:cs="Times New Roman"/>
          <w:sz w:val="24"/>
          <w:szCs w:val="24"/>
          <w:lang w:val="en-GB" w:eastAsia="zh-CN"/>
        </w:rPr>
        <w:t xml:space="preserve"> camera was used for the subsequent data analyses</w:t>
      </w:r>
      <w:r w:rsidRPr="00A9544A">
        <w:rPr>
          <w:rFonts w:ascii="Times New Roman" w:hAnsi="Times New Roman" w:cs="Times New Roman"/>
          <w:sz w:val="24"/>
          <w:szCs w:val="24"/>
          <w:lang w:val="en-GB" w:eastAsia="zh-CN"/>
        </w:rPr>
        <w:t>.</w:t>
      </w:r>
      <w:r w:rsidRPr="0020642E">
        <w:rPr>
          <w:rFonts w:ascii="Times New Roman" w:hAnsi="Times New Roman" w:cs="Times New Roman"/>
          <w:color w:val="000000" w:themeColor="text1"/>
          <w:sz w:val="24"/>
          <w:szCs w:val="24"/>
          <w:lang w:val="en-GB" w:eastAsia="zh-CN"/>
        </w:rPr>
        <w:t xml:space="preserve"> The presence points obtained from the camera traps of prey species are shown in the Appendix 1. Occurrence of wild prey species (n=13), domestic prey species (n=6), common leopard (n=29) and snow leopard (n=12) were included for the model building process (Figure 3). All these data are verified occurrences of the species with documentation, and available Open Access in the respective</w:t>
      </w:r>
      <w:r w:rsidRPr="002B43AB">
        <w:rPr>
          <w:rFonts w:ascii="Times New Roman" w:hAnsi="Times New Roman" w:cs="Times New Roman"/>
          <w:sz w:val="24"/>
          <w:szCs w:val="24"/>
          <w:lang w:val="en-GB" w:eastAsia="zh-CN"/>
        </w:rPr>
        <w:t xml:space="preserve"> Appendi</w:t>
      </w:r>
      <w:r>
        <w:rPr>
          <w:rFonts w:ascii="Times New Roman" w:hAnsi="Times New Roman" w:cs="Times New Roman"/>
          <w:sz w:val="24"/>
          <w:szCs w:val="24"/>
          <w:lang w:val="en-GB" w:eastAsia="zh-CN"/>
        </w:rPr>
        <w:t>ces</w:t>
      </w:r>
      <w:r w:rsidRPr="00B576AE">
        <w:rPr>
          <w:rFonts w:ascii="Times New Roman" w:hAnsi="Times New Roman" w:cs="Times New Roman"/>
          <w:sz w:val="24"/>
          <w:szCs w:val="24"/>
          <w:lang w:val="en-GB" w:eastAsia="zh-CN"/>
        </w:rPr>
        <w:t xml:space="preserve">. </w:t>
      </w:r>
      <w:r w:rsidRPr="004C2EC7">
        <w:rPr>
          <w:rFonts w:ascii="Times New Roman" w:hAnsi="Times New Roman" w:cs="Times New Roman"/>
          <w:sz w:val="24"/>
          <w:szCs w:val="24"/>
          <w:lang w:val="en-GB" w:eastAsia="zh-CN"/>
        </w:rPr>
        <w:t xml:space="preserve">The presence points of species are available </w:t>
      </w:r>
      <w:r>
        <w:rPr>
          <w:rFonts w:ascii="Times New Roman" w:hAnsi="Times New Roman" w:cs="Times New Roman"/>
          <w:sz w:val="24"/>
          <w:szCs w:val="24"/>
          <w:lang w:val="en-GB" w:eastAsia="zh-CN"/>
        </w:rPr>
        <w:t>O</w:t>
      </w:r>
      <w:r w:rsidRPr="004C2EC7">
        <w:rPr>
          <w:rFonts w:ascii="Times New Roman" w:hAnsi="Times New Roman" w:cs="Times New Roman"/>
          <w:sz w:val="24"/>
          <w:szCs w:val="24"/>
          <w:lang w:val="en-GB" w:eastAsia="zh-CN"/>
        </w:rPr>
        <w:t xml:space="preserve">pen </w:t>
      </w:r>
      <w:r>
        <w:rPr>
          <w:rFonts w:ascii="Times New Roman" w:hAnsi="Times New Roman" w:cs="Times New Roman"/>
          <w:sz w:val="24"/>
          <w:szCs w:val="24"/>
          <w:lang w:val="en-GB" w:eastAsia="zh-CN"/>
        </w:rPr>
        <w:t>A</w:t>
      </w:r>
      <w:r w:rsidRPr="004C2EC7">
        <w:rPr>
          <w:rFonts w:ascii="Times New Roman" w:hAnsi="Times New Roman" w:cs="Times New Roman"/>
          <w:sz w:val="24"/>
          <w:szCs w:val="24"/>
          <w:lang w:val="en-GB" w:eastAsia="zh-CN"/>
        </w:rPr>
        <w:t xml:space="preserve">ccess as </w:t>
      </w:r>
      <w:r w:rsidRPr="002B43AB">
        <w:rPr>
          <w:rFonts w:ascii="Times New Roman" w:hAnsi="Times New Roman" w:cs="Times New Roman"/>
          <w:sz w:val="24"/>
          <w:szCs w:val="24"/>
          <w:lang w:val="en-GB" w:eastAsia="zh-CN"/>
        </w:rPr>
        <w:t>ESRI GIS</w:t>
      </w:r>
      <w:r>
        <w:rPr>
          <w:rFonts w:ascii="Times New Roman" w:hAnsi="Times New Roman" w:cs="Times New Roman"/>
          <w:sz w:val="24"/>
          <w:szCs w:val="24"/>
          <w:lang w:val="en-GB" w:eastAsia="zh-CN"/>
        </w:rPr>
        <w:t xml:space="preserve"> </w:t>
      </w:r>
      <w:r w:rsidRPr="004C2EC7">
        <w:rPr>
          <w:rFonts w:ascii="Times New Roman" w:hAnsi="Times New Roman" w:cs="Times New Roman"/>
          <w:sz w:val="24"/>
          <w:szCs w:val="24"/>
          <w:lang w:val="en-GB" w:eastAsia="zh-CN"/>
        </w:rPr>
        <w:t xml:space="preserve">shapefiles. </w:t>
      </w:r>
      <w:r>
        <w:rPr>
          <w:rFonts w:ascii="Times New Roman" w:hAnsi="Times New Roman" w:cs="Times New Roman"/>
          <w:sz w:val="24"/>
          <w:szCs w:val="24"/>
          <w:lang w:val="en-GB" w:eastAsia="zh-CN"/>
        </w:rPr>
        <w:t>I</w:t>
      </w:r>
      <w:r w:rsidRPr="004C2EC7">
        <w:rPr>
          <w:rFonts w:ascii="Times New Roman" w:hAnsi="Times New Roman" w:cs="Times New Roman"/>
          <w:sz w:val="24"/>
          <w:szCs w:val="24"/>
          <w:lang w:val="en-GB" w:eastAsia="zh-CN"/>
        </w:rPr>
        <w:t>mages derived from camera trap sessions are also available from the authors on request</w:t>
      </w:r>
      <w:r w:rsidRPr="002B43AB">
        <w:rPr>
          <w:rFonts w:ascii="Times New Roman" w:hAnsi="Times New Roman" w:cs="Times New Roman"/>
          <w:sz w:val="24"/>
          <w:szCs w:val="24"/>
          <w:lang w:val="en-GB" w:eastAsia="zh-CN"/>
        </w:rPr>
        <w:t xml:space="preserve">. </w:t>
      </w:r>
      <w:r w:rsidRPr="0020642E">
        <w:rPr>
          <w:rFonts w:ascii="Times New Roman" w:hAnsi="Times New Roman" w:cs="Times New Roman"/>
          <w:color w:val="000000" w:themeColor="text1"/>
          <w:sz w:val="24"/>
          <w:szCs w:val="24"/>
          <w:lang w:val="en-GB" w:eastAsia="zh-CN"/>
        </w:rPr>
        <w:t xml:space="preserve">To enhance </w:t>
      </w:r>
      <w:r w:rsidRPr="00B576AE">
        <w:rPr>
          <w:rFonts w:ascii="Times New Roman" w:hAnsi="Times New Roman" w:cs="Times New Roman"/>
          <w:sz w:val="24"/>
          <w:szCs w:val="24"/>
          <w:lang w:val="en-GB" w:eastAsia="zh-CN"/>
        </w:rPr>
        <w:t xml:space="preserve">transparency, repeatability and progress in the discipline </w:t>
      </w:r>
      <w:r>
        <w:rPr>
          <w:rFonts w:ascii="Times New Roman" w:hAnsi="Times New Roman" w:cs="Times New Roman"/>
          <w:sz w:val="24"/>
          <w:szCs w:val="24"/>
          <w:lang w:val="en-GB" w:eastAsia="zh-CN"/>
        </w:rPr>
        <w:fldChar w:fldCharType="begin"/>
      </w:r>
      <w:r>
        <w:rPr>
          <w:rFonts w:ascii="Times New Roman" w:hAnsi="Times New Roman" w:cs="Times New Roman"/>
          <w:sz w:val="24"/>
          <w:szCs w:val="24"/>
          <w:lang w:val="en-GB" w:eastAsia="zh-CN"/>
        </w:rPr>
        <w:instrText xml:space="preserve"> ADDIN EN.CITE &lt;EndNote&gt;&lt;Cite&gt;&lt;Author&gt;Huettmann&lt;/Author&gt;&lt;Year&gt;2023&lt;/Year&gt;&lt;RecNum&gt;177&lt;/RecNum&gt;&lt;DisplayText&gt;(Huettmann and Arhonditsis 2023)&lt;/DisplayText&gt;&lt;record&gt;&lt;rec-number&gt;177&lt;/rec-number&gt;&lt;foreign-keys&gt;&lt;key app="EN" db-id="2wvevw5vp9rvfie0raapr00spsw9v2ewrvdv" timestamp="1743779181"&gt;177&lt;/key&gt;&lt;/foreign-keys&gt;&lt;ref-type name="Journal Article"&gt;17&lt;/ref-type&gt;&lt;contributors&gt;&lt;authors&gt;&lt;author&gt;Huettmann, Falk&lt;/author&gt;&lt;author&gt;Arhonditsis, George&lt;/author&gt;&lt;/authors&gt;&lt;/contributors&gt;&lt;titles&gt;&lt;title&gt;Towards an ecological informatics scholarship that is reflective, repeatable, transparent, and sharable!&lt;/title&gt;&lt;secondary-title&gt;Ecological Informatics&lt;/secondary-title&gt;&lt;/titles&gt;&lt;periodical&gt;&lt;full-title&gt;Ecological Informatics&lt;/full-title&gt;&lt;/periodical&gt;&lt;pages&gt;102132&lt;/pages&gt;&lt;volume&gt;76&lt;/volume&gt;&lt;dates&gt;&lt;year&gt;2023&lt;/year&gt;&lt;/dates&gt;&lt;urls&gt;&lt;/urls&gt;&lt;/record&gt;&lt;/Cite&gt;&lt;/EndNote&gt;</w:instrText>
      </w:r>
      <w:r>
        <w:rPr>
          <w:rFonts w:ascii="Times New Roman" w:hAnsi="Times New Roman" w:cs="Times New Roman"/>
          <w:sz w:val="24"/>
          <w:szCs w:val="24"/>
          <w:lang w:val="en-GB" w:eastAsia="zh-CN"/>
        </w:rPr>
        <w:fldChar w:fldCharType="separate"/>
      </w:r>
      <w:r>
        <w:rPr>
          <w:rFonts w:ascii="Times New Roman" w:hAnsi="Times New Roman" w:cs="Times New Roman"/>
          <w:noProof/>
          <w:sz w:val="24"/>
          <w:szCs w:val="24"/>
          <w:lang w:val="en-GB" w:eastAsia="zh-CN"/>
        </w:rPr>
        <w:t>(</w:t>
      </w:r>
      <w:hyperlink w:anchor="_ENREF_58" w:tooltip="Huettmann, 2023 #177" w:history="1">
        <w:r w:rsidRPr="0090601D">
          <w:rPr>
            <w:rStyle w:val="Hyperlink"/>
          </w:rPr>
          <w:t>Huettmann and Arhonditsis 2023</w:t>
        </w:r>
      </w:hyperlink>
      <w:r>
        <w:rPr>
          <w:rFonts w:ascii="Times New Roman" w:hAnsi="Times New Roman" w:cs="Times New Roman"/>
          <w:noProof/>
          <w:sz w:val="24"/>
          <w:szCs w:val="24"/>
          <w:lang w:val="en-GB" w:eastAsia="zh-CN"/>
        </w:rPr>
        <w:t>)</w:t>
      </w:r>
      <w:r>
        <w:rPr>
          <w:rFonts w:ascii="Times New Roman" w:hAnsi="Times New Roman" w:cs="Times New Roman"/>
          <w:sz w:val="24"/>
          <w:szCs w:val="24"/>
          <w:lang w:val="en-GB" w:eastAsia="zh-CN"/>
        </w:rPr>
        <w:fldChar w:fldCharType="end"/>
      </w:r>
      <w:r>
        <w:rPr>
          <w:rFonts w:ascii="Times New Roman" w:hAnsi="Times New Roman" w:cs="Times New Roman"/>
          <w:sz w:val="24"/>
          <w:szCs w:val="24"/>
          <w:lang w:val="en-GB" w:eastAsia="zh-CN"/>
        </w:rPr>
        <w:t xml:space="preserve">, </w:t>
      </w:r>
      <w:r w:rsidRPr="002B43AB">
        <w:rPr>
          <w:rFonts w:ascii="Times New Roman" w:hAnsi="Times New Roman" w:cs="Times New Roman"/>
          <w:sz w:val="24"/>
          <w:szCs w:val="24"/>
          <w:lang w:val="en-GB" w:eastAsia="zh-CN"/>
        </w:rPr>
        <w:t>a</w:t>
      </w:r>
      <w:r>
        <w:rPr>
          <w:rFonts w:ascii="Times New Roman" w:hAnsi="Times New Roman" w:cs="Times New Roman"/>
          <w:sz w:val="24"/>
          <w:szCs w:val="24"/>
          <w:lang w:val="en-GB" w:eastAsia="zh-CN"/>
        </w:rPr>
        <w:t>ll the data were documented and</w:t>
      </w:r>
      <w:r w:rsidRPr="00B576AE">
        <w:rPr>
          <w:rFonts w:ascii="Times New Roman" w:hAnsi="Times New Roman" w:cs="Times New Roman"/>
          <w:sz w:val="24"/>
          <w:szCs w:val="24"/>
          <w:lang w:val="en-GB" w:eastAsia="zh-CN"/>
        </w:rPr>
        <w:t xml:space="preserve"> publicly accessible with ISO-compliant metadata</w:t>
      </w:r>
      <w:r>
        <w:rPr>
          <w:rFonts w:ascii="Times New Roman" w:hAnsi="Times New Roman" w:cs="Times New Roman"/>
          <w:sz w:val="24"/>
          <w:szCs w:val="24"/>
          <w:lang w:val="en-GB" w:eastAsia="zh-CN"/>
        </w:rPr>
        <w:t xml:space="preserve"> from the authors and </w:t>
      </w:r>
      <w:r w:rsidRPr="00B576AE">
        <w:rPr>
          <w:rFonts w:ascii="Times New Roman" w:hAnsi="Times New Roman" w:cs="Times New Roman"/>
          <w:sz w:val="24"/>
          <w:szCs w:val="24"/>
          <w:lang w:val="en-GB" w:eastAsia="zh-CN"/>
        </w:rPr>
        <w:t xml:space="preserve">through </w:t>
      </w:r>
      <w:r>
        <w:rPr>
          <w:rFonts w:ascii="Times New Roman" w:hAnsi="Times New Roman" w:cs="Times New Roman"/>
          <w:sz w:val="24"/>
          <w:szCs w:val="24"/>
          <w:lang w:val="en-GB" w:eastAsia="zh-CN"/>
        </w:rPr>
        <w:t xml:space="preserve">the </w:t>
      </w:r>
      <w:r w:rsidRPr="00B576AE">
        <w:rPr>
          <w:rFonts w:ascii="Times New Roman" w:hAnsi="Times New Roman" w:cs="Times New Roman"/>
          <w:sz w:val="24"/>
          <w:szCs w:val="24"/>
          <w:lang w:val="en-GB" w:eastAsia="zh-CN"/>
        </w:rPr>
        <w:t xml:space="preserve">University of Inland, Norway and </w:t>
      </w:r>
      <w:proofErr w:type="spellStart"/>
      <w:r w:rsidRPr="00B576AE">
        <w:rPr>
          <w:rFonts w:ascii="Times New Roman" w:hAnsi="Times New Roman" w:cs="Times New Roman"/>
          <w:sz w:val="24"/>
          <w:szCs w:val="24"/>
          <w:lang w:val="en-GB" w:eastAsia="zh-CN"/>
        </w:rPr>
        <w:t>dSPACE</w:t>
      </w:r>
      <w:proofErr w:type="spellEnd"/>
      <w:r w:rsidRPr="002B43AB">
        <w:rPr>
          <w:rFonts w:ascii="Times New Roman" w:hAnsi="Times New Roman" w:cs="Times New Roman"/>
          <w:sz w:val="24"/>
          <w:szCs w:val="24"/>
          <w:lang w:val="en-GB" w:eastAsia="zh-CN"/>
        </w:rPr>
        <w:t>/scholar works through the library of</w:t>
      </w:r>
      <w:r w:rsidRPr="00B576AE">
        <w:rPr>
          <w:rFonts w:ascii="Times New Roman" w:hAnsi="Times New Roman" w:cs="Times New Roman"/>
          <w:sz w:val="24"/>
          <w:szCs w:val="24"/>
          <w:lang w:val="en-GB" w:eastAsia="zh-CN"/>
        </w:rPr>
        <w:t xml:space="preserve"> University of Alaska Fairbanks (UAF), USA</w:t>
      </w:r>
      <w:r>
        <w:rPr>
          <w:rFonts w:ascii="Times New Roman" w:hAnsi="Times New Roman" w:cs="Times New Roman"/>
          <w:sz w:val="24"/>
          <w:szCs w:val="24"/>
          <w:lang w:val="en-GB" w:eastAsia="zh-CN"/>
        </w:rPr>
        <w:t xml:space="preserve">. </w:t>
      </w:r>
      <w:r w:rsidRPr="0020642E">
        <w:rPr>
          <w:rFonts w:ascii="Times New Roman" w:hAnsi="Times New Roman" w:cs="Times New Roman"/>
          <w:sz w:val="24"/>
          <w:szCs w:val="24"/>
          <w:lang w:val="en-GB" w:eastAsia="zh-CN"/>
        </w:rPr>
        <w:t xml:space="preserve">Here we </w:t>
      </w:r>
      <w:r>
        <w:rPr>
          <w:rFonts w:ascii="Times New Roman" w:hAnsi="Times New Roman" w:cs="Times New Roman"/>
          <w:sz w:val="24"/>
          <w:szCs w:val="24"/>
          <w:lang w:val="en-GB" w:eastAsia="zh-CN"/>
        </w:rPr>
        <w:t xml:space="preserve">try </w:t>
      </w:r>
      <w:r w:rsidRPr="0020642E">
        <w:rPr>
          <w:rFonts w:ascii="Times New Roman" w:hAnsi="Times New Roman" w:cs="Times New Roman"/>
          <w:sz w:val="24"/>
          <w:szCs w:val="24"/>
          <w:lang w:val="en-GB" w:eastAsia="zh-CN"/>
        </w:rPr>
        <w:t>to offer our first inference scenario from that unique data set in GCA.</w:t>
      </w:r>
    </w:p>
    <w:p w14:paraId="1C9A8734" w14:textId="77777777" w:rsidR="007B346C" w:rsidRDefault="007B346C" w:rsidP="0093685D">
      <w:pPr>
        <w:spacing w:line="360" w:lineRule="auto"/>
        <w:rPr>
          <w:rFonts w:ascii="Times New Roman" w:hAnsi="Times New Roman" w:cs="Times New Roman"/>
          <w:sz w:val="24"/>
          <w:szCs w:val="24"/>
        </w:rPr>
      </w:pPr>
    </w:p>
    <w:p w14:paraId="2B0698A9" w14:textId="77777777" w:rsidR="007B346C" w:rsidRDefault="007B346C">
      <w:pPr>
        <w:rPr>
          <w:rFonts w:ascii="Times New Roman" w:hAnsi="Times New Roman" w:cs="Times New Roman"/>
          <w:sz w:val="24"/>
          <w:szCs w:val="24"/>
        </w:rPr>
      </w:pPr>
      <w:r>
        <w:rPr>
          <w:rFonts w:ascii="Times New Roman" w:hAnsi="Times New Roman" w:cs="Times New Roman"/>
          <w:sz w:val="24"/>
          <w:szCs w:val="24"/>
        </w:rPr>
        <w:br w:type="page"/>
      </w:r>
    </w:p>
    <w:p w14:paraId="7174FC64" w14:textId="3E093105" w:rsidR="00A8618D" w:rsidRPr="007B346C" w:rsidRDefault="00B82CBE" w:rsidP="0093685D">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Supplement</w:t>
      </w:r>
      <w:r w:rsidR="0093685D" w:rsidRPr="007B346C">
        <w:rPr>
          <w:rFonts w:ascii="Times New Roman" w:hAnsi="Times New Roman" w:cs="Times New Roman"/>
          <w:sz w:val="28"/>
          <w:szCs w:val="28"/>
        </w:rPr>
        <w:t xml:space="preserve"> </w:t>
      </w:r>
      <w:r w:rsidR="007B346C" w:rsidRPr="007B346C">
        <w:rPr>
          <w:rFonts w:ascii="Times New Roman" w:hAnsi="Times New Roman" w:cs="Times New Roman"/>
          <w:sz w:val="28"/>
          <w:szCs w:val="28"/>
        </w:rPr>
        <w:t>5</w:t>
      </w:r>
      <w:r w:rsidR="00985142" w:rsidRPr="007B346C">
        <w:rPr>
          <w:rFonts w:ascii="Times New Roman" w:hAnsi="Times New Roman" w:cs="Times New Roman"/>
          <w:sz w:val="28"/>
          <w:szCs w:val="28"/>
        </w:rPr>
        <w:t>.</w:t>
      </w:r>
      <w:r w:rsidR="0093685D" w:rsidRPr="007B346C">
        <w:rPr>
          <w:rFonts w:ascii="Times New Roman" w:hAnsi="Times New Roman" w:cs="Times New Roman"/>
          <w:sz w:val="28"/>
          <w:szCs w:val="28"/>
        </w:rPr>
        <w:t xml:space="preserve"> Top </w:t>
      </w:r>
      <w:r w:rsidR="00B92584" w:rsidRPr="007B346C">
        <w:rPr>
          <w:rFonts w:ascii="Times New Roman" w:hAnsi="Times New Roman" w:cs="Times New Roman"/>
          <w:sz w:val="28"/>
          <w:szCs w:val="28"/>
        </w:rPr>
        <w:t>10</w:t>
      </w:r>
      <w:r w:rsidR="00B92584" w:rsidRPr="007B346C">
        <w:rPr>
          <w:rFonts w:ascii="Times New Roman" w:hAnsi="Times New Roman" w:cs="Times New Roman"/>
          <w:color w:val="70AD47" w:themeColor="accent6"/>
          <w:sz w:val="28"/>
          <w:szCs w:val="28"/>
        </w:rPr>
        <w:t xml:space="preserve"> </w:t>
      </w:r>
      <w:r w:rsidR="0093685D" w:rsidRPr="007B346C">
        <w:rPr>
          <w:rFonts w:ascii="Times New Roman" w:hAnsi="Times New Roman" w:cs="Times New Roman"/>
          <w:sz w:val="28"/>
          <w:szCs w:val="28"/>
        </w:rPr>
        <w:t>predictors for common and snow leopard</w:t>
      </w:r>
      <w:r w:rsidR="00A8618D" w:rsidRPr="007B346C">
        <w:rPr>
          <w:rFonts w:ascii="Times New Roman" w:hAnsi="Times New Roman" w:cs="Times New Roman"/>
          <w:sz w:val="28"/>
          <w:szCs w:val="28"/>
        </w:rPr>
        <w:t xml:space="preserve"> (partial dependence plots)</w:t>
      </w:r>
    </w:p>
    <w:p w14:paraId="73DA38C9" w14:textId="192BD928" w:rsidR="00814138" w:rsidRDefault="00D8255A" w:rsidP="0093685D">
      <w:pPr>
        <w:spacing w:line="360" w:lineRule="auto"/>
        <w:rPr>
          <w:noProof/>
        </w:rPr>
      </w:pPr>
      <w:r>
        <w:rPr>
          <w:noProof/>
        </w:rPr>
        <w:drawing>
          <wp:inline distT="0" distB="0" distL="0" distR="0" wp14:anchorId="22246441" wp14:editId="6D86B2C4">
            <wp:extent cx="8229600" cy="4629150"/>
            <wp:effectExtent l="0" t="0" r="0" b="0"/>
            <wp:docPr id="15723825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229600" cy="4629150"/>
                    </a:xfrm>
                    <a:prstGeom prst="rect">
                      <a:avLst/>
                    </a:prstGeom>
                    <a:noFill/>
                    <a:ln>
                      <a:noFill/>
                    </a:ln>
                  </pic:spPr>
                </pic:pic>
              </a:graphicData>
            </a:graphic>
          </wp:inline>
        </w:drawing>
      </w:r>
    </w:p>
    <w:p w14:paraId="3B7C675D" w14:textId="77777777" w:rsidR="00814138" w:rsidRDefault="00BA6D4F" w:rsidP="0093685D">
      <w:pPr>
        <w:spacing w:line="360" w:lineRule="auto"/>
        <w:rPr>
          <w:noProof/>
        </w:rPr>
      </w:pPr>
      <w:r>
        <w:rPr>
          <w:noProof/>
        </w:rPr>
        <w:t xml:space="preserve">     </w:t>
      </w:r>
    </w:p>
    <w:p w14:paraId="7FD7FC37" w14:textId="12B26CDA" w:rsidR="0093685D" w:rsidRDefault="00814138" w:rsidP="0093685D">
      <w:pPr>
        <w:spacing w:line="360" w:lineRule="auto"/>
        <w:rPr>
          <w:noProof/>
        </w:rPr>
      </w:pPr>
      <w:r>
        <w:rPr>
          <w:noProof/>
        </w:rPr>
        <w:lastRenderedPageBreak/>
        <w:t xml:space="preserve">                 </w:t>
      </w:r>
      <w:r w:rsidR="00D8255A">
        <w:rPr>
          <w:noProof/>
        </w:rPr>
        <w:drawing>
          <wp:inline distT="0" distB="0" distL="0" distR="0" wp14:anchorId="3DA52F6B" wp14:editId="1658C23C">
            <wp:extent cx="8229600" cy="4629150"/>
            <wp:effectExtent l="0" t="0" r="0" b="0"/>
            <wp:docPr id="57841259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229600" cy="4629150"/>
                    </a:xfrm>
                    <a:prstGeom prst="rect">
                      <a:avLst/>
                    </a:prstGeom>
                    <a:noFill/>
                    <a:ln>
                      <a:noFill/>
                    </a:ln>
                  </pic:spPr>
                </pic:pic>
              </a:graphicData>
            </a:graphic>
          </wp:inline>
        </w:drawing>
      </w:r>
    </w:p>
    <w:p w14:paraId="72708441" w14:textId="77777777" w:rsidR="00814138" w:rsidRDefault="00814138" w:rsidP="0093685D">
      <w:pPr>
        <w:spacing w:line="360" w:lineRule="auto"/>
        <w:rPr>
          <w:rFonts w:ascii="Times New Roman" w:hAnsi="Times New Roman" w:cs="Times New Roman"/>
          <w:noProof/>
          <w:sz w:val="24"/>
          <w:szCs w:val="24"/>
        </w:rPr>
      </w:pPr>
    </w:p>
    <w:p w14:paraId="03C779F9" w14:textId="4C7D3350" w:rsidR="00417064" w:rsidRDefault="00417064" w:rsidP="0093685D">
      <w:pPr>
        <w:spacing w:line="360" w:lineRule="auto"/>
        <w:rPr>
          <w:rFonts w:ascii="Times New Roman" w:hAnsi="Times New Roman" w:cs="Times New Roman"/>
          <w:noProof/>
          <w:sz w:val="24"/>
          <w:szCs w:val="24"/>
        </w:rPr>
      </w:pPr>
    </w:p>
    <w:p w14:paraId="663889C4" w14:textId="12327195" w:rsidR="0093685D" w:rsidRDefault="0093685D" w:rsidP="0093685D">
      <w:pPr>
        <w:pStyle w:val="ListParagraph"/>
        <w:spacing w:line="360" w:lineRule="auto"/>
        <w:ind w:left="360"/>
        <w:rPr>
          <w:rFonts w:ascii="Times New Roman" w:hAnsi="Times New Roman" w:cs="Times New Roman"/>
          <w:sz w:val="24"/>
          <w:szCs w:val="24"/>
        </w:rPr>
      </w:pPr>
      <w:r w:rsidRPr="00C27A73">
        <w:rPr>
          <w:rFonts w:ascii="Times New Roman" w:hAnsi="Times New Roman" w:cs="Times New Roman"/>
          <w:sz w:val="24"/>
          <w:szCs w:val="24"/>
        </w:rPr>
        <w:lastRenderedPageBreak/>
        <w:t xml:space="preserve">The variable importance illustrating top </w:t>
      </w:r>
      <w:r w:rsidR="005724BD" w:rsidRPr="00CA2A2B">
        <w:rPr>
          <w:rFonts w:ascii="Times New Roman" w:hAnsi="Times New Roman" w:cs="Times New Roman"/>
          <w:sz w:val="24"/>
          <w:szCs w:val="24"/>
        </w:rPr>
        <w:t>ten</w:t>
      </w:r>
      <w:r w:rsidRPr="00C27A73">
        <w:rPr>
          <w:rFonts w:ascii="Times New Roman" w:hAnsi="Times New Roman" w:cs="Times New Roman"/>
          <w:sz w:val="24"/>
          <w:szCs w:val="24"/>
        </w:rPr>
        <w:t xml:space="preserve"> predictors for (a) common leopard </w:t>
      </w:r>
      <w:r w:rsidRPr="00C27A73">
        <w:rPr>
          <w:rFonts w:ascii="Times New Roman" w:hAnsi="Times New Roman" w:cs="Times New Roman"/>
          <w:i/>
          <w:iCs/>
          <w:sz w:val="24"/>
          <w:szCs w:val="24"/>
        </w:rPr>
        <w:t>Panthera pardus</w:t>
      </w:r>
      <w:r w:rsidRPr="00C27A73">
        <w:rPr>
          <w:rFonts w:ascii="Times New Roman" w:hAnsi="Times New Roman" w:cs="Times New Roman"/>
          <w:sz w:val="24"/>
          <w:szCs w:val="24"/>
        </w:rPr>
        <w:t xml:space="preserve"> (b) snow leopard </w:t>
      </w:r>
      <w:r w:rsidRPr="00C27A73">
        <w:rPr>
          <w:rFonts w:ascii="Times New Roman" w:hAnsi="Times New Roman" w:cs="Times New Roman"/>
          <w:i/>
          <w:iCs/>
          <w:sz w:val="24"/>
          <w:szCs w:val="24"/>
        </w:rPr>
        <w:t>P. uncia</w:t>
      </w:r>
      <w:r w:rsidRPr="00C27A73">
        <w:rPr>
          <w:rFonts w:ascii="Times New Roman" w:hAnsi="Times New Roman" w:cs="Times New Roman"/>
          <w:sz w:val="24"/>
          <w:szCs w:val="24"/>
        </w:rPr>
        <w:t xml:space="preserve">. The y-axis shows the relative index of occurrence (RIO) and the x-axis shows the specific predictor variable. These plots of presence and pseudo-absence (background) in </w:t>
      </w:r>
      <w:proofErr w:type="spellStart"/>
      <w:r w:rsidRPr="00C27A73">
        <w:rPr>
          <w:rFonts w:ascii="Times New Roman" w:hAnsi="Times New Roman" w:cs="Times New Roman"/>
          <w:sz w:val="24"/>
          <w:szCs w:val="24"/>
        </w:rPr>
        <w:t>TreeNet</w:t>
      </w:r>
      <w:proofErr w:type="spellEnd"/>
      <w:r w:rsidRPr="00C27A73">
        <w:rPr>
          <w:rFonts w:ascii="Times New Roman" w:hAnsi="Times New Roman" w:cs="Times New Roman"/>
          <w:sz w:val="24"/>
          <w:szCs w:val="24"/>
        </w:rPr>
        <w:t xml:space="preserve"> for each predictor showing a RIO of occurrence threshold (presence) unit of each predictive variable. </w:t>
      </w:r>
    </w:p>
    <w:p w14:paraId="3ADA6721" w14:textId="77777777" w:rsidR="00A52E42" w:rsidRDefault="00A52E42" w:rsidP="0093685D">
      <w:pPr>
        <w:pStyle w:val="ListParagraph"/>
        <w:spacing w:line="360" w:lineRule="auto"/>
        <w:ind w:left="360"/>
        <w:rPr>
          <w:rFonts w:ascii="Times New Roman" w:hAnsi="Times New Roman" w:cs="Times New Roman"/>
          <w:sz w:val="24"/>
          <w:szCs w:val="24"/>
        </w:rPr>
      </w:pPr>
    </w:p>
    <w:p w14:paraId="49A12B9C" w14:textId="4EBAD87E" w:rsidR="00CB6293" w:rsidRDefault="00CB6293">
      <w:pPr>
        <w:rPr>
          <w:rFonts w:ascii="Times New Roman" w:hAnsi="Times New Roman" w:cs="Times New Roman"/>
          <w:sz w:val="24"/>
          <w:szCs w:val="24"/>
        </w:rPr>
      </w:pPr>
      <w:r>
        <w:rPr>
          <w:rFonts w:ascii="Times New Roman" w:hAnsi="Times New Roman" w:cs="Times New Roman"/>
          <w:sz w:val="24"/>
          <w:szCs w:val="24"/>
        </w:rPr>
        <w:br w:type="page"/>
      </w:r>
    </w:p>
    <w:p w14:paraId="4994E691" w14:textId="363771D2" w:rsidR="00CB6293" w:rsidRPr="007B346C" w:rsidRDefault="00B82CBE" w:rsidP="00CB6293">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Supplement</w:t>
      </w:r>
      <w:r w:rsidR="00CB6293" w:rsidRPr="007B346C">
        <w:rPr>
          <w:rFonts w:ascii="Times New Roman" w:hAnsi="Times New Roman" w:cs="Times New Roman"/>
          <w:sz w:val="28"/>
          <w:szCs w:val="28"/>
        </w:rPr>
        <w:t xml:space="preserve"> </w:t>
      </w:r>
      <w:proofErr w:type="gramStart"/>
      <w:r w:rsidR="007B346C" w:rsidRPr="007B346C">
        <w:rPr>
          <w:rFonts w:ascii="Times New Roman" w:hAnsi="Times New Roman" w:cs="Times New Roman"/>
          <w:sz w:val="28"/>
          <w:szCs w:val="28"/>
        </w:rPr>
        <w:t>6</w:t>
      </w:r>
      <w:r w:rsidR="00CB6293" w:rsidRPr="007B346C">
        <w:rPr>
          <w:rFonts w:ascii="Times New Roman" w:hAnsi="Times New Roman" w:cs="Times New Roman"/>
          <w:sz w:val="28"/>
          <w:szCs w:val="28"/>
        </w:rPr>
        <w:t xml:space="preserve"> :</w:t>
      </w:r>
      <w:proofErr w:type="gramEnd"/>
      <w:r w:rsidR="00CB6293" w:rsidRPr="007B346C">
        <w:rPr>
          <w:rFonts w:ascii="Times New Roman" w:hAnsi="Times New Roman" w:cs="Times New Roman"/>
          <w:sz w:val="28"/>
          <w:szCs w:val="28"/>
        </w:rPr>
        <w:t xml:space="preserve"> Top-</w:t>
      </w:r>
      <w:r w:rsidR="007B346C">
        <w:rPr>
          <w:rFonts w:ascii="Times New Roman" w:hAnsi="Times New Roman" w:cs="Times New Roman"/>
          <w:sz w:val="28"/>
          <w:szCs w:val="28"/>
        </w:rPr>
        <w:t xml:space="preserve">ten </w:t>
      </w:r>
      <w:r w:rsidR="00CB6293" w:rsidRPr="007B346C">
        <w:rPr>
          <w:rFonts w:ascii="Times New Roman" w:hAnsi="Times New Roman" w:cs="Times New Roman"/>
          <w:sz w:val="28"/>
          <w:szCs w:val="28"/>
        </w:rPr>
        <w:t>ranked predictor</w:t>
      </w:r>
      <w:r w:rsidR="00A8618D" w:rsidRPr="007B346C">
        <w:rPr>
          <w:rFonts w:ascii="Times New Roman" w:hAnsi="Times New Roman" w:cs="Times New Roman"/>
          <w:sz w:val="28"/>
          <w:szCs w:val="28"/>
        </w:rPr>
        <w:t xml:space="preserve"> inference</w:t>
      </w:r>
    </w:p>
    <w:p w14:paraId="62D6CA0A" w14:textId="77777777" w:rsidR="00CB6293" w:rsidRDefault="00CB6293" w:rsidP="00CB6293">
      <w:pPr>
        <w:spacing w:line="480" w:lineRule="auto"/>
        <w:rPr>
          <w:rFonts w:ascii="Times New Roman" w:hAnsi="Times New Roman" w:cs="Times New Roman"/>
          <w:noProof/>
          <w:sz w:val="24"/>
          <w:szCs w:val="24"/>
        </w:rPr>
      </w:pPr>
      <w:r w:rsidRPr="008B3852">
        <w:rPr>
          <w:rFonts w:ascii="Times New Roman" w:hAnsi="Times New Roman" w:cs="Times New Roman"/>
          <w:noProof/>
          <w:sz w:val="24"/>
          <w:szCs w:val="24"/>
        </w:rPr>
        <w:t>For common leopards, it shows that</w:t>
      </w:r>
      <w:r w:rsidRPr="00C42165">
        <w:rPr>
          <w:rFonts w:ascii="Times New Roman" w:hAnsi="Times New Roman" w:cs="Times New Roman"/>
          <w:noProof/>
          <w:sz w:val="24"/>
          <w:szCs w:val="24"/>
        </w:rPr>
        <w:t xml:space="preserve"> ecosystem types, climatic variables</w:t>
      </w:r>
      <w:r>
        <w:rPr>
          <w:rFonts w:ascii="Times New Roman" w:hAnsi="Times New Roman" w:cs="Times New Roman"/>
          <w:noProof/>
          <w:sz w:val="24"/>
          <w:szCs w:val="24"/>
        </w:rPr>
        <w:t xml:space="preserve">, </w:t>
      </w:r>
      <w:r w:rsidRPr="008B3852">
        <w:rPr>
          <w:rFonts w:ascii="Times New Roman" w:hAnsi="Times New Roman" w:cs="Times New Roman"/>
          <w:noProof/>
          <w:sz w:val="24"/>
          <w:szCs w:val="24"/>
        </w:rPr>
        <w:t>terrain related predictors</w:t>
      </w:r>
      <w:r>
        <w:rPr>
          <w:rFonts w:ascii="Times New Roman" w:hAnsi="Times New Roman" w:cs="Times New Roman"/>
          <w:noProof/>
          <w:sz w:val="24"/>
          <w:szCs w:val="24"/>
        </w:rPr>
        <w:t xml:space="preserve"> </w:t>
      </w:r>
      <w:r w:rsidRPr="00C42165">
        <w:rPr>
          <w:rFonts w:ascii="Times New Roman" w:hAnsi="Times New Roman" w:cs="Times New Roman"/>
          <w:noProof/>
          <w:sz w:val="24"/>
          <w:szCs w:val="24"/>
        </w:rPr>
        <w:t xml:space="preserve">and human disturbance factors were considered </w:t>
      </w:r>
      <w:r w:rsidRPr="002B0E42">
        <w:rPr>
          <w:rFonts w:ascii="Times New Roman" w:hAnsi="Times New Roman" w:cs="Times New Roman"/>
          <w:noProof/>
          <w:sz w:val="24"/>
          <w:szCs w:val="24"/>
        </w:rPr>
        <w:t>of high</w:t>
      </w:r>
      <w:r w:rsidRPr="008B3852">
        <w:rPr>
          <w:rFonts w:ascii="Times New Roman" w:hAnsi="Times New Roman" w:cs="Times New Roman"/>
          <w:noProof/>
          <w:sz w:val="24"/>
          <w:szCs w:val="24"/>
        </w:rPr>
        <w:t xml:space="preserve"> </w:t>
      </w:r>
      <w:r w:rsidRPr="00C42165">
        <w:rPr>
          <w:rFonts w:ascii="Times New Roman" w:hAnsi="Times New Roman" w:cs="Times New Roman"/>
          <w:noProof/>
          <w:sz w:val="24"/>
          <w:szCs w:val="24"/>
        </w:rPr>
        <w:t>importan</w:t>
      </w:r>
      <w:r>
        <w:rPr>
          <w:rFonts w:ascii="Times New Roman" w:hAnsi="Times New Roman" w:cs="Times New Roman"/>
          <w:noProof/>
          <w:sz w:val="24"/>
          <w:szCs w:val="24"/>
        </w:rPr>
        <w:t>ce (</w:t>
      </w:r>
      <w:r w:rsidRPr="008B3852">
        <w:rPr>
          <w:rFonts w:ascii="Times New Roman" w:hAnsi="Times New Roman" w:cs="Times New Roman"/>
          <w:noProof/>
          <w:sz w:val="24"/>
          <w:szCs w:val="24"/>
        </w:rPr>
        <w:t>expressed as percent importance rank:Table 1a and  Appendix 3a)</w:t>
      </w:r>
      <w:r>
        <w:rPr>
          <w:rFonts w:ascii="Times New Roman" w:hAnsi="Times New Roman" w:cs="Times New Roman"/>
          <w:noProof/>
          <w:color w:val="000000" w:themeColor="text1"/>
          <w:sz w:val="24"/>
          <w:szCs w:val="24"/>
        </w:rPr>
        <w:t xml:space="preserve"> </w:t>
      </w:r>
      <w:r w:rsidRPr="008215B5">
        <w:rPr>
          <w:rFonts w:ascii="Times New Roman" w:hAnsi="Times New Roman" w:cs="Times New Roman"/>
          <w:noProof/>
          <w:color w:val="000000" w:themeColor="text1"/>
          <w:sz w:val="24"/>
          <w:szCs w:val="24"/>
        </w:rPr>
        <w:t>.</w:t>
      </w:r>
      <w:r w:rsidRPr="00C42165">
        <w:rPr>
          <w:rFonts w:ascii="Times New Roman" w:hAnsi="Times New Roman" w:cs="Times New Roman"/>
          <w:noProof/>
          <w:sz w:val="24"/>
          <w:szCs w:val="24"/>
        </w:rPr>
        <w:t xml:space="preserve"> </w:t>
      </w:r>
      <w:r>
        <w:rPr>
          <w:rFonts w:ascii="Times New Roman" w:hAnsi="Times New Roman" w:cs="Times New Roman"/>
          <w:noProof/>
          <w:sz w:val="24"/>
          <w:szCs w:val="24"/>
        </w:rPr>
        <w:t>E</w:t>
      </w:r>
      <w:r w:rsidRPr="00C42165">
        <w:rPr>
          <w:rFonts w:ascii="Times New Roman" w:hAnsi="Times New Roman" w:cs="Times New Roman"/>
          <w:noProof/>
          <w:sz w:val="24"/>
          <w:szCs w:val="24"/>
        </w:rPr>
        <w:t xml:space="preserve">cosystem </w:t>
      </w:r>
      <w:r>
        <w:rPr>
          <w:rFonts w:ascii="Times New Roman" w:hAnsi="Times New Roman" w:cs="Times New Roman"/>
          <w:noProof/>
          <w:sz w:val="24"/>
          <w:szCs w:val="24"/>
        </w:rPr>
        <w:t>types such as</w:t>
      </w:r>
      <w:r w:rsidRPr="00C42165">
        <w:rPr>
          <w:rFonts w:ascii="Times New Roman" w:hAnsi="Times New Roman" w:cs="Times New Roman"/>
          <w:noProof/>
          <w:sz w:val="24"/>
          <w:szCs w:val="24"/>
        </w:rPr>
        <w:t xml:space="preserve"> chir pine forest, temperate mountain oak forest, chir pine-broad leaved forest, east Himalayan oak-laurel forest and fir-birch-rhododendron forest</w:t>
      </w:r>
      <w:r>
        <w:rPr>
          <w:rFonts w:ascii="Times New Roman" w:hAnsi="Times New Roman" w:cs="Times New Roman"/>
          <w:noProof/>
          <w:sz w:val="24"/>
          <w:szCs w:val="24"/>
        </w:rPr>
        <w:t xml:space="preserve"> have a highly positive impact on common leopard predictive Relative Index of Occurrence (</w:t>
      </w:r>
      <w:r w:rsidRPr="008B3852">
        <w:rPr>
          <w:rFonts w:ascii="Times New Roman" w:hAnsi="Times New Roman" w:cs="Times New Roman"/>
          <w:noProof/>
          <w:sz w:val="24"/>
          <w:szCs w:val="24"/>
        </w:rPr>
        <w:t>RIO</w:t>
      </w:r>
      <w:r>
        <w:rPr>
          <w:rFonts w:ascii="Times New Roman" w:hAnsi="Times New Roman" w:cs="Times New Roman"/>
          <w:noProof/>
          <w:sz w:val="24"/>
          <w:szCs w:val="24"/>
        </w:rPr>
        <w:t xml:space="preserve">). Silmilarly </w:t>
      </w:r>
      <w:r w:rsidRPr="00C42165">
        <w:rPr>
          <w:rFonts w:ascii="Times New Roman" w:hAnsi="Times New Roman" w:cs="Times New Roman"/>
          <w:noProof/>
          <w:sz w:val="24"/>
          <w:szCs w:val="24"/>
        </w:rPr>
        <w:t>C</w:t>
      </w:r>
      <w:r>
        <w:rPr>
          <w:rFonts w:ascii="Times New Roman" w:hAnsi="Times New Roman" w:cs="Times New Roman"/>
          <w:noProof/>
          <w:sz w:val="24"/>
          <w:szCs w:val="24"/>
        </w:rPr>
        <w:t>helsa bio</w:t>
      </w:r>
      <w:r w:rsidRPr="00C42165">
        <w:rPr>
          <w:rFonts w:ascii="Times New Roman" w:hAnsi="Times New Roman" w:cs="Times New Roman"/>
          <w:noProof/>
          <w:sz w:val="24"/>
          <w:szCs w:val="24"/>
        </w:rPr>
        <w:t>6 (mean daily min air temperature of the coldest month</w:t>
      </w:r>
      <w:r>
        <w:rPr>
          <w:rFonts w:ascii="Times New Roman" w:hAnsi="Times New Roman" w:cs="Times New Roman"/>
          <w:noProof/>
          <w:sz w:val="24"/>
          <w:szCs w:val="24"/>
        </w:rPr>
        <w:t xml:space="preserve"> was related with the temperature showed habitat suitability decreases significantly at low temperature and </w:t>
      </w:r>
      <w:r w:rsidRPr="00062D20">
        <w:rPr>
          <w:rFonts w:ascii="Times New Roman" w:hAnsi="Times New Roman" w:cs="Times New Roman"/>
          <w:noProof/>
          <w:sz w:val="24"/>
          <w:szCs w:val="24"/>
        </w:rPr>
        <w:t>this</w:t>
      </w:r>
      <w:r>
        <w:rPr>
          <w:rFonts w:ascii="Times New Roman" w:hAnsi="Times New Roman" w:cs="Times New Roman"/>
          <w:noProof/>
          <w:sz w:val="24"/>
          <w:szCs w:val="24"/>
        </w:rPr>
        <w:t xml:space="preserve"> </w:t>
      </w:r>
      <w:r w:rsidRPr="00062D20">
        <w:rPr>
          <w:rFonts w:ascii="Times New Roman" w:hAnsi="Times New Roman" w:cs="Times New Roman"/>
          <w:noProof/>
          <w:sz w:val="24"/>
          <w:szCs w:val="24"/>
        </w:rPr>
        <w:t>species</w:t>
      </w:r>
      <w:r>
        <w:rPr>
          <w:rFonts w:ascii="Times New Roman" w:hAnsi="Times New Roman" w:cs="Times New Roman"/>
          <w:noProof/>
          <w:sz w:val="24"/>
          <w:szCs w:val="24"/>
        </w:rPr>
        <w:t xml:space="preserve"> prefers less daily and annual temperature fluction. In addition common leopard likely to be found towards the</w:t>
      </w:r>
      <w:r w:rsidRPr="00C42165">
        <w:rPr>
          <w:rFonts w:ascii="Times New Roman" w:hAnsi="Times New Roman" w:cs="Times New Roman"/>
          <w:noProof/>
          <w:sz w:val="24"/>
          <w:szCs w:val="24"/>
        </w:rPr>
        <w:t xml:space="preserve"> road and rangeland, and </w:t>
      </w:r>
      <w:r>
        <w:rPr>
          <w:rFonts w:ascii="Times New Roman" w:hAnsi="Times New Roman" w:cs="Times New Roman"/>
          <w:noProof/>
          <w:sz w:val="24"/>
          <w:szCs w:val="24"/>
        </w:rPr>
        <w:t xml:space="preserve">the areas with less </w:t>
      </w:r>
      <w:r w:rsidRPr="00C42165">
        <w:rPr>
          <w:rFonts w:ascii="Times New Roman" w:hAnsi="Times New Roman" w:cs="Times New Roman"/>
          <w:noProof/>
          <w:sz w:val="24"/>
          <w:szCs w:val="24"/>
        </w:rPr>
        <w:t>slope</w:t>
      </w:r>
      <w:r>
        <w:rPr>
          <w:rFonts w:ascii="Times New Roman" w:hAnsi="Times New Roman" w:cs="Times New Roman"/>
          <w:noProof/>
          <w:sz w:val="24"/>
          <w:szCs w:val="24"/>
        </w:rPr>
        <w:t>.</w:t>
      </w:r>
      <w:r w:rsidRPr="00C42165">
        <w:rPr>
          <w:rFonts w:ascii="Times New Roman" w:hAnsi="Times New Roman" w:cs="Times New Roman"/>
          <w:noProof/>
          <w:sz w:val="24"/>
          <w:szCs w:val="24"/>
        </w:rPr>
        <w:t xml:space="preserve"> </w:t>
      </w:r>
    </w:p>
    <w:p w14:paraId="6511DA1E" w14:textId="77777777" w:rsidR="00CB6293" w:rsidRDefault="00CB6293" w:rsidP="00CB6293">
      <w:pPr>
        <w:spacing w:line="480" w:lineRule="auto"/>
        <w:rPr>
          <w:rFonts w:ascii="Times New Roman" w:hAnsi="Times New Roman" w:cs="Times New Roman"/>
          <w:noProof/>
          <w:sz w:val="24"/>
          <w:szCs w:val="24"/>
        </w:rPr>
      </w:pPr>
      <w:r>
        <w:rPr>
          <w:rFonts w:ascii="Times New Roman" w:hAnsi="Times New Roman" w:cs="Times New Roman"/>
          <w:noProof/>
          <w:sz w:val="24"/>
          <w:szCs w:val="24"/>
        </w:rPr>
        <w:t xml:space="preserve">Whereas for snow leopard, Chelsa bio11 (mean temp. of coldest quarter) revealed that snow leopard prefered cold habitats, and that </w:t>
      </w:r>
      <w:r w:rsidRPr="002B0E42">
        <w:rPr>
          <w:rFonts w:ascii="Times New Roman" w:hAnsi="Times New Roman" w:cs="Times New Roman"/>
          <w:noProof/>
          <w:sz w:val="24"/>
          <w:szCs w:val="24"/>
        </w:rPr>
        <w:t xml:space="preserve">RIOs are positively related with </w:t>
      </w:r>
      <w:r>
        <w:rPr>
          <w:rFonts w:ascii="Times New Roman" w:hAnsi="Times New Roman" w:cs="Times New Roman"/>
          <w:noProof/>
          <w:sz w:val="24"/>
          <w:szCs w:val="24"/>
        </w:rPr>
        <w:t xml:space="preserve">higher altitude </w:t>
      </w:r>
      <w:r w:rsidRPr="00062D20">
        <w:rPr>
          <w:rFonts w:ascii="Times New Roman" w:hAnsi="Times New Roman" w:cs="Times New Roman"/>
          <w:noProof/>
          <w:sz w:val="24"/>
          <w:szCs w:val="24"/>
        </w:rPr>
        <w:t>(usually above treeline)</w:t>
      </w:r>
      <w:r>
        <w:rPr>
          <w:rFonts w:ascii="Times New Roman" w:hAnsi="Times New Roman" w:cs="Times New Roman"/>
          <w:noProof/>
          <w:sz w:val="24"/>
          <w:szCs w:val="24"/>
        </w:rPr>
        <w:t xml:space="preserve"> and more ruggeddness, and open and natural landscape. Human altered landscapes </w:t>
      </w:r>
      <w:r w:rsidRPr="00062D20">
        <w:rPr>
          <w:rFonts w:ascii="Times New Roman" w:hAnsi="Times New Roman" w:cs="Times New Roman"/>
          <w:noProof/>
          <w:sz w:val="24"/>
          <w:szCs w:val="24"/>
        </w:rPr>
        <w:t xml:space="preserve">seem to correlate with high </w:t>
      </w:r>
      <w:r>
        <w:rPr>
          <w:rFonts w:ascii="Times New Roman" w:hAnsi="Times New Roman" w:cs="Times New Roman"/>
          <w:noProof/>
          <w:sz w:val="24"/>
          <w:szCs w:val="24"/>
        </w:rPr>
        <w:t xml:space="preserve">snow leopard predictive </w:t>
      </w:r>
      <w:r w:rsidRPr="002B0E42">
        <w:rPr>
          <w:rFonts w:ascii="Times New Roman" w:hAnsi="Times New Roman" w:cs="Times New Roman"/>
          <w:noProof/>
          <w:sz w:val="24"/>
          <w:szCs w:val="24"/>
        </w:rPr>
        <w:t>RIOs</w:t>
      </w:r>
      <w:r>
        <w:rPr>
          <w:rFonts w:ascii="Times New Roman" w:hAnsi="Times New Roman" w:cs="Times New Roman"/>
          <w:noProof/>
          <w:sz w:val="24"/>
          <w:szCs w:val="24"/>
        </w:rPr>
        <w:t xml:space="preserve"> </w:t>
      </w:r>
      <w:r w:rsidRPr="00062D20">
        <w:rPr>
          <w:rFonts w:ascii="Times New Roman" w:hAnsi="Times New Roman" w:cs="Times New Roman"/>
          <w:noProof/>
          <w:sz w:val="24"/>
          <w:szCs w:val="24"/>
        </w:rPr>
        <w:t>(see Tabble 1b and Appendix 3b)</w:t>
      </w:r>
      <w:r>
        <w:rPr>
          <w:rFonts w:ascii="Times New Roman" w:hAnsi="Times New Roman" w:cs="Times New Roman"/>
          <w:noProof/>
          <w:sz w:val="24"/>
          <w:szCs w:val="24"/>
        </w:rPr>
        <w:t xml:space="preserve">. </w:t>
      </w:r>
    </w:p>
    <w:p w14:paraId="3B3AC0E1" w14:textId="77777777" w:rsidR="00CB6293" w:rsidRDefault="00CB6293" w:rsidP="0093685D">
      <w:pPr>
        <w:pStyle w:val="ListParagraph"/>
        <w:spacing w:line="360" w:lineRule="auto"/>
        <w:ind w:left="360"/>
        <w:rPr>
          <w:rFonts w:ascii="Times New Roman" w:hAnsi="Times New Roman" w:cs="Times New Roman"/>
          <w:sz w:val="24"/>
          <w:szCs w:val="24"/>
        </w:rPr>
      </w:pPr>
    </w:p>
    <w:p w14:paraId="29A49DD0" w14:textId="77777777" w:rsidR="00CB6293" w:rsidRDefault="00CB6293">
      <w:pPr>
        <w:rPr>
          <w:rFonts w:ascii="Times New Roman" w:hAnsi="Times New Roman" w:cs="Times New Roman"/>
          <w:sz w:val="24"/>
          <w:szCs w:val="24"/>
        </w:rPr>
      </w:pPr>
      <w:r>
        <w:rPr>
          <w:rFonts w:ascii="Times New Roman" w:hAnsi="Times New Roman" w:cs="Times New Roman"/>
          <w:sz w:val="24"/>
          <w:szCs w:val="24"/>
        </w:rPr>
        <w:br w:type="page"/>
      </w:r>
    </w:p>
    <w:p w14:paraId="274AD4E9" w14:textId="5A0109E2" w:rsidR="0093685D" w:rsidRPr="007B346C" w:rsidRDefault="00FF41EC" w:rsidP="0093685D">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Supplement</w:t>
      </w:r>
      <w:r w:rsidR="0093685D" w:rsidRPr="007B346C">
        <w:rPr>
          <w:rFonts w:ascii="Times New Roman" w:hAnsi="Times New Roman" w:cs="Times New Roman"/>
          <w:sz w:val="28"/>
          <w:szCs w:val="28"/>
        </w:rPr>
        <w:t xml:space="preserve"> </w:t>
      </w:r>
      <w:r w:rsidR="007B346C" w:rsidRPr="007B346C">
        <w:rPr>
          <w:rFonts w:ascii="Times New Roman" w:hAnsi="Times New Roman" w:cs="Times New Roman"/>
          <w:sz w:val="28"/>
          <w:szCs w:val="28"/>
        </w:rPr>
        <w:t>7</w:t>
      </w:r>
      <w:r w:rsidR="0093685D" w:rsidRPr="007B346C">
        <w:rPr>
          <w:rFonts w:ascii="Times New Roman" w:hAnsi="Times New Roman" w:cs="Times New Roman"/>
          <w:sz w:val="28"/>
          <w:szCs w:val="28"/>
        </w:rPr>
        <w:t xml:space="preserve">.  Model </w:t>
      </w:r>
      <w:r w:rsidR="007B346C">
        <w:rPr>
          <w:rFonts w:ascii="Times New Roman" w:hAnsi="Times New Roman" w:cs="Times New Roman"/>
          <w:sz w:val="28"/>
          <w:szCs w:val="28"/>
        </w:rPr>
        <w:t xml:space="preserve">fit and </w:t>
      </w:r>
      <w:r w:rsidR="0093685D" w:rsidRPr="007B346C">
        <w:rPr>
          <w:rFonts w:ascii="Times New Roman" w:hAnsi="Times New Roman" w:cs="Times New Roman"/>
          <w:sz w:val="28"/>
          <w:szCs w:val="28"/>
        </w:rPr>
        <w:t>evaluation</w:t>
      </w:r>
      <w:r w:rsidR="007B346C">
        <w:rPr>
          <w:rFonts w:ascii="Times New Roman" w:hAnsi="Times New Roman" w:cs="Times New Roman"/>
          <w:sz w:val="28"/>
          <w:szCs w:val="28"/>
        </w:rPr>
        <w:t xml:space="preserve"> metrics</w:t>
      </w:r>
      <w:r w:rsidR="005724BD" w:rsidRPr="007B346C">
        <w:rPr>
          <w:rFonts w:ascii="Times New Roman" w:hAnsi="Times New Roman" w:cs="Times New Roman"/>
          <w:sz w:val="28"/>
          <w:szCs w:val="28"/>
        </w:rPr>
        <w:t>, using</w:t>
      </w:r>
      <w:r w:rsidR="0093685D" w:rsidRPr="007B346C">
        <w:rPr>
          <w:rFonts w:ascii="Times New Roman" w:hAnsi="Times New Roman" w:cs="Times New Roman"/>
          <w:sz w:val="28"/>
          <w:szCs w:val="28"/>
        </w:rPr>
        <w:t xml:space="preserve"> </w:t>
      </w:r>
      <w:proofErr w:type="spellStart"/>
      <w:r w:rsidR="0093685D" w:rsidRPr="007B346C">
        <w:rPr>
          <w:rFonts w:ascii="Times New Roman" w:hAnsi="Times New Roman" w:cs="Times New Roman"/>
          <w:sz w:val="28"/>
          <w:szCs w:val="28"/>
        </w:rPr>
        <w:t>TreeNet</w:t>
      </w:r>
      <w:proofErr w:type="spellEnd"/>
      <w:r w:rsidR="0093685D" w:rsidRPr="007B346C">
        <w:rPr>
          <w:rFonts w:ascii="Times New Roman" w:hAnsi="Times New Roman" w:cs="Times New Roman"/>
          <w:sz w:val="28"/>
          <w:szCs w:val="28"/>
        </w:rPr>
        <w:t xml:space="preserve"> model </w:t>
      </w:r>
      <w:r w:rsidR="005724BD" w:rsidRPr="007B346C">
        <w:rPr>
          <w:rFonts w:ascii="Times New Roman" w:hAnsi="Times New Roman" w:cs="Times New Roman"/>
          <w:sz w:val="28"/>
          <w:szCs w:val="28"/>
        </w:rPr>
        <w:t xml:space="preserve">as examples </w:t>
      </w:r>
      <w:r w:rsidR="0093685D" w:rsidRPr="007B346C">
        <w:rPr>
          <w:rFonts w:ascii="Times New Roman" w:hAnsi="Times New Roman" w:cs="Times New Roman"/>
          <w:sz w:val="28"/>
          <w:szCs w:val="28"/>
        </w:rPr>
        <w:t>for common and snow leopards</w:t>
      </w:r>
    </w:p>
    <w:p w14:paraId="1749BA64" w14:textId="6A0D6B2E" w:rsidR="00AF49A6" w:rsidRDefault="00B36481" w:rsidP="006E008F">
      <w:pPr>
        <w:spacing w:line="360" w:lineRule="auto"/>
        <w:rPr>
          <w:noProof/>
        </w:rPr>
      </w:pPr>
      <w:r>
        <w:rPr>
          <w:noProof/>
        </w:rPr>
        <w:t xml:space="preserve">     </w:t>
      </w:r>
      <w:r w:rsidR="00372F4D">
        <w:rPr>
          <w:noProof/>
        </w:rPr>
        <w:drawing>
          <wp:inline distT="0" distB="0" distL="0" distR="0" wp14:anchorId="59B46FC8" wp14:editId="5C27613B">
            <wp:extent cx="7170516" cy="4032862"/>
            <wp:effectExtent l="0" t="0" r="0" b="6350"/>
            <wp:docPr id="94359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184339" cy="4040636"/>
                    </a:xfrm>
                    <a:prstGeom prst="rect">
                      <a:avLst/>
                    </a:prstGeom>
                    <a:noFill/>
                    <a:ln>
                      <a:noFill/>
                    </a:ln>
                  </pic:spPr>
                </pic:pic>
              </a:graphicData>
            </a:graphic>
          </wp:inline>
        </w:drawing>
      </w:r>
    </w:p>
    <w:p w14:paraId="0B5D319E" w14:textId="77777777" w:rsidR="00CB6293" w:rsidRDefault="00CB6293">
      <w:pPr>
        <w:rPr>
          <w:rFonts w:ascii="Times New Roman" w:hAnsi="Times New Roman" w:cs="Times New Roman"/>
          <w:sz w:val="24"/>
          <w:szCs w:val="24"/>
        </w:rPr>
      </w:pPr>
      <w:r>
        <w:rPr>
          <w:rFonts w:ascii="Times New Roman" w:hAnsi="Times New Roman" w:cs="Times New Roman"/>
          <w:sz w:val="24"/>
          <w:szCs w:val="24"/>
        </w:rPr>
        <w:br w:type="page"/>
      </w:r>
    </w:p>
    <w:p w14:paraId="57F5B305" w14:textId="01974585" w:rsidR="00C379D5" w:rsidRPr="007B346C" w:rsidRDefault="00FF41EC" w:rsidP="006E008F">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Supplement</w:t>
      </w:r>
      <w:r w:rsidR="00C379D5" w:rsidRPr="007B346C">
        <w:rPr>
          <w:rFonts w:ascii="Times New Roman" w:hAnsi="Times New Roman" w:cs="Times New Roman"/>
          <w:sz w:val="28"/>
          <w:szCs w:val="28"/>
        </w:rPr>
        <w:t xml:space="preserve"> </w:t>
      </w:r>
      <w:r w:rsidR="007B346C" w:rsidRPr="007B346C">
        <w:rPr>
          <w:rFonts w:ascii="Times New Roman" w:hAnsi="Times New Roman" w:cs="Times New Roman"/>
          <w:sz w:val="28"/>
          <w:szCs w:val="28"/>
        </w:rPr>
        <w:t>8</w:t>
      </w:r>
      <w:r w:rsidR="00C379D5" w:rsidRPr="007B346C">
        <w:rPr>
          <w:rFonts w:ascii="Times New Roman" w:hAnsi="Times New Roman" w:cs="Times New Roman"/>
          <w:sz w:val="28"/>
          <w:szCs w:val="28"/>
        </w:rPr>
        <w:t>. Cattle in the study area and driving findings</w:t>
      </w:r>
    </w:p>
    <w:p w14:paraId="62B08C3E" w14:textId="57A0A83C" w:rsidR="00C379D5" w:rsidRDefault="00C379D5" w:rsidP="00C379D5">
      <w:pPr>
        <w:spacing w:line="480" w:lineRule="auto"/>
        <w:rPr>
          <w:rFonts w:ascii="Times New Roman" w:hAnsi="Times New Roman" w:cs="Times New Roman"/>
          <w:color w:val="000000" w:themeColor="text1"/>
          <w:sz w:val="24"/>
          <w:szCs w:val="24"/>
          <w:lang w:bidi="ne-NP"/>
        </w:rPr>
      </w:pPr>
      <w:r w:rsidRPr="00B576AE">
        <w:rPr>
          <w:rFonts w:ascii="Times New Roman" w:hAnsi="Times New Roman" w:cs="Times New Roman"/>
          <w:sz w:val="24"/>
          <w:szCs w:val="24"/>
        </w:rPr>
        <w:t xml:space="preserve">Although, blue sheep are </w:t>
      </w:r>
      <w:r w:rsidRPr="00342C0B">
        <w:rPr>
          <w:rFonts w:ascii="Times New Roman" w:hAnsi="Times New Roman" w:cs="Times New Roman"/>
          <w:sz w:val="24"/>
          <w:szCs w:val="24"/>
        </w:rPr>
        <w:t xml:space="preserve">reported </w:t>
      </w:r>
      <w:r>
        <w:rPr>
          <w:rFonts w:ascii="Times New Roman" w:hAnsi="Times New Roman" w:cs="Times New Roman"/>
          <w:sz w:val="24"/>
          <w:szCs w:val="24"/>
        </w:rPr>
        <w:t xml:space="preserve">as </w:t>
      </w:r>
      <w:r w:rsidRPr="00342C0B">
        <w:rPr>
          <w:rFonts w:ascii="Times New Roman" w:hAnsi="Times New Roman" w:cs="Times New Roman"/>
          <w:sz w:val="24"/>
          <w:szCs w:val="24"/>
        </w:rPr>
        <w:t>the</w:t>
      </w:r>
      <w:r w:rsidRPr="00FB6AFA">
        <w:rPr>
          <w:rFonts w:ascii="Times New Roman" w:hAnsi="Times New Roman" w:cs="Times New Roman"/>
          <w:sz w:val="24"/>
          <w:szCs w:val="24"/>
        </w:rPr>
        <w:t xml:space="preserve"> </w:t>
      </w:r>
      <w:r w:rsidRPr="00B576AE">
        <w:rPr>
          <w:rFonts w:ascii="Times New Roman" w:hAnsi="Times New Roman" w:cs="Times New Roman"/>
          <w:sz w:val="24"/>
          <w:szCs w:val="24"/>
        </w:rPr>
        <w:t>primary food source of snow leopard, studies have shown that local livestock including yak/chauri and goats contributed signi</w:t>
      </w:r>
      <w:r w:rsidRPr="00B576AE">
        <w:rPr>
          <w:rFonts w:ascii="Times New Roman" w:hAnsi="Times New Roman" w:cs="Times New Roman"/>
          <w:sz w:val="24"/>
          <w:szCs w:val="24"/>
          <w:lang w:bidi="ne-NP"/>
        </w:rPr>
        <w:t xml:space="preserve">ficantly in their diet </w:t>
      </w:r>
      <w:r w:rsidRPr="00B576AE">
        <w:rPr>
          <w:rFonts w:ascii="Times New Roman" w:hAnsi="Times New Roman" w:cs="Times New Roman"/>
          <w:sz w:val="24"/>
          <w:szCs w:val="24"/>
          <w:lang w:bidi="ne-NP"/>
        </w:rPr>
        <w:fldChar w:fldCharType="begin">
          <w:fldData xml:space="preserve">PEVuZE5vdGU+PENpdGU+PEF1dGhvcj5DaGV0cmk8L0F1dGhvcj48WWVhcj4yMDE5PC9ZZWFyPjxS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</w:fldData>
        </w:fldChar>
      </w:r>
      <w:r>
        <w:rPr>
          <w:rFonts w:ascii="Times New Roman" w:hAnsi="Times New Roman" w:cs="Times New Roman"/>
          <w:sz w:val="24"/>
          <w:szCs w:val="24"/>
          <w:lang w:bidi="ne-NP"/>
        </w:rPr>
        <w:instrText xml:space="preserve"> ADDIN EN.CITE </w:instrText>
      </w:r>
      <w:r>
        <w:rPr>
          <w:rFonts w:ascii="Times New Roman" w:hAnsi="Times New Roman" w:cs="Times New Roman"/>
          <w:sz w:val="24"/>
          <w:szCs w:val="24"/>
          <w:lang w:bidi="ne-NP"/>
        </w:rPr>
        <w:fldChar w:fldCharType="begin">
          <w:fldData xml:space="preserve">PEVuZE5vdGU+PENpdGU+PEF1dGhvcj5DaGV0cmk8L0F1dGhvcj48WWVhcj4yMDE5PC9ZZWFyPjxS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</w:fldData>
        </w:fldChar>
      </w:r>
      <w:r>
        <w:rPr>
          <w:rFonts w:ascii="Times New Roman" w:hAnsi="Times New Roman" w:cs="Times New Roman"/>
          <w:sz w:val="24"/>
          <w:szCs w:val="24"/>
          <w:lang w:bidi="ne-NP"/>
        </w:rPr>
        <w:instrText xml:space="preserve"> ADDIN EN.CITE.DATA </w:instrText>
      </w:r>
      <w:r>
        <w:rPr>
          <w:rFonts w:ascii="Times New Roman" w:hAnsi="Times New Roman" w:cs="Times New Roman"/>
          <w:sz w:val="24"/>
          <w:szCs w:val="24"/>
          <w:lang w:bidi="ne-NP"/>
        </w:rPr>
      </w:r>
      <w:r>
        <w:rPr>
          <w:rFonts w:ascii="Times New Roman" w:hAnsi="Times New Roman" w:cs="Times New Roman"/>
          <w:sz w:val="24"/>
          <w:szCs w:val="24"/>
          <w:lang w:bidi="ne-NP"/>
        </w:rPr>
        <w:fldChar w:fldCharType="end"/>
      </w:r>
      <w:r w:rsidRPr="00B576AE">
        <w:rPr>
          <w:rFonts w:ascii="Times New Roman" w:hAnsi="Times New Roman" w:cs="Times New Roman"/>
          <w:sz w:val="24"/>
          <w:szCs w:val="24"/>
          <w:lang w:bidi="ne-NP"/>
        </w:rPr>
      </w:r>
      <w:r w:rsidRPr="00B576AE">
        <w:rPr>
          <w:rFonts w:ascii="Times New Roman" w:hAnsi="Times New Roman" w:cs="Times New Roman"/>
          <w:sz w:val="24"/>
          <w:szCs w:val="24"/>
          <w:lang w:bidi="ne-NP"/>
        </w:rPr>
        <w:fldChar w:fldCharType="separate"/>
      </w:r>
      <w:r>
        <w:rPr>
          <w:rFonts w:ascii="Times New Roman" w:hAnsi="Times New Roman" w:cs="Times New Roman"/>
          <w:noProof/>
          <w:sz w:val="24"/>
          <w:szCs w:val="24"/>
          <w:lang w:bidi="ne-NP"/>
        </w:rPr>
        <w:t>(</w:t>
      </w:r>
      <w:hyperlink w:anchor="_ENREF_24" w:tooltip="Chetri, 2019 #72" w:history="1">
        <w:r w:rsidRPr="0090601D">
          <w:rPr>
            <w:rStyle w:val="Hyperlink"/>
          </w:rPr>
          <w:t>Chetri, Odden et al. 2019</w:t>
        </w:r>
      </w:hyperlink>
      <w:r>
        <w:rPr>
          <w:rFonts w:ascii="Times New Roman" w:hAnsi="Times New Roman" w:cs="Times New Roman"/>
          <w:noProof/>
          <w:sz w:val="24"/>
          <w:szCs w:val="24"/>
          <w:lang w:bidi="ne-NP"/>
        </w:rPr>
        <w:t xml:space="preserve">, </w:t>
      </w:r>
      <w:hyperlink w:anchor="_ENREF_54" w:tooltip="Hong, 2021 #170" w:history="1">
        <w:r w:rsidRPr="0090601D">
          <w:rPr>
            <w:rStyle w:val="Hyperlink"/>
          </w:rPr>
          <w:t>Hong, Connor et al. 2021</w:t>
        </w:r>
      </w:hyperlink>
      <w:r>
        <w:rPr>
          <w:rFonts w:ascii="Times New Roman" w:hAnsi="Times New Roman" w:cs="Times New Roman"/>
          <w:noProof/>
          <w:sz w:val="24"/>
          <w:szCs w:val="24"/>
          <w:lang w:bidi="ne-NP"/>
        </w:rPr>
        <w:t xml:space="preserve">, </w:t>
      </w:r>
      <w:hyperlink w:anchor="_ENREF_79" w:tooltip="Koju, 2024 #74" w:history="1">
        <w:r w:rsidRPr="0090601D">
          <w:rPr>
            <w:rStyle w:val="Hyperlink"/>
          </w:rPr>
          <w:t>Koju, Buzzard et al. 2024</w:t>
        </w:r>
      </w:hyperlink>
      <w:r>
        <w:rPr>
          <w:rFonts w:ascii="Times New Roman" w:hAnsi="Times New Roman" w:cs="Times New Roman"/>
          <w:noProof/>
          <w:sz w:val="24"/>
          <w:szCs w:val="24"/>
          <w:lang w:bidi="ne-NP"/>
        </w:rPr>
        <w:t>)</w:t>
      </w:r>
      <w:r w:rsidRPr="00B576AE">
        <w:rPr>
          <w:rFonts w:ascii="Times New Roman" w:hAnsi="Times New Roman" w:cs="Times New Roman"/>
          <w:sz w:val="24"/>
          <w:szCs w:val="24"/>
          <w:lang w:bidi="ne-NP"/>
        </w:rPr>
        <w:fldChar w:fldCharType="end"/>
      </w:r>
      <w:r>
        <w:rPr>
          <w:rFonts w:ascii="Times New Roman" w:hAnsi="Times New Roman" w:cs="Times New Roman"/>
          <w:sz w:val="24"/>
          <w:szCs w:val="24"/>
          <w:lang w:bidi="ne-NP"/>
        </w:rPr>
        <w:t xml:space="preserve"> and </w:t>
      </w:r>
      <w:r w:rsidRPr="0014013E">
        <w:rPr>
          <w:rFonts w:ascii="Times New Roman" w:hAnsi="Times New Roman" w:cs="Times New Roman"/>
          <w:sz w:val="24"/>
          <w:szCs w:val="24"/>
          <w:lang w:bidi="ne-NP"/>
        </w:rPr>
        <w:t xml:space="preserve">this </w:t>
      </w:r>
      <w:r>
        <w:rPr>
          <w:rFonts w:ascii="Times New Roman" w:hAnsi="Times New Roman" w:cs="Times New Roman"/>
          <w:sz w:val="24"/>
          <w:szCs w:val="24"/>
          <w:lang w:bidi="ne-NP"/>
        </w:rPr>
        <w:t xml:space="preserve">leopard </w:t>
      </w:r>
      <w:r w:rsidRPr="0014013E">
        <w:rPr>
          <w:rFonts w:ascii="Times New Roman" w:hAnsi="Times New Roman" w:cs="Times New Roman"/>
          <w:sz w:val="24"/>
          <w:szCs w:val="24"/>
          <w:lang w:bidi="ne-NP"/>
        </w:rPr>
        <w:t>species</w:t>
      </w:r>
      <w:r w:rsidRPr="00342C0B">
        <w:rPr>
          <w:rFonts w:ascii="Times New Roman" w:hAnsi="Times New Roman" w:cs="Times New Roman"/>
          <w:color w:val="70AD47" w:themeColor="accent6"/>
          <w:sz w:val="24"/>
          <w:szCs w:val="24"/>
          <w:lang w:bidi="ne-NP"/>
        </w:rPr>
        <w:t xml:space="preserve"> </w:t>
      </w:r>
      <w:r>
        <w:rPr>
          <w:rFonts w:ascii="Times New Roman" w:hAnsi="Times New Roman" w:cs="Times New Roman"/>
          <w:sz w:val="24"/>
          <w:szCs w:val="24"/>
          <w:lang w:bidi="ne-NP"/>
        </w:rPr>
        <w:t xml:space="preserve">preys on livestock when </w:t>
      </w:r>
      <w:r w:rsidRPr="00C6236A">
        <w:rPr>
          <w:rFonts w:ascii="Times New Roman" w:hAnsi="Times New Roman" w:cs="Times New Roman"/>
          <w:color w:val="000000" w:themeColor="text1"/>
          <w:sz w:val="24"/>
          <w:szCs w:val="24"/>
          <w:lang w:bidi="ne-NP"/>
        </w:rPr>
        <w:t>traditional habitats overlap there</w:t>
      </w:r>
      <w:r>
        <w:rPr>
          <w:rFonts w:ascii="Times New Roman" w:hAnsi="Times New Roman" w:cs="Times New Roman"/>
          <w:sz w:val="24"/>
          <w:szCs w:val="24"/>
          <w:lang w:bidi="ne-NP"/>
        </w:rPr>
        <w:t xml:space="preserve"> implying prey preference </w:t>
      </w:r>
      <w:r>
        <w:rPr>
          <w:rFonts w:ascii="Times New Roman" w:hAnsi="Times New Roman" w:cs="Times New Roman"/>
          <w:sz w:val="24"/>
          <w:szCs w:val="24"/>
          <w:lang w:bidi="ne-NP"/>
        </w:rPr>
        <w:fldChar w:fldCharType="begin"/>
      </w:r>
      <w:r>
        <w:rPr>
          <w:rFonts w:ascii="Times New Roman" w:hAnsi="Times New Roman" w:cs="Times New Roman"/>
          <w:sz w:val="24"/>
          <w:szCs w:val="24"/>
          <w:lang w:bidi="ne-NP"/>
        </w:rPr>
        <w:instrText xml:space="preserve"> ADDIN EN.CITE &lt;EndNote&gt;&lt;Cite&gt;&lt;Author&gt;Sharma&lt;/Author&gt;&lt;Year&gt;2015&lt;/Year&gt;&lt;RecNum&gt;187&lt;/RecNum&gt;&lt;DisplayText&gt;(Sharma, Bhatnagar et al. 2015)&lt;/DisplayText&gt;&lt;record&gt;&lt;rec-number&gt;187&lt;/rec-number&gt;&lt;foreign-keys&gt;&lt;key app="EN" db-id="2wvevw5vp9rvfie0raapr00spsw9v2ewrvdv" timestamp="1744559072"&gt;187&lt;/key&gt;&lt;/foreign-keys&gt;&lt;ref-type name="Journal Article"&gt;17&lt;/ref-type&gt;&lt;contributors&gt;&lt;authors&gt;&lt;author&gt;Sharma, Rishi Kumar&lt;/author&gt;&lt;author&gt;Bhatnagar, Yash Veer&lt;/author&gt;&lt;author&gt;Mishra, Charudutt&lt;/author&gt;&lt;/authors&gt;&lt;/contributors&gt;&lt;titles&gt;&lt;title&gt;Does livestock benefit or harm snow leopards?&lt;/title&gt;&lt;secondary-title&gt;Biological Conservation&lt;/secondary-title&gt;&lt;/titles&gt;&lt;periodical&gt;&lt;full-title&gt;Biological Conservation&lt;/full-title&gt;&lt;/periodical&gt;&lt;pages&gt;8-13&lt;/pages&gt;&lt;volume&gt;190&lt;/volume&gt;&lt;dates&gt;&lt;year&gt;2015&lt;/year&gt;&lt;/dates&gt;&lt;publisher&gt;Elsevier&lt;/publisher&gt;&lt;isbn&gt;0006-3207&lt;/isbn&gt;&lt;urls&gt;&lt;/urls&gt;&lt;/record&gt;&lt;/Cite&gt;&lt;/EndNote&gt;</w:instrText>
      </w:r>
      <w:r>
        <w:rPr>
          <w:rFonts w:ascii="Times New Roman" w:hAnsi="Times New Roman" w:cs="Times New Roman"/>
          <w:sz w:val="24"/>
          <w:szCs w:val="24"/>
          <w:lang w:bidi="ne-NP"/>
        </w:rPr>
        <w:fldChar w:fldCharType="separate"/>
      </w:r>
      <w:r>
        <w:rPr>
          <w:rFonts w:ascii="Times New Roman" w:hAnsi="Times New Roman" w:cs="Times New Roman"/>
          <w:noProof/>
          <w:sz w:val="24"/>
          <w:szCs w:val="24"/>
          <w:lang w:bidi="ne-NP"/>
        </w:rPr>
        <w:t>(</w:t>
      </w:r>
      <w:hyperlink w:anchor="_ENREF_119" w:tooltip="Sharma, 2015 #187" w:history="1">
        <w:r w:rsidRPr="0090601D">
          <w:rPr>
            <w:rStyle w:val="Hyperlink"/>
          </w:rPr>
          <w:t>Sharma, Bhatnagar et al. 2015</w:t>
        </w:r>
      </w:hyperlink>
      <w:r>
        <w:rPr>
          <w:rFonts w:ascii="Times New Roman" w:hAnsi="Times New Roman" w:cs="Times New Roman"/>
          <w:noProof/>
          <w:sz w:val="24"/>
          <w:szCs w:val="24"/>
          <w:lang w:bidi="ne-NP"/>
        </w:rPr>
        <w:t>)</w:t>
      </w:r>
      <w:r>
        <w:rPr>
          <w:rFonts w:ascii="Times New Roman" w:hAnsi="Times New Roman" w:cs="Times New Roman"/>
          <w:sz w:val="24"/>
          <w:szCs w:val="24"/>
          <w:lang w:bidi="ne-NP"/>
        </w:rPr>
        <w:fldChar w:fldCharType="end"/>
      </w:r>
      <w:r w:rsidRPr="00B576AE">
        <w:rPr>
          <w:rFonts w:ascii="Times New Roman" w:hAnsi="Times New Roman" w:cs="Times New Roman"/>
          <w:sz w:val="24"/>
          <w:szCs w:val="24"/>
          <w:lang w:bidi="ne-NP"/>
        </w:rPr>
        <w:t xml:space="preserve">. </w:t>
      </w:r>
      <w:r>
        <w:rPr>
          <w:rFonts w:ascii="Times New Roman" w:hAnsi="Times New Roman" w:cs="Times New Roman"/>
          <w:sz w:val="24"/>
          <w:szCs w:val="24"/>
          <w:lang w:bidi="ne-NP"/>
        </w:rPr>
        <w:t>Our s</w:t>
      </w:r>
      <w:r w:rsidRPr="00B576AE">
        <w:rPr>
          <w:rFonts w:ascii="Times New Roman" w:hAnsi="Times New Roman" w:cs="Times New Roman"/>
          <w:sz w:val="24"/>
          <w:szCs w:val="24"/>
          <w:lang w:bidi="ne-NP"/>
        </w:rPr>
        <w:t>t</w:t>
      </w:r>
      <w:r>
        <w:rPr>
          <w:rFonts w:ascii="Times New Roman" w:hAnsi="Times New Roman" w:cs="Times New Roman"/>
          <w:sz w:val="24"/>
          <w:szCs w:val="24"/>
          <w:lang w:bidi="ne-NP"/>
        </w:rPr>
        <w:t>udy showed that</w:t>
      </w:r>
      <w:r w:rsidRPr="00B576AE">
        <w:rPr>
          <w:rFonts w:ascii="Times New Roman" w:hAnsi="Times New Roman" w:cs="Times New Roman"/>
          <w:sz w:val="24"/>
          <w:szCs w:val="24"/>
          <w:lang w:bidi="ne-NP"/>
        </w:rPr>
        <w:t xml:space="preserve"> food</w:t>
      </w:r>
      <w:r>
        <w:rPr>
          <w:rFonts w:ascii="Times New Roman" w:hAnsi="Times New Roman" w:cs="Times New Roman"/>
          <w:sz w:val="24"/>
          <w:szCs w:val="24"/>
          <w:lang w:bidi="ne-NP"/>
        </w:rPr>
        <w:t xml:space="preserve"> </w:t>
      </w:r>
      <w:r w:rsidRPr="00C6236A">
        <w:rPr>
          <w:rFonts w:ascii="Times New Roman" w:hAnsi="Times New Roman" w:cs="Times New Roman"/>
          <w:color w:val="000000" w:themeColor="text1"/>
          <w:sz w:val="24"/>
          <w:szCs w:val="24"/>
          <w:lang w:bidi="ne-NP"/>
        </w:rPr>
        <w:t xml:space="preserve">available at </w:t>
      </w:r>
      <w:proofErr w:type="gramStart"/>
      <w:r w:rsidRPr="00C6236A">
        <w:rPr>
          <w:rFonts w:ascii="Times New Roman" w:hAnsi="Times New Roman" w:cs="Times New Roman"/>
          <w:color w:val="000000" w:themeColor="text1"/>
          <w:sz w:val="24"/>
          <w:szCs w:val="24"/>
          <w:lang w:bidi="ne-NP"/>
        </w:rPr>
        <w:t>readily-accessible</w:t>
      </w:r>
      <w:proofErr w:type="gramEnd"/>
      <w:r w:rsidRPr="00C6236A">
        <w:rPr>
          <w:rFonts w:ascii="Times New Roman" w:hAnsi="Times New Roman" w:cs="Times New Roman"/>
          <w:color w:val="000000" w:themeColor="text1"/>
          <w:sz w:val="24"/>
          <w:szCs w:val="24"/>
          <w:lang w:bidi="ne-NP"/>
        </w:rPr>
        <w:t xml:space="preserve"> habitats such as meadows are the main attractant and driver, with man-made food efforts-e.g. provided from outside and abroad even turning both study species into a subsidized rather than truly wild</w:t>
      </w:r>
      <w:r>
        <w:rPr>
          <w:rFonts w:ascii="Times New Roman" w:hAnsi="Times New Roman" w:cs="Times New Roman"/>
          <w:sz w:val="24"/>
          <w:szCs w:val="24"/>
          <w:lang w:bidi="ne-NP"/>
        </w:rPr>
        <w:t xml:space="preserve"> </w:t>
      </w:r>
      <w:r w:rsidRPr="00B576AE">
        <w:rPr>
          <w:rFonts w:ascii="Times New Roman" w:hAnsi="Times New Roman" w:cs="Times New Roman"/>
          <w:sz w:val="24"/>
          <w:szCs w:val="24"/>
          <w:lang w:bidi="ne-NP"/>
        </w:rPr>
        <w:t>predator</w:t>
      </w:r>
      <w:r>
        <w:rPr>
          <w:rFonts w:ascii="Times New Roman" w:hAnsi="Times New Roman" w:cs="Times New Roman"/>
          <w:sz w:val="24"/>
          <w:szCs w:val="24"/>
          <w:lang w:bidi="ne-NP"/>
        </w:rPr>
        <w:t xml:space="preserve"> unaffected by humans</w:t>
      </w:r>
      <w:r w:rsidRPr="00B576AE">
        <w:rPr>
          <w:rFonts w:ascii="Times New Roman" w:hAnsi="Times New Roman" w:cs="Times New Roman"/>
          <w:sz w:val="24"/>
          <w:szCs w:val="24"/>
          <w:lang w:bidi="ne-NP"/>
        </w:rPr>
        <w:t>. Importantly, for both species it is crucial to learn where the food is located and provided, such as yak barns with calves and human-co-evolution</w:t>
      </w:r>
      <w:r>
        <w:rPr>
          <w:rFonts w:ascii="Times New Roman" w:hAnsi="Times New Roman" w:cs="Times New Roman"/>
          <w:sz w:val="24"/>
          <w:szCs w:val="24"/>
          <w:lang w:bidi="ne-NP"/>
        </w:rPr>
        <w:t xml:space="preserve">, </w:t>
      </w:r>
      <w:r w:rsidRPr="00FB6AFA">
        <w:rPr>
          <w:rFonts w:ascii="Times New Roman" w:hAnsi="Times New Roman" w:cs="Times New Roman"/>
          <w:sz w:val="24"/>
          <w:szCs w:val="24"/>
          <w:lang w:bidi="ne-NP"/>
        </w:rPr>
        <w:t>moving with altitude by season</w:t>
      </w:r>
      <w:r w:rsidRPr="0014013E">
        <w:rPr>
          <w:rFonts w:ascii="Times New Roman" w:hAnsi="Times New Roman" w:cs="Times New Roman"/>
          <w:color w:val="70AD47" w:themeColor="accent6"/>
          <w:sz w:val="24"/>
          <w:szCs w:val="24"/>
          <w:lang w:bidi="ne-NP"/>
        </w:rPr>
        <w:t xml:space="preserve"> </w:t>
      </w:r>
      <w:r>
        <w:rPr>
          <w:rFonts w:ascii="Times New Roman" w:hAnsi="Times New Roman" w:cs="Times New Roman"/>
          <w:color w:val="70AD47" w:themeColor="accent6"/>
          <w:sz w:val="24"/>
          <w:szCs w:val="24"/>
          <w:lang w:bidi="ne-NP"/>
        </w:rPr>
        <w:fldChar w:fldCharType="begin"/>
      </w:r>
      <w:r>
        <w:rPr>
          <w:rFonts w:ascii="Times New Roman" w:hAnsi="Times New Roman" w:cs="Times New Roman"/>
          <w:color w:val="70AD47" w:themeColor="accent6"/>
          <w:sz w:val="24"/>
          <w:szCs w:val="24"/>
          <w:lang w:bidi="ne-NP"/>
        </w:rPr>
        <w:instrText xml:space="preserve"> ADDIN EN.CITE &lt;EndNote&gt;&lt;Cite&gt;&lt;Author&gt;Baumgartner&lt;/Author&gt;&lt;Year&gt;2015&lt;/Year&gt;&lt;RecNum&gt;134&lt;/RecNum&gt;&lt;DisplayText&gt;(Baumgartner 2015)&lt;/DisplayText&gt;&lt;record&gt;&lt;rec-number&gt;134&lt;/rec-number&gt;&lt;foreign-keys&gt;&lt;key app="EN" db-id="2wvevw5vp9rvfie0raapr00spsw9v2ewrvdv" timestamp="1729097926"&gt;134&lt;/key&gt;&lt;/foreign-keys&gt;&lt;ref-type name="Journal Article"&gt;17&lt;/ref-type&gt;&lt;contributors&gt;&lt;authors&gt;&lt;author&gt;Ruedi Baumgartner&lt;/author&gt;&lt;/authors&gt;&lt;/contributors&gt;&lt;titles&gt;&lt;title&gt;Farewell to Yak and Yeti: The Rolwaling Sherpas Facing a Globalised World&lt;/title&gt;&lt;secondary-title&gt;Book&lt;/secondary-title&gt;&lt;/titles&gt;&lt;periodical&gt;&lt;full-title&gt;Book&lt;/full-title&gt;&lt;/periodical&gt;&lt;pages&gt;315 pages&lt;/pages&gt;&lt;dates&gt;&lt;year&gt;2015&lt;/year&gt;&lt;/dates&gt;&lt;orig-pub&gt;Vajra Books&lt;/orig-pub&gt;&lt;urls&gt;&lt;related-urls&gt;&lt;url&gt;https://www.amazon.co.uk/Farewell-Yak-Yeti-Rolwaling-Globalised/dp/993762343X&lt;/url&gt;&lt;/related-urls&gt;&lt;/urls&gt;&lt;/record&gt;&lt;/Cite&gt;&lt;/EndNote&gt;</w:instrText>
      </w:r>
      <w:r>
        <w:rPr>
          <w:rFonts w:ascii="Times New Roman" w:hAnsi="Times New Roman" w:cs="Times New Roman"/>
          <w:color w:val="70AD47" w:themeColor="accent6"/>
          <w:sz w:val="24"/>
          <w:szCs w:val="24"/>
          <w:lang w:bidi="ne-NP"/>
        </w:rPr>
        <w:fldChar w:fldCharType="separate"/>
      </w:r>
      <w:r>
        <w:rPr>
          <w:rFonts w:ascii="Times New Roman" w:hAnsi="Times New Roman" w:cs="Times New Roman"/>
          <w:noProof/>
          <w:color w:val="70AD47" w:themeColor="accent6"/>
          <w:sz w:val="24"/>
          <w:szCs w:val="24"/>
          <w:lang w:bidi="ne-NP"/>
        </w:rPr>
        <w:t>(</w:t>
      </w:r>
      <w:hyperlink w:anchor="_ENREF_11" w:tooltip="Baumgartner, 2015 #134" w:history="1">
        <w:r w:rsidRPr="0090601D">
          <w:rPr>
            <w:rStyle w:val="Hyperlink"/>
          </w:rPr>
          <w:t>Baumgartner 2015</w:t>
        </w:r>
      </w:hyperlink>
      <w:r>
        <w:rPr>
          <w:rFonts w:ascii="Times New Roman" w:hAnsi="Times New Roman" w:cs="Times New Roman"/>
          <w:noProof/>
          <w:color w:val="70AD47" w:themeColor="accent6"/>
          <w:sz w:val="24"/>
          <w:szCs w:val="24"/>
          <w:lang w:bidi="ne-NP"/>
        </w:rPr>
        <w:t>)</w:t>
      </w:r>
      <w:r>
        <w:rPr>
          <w:rFonts w:ascii="Times New Roman" w:hAnsi="Times New Roman" w:cs="Times New Roman"/>
          <w:color w:val="70AD47" w:themeColor="accent6"/>
          <w:sz w:val="24"/>
          <w:szCs w:val="24"/>
          <w:lang w:bidi="ne-NP"/>
        </w:rPr>
        <w:fldChar w:fldCharType="end"/>
      </w:r>
      <w:r w:rsidRPr="00611097">
        <w:rPr>
          <w:rFonts w:ascii="Times New Roman" w:hAnsi="Times New Roman" w:cs="Times New Roman"/>
          <w:sz w:val="24"/>
          <w:szCs w:val="24"/>
          <w:lang w:bidi="ne-NP"/>
        </w:rPr>
        <w:t>.</w:t>
      </w:r>
      <w:r w:rsidRPr="00B576AE">
        <w:rPr>
          <w:rFonts w:ascii="Times New Roman" w:hAnsi="Times New Roman" w:cs="Times New Roman"/>
          <w:sz w:val="24"/>
          <w:szCs w:val="24"/>
          <w:lang w:bidi="ne-NP"/>
        </w:rPr>
        <w:t xml:space="preserve"> </w:t>
      </w:r>
      <w:r w:rsidRPr="00B576AE">
        <w:rPr>
          <w:rFonts w:ascii="Times New Roman" w:hAnsi="Times New Roman" w:cs="Times New Roman"/>
          <w:sz w:val="24"/>
          <w:szCs w:val="24"/>
        </w:rPr>
        <w:t xml:space="preserve">Cattle and yak </w:t>
      </w:r>
      <w:r>
        <w:rPr>
          <w:rFonts w:ascii="Times New Roman" w:hAnsi="Times New Roman" w:cs="Times New Roman"/>
          <w:sz w:val="24"/>
          <w:szCs w:val="24"/>
        </w:rPr>
        <w:t>present an</w:t>
      </w:r>
      <w:r w:rsidRPr="00B576AE">
        <w:rPr>
          <w:rFonts w:ascii="Times New Roman" w:hAnsi="Times New Roman" w:cs="Times New Roman"/>
          <w:sz w:val="24"/>
          <w:szCs w:val="24"/>
        </w:rPr>
        <w:t xml:space="preserve"> ancient regime that snow leopards have easily co-evolved with for many thousand years. Mostly, snow leopard would prefer calves or small livestock </w:t>
      </w:r>
      <w:r w:rsidRPr="00B576AE">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&lt;EndNote&gt;&lt;Cite&gt;&lt;Author&gt;Alexander&lt;/Author&gt;&lt;Year&gt;2016&lt;/Year&gt;&lt;RecNum&gt;167&lt;/RecNum&gt;&lt;DisplayText&gt;(Alexander, Zhang et al. 2016, Chetri, Odden et al. 2017)&lt;/DisplayText&gt;&lt;record&gt;&lt;rec-number&gt;167&lt;/rec-number&gt;&lt;foreign-keys&gt;&lt;key app="EN" db-id="2wvevw5vp9rvfie0raapr00spsw9v2ewrvdv" timestamp="1739359873"&gt;167&lt;/key&gt;&lt;/foreign-keys&gt;&lt;ref-type name="Journal Article"&gt;17&lt;/ref-type&gt;&lt;contributors&gt;&lt;authors&gt;&lt;author&gt;Alexander, Justine S.&lt;/author&gt;&lt;author&gt;Zhang, Chengcheng&lt;/author&gt;&lt;author&gt;Shi, Kun&lt;/author&gt;&lt;author&gt;Riordan, Philip&lt;/author&gt;&lt;/authors&gt;&lt;/contributors&gt;&lt;titles&gt;&lt;title&gt;A spotlight on snow leopard conservation in China&lt;/title&gt;&lt;secondary-title&gt;Integrative Zoology&lt;/secondary-title&gt;&lt;/titles&gt;&lt;periodical&gt;&lt;full-title&gt;Integrative Zoology&lt;/full-title&gt;&lt;/periodical&gt;&lt;pages&gt;308-321&lt;/pages&gt;&lt;volume&gt;11&lt;/volume&gt;&lt;number&gt;4&lt;/number&gt;&lt;dates&gt;&lt;year&gt;2016&lt;/year&gt;&lt;/dates&gt;&lt;publisher&gt;Wiley Online Library&lt;/publisher&gt;&lt;isbn&gt;1749-4877&lt;/isbn&gt;&lt;urls&gt;&lt;/urls&gt;&lt;/record&gt;&lt;/Cite&gt;&lt;Cite&gt;&lt;Author&gt;Chetri&lt;/Author&gt;&lt;Year&gt;2017&lt;/Year&gt;&lt;RecNum&gt;168&lt;/RecNum&gt;&lt;record&gt;&lt;rec-number&gt;168&lt;/rec-number&gt;&lt;foreign-keys&gt;&lt;key app="EN" db-id="2wvevw5vp9rvfie0raapr00spsw9v2ewrvdv" timestamp="1739359986"&gt;168&lt;/key&gt;&lt;/foreign-keys&gt;&lt;ref-type name="Journal Article"&gt;17&lt;/ref-type&gt;&lt;contributors&gt;&lt;authors&gt;&lt;author&gt;Chetri, Madhu&lt;/author&gt;&lt;author&gt;Odden, Morten&lt;/author&gt;&lt;author&gt;Wegge, Per&lt;/author&gt;&lt;/authors&gt;&lt;/contributors&gt;&lt;titles&gt;&lt;title&gt;Snow leopard and Himalayan wolf: food habits and prey selection in the Central Himalayas, Nepal&lt;/title&gt;&lt;secondary-title&gt;PloS one&lt;/secondary-title&gt;&lt;/titles&gt;&lt;periodical&gt;&lt;full-title&gt;PloS one&lt;/full-title&gt;&lt;/periodical&gt;&lt;pages&gt;e0170549&lt;/pages&gt;&lt;volume&gt;12&lt;/volume&gt;&lt;number&gt;2&lt;/number&gt;&lt;dates&gt;&lt;year&gt;2017&lt;/year&gt;&lt;/dates&gt;&lt;publisher&gt;Public Library of Science San Francisco, CA USA&lt;/publisher&gt;&lt;isbn&gt;1932-6203&lt;/isbn&gt;&lt;urls&gt;&lt;/urls&gt;&lt;/record&gt;&lt;/Cite&gt;&lt;/EndNote&gt;</w:instrText>
      </w:r>
      <w:r w:rsidRPr="00B576AE">
        <w:rPr>
          <w:rFonts w:ascii="Times New Roman" w:hAnsi="Times New Roman" w:cs="Times New Roman"/>
          <w:sz w:val="24"/>
          <w:szCs w:val="24"/>
        </w:rPr>
        <w:fldChar w:fldCharType="separate"/>
      </w:r>
      <w:r>
        <w:rPr>
          <w:rFonts w:ascii="Times New Roman" w:hAnsi="Times New Roman" w:cs="Times New Roman"/>
          <w:noProof/>
          <w:sz w:val="24"/>
          <w:szCs w:val="24"/>
        </w:rPr>
        <w:t>(</w:t>
      </w:r>
      <w:hyperlink w:anchor="_ENREF_5" w:tooltip="Alexander, 2016 #167" w:history="1">
        <w:r w:rsidRPr="0090601D">
          <w:rPr>
            <w:rStyle w:val="Hyperlink"/>
          </w:rPr>
          <w:t>Alexander, Zhang et al. 2016</w:t>
        </w:r>
      </w:hyperlink>
      <w:r>
        <w:rPr>
          <w:rFonts w:ascii="Times New Roman" w:hAnsi="Times New Roman" w:cs="Times New Roman"/>
          <w:noProof/>
          <w:sz w:val="24"/>
          <w:szCs w:val="24"/>
        </w:rPr>
        <w:t xml:space="preserve">, </w:t>
      </w:r>
      <w:hyperlink w:anchor="_ENREF_25" w:tooltip="Chetri, 2017 #168" w:history="1">
        <w:r w:rsidRPr="0090601D">
          <w:rPr>
            <w:rStyle w:val="Hyperlink"/>
          </w:rPr>
          <w:t>Chetri, Odden et al. 2017</w:t>
        </w:r>
      </w:hyperlink>
      <w:r>
        <w:rPr>
          <w:rFonts w:ascii="Times New Roman" w:hAnsi="Times New Roman" w:cs="Times New Roman"/>
          <w:noProof/>
          <w:sz w:val="24"/>
          <w:szCs w:val="24"/>
        </w:rPr>
        <w:t>)</w:t>
      </w:r>
      <w:r w:rsidRPr="00B576AE">
        <w:rPr>
          <w:rFonts w:ascii="Times New Roman" w:hAnsi="Times New Roman" w:cs="Times New Roman"/>
          <w:sz w:val="24"/>
          <w:szCs w:val="24"/>
        </w:rPr>
        <w:fldChar w:fldCharType="end"/>
      </w:r>
      <w:r w:rsidRPr="00B576AE">
        <w:rPr>
          <w:rFonts w:ascii="Times New Roman" w:hAnsi="Times New Roman" w:cs="Times New Roman"/>
          <w:sz w:val="24"/>
          <w:szCs w:val="24"/>
        </w:rPr>
        <w:t>,</w:t>
      </w:r>
      <w:r>
        <w:rPr>
          <w:rFonts w:ascii="Times New Roman" w:hAnsi="Times New Roman" w:cs="Times New Roman"/>
          <w:sz w:val="24"/>
          <w:szCs w:val="24"/>
        </w:rPr>
        <w:t xml:space="preserve"> </w:t>
      </w:r>
      <w:r w:rsidRPr="00AD672B">
        <w:rPr>
          <w:rFonts w:ascii="Times New Roman" w:hAnsi="Times New Roman" w:cs="Times New Roman"/>
          <w:sz w:val="24"/>
          <w:szCs w:val="24"/>
          <w:lang w:bidi="ne-NP"/>
        </w:rPr>
        <w:t xml:space="preserve">but a </w:t>
      </w:r>
      <w:r w:rsidRPr="00B576AE">
        <w:rPr>
          <w:rFonts w:ascii="Times New Roman" w:hAnsi="Times New Roman" w:cs="Times New Roman"/>
          <w:sz w:val="24"/>
          <w:szCs w:val="24"/>
          <w:lang w:bidi="ne-NP"/>
        </w:rPr>
        <w:t xml:space="preserve">rarely </w:t>
      </w:r>
      <w:r w:rsidRPr="00AD672B">
        <w:rPr>
          <w:rFonts w:ascii="Times New Roman" w:hAnsi="Times New Roman" w:cs="Times New Roman"/>
          <w:sz w:val="24"/>
          <w:szCs w:val="24"/>
          <w:lang w:bidi="ne-NP"/>
        </w:rPr>
        <w:t xml:space="preserve">reported to predate </w:t>
      </w:r>
      <w:r w:rsidRPr="00B576AE">
        <w:rPr>
          <w:rFonts w:ascii="Times New Roman" w:hAnsi="Times New Roman" w:cs="Times New Roman"/>
          <w:sz w:val="24"/>
          <w:szCs w:val="24"/>
        </w:rPr>
        <w:t xml:space="preserve">adult yaks </w:t>
      </w:r>
      <w:r w:rsidRPr="00B576AE">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&lt;EndNote&gt;&lt;Cite&gt;&lt;Author&gt;Krofel&lt;/Author&gt;&lt;Year&gt;2021&lt;/Year&gt;&lt;RecNum&gt;169&lt;/RecNum&gt;&lt;DisplayText&gt;(Krofel, Groff et al. 2021)&lt;/DisplayText&gt;&lt;record&gt;&lt;rec-number&gt;169&lt;/rec-number&gt;&lt;foreign-keys&gt;&lt;key app="EN" db-id="2wvevw5vp9rvfie0raapr00spsw9v2ewrvdv" timestamp="1739360182"&gt;169&lt;/key&gt;&lt;/foreign-keys&gt;&lt;ref-type name="Journal Article"&gt;17&lt;/ref-type&gt;&lt;contributors&gt;&lt;authors&gt;&lt;author&gt;Krofel, Miha&lt;/author&gt;&lt;author&gt;Groff, Claudio&lt;/author&gt;&lt;author&gt;Oberosler, Valentina&lt;/author&gt;&lt;author&gt;Augugliaro, Claudio&lt;/author&gt;&lt;author&gt;Rovero, Francesco&lt;/author&gt;&lt;/authors&gt;&lt;/contributors&gt;&lt;titles&gt;&lt;title&gt;Snow leopard (Panthera uncia) predation and consumption of an adult yak in the Mongolian Altai&lt;/title&gt;&lt;secondary-title&gt;Ethology Ecology &amp;amp; Evolution&lt;/secondary-title&gt;&lt;/titles&gt;&lt;periodical&gt;&lt;full-title&gt;Ethology Ecology &amp;amp; Evolution&lt;/full-title&gt;&lt;/periodical&gt;&lt;pages&gt;636-643&lt;/pages&gt;&lt;volume&gt;33&lt;/volume&gt;&lt;number&gt;6&lt;/number&gt;&lt;dates&gt;&lt;year&gt;2021&lt;/year&gt;&lt;/dates&gt;&lt;publisher&gt;Taylor &amp;amp; Francis&lt;/publisher&gt;&lt;isbn&gt;0394-9370&lt;/isbn&gt;&lt;urls&gt;&lt;/urls&gt;&lt;/record&gt;&lt;/Cite&gt;&lt;/EndNote&gt;</w:instrText>
      </w:r>
      <w:r w:rsidRPr="00B576AE">
        <w:rPr>
          <w:rFonts w:ascii="Times New Roman" w:hAnsi="Times New Roman" w:cs="Times New Roman"/>
          <w:sz w:val="24"/>
          <w:szCs w:val="24"/>
        </w:rPr>
        <w:fldChar w:fldCharType="separate"/>
      </w:r>
      <w:r>
        <w:rPr>
          <w:rFonts w:ascii="Times New Roman" w:hAnsi="Times New Roman" w:cs="Times New Roman"/>
          <w:noProof/>
          <w:sz w:val="24"/>
          <w:szCs w:val="24"/>
        </w:rPr>
        <w:t>(</w:t>
      </w:r>
      <w:hyperlink w:anchor="_ENREF_82" w:tooltip="Krofel, 2021 #169" w:history="1">
        <w:r w:rsidRPr="0090601D">
          <w:rPr>
            <w:rStyle w:val="Hyperlink"/>
          </w:rPr>
          <w:t>Krofel, Groff et al. 2021</w:t>
        </w:r>
      </w:hyperlink>
      <w:r>
        <w:rPr>
          <w:rFonts w:ascii="Times New Roman" w:hAnsi="Times New Roman" w:cs="Times New Roman"/>
          <w:noProof/>
          <w:sz w:val="24"/>
          <w:szCs w:val="24"/>
        </w:rPr>
        <w:t>)</w:t>
      </w:r>
      <w:r w:rsidRPr="00B576AE">
        <w:rPr>
          <w:rFonts w:ascii="Times New Roman" w:hAnsi="Times New Roman" w:cs="Times New Roman"/>
          <w:sz w:val="24"/>
          <w:szCs w:val="24"/>
        </w:rPr>
        <w:fldChar w:fldCharType="end"/>
      </w:r>
      <w:r w:rsidRPr="00B576AE">
        <w:rPr>
          <w:rFonts w:ascii="Times New Roman" w:hAnsi="Times New Roman" w:cs="Times New Roman"/>
          <w:sz w:val="24"/>
          <w:szCs w:val="24"/>
        </w:rPr>
        <w:t xml:space="preserve">. </w:t>
      </w:r>
      <w:r w:rsidRPr="00B11EFA">
        <w:rPr>
          <w:rFonts w:ascii="Times New Roman" w:hAnsi="Times New Roman" w:cs="Times New Roman"/>
          <w:sz w:val="24"/>
          <w:szCs w:val="24"/>
        </w:rPr>
        <w:t>Traditional yak herding practices changed now into</w:t>
      </w:r>
      <w:r>
        <w:rPr>
          <w:rFonts w:ascii="Times New Roman" w:hAnsi="Times New Roman" w:cs="Times New Roman"/>
          <w:sz w:val="24"/>
          <w:szCs w:val="24"/>
        </w:rPr>
        <w:t xml:space="preserve"> </w:t>
      </w:r>
      <w:r w:rsidRPr="00C6236A">
        <w:rPr>
          <w:rFonts w:ascii="Times New Roman" w:hAnsi="Times New Roman" w:cs="Times New Roman"/>
          <w:color w:val="000000" w:themeColor="text1"/>
          <w:sz w:val="24"/>
          <w:szCs w:val="24"/>
        </w:rPr>
        <w:t>a highly c</w:t>
      </w:r>
      <w:r w:rsidRPr="00B11EFA">
        <w:rPr>
          <w:rFonts w:ascii="Times New Roman" w:hAnsi="Times New Roman" w:cs="Times New Roman"/>
          <w:sz w:val="24"/>
          <w:szCs w:val="24"/>
        </w:rPr>
        <w:t xml:space="preserve">apitalized </w:t>
      </w:r>
      <w:r w:rsidRPr="00AD672B">
        <w:rPr>
          <w:rFonts w:ascii="Times New Roman" w:hAnsi="Times New Roman" w:cs="Times New Roman"/>
          <w:sz w:val="24"/>
          <w:szCs w:val="24"/>
          <w:lang w:bidi="ne-NP"/>
        </w:rPr>
        <w:t>fashion</w:t>
      </w:r>
      <w:r w:rsidRPr="00B11EFA">
        <w:rPr>
          <w:rFonts w:ascii="Times New Roman" w:hAnsi="Times New Roman" w:cs="Times New Roman"/>
          <w:sz w:val="24"/>
          <w:szCs w:val="24"/>
        </w:rPr>
        <w:t xml:space="preserve"> and thus ha</w:t>
      </w:r>
      <w:r>
        <w:rPr>
          <w:rFonts w:ascii="Times New Roman" w:hAnsi="Times New Roman" w:cs="Times New Roman"/>
          <w:sz w:val="24"/>
          <w:szCs w:val="24"/>
        </w:rPr>
        <w:t>ves</w:t>
      </w:r>
      <w:r w:rsidRPr="00B11EFA">
        <w:rPr>
          <w:rFonts w:ascii="Times New Roman" w:hAnsi="Times New Roman" w:cs="Times New Roman"/>
          <w:sz w:val="24"/>
          <w:szCs w:val="24"/>
        </w:rPr>
        <w:t xml:space="preserve"> a different effect. </w:t>
      </w:r>
      <w:r w:rsidRPr="00AD672B">
        <w:rPr>
          <w:rFonts w:ascii="Times New Roman" w:hAnsi="Times New Roman" w:cs="Times New Roman"/>
          <w:sz w:val="24"/>
          <w:szCs w:val="24"/>
          <w:lang w:bidi="ne-NP"/>
        </w:rPr>
        <w:t xml:space="preserve">This deserves more study e.g. </w:t>
      </w:r>
      <w:r w:rsidRPr="00FB6AFA">
        <w:rPr>
          <w:rFonts w:ascii="Times New Roman" w:hAnsi="Times New Roman" w:cs="Times New Roman"/>
          <w:sz w:val="24"/>
          <w:szCs w:val="24"/>
          <w:lang w:bidi="ne-NP"/>
        </w:rPr>
        <w:t>goats, horses and specifically yak</w:t>
      </w:r>
      <w:r>
        <w:rPr>
          <w:rFonts w:ascii="Times New Roman" w:hAnsi="Times New Roman" w:cs="Times New Roman"/>
          <w:sz w:val="24"/>
          <w:szCs w:val="24"/>
          <w:lang w:bidi="ne-NP"/>
        </w:rPr>
        <w:t xml:space="preserve"> </w:t>
      </w:r>
      <w:r w:rsidRPr="00AD672B">
        <w:rPr>
          <w:rFonts w:ascii="Times New Roman" w:hAnsi="Times New Roman" w:cs="Times New Roman"/>
          <w:sz w:val="24"/>
          <w:szCs w:val="24"/>
          <w:lang w:bidi="ne-NP"/>
        </w:rPr>
        <w:t>calf predation in</w:t>
      </w:r>
      <w:r w:rsidRPr="00FB6AFA">
        <w:rPr>
          <w:rFonts w:ascii="Times New Roman" w:hAnsi="Times New Roman" w:cs="Times New Roman"/>
          <w:sz w:val="24"/>
          <w:szCs w:val="24"/>
          <w:lang w:bidi="ne-NP"/>
        </w:rPr>
        <w:t xml:space="preserve"> </w:t>
      </w:r>
      <w:r w:rsidRPr="00342C0B">
        <w:rPr>
          <w:rFonts w:ascii="Times New Roman" w:hAnsi="Times New Roman" w:cs="Times New Roman"/>
          <w:sz w:val="24"/>
          <w:szCs w:val="24"/>
          <w:lang w:bidi="ne-NP"/>
        </w:rPr>
        <w:t>crowded</w:t>
      </w:r>
      <w:r>
        <w:rPr>
          <w:rFonts w:ascii="Times New Roman" w:hAnsi="Times New Roman" w:cs="Times New Roman"/>
          <w:sz w:val="24"/>
          <w:szCs w:val="24"/>
          <w:lang w:bidi="ne-NP"/>
        </w:rPr>
        <w:t xml:space="preserve"> </w:t>
      </w:r>
      <w:r w:rsidRPr="00E05476">
        <w:rPr>
          <w:rFonts w:ascii="Times New Roman" w:hAnsi="Times New Roman" w:cs="Times New Roman"/>
          <w:sz w:val="24"/>
          <w:szCs w:val="24"/>
          <w:lang w:bidi="ne-NP"/>
        </w:rPr>
        <w:t>overstocked</w:t>
      </w:r>
      <w:r>
        <w:rPr>
          <w:rFonts w:ascii="Times New Roman" w:hAnsi="Times New Roman" w:cs="Times New Roman"/>
          <w:sz w:val="24"/>
          <w:szCs w:val="24"/>
          <w:lang w:bidi="ne-NP"/>
        </w:rPr>
        <w:t xml:space="preserve"> </w:t>
      </w:r>
      <w:r w:rsidRPr="00342C0B">
        <w:rPr>
          <w:rFonts w:ascii="Times New Roman" w:hAnsi="Times New Roman" w:cs="Times New Roman"/>
          <w:sz w:val="24"/>
          <w:szCs w:val="24"/>
          <w:lang w:bidi="ne-NP"/>
        </w:rPr>
        <w:t>alp</w:t>
      </w:r>
      <w:r>
        <w:rPr>
          <w:rFonts w:ascii="Times New Roman" w:hAnsi="Times New Roman" w:cs="Times New Roman"/>
          <w:sz w:val="24"/>
          <w:szCs w:val="24"/>
          <w:lang w:bidi="ne-NP"/>
        </w:rPr>
        <w:t>i</w:t>
      </w:r>
      <w:r w:rsidRPr="00342C0B">
        <w:rPr>
          <w:rFonts w:ascii="Times New Roman" w:hAnsi="Times New Roman" w:cs="Times New Roman"/>
          <w:sz w:val="24"/>
          <w:szCs w:val="24"/>
          <w:lang w:bidi="ne-NP"/>
        </w:rPr>
        <w:t xml:space="preserve">ne meadows with </w:t>
      </w:r>
      <w:r w:rsidRPr="00FB6AFA">
        <w:rPr>
          <w:rFonts w:ascii="Times New Roman" w:hAnsi="Times New Roman" w:cs="Times New Roman"/>
          <w:sz w:val="24"/>
          <w:szCs w:val="24"/>
          <w:lang w:bidi="ne-NP"/>
        </w:rPr>
        <w:t>loose</w:t>
      </w:r>
      <w:r>
        <w:rPr>
          <w:rFonts w:ascii="Times New Roman" w:hAnsi="Times New Roman" w:cs="Times New Roman"/>
          <w:sz w:val="24"/>
          <w:szCs w:val="24"/>
          <w:lang w:bidi="ne-NP"/>
        </w:rPr>
        <w:t xml:space="preserve"> </w:t>
      </w:r>
      <w:r w:rsidRPr="00342C0B">
        <w:rPr>
          <w:rFonts w:ascii="Times New Roman" w:hAnsi="Times New Roman" w:cs="Times New Roman"/>
          <w:sz w:val="24"/>
          <w:szCs w:val="24"/>
          <w:lang w:bidi="ne-NP"/>
        </w:rPr>
        <w:t>herding barns</w:t>
      </w:r>
      <w:r w:rsidRPr="00FB6AFA">
        <w:rPr>
          <w:rFonts w:ascii="Times New Roman" w:hAnsi="Times New Roman" w:cs="Times New Roman"/>
          <w:sz w:val="24"/>
          <w:szCs w:val="24"/>
          <w:lang w:bidi="ne-NP"/>
        </w:rPr>
        <w:t xml:space="preserve">. </w:t>
      </w:r>
      <w:r w:rsidRPr="00B576AE">
        <w:rPr>
          <w:rFonts w:ascii="Times New Roman" w:hAnsi="Times New Roman" w:cs="Times New Roman"/>
          <w:sz w:val="24"/>
          <w:szCs w:val="24"/>
          <w:lang w:bidi="ne-NP"/>
        </w:rPr>
        <w:t xml:space="preserve">When seen in </w:t>
      </w:r>
      <w:r w:rsidRPr="00C6236A">
        <w:rPr>
          <w:rFonts w:ascii="Times New Roman" w:hAnsi="Times New Roman" w:cs="Times New Roman"/>
          <w:color w:val="000000" w:themeColor="text1"/>
          <w:sz w:val="24"/>
          <w:szCs w:val="24"/>
          <w:lang w:bidi="ne-NP"/>
        </w:rPr>
        <w:t>a wider c</w:t>
      </w:r>
      <w:r w:rsidRPr="00B576AE">
        <w:rPr>
          <w:rFonts w:ascii="Times New Roman" w:hAnsi="Times New Roman" w:cs="Times New Roman"/>
          <w:sz w:val="24"/>
          <w:szCs w:val="24"/>
          <w:lang w:bidi="ne-NP"/>
        </w:rPr>
        <w:t>on</w:t>
      </w:r>
      <w:r>
        <w:rPr>
          <w:rFonts w:ascii="Times New Roman" w:hAnsi="Times New Roman" w:cs="Times New Roman"/>
          <w:sz w:val="24"/>
          <w:szCs w:val="24"/>
          <w:lang w:bidi="ne-NP"/>
        </w:rPr>
        <w:t xml:space="preserve">text </w:t>
      </w:r>
      <w:r w:rsidRPr="00B576AE">
        <w:rPr>
          <w:rFonts w:ascii="Times New Roman" w:hAnsi="Times New Roman" w:cs="Times New Roman"/>
          <w:sz w:val="24"/>
          <w:szCs w:val="24"/>
          <w:lang w:bidi="ne-NP"/>
        </w:rPr>
        <w:t>and all taken together, common and snow leopard showed that human factors are now primary drivers</w:t>
      </w:r>
      <w:r>
        <w:rPr>
          <w:rFonts w:ascii="Times New Roman" w:hAnsi="Times New Roman" w:cs="Times New Roman"/>
          <w:sz w:val="24"/>
          <w:szCs w:val="24"/>
          <w:lang w:bidi="ne-NP"/>
        </w:rPr>
        <w:t xml:space="preserve"> </w:t>
      </w:r>
      <w:r w:rsidRPr="00AD672B">
        <w:rPr>
          <w:rFonts w:ascii="Times New Roman" w:hAnsi="Times New Roman" w:cs="Times New Roman"/>
          <w:sz w:val="24"/>
          <w:szCs w:val="24"/>
          <w:lang w:bidi="ne-NP"/>
        </w:rPr>
        <w:t>overall</w:t>
      </w:r>
      <w:r w:rsidRPr="00B576AE">
        <w:rPr>
          <w:rFonts w:ascii="Times New Roman" w:hAnsi="Times New Roman" w:cs="Times New Roman"/>
          <w:sz w:val="24"/>
          <w:szCs w:val="24"/>
          <w:lang w:bidi="ne-NP"/>
        </w:rPr>
        <w:t xml:space="preserve">, specifically cattle are </w:t>
      </w:r>
      <w:r>
        <w:rPr>
          <w:rFonts w:ascii="Times New Roman" w:hAnsi="Times New Roman" w:cs="Times New Roman"/>
          <w:sz w:val="24"/>
          <w:szCs w:val="24"/>
          <w:lang w:bidi="ne-NP"/>
        </w:rPr>
        <w:t>being</w:t>
      </w:r>
      <w:r w:rsidRPr="00B576AE">
        <w:rPr>
          <w:rFonts w:ascii="Times New Roman" w:hAnsi="Times New Roman" w:cs="Times New Roman"/>
          <w:sz w:val="24"/>
          <w:szCs w:val="24"/>
          <w:lang w:bidi="ne-NP"/>
        </w:rPr>
        <w:t xml:space="preserve"> predations</w:t>
      </w:r>
      <w:r>
        <w:rPr>
          <w:rFonts w:ascii="Times New Roman" w:hAnsi="Times New Roman" w:cs="Times New Roman"/>
          <w:sz w:val="24"/>
          <w:szCs w:val="24"/>
          <w:lang w:bidi="ne-NP"/>
        </w:rPr>
        <w:t xml:space="preserve"> </w:t>
      </w:r>
      <w:r w:rsidRPr="00C6236A">
        <w:rPr>
          <w:rFonts w:ascii="Times New Roman" w:hAnsi="Times New Roman" w:cs="Times New Roman"/>
          <w:color w:val="000000" w:themeColor="text1"/>
          <w:sz w:val="24"/>
          <w:szCs w:val="24"/>
          <w:lang w:bidi="ne-NP"/>
        </w:rPr>
        <w:t>(as reflected in the widely reported human-wildlife conflicts). We found that both leopard species navigating towards a human-altered landscape such as rangelands and roads possibly for food/prey access (</w:t>
      </w:r>
      <w:proofErr w:type="spellStart"/>
      <w:r w:rsidRPr="00C6236A">
        <w:rPr>
          <w:rFonts w:ascii="Times New Roman" w:hAnsi="Times New Roman" w:cs="Times New Roman"/>
          <w:color w:val="000000" w:themeColor="text1"/>
          <w:sz w:val="24"/>
          <w:szCs w:val="24"/>
          <w:lang w:bidi="ne-NP"/>
        </w:rPr>
        <w:t>eg.</w:t>
      </w:r>
      <w:proofErr w:type="spellEnd"/>
      <w:r w:rsidRPr="00C6236A">
        <w:rPr>
          <w:rFonts w:ascii="Times New Roman" w:hAnsi="Times New Roman" w:cs="Times New Roman"/>
          <w:color w:val="000000" w:themeColor="text1"/>
          <w:sz w:val="24"/>
          <w:szCs w:val="24"/>
          <w:lang w:bidi="ne-NP"/>
        </w:rPr>
        <w:t xml:space="preserve"> livestock/herbivore) or open movement corridors. </w:t>
      </w:r>
      <w:r w:rsidRPr="00FB6AFA">
        <w:rPr>
          <w:rFonts w:ascii="Times New Roman" w:hAnsi="Times New Roman" w:cs="Times New Roman"/>
          <w:sz w:val="24"/>
          <w:szCs w:val="24"/>
          <w:lang w:bidi="ne-NP"/>
        </w:rPr>
        <w:t xml:space="preserve">While industries like mining and hydro-dams are not well described yet, those factors likely contribute equally or more than what we used as predictors. </w:t>
      </w:r>
      <w:r w:rsidRPr="00B576AE">
        <w:rPr>
          <w:rFonts w:ascii="Times New Roman" w:hAnsi="Times New Roman" w:cs="Times New Roman"/>
          <w:sz w:val="24"/>
          <w:szCs w:val="24"/>
          <w:lang w:bidi="ne-NP"/>
        </w:rPr>
        <w:t>Th</w:t>
      </w:r>
      <w:r>
        <w:rPr>
          <w:rFonts w:ascii="Times New Roman" w:hAnsi="Times New Roman" w:cs="Times New Roman"/>
          <w:sz w:val="24"/>
          <w:szCs w:val="24"/>
          <w:lang w:bidi="ne-NP"/>
        </w:rPr>
        <w:t>u</w:t>
      </w:r>
      <w:r>
        <w:rPr>
          <w:rFonts w:ascii="Times New Roman" w:hAnsi="Times New Roman" w:cs="Times New Roman"/>
          <w:sz w:val="24"/>
          <w:szCs w:val="24"/>
        </w:rPr>
        <w:t>s</w:t>
      </w:r>
      <w:r w:rsidRPr="00B576AE">
        <w:rPr>
          <w:rFonts w:ascii="Times New Roman" w:hAnsi="Times New Roman" w:cs="Times New Roman"/>
          <w:sz w:val="24"/>
          <w:szCs w:val="24"/>
        </w:rPr>
        <w:t xml:space="preserve">, snow and common leopard are subsidized predators </w:t>
      </w:r>
      <w:r w:rsidRPr="00B576AE">
        <w:rPr>
          <w:rFonts w:ascii="Times New Roman" w:hAnsi="Times New Roman" w:cs="Times New Roman"/>
          <w:sz w:val="24"/>
          <w:szCs w:val="24"/>
        </w:rPr>
        <w:lastRenderedPageBreak/>
        <w:t>and driven by modern humans and industry</w:t>
      </w:r>
      <w:r w:rsidRPr="00B576AE">
        <w:rPr>
          <w:rFonts w:ascii="Times New Roman" w:hAnsi="Times New Roman" w:cs="Times New Roman"/>
          <w:color w:val="000000" w:themeColor="text1"/>
          <w:sz w:val="24"/>
          <w:szCs w:val="24"/>
        </w:rPr>
        <w:t xml:space="preserve">; the Anthropocene, </w:t>
      </w:r>
      <w:r w:rsidRPr="00AD672B">
        <w:rPr>
          <w:rFonts w:ascii="Times New Roman" w:hAnsi="Times New Roman" w:cs="Times New Roman"/>
          <w:sz w:val="24"/>
          <w:szCs w:val="24"/>
          <w:lang w:bidi="ne-NP"/>
        </w:rPr>
        <w:t>whereas the traditional untouched wilderness narrative is to be updated for a suitable management action in the year 2025 and beyond.</w:t>
      </w:r>
      <w:r w:rsidRPr="00C6236A">
        <w:rPr>
          <w:rFonts w:ascii="Times New Roman" w:hAnsi="Times New Roman" w:cs="Times New Roman"/>
          <w:color w:val="000000" w:themeColor="text1"/>
          <w:sz w:val="24"/>
          <w:szCs w:val="24"/>
          <w:lang w:bidi="ne-NP"/>
        </w:rPr>
        <w:t xml:space="preserve"> The human impact likely will increase further.</w:t>
      </w:r>
    </w:p>
    <w:p w14:paraId="031D2120" w14:textId="77777777" w:rsidR="00B82CBE" w:rsidRDefault="00B82CBE" w:rsidP="00C379D5">
      <w:pPr>
        <w:spacing w:line="480" w:lineRule="auto"/>
        <w:rPr>
          <w:rFonts w:ascii="Times New Roman" w:hAnsi="Times New Roman" w:cs="Times New Roman"/>
          <w:color w:val="000000" w:themeColor="text1"/>
          <w:sz w:val="24"/>
          <w:szCs w:val="24"/>
          <w:lang w:bidi="ne-NP"/>
        </w:rPr>
      </w:pPr>
    </w:p>
    <w:p w14:paraId="1B300E64" w14:textId="77777777" w:rsidR="00284D8A" w:rsidRDefault="00284D8A">
      <w:pPr>
        <w:rPr>
          <w:rFonts w:ascii="Times New Roman" w:hAnsi="Times New Roman" w:cs="Times New Roman"/>
          <w:color w:val="000000" w:themeColor="text1"/>
          <w:sz w:val="24"/>
          <w:szCs w:val="24"/>
          <w:lang w:bidi="ne-NP"/>
        </w:rPr>
      </w:pPr>
      <w:r>
        <w:rPr>
          <w:rFonts w:ascii="Times New Roman" w:hAnsi="Times New Roman" w:cs="Times New Roman"/>
          <w:color w:val="000000" w:themeColor="text1"/>
          <w:sz w:val="24"/>
          <w:szCs w:val="24"/>
          <w:lang w:bidi="ne-NP"/>
        </w:rPr>
        <w:br w:type="page"/>
      </w:r>
    </w:p>
    <w:p w14:paraId="4F35925D" w14:textId="1CEF1118" w:rsidR="00284D8A" w:rsidRPr="00284D8A" w:rsidRDefault="00B82CBE" w:rsidP="00C379D5">
      <w:pPr>
        <w:spacing w:line="480" w:lineRule="auto"/>
        <w:rPr>
          <w:rFonts w:ascii="Times New Roman" w:hAnsi="Times New Roman" w:cs="Times New Roman"/>
          <w:b/>
          <w:bCs/>
          <w:color w:val="000000" w:themeColor="text1"/>
          <w:sz w:val="24"/>
          <w:szCs w:val="24"/>
          <w:lang w:bidi="ne-NP"/>
        </w:rPr>
      </w:pPr>
      <w:r w:rsidRPr="00284D8A">
        <w:rPr>
          <w:rFonts w:ascii="Times New Roman" w:hAnsi="Times New Roman" w:cs="Times New Roman"/>
          <w:b/>
          <w:bCs/>
          <w:color w:val="000000" w:themeColor="text1"/>
          <w:sz w:val="24"/>
          <w:szCs w:val="24"/>
          <w:lang w:bidi="ne-NP"/>
        </w:rPr>
        <w:lastRenderedPageBreak/>
        <w:t>Appendices (Data)</w:t>
      </w:r>
    </w:p>
    <w:p w14:paraId="3FDD75BA" w14:textId="16F5661B" w:rsidR="00284D8A" w:rsidRDefault="00284D8A" w:rsidP="00C379D5">
      <w:pPr>
        <w:spacing w:line="480" w:lineRule="auto"/>
        <w:rPr>
          <w:rFonts w:ascii="Times New Roman" w:hAnsi="Times New Roman" w:cs="Times New Roman"/>
          <w:color w:val="000000" w:themeColor="text1"/>
          <w:sz w:val="24"/>
          <w:szCs w:val="24"/>
          <w:lang w:bidi="ne-NP"/>
        </w:rPr>
      </w:pPr>
      <w:r>
        <w:rPr>
          <w:rFonts w:ascii="Times New Roman" w:hAnsi="Times New Roman" w:cs="Times New Roman"/>
          <w:color w:val="000000" w:themeColor="text1"/>
          <w:sz w:val="24"/>
          <w:szCs w:val="24"/>
          <w:lang w:bidi="ne-NP"/>
        </w:rPr>
        <w:t xml:space="preserve">(Available from authors on request </w:t>
      </w:r>
      <w:proofErr w:type="gramStart"/>
      <w:r>
        <w:rPr>
          <w:rFonts w:ascii="Times New Roman" w:hAnsi="Times New Roman" w:cs="Times New Roman"/>
          <w:color w:val="000000" w:themeColor="text1"/>
          <w:sz w:val="24"/>
          <w:szCs w:val="24"/>
          <w:lang w:bidi="ne-NP"/>
        </w:rPr>
        <w:t>and also</w:t>
      </w:r>
      <w:proofErr w:type="gramEnd"/>
      <w:r>
        <w:rPr>
          <w:rFonts w:ascii="Times New Roman" w:hAnsi="Times New Roman" w:cs="Times New Roman"/>
          <w:color w:val="000000" w:themeColor="text1"/>
          <w:sz w:val="24"/>
          <w:szCs w:val="24"/>
          <w:lang w:bidi="ne-NP"/>
        </w:rPr>
        <w:t xml:space="preserve"> </w:t>
      </w:r>
      <w:r w:rsidR="007042CD">
        <w:rPr>
          <w:rFonts w:ascii="Times New Roman" w:hAnsi="Times New Roman" w:cs="Times New Roman"/>
          <w:color w:val="000000" w:themeColor="text1"/>
          <w:sz w:val="24"/>
          <w:szCs w:val="24"/>
          <w:lang w:bidi="ne-NP"/>
        </w:rPr>
        <w:t xml:space="preserve">freely </w:t>
      </w:r>
      <w:r>
        <w:rPr>
          <w:rFonts w:ascii="Times New Roman" w:hAnsi="Times New Roman" w:cs="Times New Roman"/>
          <w:color w:val="000000" w:themeColor="text1"/>
          <w:sz w:val="24"/>
          <w:szCs w:val="24"/>
          <w:lang w:bidi="ne-NP"/>
        </w:rPr>
        <w:t xml:space="preserve">found online at: </w:t>
      </w:r>
    </w:p>
    <w:p w14:paraId="0BDA9F6C" w14:textId="61FF2486" w:rsidR="007042CD" w:rsidRDefault="007042CD" w:rsidP="00C379D5">
      <w:pPr>
        <w:spacing w:line="480" w:lineRule="auto"/>
        <w:rPr>
          <w:rFonts w:ascii="Times New Roman" w:hAnsi="Times New Roman" w:cs="Times New Roman"/>
          <w:color w:val="000000" w:themeColor="text1"/>
          <w:sz w:val="24"/>
          <w:szCs w:val="24"/>
          <w:lang w:bidi="ne-NP"/>
        </w:rPr>
      </w:pPr>
      <w:hyperlink r:id="rId18" w:history="1">
        <w:r w:rsidRPr="00DF1046">
          <w:rPr>
            <w:rStyle w:val="Hyperlink"/>
            <w:rFonts w:ascii="Times New Roman" w:hAnsi="Times New Roman" w:cs="Times New Roman"/>
            <w:sz w:val="24"/>
            <w:szCs w:val="24"/>
            <w:lang w:bidi="ne-NP"/>
          </w:rPr>
          <w:t>https://drive.google.com/drive/folders/1SqTNc1o027EWU0RHBhSEEw_MVQw4cfcs?usp=drive_link</w:t>
        </w:r>
      </w:hyperlink>
    </w:p>
    <w:p w14:paraId="595E4773" w14:textId="0DE512C7" w:rsidR="00B82CBE" w:rsidRDefault="007042CD" w:rsidP="00C379D5">
      <w:pPr>
        <w:spacing w:line="480" w:lineRule="auto"/>
        <w:rPr>
          <w:rFonts w:ascii="Times New Roman" w:hAnsi="Times New Roman" w:cs="Times New Roman"/>
          <w:color w:val="000000" w:themeColor="text1"/>
          <w:sz w:val="24"/>
          <w:szCs w:val="24"/>
          <w:lang w:bidi="ne-NP"/>
        </w:rPr>
      </w:pPr>
      <w:r>
        <w:rPr>
          <w:rFonts w:ascii="Times New Roman" w:hAnsi="Times New Roman" w:cs="Times New Roman"/>
          <w:color w:val="000000" w:themeColor="text1"/>
          <w:sz w:val="24"/>
          <w:szCs w:val="24"/>
          <w:lang w:bidi="ne-NP"/>
        </w:rPr>
        <w:t xml:space="preserve">and in Google via </w:t>
      </w:r>
      <w:proofErr w:type="spellStart"/>
      <w:r>
        <w:rPr>
          <w:rFonts w:ascii="Times New Roman" w:hAnsi="Times New Roman" w:cs="Times New Roman"/>
          <w:color w:val="000000" w:themeColor="text1"/>
          <w:sz w:val="24"/>
          <w:szCs w:val="24"/>
          <w:lang w:bidi="ne-NP"/>
        </w:rPr>
        <w:t>dspace</w:t>
      </w:r>
      <w:proofErr w:type="spellEnd"/>
      <w:r>
        <w:rPr>
          <w:rFonts w:ascii="Times New Roman" w:hAnsi="Times New Roman" w:cs="Times New Roman"/>
          <w:color w:val="000000" w:themeColor="text1"/>
          <w:sz w:val="24"/>
          <w:szCs w:val="24"/>
          <w:lang w:bidi="ne-NP"/>
        </w:rPr>
        <w:t xml:space="preserve"> </w:t>
      </w:r>
      <w:proofErr w:type="spellStart"/>
      <w:r>
        <w:rPr>
          <w:rFonts w:ascii="Times New Roman" w:hAnsi="Times New Roman" w:cs="Times New Roman"/>
          <w:color w:val="000000" w:themeColor="text1"/>
          <w:sz w:val="24"/>
          <w:szCs w:val="24"/>
          <w:lang w:bidi="ne-NP"/>
        </w:rPr>
        <w:t>scholarworks</w:t>
      </w:r>
      <w:proofErr w:type="spellEnd"/>
      <w:r>
        <w:rPr>
          <w:rFonts w:ascii="Times New Roman" w:hAnsi="Times New Roman" w:cs="Times New Roman"/>
          <w:color w:val="000000" w:themeColor="text1"/>
          <w:sz w:val="24"/>
          <w:szCs w:val="24"/>
          <w:lang w:bidi="ne-NP"/>
        </w:rPr>
        <w:t xml:space="preserve"> UAF library, handle: </w:t>
      </w:r>
      <w:r w:rsidRPr="007042CD">
        <w:rPr>
          <w:rFonts w:ascii="Times New Roman" w:hAnsi="Times New Roman" w:cs="Times New Roman"/>
          <w:color w:val="000000" w:themeColor="text1"/>
          <w:sz w:val="24"/>
          <w:szCs w:val="24"/>
          <w:lang w:bidi="ne-NP"/>
        </w:rPr>
        <w:t>https://scholarworks.alaska.edu/handle/11122/16263</w:t>
      </w:r>
      <w:r w:rsidR="00284D8A">
        <w:rPr>
          <w:rFonts w:ascii="Times New Roman" w:hAnsi="Times New Roman" w:cs="Times New Roman"/>
          <w:color w:val="000000" w:themeColor="text1"/>
          <w:sz w:val="24"/>
          <w:szCs w:val="24"/>
          <w:lang w:bidi="ne-NP"/>
        </w:rPr>
        <w:t>)</w:t>
      </w:r>
    </w:p>
    <w:p w14:paraId="05FD9DB2" w14:textId="77777777" w:rsidR="00FF41EC" w:rsidRDefault="00FF41EC" w:rsidP="00C379D5">
      <w:pPr>
        <w:spacing w:line="480" w:lineRule="auto"/>
        <w:rPr>
          <w:rFonts w:ascii="Times New Roman" w:hAnsi="Times New Roman" w:cs="Times New Roman"/>
          <w:color w:val="000000" w:themeColor="text1"/>
          <w:sz w:val="24"/>
          <w:szCs w:val="24"/>
          <w:lang w:bidi="ne-NP"/>
        </w:rPr>
      </w:pPr>
    </w:p>
    <w:p w14:paraId="3256066F" w14:textId="02014696" w:rsidR="00B82CBE" w:rsidRDefault="00B82CBE" w:rsidP="00C379D5">
      <w:pPr>
        <w:spacing w:line="480" w:lineRule="auto"/>
        <w:rPr>
          <w:rFonts w:ascii="Times New Roman" w:hAnsi="Times New Roman" w:cs="Times New Roman"/>
          <w:color w:val="000000" w:themeColor="text1"/>
          <w:sz w:val="24"/>
          <w:szCs w:val="24"/>
          <w:lang w:bidi="ne-NP"/>
        </w:rPr>
      </w:pPr>
      <w:r w:rsidRPr="00FF41EC">
        <w:rPr>
          <w:rFonts w:ascii="Times New Roman" w:hAnsi="Times New Roman" w:cs="Times New Roman"/>
          <w:b/>
          <w:bCs/>
          <w:color w:val="000000" w:themeColor="text1"/>
          <w:sz w:val="24"/>
          <w:szCs w:val="24"/>
          <w:lang w:bidi="ne-NP"/>
        </w:rPr>
        <w:t>Appendix 1:</w:t>
      </w:r>
      <w:r>
        <w:rPr>
          <w:rFonts w:ascii="Times New Roman" w:hAnsi="Times New Roman" w:cs="Times New Roman"/>
          <w:color w:val="000000" w:themeColor="text1"/>
          <w:sz w:val="24"/>
          <w:szCs w:val="24"/>
          <w:lang w:bidi="ne-NP"/>
        </w:rPr>
        <w:t xml:space="preserve"> </w:t>
      </w:r>
      <w:r w:rsidRPr="00B82CBE">
        <w:rPr>
          <w:rFonts w:ascii="Times New Roman" w:hAnsi="Times New Roman" w:cs="Times New Roman"/>
          <w:color w:val="000000" w:themeColor="text1"/>
          <w:sz w:val="24"/>
          <w:szCs w:val="24"/>
          <w:lang w:bidi="ne-NP"/>
        </w:rPr>
        <w:t xml:space="preserve">This dataset </w:t>
      </w:r>
      <w:r>
        <w:rPr>
          <w:rFonts w:ascii="Times New Roman" w:hAnsi="Times New Roman" w:cs="Times New Roman"/>
          <w:color w:val="000000" w:themeColor="text1"/>
          <w:sz w:val="24"/>
          <w:szCs w:val="24"/>
          <w:lang w:bidi="ne-NP"/>
        </w:rPr>
        <w:t>consists of</w:t>
      </w:r>
      <w:r w:rsidRPr="00B82CBE">
        <w:rPr>
          <w:rFonts w:ascii="Times New Roman" w:hAnsi="Times New Roman" w:cs="Times New Roman"/>
          <w:color w:val="000000" w:themeColor="text1"/>
          <w:sz w:val="24"/>
          <w:szCs w:val="24"/>
          <w:lang w:bidi="ne-NP"/>
        </w:rPr>
        <w:t xml:space="preserve"> presence and absence records for the Common Leopard and Snow </w:t>
      </w:r>
      <w:proofErr w:type="gramStart"/>
      <w:r w:rsidRPr="00B82CBE">
        <w:rPr>
          <w:rFonts w:ascii="Times New Roman" w:hAnsi="Times New Roman" w:cs="Times New Roman"/>
          <w:color w:val="000000" w:themeColor="text1"/>
          <w:sz w:val="24"/>
          <w:szCs w:val="24"/>
          <w:lang w:bidi="ne-NP"/>
        </w:rPr>
        <w:t>Leopard ,</w:t>
      </w:r>
      <w:proofErr w:type="gramEnd"/>
      <w:r w:rsidRPr="00B82CBE">
        <w:rPr>
          <w:rFonts w:ascii="Times New Roman" w:hAnsi="Times New Roman" w:cs="Times New Roman"/>
          <w:color w:val="000000" w:themeColor="text1"/>
          <w:sz w:val="24"/>
          <w:szCs w:val="24"/>
          <w:lang w:bidi="ne-NP"/>
        </w:rPr>
        <w:t xml:space="preserve"> as an ASCII text file and a ESRI shapefile in a decimal degrees latitude and longitude WGS84 projection file for the study area of Gaurishankar Conservation Area (GCA), Nepal, Central Himalaya,</w:t>
      </w:r>
      <w:r>
        <w:rPr>
          <w:rFonts w:ascii="Times New Roman" w:hAnsi="Times New Roman" w:cs="Times New Roman"/>
          <w:color w:val="000000" w:themeColor="text1"/>
          <w:sz w:val="24"/>
          <w:szCs w:val="24"/>
          <w:lang w:bidi="ne-NP"/>
        </w:rPr>
        <w:br/>
      </w:r>
    </w:p>
    <w:p w14:paraId="0C7FA361" w14:textId="1DB622F1" w:rsidR="00B82CBE" w:rsidRDefault="00B82CBE" w:rsidP="00C379D5">
      <w:pPr>
        <w:spacing w:line="480" w:lineRule="auto"/>
        <w:rPr>
          <w:rFonts w:ascii="Times New Roman" w:hAnsi="Times New Roman" w:cs="Times New Roman"/>
          <w:color w:val="000000" w:themeColor="text1"/>
          <w:sz w:val="24"/>
          <w:szCs w:val="24"/>
          <w:lang w:bidi="ne-NP"/>
        </w:rPr>
      </w:pPr>
      <w:r w:rsidRPr="00FF41EC">
        <w:rPr>
          <w:rFonts w:ascii="Times New Roman" w:hAnsi="Times New Roman" w:cs="Times New Roman"/>
          <w:b/>
          <w:bCs/>
          <w:color w:val="000000" w:themeColor="text1"/>
          <w:sz w:val="24"/>
          <w:szCs w:val="24"/>
          <w:lang w:bidi="ne-NP"/>
        </w:rPr>
        <w:t>Appendix 2:</w:t>
      </w:r>
      <w:r>
        <w:rPr>
          <w:rFonts w:ascii="Times New Roman" w:hAnsi="Times New Roman" w:cs="Times New Roman"/>
          <w:color w:val="000000" w:themeColor="text1"/>
          <w:sz w:val="24"/>
          <w:szCs w:val="24"/>
          <w:lang w:bidi="ne-NP"/>
        </w:rPr>
        <w:t xml:space="preserve"> </w:t>
      </w:r>
      <w:r w:rsidRPr="00B82CBE">
        <w:rPr>
          <w:rFonts w:ascii="Times New Roman" w:hAnsi="Times New Roman" w:cs="Times New Roman"/>
          <w:color w:val="000000" w:themeColor="text1"/>
          <w:sz w:val="24"/>
          <w:szCs w:val="24"/>
          <w:lang w:bidi="ne-NP"/>
        </w:rPr>
        <w:t xml:space="preserve">This dataset </w:t>
      </w:r>
      <w:r>
        <w:rPr>
          <w:rFonts w:ascii="Times New Roman" w:hAnsi="Times New Roman" w:cs="Times New Roman"/>
          <w:color w:val="000000" w:themeColor="text1"/>
          <w:sz w:val="24"/>
          <w:szCs w:val="24"/>
          <w:lang w:bidi="ne-NP"/>
        </w:rPr>
        <w:t xml:space="preserve">includes </w:t>
      </w:r>
      <w:r w:rsidRPr="00B82CBE">
        <w:rPr>
          <w:rFonts w:ascii="Times New Roman" w:hAnsi="Times New Roman" w:cs="Times New Roman"/>
          <w:color w:val="000000" w:themeColor="text1"/>
          <w:sz w:val="24"/>
          <w:szCs w:val="24"/>
          <w:lang w:bidi="ne-NP"/>
        </w:rPr>
        <w:t xml:space="preserve">the predictors </w:t>
      </w:r>
      <w:proofErr w:type="gramStart"/>
      <w:r w:rsidRPr="00B82CBE">
        <w:rPr>
          <w:rFonts w:ascii="Times New Roman" w:hAnsi="Times New Roman" w:cs="Times New Roman"/>
          <w:color w:val="000000" w:themeColor="text1"/>
          <w:sz w:val="24"/>
          <w:szCs w:val="24"/>
          <w:lang w:bidi="ne-NP"/>
        </w:rPr>
        <w:t>used ,</w:t>
      </w:r>
      <w:proofErr w:type="gramEnd"/>
      <w:r w:rsidRPr="00B82CBE">
        <w:rPr>
          <w:rFonts w:ascii="Times New Roman" w:hAnsi="Times New Roman" w:cs="Times New Roman"/>
          <w:color w:val="000000" w:themeColor="text1"/>
          <w:sz w:val="24"/>
          <w:szCs w:val="24"/>
          <w:lang w:bidi="ne-NP"/>
        </w:rPr>
        <w:t xml:space="preserve"> as an ASCII text file, </w:t>
      </w:r>
      <w:proofErr w:type="spellStart"/>
      <w:r w:rsidRPr="00B82CBE">
        <w:rPr>
          <w:rFonts w:ascii="Times New Roman" w:hAnsi="Times New Roman" w:cs="Times New Roman"/>
          <w:color w:val="000000" w:themeColor="text1"/>
          <w:sz w:val="24"/>
          <w:szCs w:val="24"/>
          <w:lang w:bidi="ne-NP"/>
        </w:rPr>
        <w:t>geotiffs</w:t>
      </w:r>
      <w:proofErr w:type="spellEnd"/>
      <w:r w:rsidRPr="00B82CBE">
        <w:rPr>
          <w:rFonts w:ascii="Times New Roman" w:hAnsi="Times New Roman" w:cs="Times New Roman"/>
          <w:color w:val="000000" w:themeColor="text1"/>
          <w:sz w:val="24"/>
          <w:szCs w:val="24"/>
          <w:lang w:bidi="ne-NP"/>
        </w:rPr>
        <w:t xml:space="preserve"> and a ESRI </w:t>
      </w:r>
      <w:proofErr w:type="spellStart"/>
      <w:r w:rsidRPr="00B82CBE">
        <w:rPr>
          <w:rFonts w:ascii="Times New Roman" w:hAnsi="Times New Roman" w:cs="Times New Roman"/>
          <w:color w:val="000000" w:themeColor="text1"/>
          <w:sz w:val="24"/>
          <w:szCs w:val="24"/>
          <w:lang w:bidi="ne-NP"/>
        </w:rPr>
        <w:t>shapefille</w:t>
      </w:r>
      <w:proofErr w:type="spellEnd"/>
      <w:r w:rsidRPr="00B82CBE">
        <w:rPr>
          <w:rFonts w:ascii="Times New Roman" w:hAnsi="Times New Roman" w:cs="Times New Roman"/>
          <w:color w:val="000000" w:themeColor="text1"/>
          <w:sz w:val="24"/>
          <w:szCs w:val="24"/>
          <w:lang w:bidi="ne-NP"/>
        </w:rPr>
        <w:t xml:space="preserve"> in a decimal degrees latitude and longitude WGS84 projection file for the study area of Gaurishankar Conservation Area (GCA), Nepal, Central Himalaya</w:t>
      </w:r>
      <w:r>
        <w:rPr>
          <w:rFonts w:ascii="Times New Roman" w:hAnsi="Times New Roman" w:cs="Times New Roman"/>
          <w:color w:val="000000" w:themeColor="text1"/>
          <w:sz w:val="24"/>
          <w:szCs w:val="24"/>
          <w:lang w:bidi="ne-NP"/>
        </w:rPr>
        <w:t>.</w:t>
      </w:r>
    </w:p>
    <w:p w14:paraId="202C7BA2" w14:textId="77777777" w:rsidR="00B82CBE" w:rsidRDefault="00B82CBE" w:rsidP="00C379D5">
      <w:pPr>
        <w:spacing w:line="480" w:lineRule="auto"/>
        <w:rPr>
          <w:rFonts w:ascii="Times New Roman" w:hAnsi="Times New Roman" w:cs="Times New Roman"/>
          <w:color w:val="000000" w:themeColor="text1"/>
          <w:sz w:val="24"/>
          <w:szCs w:val="24"/>
          <w:lang w:bidi="ne-NP"/>
        </w:rPr>
      </w:pPr>
    </w:p>
    <w:p w14:paraId="0B797ED1" w14:textId="7353F615" w:rsidR="00B82CBE" w:rsidRDefault="00B82CBE" w:rsidP="00C379D5">
      <w:pPr>
        <w:spacing w:line="480" w:lineRule="auto"/>
        <w:rPr>
          <w:rFonts w:ascii="Times New Roman" w:hAnsi="Times New Roman" w:cs="Times New Roman"/>
          <w:color w:val="000000" w:themeColor="text1"/>
          <w:sz w:val="24"/>
          <w:szCs w:val="24"/>
          <w:lang w:bidi="ne-NP"/>
        </w:rPr>
      </w:pPr>
      <w:r w:rsidRPr="00FF41EC">
        <w:rPr>
          <w:rFonts w:ascii="Times New Roman" w:hAnsi="Times New Roman" w:cs="Times New Roman"/>
          <w:b/>
          <w:bCs/>
          <w:color w:val="000000" w:themeColor="text1"/>
          <w:sz w:val="24"/>
          <w:szCs w:val="24"/>
          <w:lang w:bidi="ne-NP"/>
        </w:rPr>
        <w:t>Appendix 3</w:t>
      </w:r>
      <w:r>
        <w:rPr>
          <w:rFonts w:ascii="Times New Roman" w:hAnsi="Times New Roman" w:cs="Times New Roman"/>
          <w:color w:val="000000" w:themeColor="text1"/>
          <w:sz w:val="24"/>
          <w:szCs w:val="24"/>
          <w:lang w:bidi="ne-NP"/>
        </w:rPr>
        <w:t xml:space="preserve">: </w:t>
      </w:r>
      <w:r w:rsidRPr="00B82CBE">
        <w:rPr>
          <w:rFonts w:ascii="Times New Roman" w:hAnsi="Times New Roman" w:cs="Times New Roman"/>
          <w:color w:val="000000" w:themeColor="text1"/>
          <w:sz w:val="24"/>
          <w:szCs w:val="24"/>
          <w:lang w:bidi="ne-NP"/>
        </w:rPr>
        <w:t xml:space="preserve">This dataset </w:t>
      </w:r>
      <w:r>
        <w:rPr>
          <w:rFonts w:ascii="Times New Roman" w:hAnsi="Times New Roman" w:cs="Times New Roman"/>
          <w:color w:val="000000" w:themeColor="text1"/>
          <w:sz w:val="24"/>
          <w:szCs w:val="24"/>
          <w:lang w:bidi="ne-NP"/>
        </w:rPr>
        <w:t>includes</w:t>
      </w:r>
      <w:r w:rsidRPr="00B82CBE">
        <w:rPr>
          <w:rFonts w:ascii="Times New Roman" w:hAnsi="Times New Roman" w:cs="Times New Roman"/>
          <w:color w:val="000000" w:themeColor="text1"/>
          <w:sz w:val="24"/>
          <w:szCs w:val="24"/>
          <w:lang w:bidi="ne-NP"/>
        </w:rPr>
        <w:t xml:space="preserve"> the point lattice overlay (data cube) and the model grove (</w:t>
      </w:r>
      <w:proofErr w:type="spellStart"/>
      <w:r w:rsidRPr="00B82CBE">
        <w:rPr>
          <w:rFonts w:ascii="Times New Roman" w:hAnsi="Times New Roman" w:cs="Times New Roman"/>
          <w:color w:val="000000" w:themeColor="text1"/>
          <w:sz w:val="24"/>
          <w:szCs w:val="24"/>
          <w:lang w:bidi="ne-NP"/>
        </w:rPr>
        <w:t>grv</w:t>
      </w:r>
      <w:proofErr w:type="spellEnd"/>
      <w:r w:rsidRPr="00B82CBE">
        <w:rPr>
          <w:rFonts w:ascii="Times New Roman" w:hAnsi="Times New Roman" w:cs="Times New Roman"/>
          <w:color w:val="000000" w:themeColor="text1"/>
          <w:sz w:val="24"/>
          <w:szCs w:val="24"/>
          <w:lang w:bidi="ne-NP"/>
        </w:rPr>
        <w:t xml:space="preserve">) files. The point lattice is a ESRI </w:t>
      </w:r>
      <w:proofErr w:type="spellStart"/>
      <w:r w:rsidRPr="00B82CBE">
        <w:rPr>
          <w:rFonts w:ascii="Times New Roman" w:hAnsi="Times New Roman" w:cs="Times New Roman"/>
          <w:color w:val="000000" w:themeColor="text1"/>
          <w:sz w:val="24"/>
          <w:szCs w:val="24"/>
          <w:lang w:bidi="ne-NP"/>
        </w:rPr>
        <w:t>shapefille</w:t>
      </w:r>
      <w:proofErr w:type="spellEnd"/>
      <w:r w:rsidRPr="00B82CBE">
        <w:rPr>
          <w:rFonts w:ascii="Times New Roman" w:hAnsi="Times New Roman" w:cs="Times New Roman"/>
          <w:color w:val="000000" w:themeColor="text1"/>
          <w:sz w:val="24"/>
          <w:szCs w:val="24"/>
          <w:lang w:bidi="ne-NP"/>
        </w:rPr>
        <w:t xml:space="preserve"> in a decimal </w:t>
      </w:r>
      <w:proofErr w:type="gramStart"/>
      <w:r w:rsidRPr="00B82CBE">
        <w:rPr>
          <w:rFonts w:ascii="Times New Roman" w:hAnsi="Times New Roman" w:cs="Times New Roman"/>
          <w:color w:val="000000" w:themeColor="text1"/>
          <w:sz w:val="24"/>
          <w:szCs w:val="24"/>
          <w:lang w:bidi="ne-NP"/>
        </w:rPr>
        <w:t>degrees</w:t>
      </w:r>
      <w:proofErr w:type="gramEnd"/>
      <w:r w:rsidRPr="00B82CBE">
        <w:rPr>
          <w:rFonts w:ascii="Times New Roman" w:hAnsi="Times New Roman" w:cs="Times New Roman"/>
          <w:color w:val="000000" w:themeColor="text1"/>
          <w:sz w:val="24"/>
          <w:szCs w:val="24"/>
          <w:lang w:bidi="ne-NP"/>
        </w:rPr>
        <w:t xml:space="preserve"> latitude and longitude WGS84 projection file for the study area of Gaurishankar Conservation Area (GCA), Nepal, Central Himalaya</w:t>
      </w:r>
      <w:r>
        <w:rPr>
          <w:rFonts w:ascii="Times New Roman" w:hAnsi="Times New Roman" w:cs="Times New Roman"/>
          <w:color w:val="000000" w:themeColor="text1"/>
          <w:sz w:val="24"/>
          <w:szCs w:val="24"/>
          <w:lang w:bidi="ne-NP"/>
        </w:rPr>
        <w:t>.</w:t>
      </w:r>
    </w:p>
    <w:p w14:paraId="27BAA0FE" w14:textId="77777777" w:rsidR="00B82CBE" w:rsidRDefault="00B82CBE" w:rsidP="00C379D5">
      <w:pPr>
        <w:spacing w:line="480" w:lineRule="auto"/>
        <w:rPr>
          <w:rFonts w:ascii="Times New Roman" w:hAnsi="Times New Roman" w:cs="Times New Roman"/>
          <w:color w:val="000000" w:themeColor="text1"/>
          <w:sz w:val="24"/>
          <w:szCs w:val="24"/>
          <w:lang w:bidi="ne-NP"/>
        </w:rPr>
      </w:pPr>
    </w:p>
    <w:p w14:paraId="6792D0B9" w14:textId="0514438A" w:rsidR="00B82CBE" w:rsidRPr="00C379D5" w:rsidRDefault="00B82CBE" w:rsidP="00C379D5">
      <w:pPr>
        <w:spacing w:line="480" w:lineRule="auto"/>
        <w:rPr>
          <w:rFonts w:ascii="Times New Roman" w:hAnsi="Times New Roman" w:cs="Times New Roman"/>
          <w:color w:val="000000" w:themeColor="text1"/>
          <w:sz w:val="24"/>
          <w:szCs w:val="24"/>
          <w:lang w:bidi="ne-NP"/>
        </w:rPr>
      </w:pPr>
      <w:r w:rsidRPr="00FF41EC">
        <w:rPr>
          <w:rFonts w:ascii="Times New Roman" w:hAnsi="Times New Roman" w:cs="Times New Roman"/>
          <w:b/>
          <w:bCs/>
          <w:color w:val="000000" w:themeColor="text1"/>
          <w:sz w:val="24"/>
          <w:szCs w:val="24"/>
          <w:lang w:bidi="ne-NP"/>
        </w:rPr>
        <w:t>Appendix 4:</w:t>
      </w:r>
      <w:r>
        <w:rPr>
          <w:rFonts w:ascii="Times New Roman" w:hAnsi="Times New Roman" w:cs="Times New Roman"/>
          <w:color w:val="000000" w:themeColor="text1"/>
          <w:sz w:val="24"/>
          <w:szCs w:val="24"/>
          <w:lang w:bidi="ne-NP"/>
        </w:rPr>
        <w:t xml:space="preserve"> </w:t>
      </w:r>
      <w:r w:rsidRPr="00B82CBE">
        <w:rPr>
          <w:rFonts w:ascii="Times New Roman" w:hAnsi="Times New Roman" w:cs="Times New Roman"/>
          <w:color w:val="000000" w:themeColor="text1"/>
          <w:sz w:val="24"/>
          <w:szCs w:val="24"/>
          <w:lang w:bidi="ne-NP"/>
        </w:rPr>
        <w:t xml:space="preserve">This dataset </w:t>
      </w:r>
      <w:r>
        <w:rPr>
          <w:rFonts w:ascii="Times New Roman" w:hAnsi="Times New Roman" w:cs="Times New Roman"/>
          <w:color w:val="000000" w:themeColor="text1"/>
          <w:sz w:val="24"/>
          <w:szCs w:val="24"/>
          <w:lang w:bidi="ne-NP"/>
        </w:rPr>
        <w:t>includes</w:t>
      </w:r>
      <w:r w:rsidRPr="00B82CBE">
        <w:rPr>
          <w:rFonts w:ascii="Times New Roman" w:hAnsi="Times New Roman" w:cs="Times New Roman"/>
          <w:color w:val="000000" w:themeColor="text1"/>
          <w:sz w:val="24"/>
          <w:szCs w:val="24"/>
          <w:lang w:bidi="ne-NP"/>
        </w:rPr>
        <w:t xml:space="preserve"> the pre</w:t>
      </w:r>
      <w:r>
        <w:rPr>
          <w:rFonts w:ascii="Times New Roman" w:hAnsi="Times New Roman" w:cs="Times New Roman"/>
          <w:color w:val="000000" w:themeColor="text1"/>
          <w:sz w:val="24"/>
          <w:szCs w:val="24"/>
          <w:lang w:bidi="ne-NP"/>
        </w:rPr>
        <w:t>d</w:t>
      </w:r>
      <w:r w:rsidRPr="00B82CBE">
        <w:rPr>
          <w:rFonts w:ascii="Times New Roman" w:hAnsi="Times New Roman" w:cs="Times New Roman"/>
          <w:color w:val="000000" w:themeColor="text1"/>
          <w:sz w:val="24"/>
          <w:szCs w:val="24"/>
          <w:lang w:bidi="ne-NP"/>
        </w:rPr>
        <w:t>iction raster files for two species</w:t>
      </w:r>
      <w:proofErr w:type="gramStart"/>
      <w:r w:rsidRPr="00B82CBE">
        <w:rPr>
          <w:rFonts w:ascii="Times New Roman" w:hAnsi="Times New Roman" w:cs="Times New Roman"/>
          <w:color w:val="000000" w:themeColor="text1"/>
          <w:sz w:val="24"/>
          <w:szCs w:val="24"/>
          <w:lang w:bidi="ne-NP"/>
        </w:rPr>
        <w:t>. :</w:t>
      </w:r>
      <w:proofErr w:type="gramEnd"/>
      <w:r w:rsidRPr="00B82CBE">
        <w:rPr>
          <w:rFonts w:ascii="Times New Roman" w:hAnsi="Times New Roman" w:cs="Times New Roman"/>
          <w:color w:val="000000" w:themeColor="text1"/>
          <w:sz w:val="24"/>
          <w:szCs w:val="24"/>
          <w:lang w:bidi="ne-NP"/>
        </w:rPr>
        <w:t xml:space="preserve"> Common Leopard and Snow Leopard. It comes from a scored point lattice smoothed with an IDW in </w:t>
      </w:r>
      <w:proofErr w:type="spellStart"/>
      <w:r w:rsidRPr="00B82CBE">
        <w:rPr>
          <w:rFonts w:ascii="Times New Roman" w:hAnsi="Times New Roman" w:cs="Times New Roman"/>
          <w:color w:val="000000" w:themeColor="text1"/>
          <w:sz w:val="24"/>
          <w:szCs w:val="24"/>
          <w:lang w:bidi="ne-NP"/>
        </w:rPr>
        <w:t>ArcGISPro</w:t>
      </w:r>
      <w:proofErr w:type="spellEnd"/>
      <w:r w:rsidRPr="00B82CBE">
        <w:rPr>
          <w:rFonts w:ascii="Times New Roman" w:hAnsi="Times New Roman" w:cs="Times New Roman"/>
          <w:color w:val="000000" w:themeColor="text1"/>
          <w:sz w:val="24"/>
          <w:szCs w:val="24"/>
          <w:lang w:bidi="ne-NP"/>
        </w:rPr>
        <w:t xml:space="preserve"> as a decimal </w:t>
      </w:r>
      <w:proofErr w:type="gramStart"/>
      <w:r w:rsidRPr="00B82CBE">
        <w:rPr>
          <w:rFonts w:ascii="Times New Roman" w:hAnsi="Times New Roman" w:cs="Times New Roman"/>
          <w:color w:val="000000" w:themeColor="text1"/>
          <w:sz w:val="24"/>
          <w:szCs w:val="24"/>
          <w:lang w:bidi="ne-NP"/>
        </w:rPr>
        <w:t>degrees</w:t>
      </w:r>
      <w:proofErr w:type="gramEnd"/>
      <w:r w:rsidRPr="00B82CBE">
        <w:rPr>
          <w:rFonts w:ascii="Times New Roman" w:hAnsi="Times New Roman" w:cs="Times New Roman"/>
          <w:color w:val="000000" w:themeColor="text1"/>
          <w:sz w:val="24"/>
          <w:szCs w:val="24"/>
          <w:lang w:bidi="ne-NP"/>
        </w:rPr>
        <w:t xml:space="preserve"> latitude and longitude WGS84 projection </w:t>
      </w:r>
      <w:proofErr w:type="spellStart"/>
      <w:r w:rsidRPr="00B82CBE">
        <w:rPr>
          <w:rFonts w:ascii="Times New Roman" w:hAnsi="Times New Roman" w:cs="Times New Roman"/>
          <w:color w:val="000000" w:themeColor="text1"/>
          <w:sz w:val="24"/>
          <w:szCs w:val="24"/>
          <w:lang w:bidi="ne-NP"/>
        </w:rPr>
        <w:t>ffor</w:t>
      </w:r>
      <w:proofErr w:type="spellEnd"/>
      <w:r w:rsidRPr="00B82CBE">
        <w:rPr>
          <w:rFonts w:ascii="Times New Roman" w:hAnsi="Times New Roman" w:cs="Times New Roman"/>
          <w:color w:val="000000" w:themeColor="text1"/>
          <w:sz w:val="24"/>
          <w:szCs w:val="24"/>
          <w:lang w:bidi="ne-NP"/>
        </w:rPr>
        <w:t xml:space="preserve"> the study area of Gaurishankar Conservation Area (GCA), Nepal, Central Himalaya</w:t>
      </w:r>
      <w:r>
        <w:rPr>
          <w:rFonts w:ascii="Times New Roman" w:hAnsi="Times New Roman" w:cs="Times New Roman"/>
          <w:color w:val="000000" w:themeColor="text1"/>
          <w:sz w:val="24"/>
          <w:szCs w:val="24"/>
          <w:lang w:bidi="ne-NP"/>
        </w:rPr>
        <w:t>.</w:t>
      </w:r>
    </w:p>
    <w:sectPr w:rsidR="00B82CBE" w:rsidRPr="00C379D5" w:rsidSect="004F0E79">
      <w:headerReference w:type="default" r:id="rId19"/>
      <w:pgSz w:w="15840" w:h="12240" w:orient="landscape"/>
      <w:pgMar w:top="1440" w:right="1440" w:bottom="1440" w:left="1440" w:header="720" w:footer="720" w:gutter="0"/>
      <w:lnNumType w:countBy="1" w:restart="continuou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51DB51" w14:textId="77777777" w:rsidR="005D32D5" w:rsidRDefault="005D32D5" w:rsidP="00895687">
      <w:pPr>
        <w:spacing w:after="0" w:line="240" w:lineRule="auto"/>
      </w:pPr>
      <w:r>
        <w:separator/>
      </w:r>
    </w:p>
  </w:endnote>
  <w:endnote w:type="continuationSeparator" w:id="0">
    <w:p w14:paraId="53811246" w14:textId="77777777" w:rsidR="005D32D5" w:rsidRDefault="005D32D5" w:rsidP="008956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EA50A7" w14:textId="77777777" w:rsidR="005D32D5" w:rsidRDefault="005D32D5" w:rsidP="00895687">
      <w:pPr>
        <w:spacing w:after="0" w:line="240" w:lineRule="auto"/>
      </w:pPr>
      <w:r>
        <w:separator/>
      </w:r>
    </w:p>
  </w:footnote>
  <w:footnote w:type="continuationSeparator" w:id="0">
    <w:p w14:paraId="4BE6547E" w14:textId="77777777" w:rsidR="005D32D5" w:rsidRDefault="005D32D5" w:rsidP="008956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2ECE30" w14:textId="5BCD8D95" w:rsidR="002A26DD" w:rsidRDefault="002A26DD">
    <w:pPr>
      <w:pStyle w:val="Header"/>
    </w:pPr>
  </w:p>
  <w:p w14:paraId="5013C248" w14:textId="77777777" w:rsidR="00E52B9E" w:rsidRDefault="00E52B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C3108"/>
    <w:multiLevelType w:val="hybridMultilevel"/>
    <w:tmpl w:val="947E366E"/>
    <w:lvl w:ilvl="0" w:tplc="B8D0A1B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FA66DE"/>
    <w:multiLevelType w:val="multilevel"/>
    <w:tmpl w:val="5B809CD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9A743C1"/>
    <w:multiLevelType w:val="multilevel"/>
    <w:tmpl w:val="0A6ADDE2"/>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913045E"/>
    <w:multiLevelType w:val="multilevel"/>
    <w:tmpl w:val="52CCF2A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41B44B1C"/>
    <w:multiLevelType w:val="multilevel"/>
    <w:tmpl w:val="45DEAE5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64D502C2"/>
    <w:multiLevelType w:val="multilevel"/>
    <w:tmpl w:val="4866CC7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6B724800"/>
    <w:multiLevelType w:val="hybridMultilevel"/>
    <w:tmpl w:val="BEEAB7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3F72DDD"/>
    <w:multiLevelType w:val="multilevel"/>
    <w:tmpl w:val="4834643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526361749">
    <w:abstractNumId w:val="5"/>
  </w:num>
  <w:num w:numId="2" w16cid:durableId="921721157">
    <w:abstractNumId w:val="4"/>
  </w:num>
  <w:num w:numId="3" w16cid:durableId="1144392360">
    <w:abstractNumId w:val="3"/>
  </w:num>
  <w:num w:numId="4" w16cid:durableId="752553809">
    <w:abstractNumId w:val="1"/>
  </w:num>
  <w:num w:numId="5" w16cid:durableId="1592660952">
    <w:abstractNumId w:val="7"/>
  </w:num>
  <w:num w:numId="6" w16cid:durableId="999431907">
    <w:abstractNumId w:val="6"/>
  </w:num>
  <w:num w:numId="7" w16cid:durableId="334304395">
    <w:abstractNumId w:val="0"/>
  </w:num>
  <w:num w:numId="8" w16cid:durableId="1664163508">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1&lt;/Suspended&gt;&lt;/ENInstantFormat&gt;"/>
    <w:docVar w:name="EN.Layout" w:val="&lt;ENLayout&gt;&lt;Style&gt;Author-Date&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1&lt;/HyperlinksVisible&gt;&lt;EnableBibliographyCategories&gt;0&lt;/EnableBibliographyCategories&gt;&lt;/ENLayout&gt;"/>
    <w:docVar w:name="EN.Libraries" w:val="&lt;Libraries&gt;&lt;item db-id=&quot;2wvevw5vp9rvfie0raapr00spsw9v2ewrvdv&quot;&gt;My Research Project&lt;record-ids&gt;&lt;item&gt;30&lt;/item&gt;&lt;item&gt;33&lt;/item&gt;&lt;item&gt;34&lt;/item&gt;&lt;item&gt;36&lt;/item&gt;&lt;item&gt;38&lt;/item&gt;&lt;item&gt;39&lt;/item&gt;&lt;item&gt;46&lt;/item&gt;&lt;item&gt;47&lt;/item&gt;&lt;item&gt;48&lt;/item&gt;&lt;item&gt;49&lt;/item&gt;&lt;item&gt;50&lt;/item&gt;&lt;item&gt;51&lt;/item&gt;&lt;item&gt;54&lt;/item&gt;&lt;item&gt;55&lt;/item&gt;&lt;item&gt;56&lt;/item&gt;&lt;item&gt;57&lt;/item&gt;&lt;item&gt;59&lt;/item&gt;&lt;item&gt;60&lt;/item&gt;&lt;item&gt;61&lt;/item&gt;&lt;item&gt;62&lt;/item&gt;&lt;item&gt;63&lt;/item&gt;&lt;item&gt;64&lt;/item&gt;&lt;item&gt;65&lt;/item&gt;&lt;item&gt;66&lt;/item&gt;&lt;item&gt;67&lt;/item&gt;&lt;item&gt;68&lt;/item&gt;&lt;item&gt;70&lt;/item&gt;&lt;item&gt;71&lt;/item&gt;&lt;item&gt;72&lt;/item&gt;&lt;item&gt;73&lt;/item&gt;&lt;item&gt;74&lt;/item&gt;&lt;item&gt;75&lt;/item&gt;&lt;item&gt;78&lt;/item&gt;&lt;item&gt;80&lt;/item&gt;&lt;item&gt;81&lt;/item&gt;&lt;item&gt;84&lt;/item&gt;&lt;item&gt;85&lt;/item&gt;&lt;item&gt;86&lt;/item&gt;&lt;item&gt;90&lt;/item&gt;&lt;item&gt;91&lt;/item&gt;&lt;item&gt;92&lt;/item&gt;&lt;item&gt;93&lt;/item&gt;&lt;item&gt;94&lt;/item&gt;&lt;item&gt;95&lt;/item&gt;&lt;item&gt;96&lt;/item&gt;&lt;item&gt;97&lt;/item&gt;&lt;item&gt;98&lt;/item&gt;&lt;item&gt;99&lt;/item&gt;&lt;item&gt;100&lt;/item&gt;&lt;item&gt;101&lt;/item&gt;&lt;item&gt;103&lt;/item&gt;&lt;item&gt;106&lt;/item&gt;&lt;item&gt;107&lt;/item&gt;&lt;item&gt;108&lt;/item&gt;&lt;item&gt;109&lt;/item&gt;&lt;item&gt;110&lt;/item&gt;&lt;item&gt;111&lt;/item&gt;&lt;item&gt;112&lt;/item&gt;&lt;item&gt;113&lt;/item&gt;&lt;item&gt;114&lt;/item&gt;&lt;item&gt;116&lt;/item&gt;&lt;item&gt;118&lt;/item&gt;&lt;item&gt;119&lt;/item&gt;&lt;item&gt;120&lt;/item&gt;&lt;item&gt;122&lt;/item&gt;&lt;item&gt;123&lt;/item&gt;&lt;item&gt;125&lt;/item&gt;&lt;item&gt;131&lt;/item&gt;&lt;item&gt;132&lt;/item&gt;&lt;item&gt;133&lt;/item&gt;&lt;item&gt;134&lt;/item&gt;&lt;item&gt;135&lt;/item&gt;&lt;item&gt;137&lt;/item&gt;&lt;item&gt;138&lt;/item&gt;&lt;item&gt;139&lt;/item&gt;&lt;item&gt;140&lt;/item&gt;&lt;item&gt;141&lt;/item&gt;&lt;item&gt;143&lt;/item&gt;&lt;item&gt;144&lt;/item&gt;&lt;item&gt;149&lt;/item&gt;&lt;item&gt;150&lt;/item&gt;&lt;item&gt;151&lt;/item&gt;&lt;item&gt;152&lt;/item&gt;&lt;item&gt;155&lt;/item&gt;&lt;item&gt;156&lt;/item&gt;&lt;item&gt;157&lt;/item&gt;&lt;item&gt;158&lt;/item&gt;&lt;item&gt;159&lt;/item&gt;&lt;item&gt;161&lt;/item&gt;&lt;item&gt;162&lt;/item&gt;&lt;item&gt;163&lt;/item&gt;&lt;item&gt;164&lt;/item&gt;&lt;item&gt;167&lt;/item&gt;&lt;item&gt;168&lt;/item&gt;&lt;item&gt;169&lt;/item&gt;&lt;item&gt;170&lt;/item&gt;&lt;item&gt;171&lt;/item&gt;&lt;item&gt;174&lt;/item&gt;&lt;item&gt;175&lt;/item&gt;&lt;item&gt;176&lt;/item&gt;&lt;item&gt;177&lt;/item&gt;&lt;item&gt;178&lt;/item&gt;&lt;item&gt;179&lt;/item&gt;&lt;item&gt;180&lt;/item&gt;&lt;item&gt;181&lt;/item&gt;&lt;item&gt;182&lt;/item&gt;&lt;item&gt;183&lt;/item&gt;&lt;item&gt;184&lt;/item&gt;&lt;item&gt;185&lt;/item&gt;&lt;item&gt;186&lt;/item&gt;&lt;item&gt;187&lt;/item&gt;&lt;item&gt;188&lt;/item&gt;&lt;item&gt;189&lt;/item&gt;&lt;item&gt;190&lt;/item&gt;&lt;item&gt;191&lt;/item&gt;&lt;item&gt;192&lt;/item&gt;&lt;item&gt;194&lt;/item&gt;&lt;item&gt;195&lt;/item&gt;&lt;item&gt;196&lt;/item&gt;&lt;item&gt;197&lt;/item&gt;&lt;item&gt;198&lt;/item&gt;&lt;item&gt;201&lt;/item&gt;&lt;item&gt;203&lt;/item&gt;&lt;item&gt;204&lt;/item&gt;&lt;item&gt;205&lt;/item&gt;&lt;item&gt;206&lt;/item&gt;&lt;item&gt;208&lt;/item&gt;&lt;item&gt;209&lt;/item&gt;&lt;item&gt;210&lt;/item&gt;&lt;item&gt;211&lt;/item&gt;&lt;item&gt;212&lt;/item&gt;&lt;item&gt;213&lt;/item&gt;&lt;item&gt;214&lt;/item&gt;&lt;item&gt;215&lt;/item&gt;&lt;item&gt;218&lt;/item&gt;&lt;item&gt;219&lt;/item&gt;&lt;item&gt;221&lt;/item&gt;&lt;item&gt;222&lt;/item&gt;&lt;item&gt;223&lt;/item&gt;&lt;item&gt;224&lt;/item&gt;&lt;item&gt;225&lt;/item&gt;&lt;/record-ids&gt;&lt;/item&gt;&lt;/Libraries&gt;"/>
    <w:docVar w:name="EN.UseJSCitationFormat" w:val="False"/>
  </w:docVars>
  <w:rsids>
    <w:rsidRoot w:val="00546A17"/>
    <w:rsid w:val="00000256"/>
    <w:rsid w:val="00000694"/>
    <w:rsid w:val="000007E1"/>
    <w:rsid w:val="000019E2"/>
    <w:rsid w:val="00001A6C"/>
    <w:rsid w:val="00001F37"/>
    <w:rsid w:val="00002D6D"/>
    <w:rsid w:val="0000321F"/>
    <w:rsid w:val="000037D5"/>
    <w:rsid w:val="00003989"/>
    <w:rsid w:val="000046FE"/>
    <w:rsid w:val="00004870"/>
    <w:rsid w:val="00005298"/>
    <w:rsid w:val="00005972"/>
    <w:rsid w:val="00006588"/>
    <w:rsid w:val="00007013"/>
    <w:rsid w:val="00007362"/>
    <w:rsid w:val="0000736D"/>
    <w:rsid w:val="0000756B"/>
    <w:rsid w:val="000105A9"/>
    <w:rsid w:val="00010FC2"/>
    <w:rsid w:val="000117A9"/>
    <w:rsid w:val="00011AD4"/>
    <w:rsid w:val="00012113"/>
    <w:rsid w:val="000122BC"/>
    <w:rsid w:val="00012629"/>
    <w:rsid w:val="00012D3C"/>
    <w:rsid w:val="00013750"/>
    <w:rsid w:val="00013802"/>
    <w:rsid w:val="00013D99"/>
    <w:rsid w:val="000144A9"/>
    <w:rsid w:val="00014BF4"/>
    <w:rsid w:val="000156E6"/>
    <w:rsid w:val="0001672E"/>
    <w:rsid w:val="00016A4C"/>
    <w:rsid w:val="00017195"/>
    <w:rsid w:val="00017439"/>
    <w:rsid w:val="00017475"/>
    <w:rsid w:val="000209C3"/>
    <w:rsid w:val="00020E5B"/>
    <w:rsid w:val="00020FF1"/>
    <w:rsid w:val="000218CD"/>
    <w:rsid w:val="00022F98"/>
    <w:rsid w:val="000241F7"/>
    <w:rsid w:val="00024CE5"/>
    <w:rsid w:val="00024D45"/>
    <w:rsid w:val="00025C62"/>
    <w:rsid w:val="0002748A"/>
    <w:rsid w:val="00027756"/>
    <w:rsid w:val="0003090A"/>
    <w:rsid w:val="0003248F"/>
    <w:rsid w:val="00032AD0"/>
    <w:rsid w:val="00035AE2"/>
    <w:rsid w:val="00035BAA"/>
    <w:rsid w:val="00035BE1"/>
    <w:rsid w:val="00035D37"/>
    <w:rsid w:val="00035EA4"/>
    <w:rsid w:val="00035F52"/>
    <w:rsid w:val="00035F60"/>
    <w:rsid w:val="000365F3"/>
    <w:rsid w:val="0003663E"/>
    <w:rsid w:val="000368C8"/>
    <w:rsid w:val="00036908"/>
    <w:rsid w:val="00036CBD"/>
    <w:rsid w:val="00037942"/>
    <w:rsid w:val="00040A63"/>
    <w:rsid w:val="0004131A"/>
    <w:rsid w:val="00041741"/>
    <w:rsid w:val="00041A2B"/>
    <w:rsid w:val="00041B40"/>
    <w:rsid w:val="00042156"/>
    <w:rsid w:val="000423DC"/>
    <w:rsid w:val="00044A04"/>
    <w:rsid w:val="00045175"/>
    <w:rsid w:val="000452C4"/>
    <w:rsid w:val="00045625"/>
    <w:rsid w:val="0004586D"/>
    <w:rsid w:val="000460D5"/>
    <w:rsid w:val="00046C78"/>
    <w:rsid w:val="00046D7E"/>
    <w:rsid w:val="00046FC5"/>
    <w:rsid w:val="00047568"/>
    <w:rsid w:val="00047B4D"/>
    <w:rsid w:val="00047FAF"/>
    <w:rsid w:val="00050F9A"/>
    <w:rsid w:val="0005168A"/>
    <w:rsid w:val="000516EE"/>
    <w:rsid w:val="000522A4"/>
    <w:rsid w:val="00053683"/>
    <w:rsid w:val="00054087"/>
    <w:rsid w:val="00054461"/>
    <w:rsid w:val="00055500"/>
    <w:rsid w:val="00055E50"/>
    <w:rsid w:val="00056C1B"/>
    <w:rsid w:val="00056CEF"/>
    <w:rsid w:val="000573CD"/>
    <w:rsid w:val="00057621"/>
    <w:rsid w:val="00057D16"/>
    <w:rsid w:val="000605EC"/>
    <w:rsid w:val="00061BDD"/>
    <w:rsid w:val="00062244"/>
    <w:rsid w:val="00062D20"/>
    <w:rsid w:val="00062E1B"/>
    <w:rsid w:val="00063D45"/>
    <w:rsid w:val="00063DC3"/>
    <w:rsid w:val="000646AD"/>
    <w:rsid w:val="00064D6B"/>
    <w:rsid w:val="0006516E"/>
    <w:rsid w:val="0006575E"/>
    <w:rsid w:val="0006583A"/>
    <w:rsid w:val="00066266"/>
    <w:rsid w:val="00066D9F"/>
    <w:rsid w:val="00066F35"/>
    <w:rsid w:val="00070272"/>
    <w:rsid w:val="0007096E"/>
    <w:rsid w:val="00070C57"/>
    <w:rsid w:val="00070FE6"/>
    <w:rsid w:val="0007140D"/>
    <w:rsid w:val="00071920"/>
    <w:rsid w:val="00072C34"/>
    <w:rsid w:val="000730F8"/>
    <w:rsid w:val="0007399B"/>
    <w:rsid w:val="00073C51"/>
    <w:rsid w:val="00074854"/>
    <w:rsid w:val="00075703"/>
    <w:rsid w:val="00075948"/>
    <w:rsid w:val="00076309"/>
    <w:rsid w:val="00076B14"/>
    <w:rsid w:val="00076C82"/>
    <w:rsid w:val="00076FC8"/>
    <w:rsid w:val="00077412"/>
    <w:rsid w:val="0007773E"/>
    <w:rsid w:val="000803E5"/>
    <w:rsid w:val="00080C6F"/>
    <w:rsid w:val="00081F40"/>
    <w:rsid w:val="000827A0"/>
    <w:rsid w:val="00082D1F"/>
    <w:rsid w:val="0008314B"/>
    <w:rsid w:val="000848B0"/>
    <w:rsid w:val="00085591"/>
    <w:rsid w:val="00086A34"/>
    <w:rsid w:val="00086FE1"/>
    <w:rsid w:val="00087162"/>
    <w:rsid w:val="000871AC"/>
    <w:rsid w:val="000874CA"/>
    <w:rsid w:val="00087542"/>
    <w:rsid w:val="000907DA"/>
    <w:rsid w:val="00090F87"/>
    <w:rsid w:val="00091084"/>
    <w:rsid w:val="000918AF"/>
    <w:rsid w:val="00091FC8"/>
    <w:rsid w:val="00092181"/>
    <w:rsid w:val="000926D9"/>
    <w:rsid w:val="00093D15"/>
    <w:rsid w:val="00093D87"/>
    <w:rsid w:val="00093F07"/>
    <w:rsid w:val="00093F09"/>
    <w:rsid w:val="000943AA"/>
    <w:rsid w:val="00094E4F"/>
    <w:rsid w:val="00095075"/>
    <w:rsid w:val="0009516C"/>
    <w:rsid w:val="00095686"/>
    <w:rsid w:val="000963FB"/>
    <w:rsid w:val="0009690B"/>
    <w:rsid w:val="000973D4"/>
    <w:rsid w:val="000977D7"/>
    <w:rsid w:val="000A06A7"/>
    <w:rsid w:val="000A08A7"/>
    <w:rsid w:val="000A092F"/>
    <w:rsid w:val="000A0A1A"/>
    <w:rsid w:val="000A1628"/>
    <w:rsid w:val="000A190D"/>
    <w:rsid w:val="000A1C32"/>
    <w:rsid w:val="000A1EC0"/>
    <w:rsid w:val="000A239C"/>
    <w:rsid w:val="000A2618"/>
    <w:rsid w:val="000A2B74"/>
    <w:rsid w:val="000A2DB8"/>
    <w:rsid w:val="000A39A1"/>
    <w:rsid w:val="000A3CD3"/>
    <w:rsid w:val="000A3F9E"/>
    <w:rsid w:val="000A44FE"/>
    <w:rsid w:val="000A4C08"/>
    <w:rsid w:val="000A52C6"/>
    <w:rsid w:val="000A5445"/>
    <w:rsid w:val="000A575D"/>
    <w:rsid w:val="000A5D0B"/>
    <w:rsid w:val="000A655E"/>
    <w:rsid w:val="000A671B"/>
    <w:rsid w:val="000A6999"/>
    <w:rsid w:val="000A7249"/>
    <w:rsid w:val="000A7B49"/>
    <w:rsid w:val="000A7BA8"/>
    <w:rsid w:val="000B0351"/>
    <w:rsid w:val="000B08E1"/>
    <w:rsid w:val="000B0D43"/>
    <w:rsid w:val="000B1055"/>
    <w:rsid w:val="000B123F"/>
    <w:rsid w:val="000B21C8"/>
    <w:rsid w:val="000B22D6"/>
    <w:rsid w:val="000B2C0D"/>
    <w:rsid w:val="000B33DD"/>
    <w:rsid w:val="000B49B9"/>
    <w:rsid w:val="000B5899"/>
    <w:rsid w:val="000B7365"/>
    <w:rsid w:val="000B77C0"/>
    <w:rsid w:val="000C1FA3"/>
    <w:rsid w:val="000C2246"/>
    <w:rsid w:val="000C2436"/>
    <w:rsid w:val="000C27C2"/>
    <w:rsid w:val="000C3224"/>
    <w:rsid w:val="000C34EA"/>
    <w:rsid w:val="000C3FBF"/>
    <w:rsid w:val="000C506A"/>
    <w:rsid w:val="000C51AC"/>
    <w:rsid w:val="000C5C20"/>
    <w:rsid w:val="000C5FE2"/>
    <w:rsid w:val="000C5FE5"/>
    <w:rsid w:val="000C67CC"/>
    <w:rsid w:val="000C6FDC"/>
    <w:rsid w:val="000C7155"/>
    <w:rsid w:val="000C7CD5"/>
    <w:rsid w:val="000D008D"/>
    <w:rsid w:val="000D01E9"/>
    <w:rsid w:val="000D04BE"/>
    <w:rsid w:val="000D0D2A"/>
    <w:rsid w:val="000D0E55"/>
    <w:rsid w:val="000D0E7A"/>
    <w:rsid w:val="000D0ED0"/>
    <w:rsid w:val="000D0F5D"/>
    <w:rsid w:val="000D1C54"/>
    <w:rsid w:val="000D1E7C"/>
    <w:rsid w:val="000D2689"/>
    <w:rsid w:val="000D2C9B"/>
    <w:rsid w:val="000D3081"/>
    <w:rsid w:val="000D32A6"/>
    <w:rsid w:val="000D3B9B"/>
    <w:rsid w:val="000D461E"/>
    <w:rsid w:val="000D50E5"/>
    <w:rsid w:val="000D62DE"/>
    <w:rsid w:val="000D6510"/>
    <w:rsid w:val="000D6E5B"/>
    <w:rsid w:val="000E0A9F"/>
    <w:rsid w:val="000E23B6"/>
    <w:rsid w:val="000E28B6"/>
    <w:rsid w:val="000E2987"/>
    <w:rsid w:val="000E2C3F"/>
    <w:rsid w:val="000E2E00"/>
    <w:rsid w:val="000E4614"/>
    <w:rsid w:val="000E4AF5"/>
    <w:rsid w:val="000E5D28"/>
    <w:rsid w:val="000E72AF"/>
    <w:rsid w:val="000E787A"/>
    <w:rsid w:val="000F035C"/>
    <w:rsid w:val="000F0391"/>
    <w:rsid w:val="000F0602"/>
    <w:rsid w:val="000F0797"/>
    <w:rsid w:val="000F1729"/>
    <w:rsid w:val="000F1B5E"/>
    <w:rsid w:val="000F1ECB"/>
    <w:rsid w:val="000F201B"/>
    <w:rsid w:val="000F28DD"/>
    <w:rsid w:val="000F3EDE"/>
    <w:rsid w:val="000F4366"/>
    <w:rsid w:val="000F51A2"/>
    <w:rsid w:val="000F5AC4"/>
    <w:rsid w:val="000F6CA6"/>
    <w:rsid w:val="000F6D88"/>
    <w:rsid w:val="000F74FE"/>
    <w:rsid w:val="00100C26"/>
    <w:rsid w:val="00102556"/>
    <w:rsid w:val="0010268F"/>
    <w:rsid w:val="00102FF6"/>
    <w:rsid w:val="001031E5"/>
    <w:rsid w:val="00103DAD"/>
    <w:rsid w:val="00103DBB"/>
    <w:rsid w:val="001045FF"/>
    <w:rsid w:val="001050ED"/>
    <w:rsid w:val="00105981"/>
    <w:rsid w:val="001062A7"/>
    <w:rsid w:val="00107233"/>
    <w:rsid w:val="001079ED"/>
    <w:rsid w:val="00110629"/>
    <w:rsid w:val="0011295D"/>
    <w:rsid w:val="00112C07"/>
    <w:rsid w:val="0011338E"/>
    <w:rsid w:val="00113AB4"/>
    <w:rsid w:val="001145AE"/>
    <w:rsid w:val="0011473A"/>
    <w:rsid w:val="00114A04"/>
    <w:rsid w:val="00115A8A"/>
    <w:rsid w:val="001164D9"/>
    <w:rsid w:val="0011700C"/>
    <w:rsid w:val="00117196"/>
    <w:rsid w:val="00117691"/>
    <w:rsid w:val="0012068E"/>
    <w:rsid w:val="00122056"/>
    <w:rsid w:val="00122EC1"/>
    <w:rsid w:val="00123028"/>
    <w:rsid w:val="001237E7"/>
    <w:rsid w:val="00123F28"/>
    <w:rsid w:val="00124CCE"/>
    <w:rsid w:val="00125A17"/>
    <w:rsid w:val="0012721E"/>
    <w:rsid w:val="0012726D"/>
    <w:rsid w:val="0012796F"/>
    <w:rsid w:val="001309F7"/>
    <w:rsid w:val="001318C0"/>
    <w:rsid w:val="00131AF6"/>
    <w:rsid w:val="001326CD"/>
    <w:rsid w:val="00132A8F"/>
    <w:rsid w:val="00132A9A"/>
    <w:rsid w:val="00132C8A"/>
    <w:rsid w:val="001332E5"/>
    <w:rsid w:val="00133CCC"/>
    <w:rsid w:val="00134364"/>
    <w:rsid w:val="0013553B"/>
    <w:rsid w:val="001355F7"/>
    <w:rsid w:val="00135A2E"/>
    <w:rsid w:val="00135D19"/>
    <w:rsid w:val="001379F4"/>
    <w:rsid w:val="0014007F"/>
    <w:rsid w:val="0014013E"/>
    <w:rsid w:val="00141837"/>
    <w:rsid w:val="00141958"/>
    <w:rsid w:val="00141D7F"/>
    <w:rsid w:val="00142885"/>
    <w:rsid w:val="00142A02"/>
    <w:rsid w:val="00142AD6"/>
    <w:rsid w:val="00142C7D"/>
    <w:rsid w:val="001432B0"/>
    <w:rsid w:val="00143344"/>
    <w:rsid w:val="00143570"/>
    <w:rsid w:val="00143991"/>
    <w:rsid w:val="00144356"/>
    <w:rsid w:val="001446C0"/>
    <w:rsid w:val="00144EF6"/>
    <w:rsid w:val="00145E11"/>
    <w:rsid w:val="0014649F"/>
    <w:rsid w:val="001468E9"/>
    <w:rsid w:val="001475F1"/>
    <w:rsid w:val="00147704"/>
    <w:rsid w:val="0015023D"/>
    <w:rsid w:val="001504E2"/>
    <w:rsid w:val="00150E22"/>
    <w:rsid w:val="00151154"/>
    <w:rsid w:val="00151C77"/>
    <w:rsid w:val="00151F77"/>
    <w:rsid w:val="001524BB"/>
    <w:rsid w:val="00153E04"/>
    <w:rsid w:val="00153E6C"/>
    <w:rsid w:val="00154126"/>
    <w:rsid w:val="00154399"/>
    <w:rsid w:val="0015513C"/>
    <w:rsid w:val="00155535"/>
    <w:rsid w:val="00155B37"/>
    <w:rsid w:val="001563BB"/>
    <w:rsid w:val="001566AE"/>
    <w:rsid w:val="00156851"/>
    <w:rsid w:val="00156D4B"/>
    <w:rsid w:val="00156DCF"/>
    <w:rsid w:val="00156E68"/>
    <w:rsid w:val="00156F79"/>
    <w:rsid w:val="001573C0"/>
    <w:rsid w:val="001603A9"/>
    <w:rsid w:val="00161709"/>
    <w:rsid w:val="00161E4D"/>
    <w:rsid w:val="00162FA8"/>
    <w:rsid w:val="001638EF"/>
    <w:rsid w:val="00164246"/>
    <w:rsid w:val="001651D7"/>
    <w:rsid w:val="00166CBD"/>
    <w:rsid w:val="00166DE3"/>
    <w:rsid w:val="001670A9"/>
    <w:rsid w:val="00167F5A"/>
    <w:rsid w:val="001702D4"/>
    <w:rsid w:val="00170ADD"/>
    <w:rsid w:val="00171320"/>
    <w:rsid w:val="0017138A"/>
    <w:rsid w:val="00171937"/>
    <w:rsid w:val="00172297"/>
    <w:rsid w:val="001733DE"/>
    <w:rsid w:val="001743EE"/>
    <w:rsid w:val="00174CAB"/>
    <w:rsid w:val="00175443"/>
    <w:rsid w:val="00176735"/>
    <w:rsid w:val="00176D30"/>
    <w:rsid w:val="00176E91"/>
    <w:rsid w:val="001772FF"/>
    <w:rsid w:val="00177866"/>
    <w:rsid w:val="001800FA"/>
    <w:rsid w:val="0018038F"/>
    <w:rsid w:val="001809A0"/>
    <w:rsid w:val="00181745"/>
    <w:rsid w:val="00181BB2"/>
    <w:rsid w:val="00181DBB"/>
    <w:rsid w:val="00182344"/>
    <w:rsid w:val="0018234D"/>
    <w:rsid w:val="00182C01"/>
    <w:rsid w:val="00182F60"/>
    <w:rsid w:val="001841E7"/>
    <w:rsid w:val="00184242"/>
    <w:rsid w:val="00185876"/>
    <w:rsid w:val="00185BFA"/>
    <w:rsid w:val="0018719B"/>
    <w:rsid w:val="001873F3"/>
    <w:rsid w:val="00187667"/>
    <w:rsid w:val="00187998"/>
    <w:rsid w:val="0019032A"/>
    <w:rsid w:val="00191575"/>
    <w:rsid w:val="00192896"/>
    <w:rsid w:val="001933B2"/>
    <w:rsid w:val="00194646"/>
    <w:rsid w:val="00194B6A"/>
    <w:rsid w:val="00194DDE"/>
    <w:rsid w:val="00195804"/>
    <w:rsid w:val="00195D9A"/>
    <w:rsid w:val="00196203"/>
    <w:rsid w:val="0019692F"/>
    <w:rsid w:val="001975AF"/>
    <w:rsid w:val="001976D1"/>
    <w:rsid w:val="00197912"/>
    <w:rsid w:val="001A03B6"/>
    <w:rsid w:val="001A08AE"/>
    <w:rsid w:val="001A1ED9"/>
    <w:rsid w:val="001A21A2"/>
    <w:rsid w:val="001A27F3"/>
    <w:rsid w:val="001A282F"/>
    <w:rsid w:val="001A2AC4"/>
    <w:rsid w:val="001A2C40"/>
    <w:rsid w:val="001A3ADF"/>
    <w:rsid w:val="001A3F22"/>
    <w:rsid w:val="001A483E"/>
    <w:rsid w:val="001A4F87"/>
    <w:rsid w:val="001A4FD5"/>
    <w:rsid w:val="001A50DF"/>
    <w:rsid w:val="001A52F3"/>
    <w:rsid w:val="001A59D7"/>
    <w:rsid w:val="001A617E"/>
    <w:rsid w:val="001A6C58"/>
    <w:rsid w:val="001A7E83"/>
    <w:rsid w:val="001B3217"/>
    <w:rsid w:val="001B3572"/>
    <w:rsid w:val="001B3C88"/>
    <w:rsid w:val="001B3FA0"/>
    <w:rsid w:val="001B411B"/>
    <w:rsid w:val="001B43C9"/>
    <w:rsid w:val="001B4C9F"/>
    <w:rsid w:val="001B4E21"/>
    <w:rsid w:val="001B4EF1"/>
    <w:rsid w:val="001B4FA2"/>
    <w:rsid w:val="001B5F96"/>
    <w:rsid w:val="001B604E"/>
    <w:rsid w:val="001B6065"/>
    <w:rsid w:val="001B770D"/>
    <w:rsid w:val="001B7F2B"/>
    <w:rsid w:val="001C1536"/>
    <w:rsid w:val="001C17D7"/>
    <w:rsid w:val="001C1AAB"/>
    <w:rsid w:val="001C1B6B"/>
    <w:rsid w:val="001C28B1"/>
    <w:rsid w:val="001C2A50"/>
    <w:rsid w:val="001C421E"/>
    <w:rsid w:val="001C52E7"/>
    <w:rsid w:val="001C52F6"/>
    <w:rsid w:val="001C565E"/>
    <w:rsid w:val="001C6857"/>
    <w:rsid w:val="001C6FFE"/>
    <w:rsid w:val="001C78EC"/>
    <w:rsid w:val="001C7AB1"/>
    <w:rsid w:val="001D0A91"/>
    <w:rsid w:val="001D0ED6"/>
    <w:rsid w:val="001D1D7C"/>
    <w:rsid w:val="001D20DC"/>
    <w:rsid w:val="001D4000"/>
    <w:rsid w:val="001D4970"/>
    <w:rsid w:val="001D5992"/>
    <w:rsid w:val="001D5DA0"/>
    <w:rsid w:val="001D5EAC"/>
    <w:rsid w:val="001D6786"/>
    <w:rsid w:val="001D7E03"/>
    <w:rsid w:val="001E0343"/>
    <w:rsid w:val="001E03D9"/>
    <w:rsid w:val="001E05AE"/>
    <w:rsid w:val="001E0C59"/>
    <w:rsid w:val="001E12BB"/>
    <w:rsid w:val="001E16B8"/>
    <w:rsid w:val="001E1A0D"/>
    <w:rsid w:val="001E2137"/>
    <w:rsid w:val="001E22A7"/>
    <w:rsid w:val="001E22F3"/>
    <w:rsid w:val="001E3031"/>
    <w:rsid w:val="001E3595"/>
    <w:rsid w:val="001E3598"/>
    <w:rsid w:val="001E39A9"/>
    <w:rsid w:val="001E3D14"/>
    <w:rsid w:val="001E4F83"/>
    <w:rsid w:val="001E635C"/>
    <w:rsid w:val="001E6392"/>
    <w:rsid w:val="001E728D"/>
    <w:rsid w:val="001E78B2"/>
    <w:rsid w:val="001E7C21"/>
    <w:rsid w:val="001F093A"/>
    <w:rsid w:val="001F0A15"/>
    <w:rsid w:val="001F0B24"/>
    <w:rsid w:val="001F1113"/>
    <w:rsid w:val="001F196E"/>
    <w:rsid w:val="001F1CD0"/>
    <w:rsid w:val="001F1E45"/>
    <w:rsid w:val="001F22F6"/>
    <w:rsid w:val="001F26C7"/>
    <w:rsid w:val="001F308C"/>
    <w:rsid w:val="001F4D86"/>
    <w:rsid w:val="001F520A"/>
    <w:rsid w:val="001F5333"/>
    <w:rsid w:val="001F5973"/>
    <w:rsid w:val="001F5F1B"/>
    <w:rsid w:val="001F617A"/>
    <w:rsid w:val="001F6684"/>
    <w:rsid w:val="001F6F8A"/>
    <w:rsid w:val="00200875"/>
    <w:rsid w:val="002015CB"/>
    <w:rsid w:val="0020193D"/>
    <w:rsid w:val="00202C01"/>
    <w:rsid w:val="00203A4D"/>
    <w:rsid w:val="0020403C"/>
    <w:rsid w:val="002045FC"/>
    <w:rsid w:val="002048E2"/>
    <w:rsid w:val="002057D6"/>
    <w:rsid w:val="00205FF2"/>
    <w:rsid w:val="0020642E"/>
    <w:rsid w:val="002072C8"/>
    <w:rsid w:val="002079E4"/>
    <w:rsid w:val="00210B11"/>
    <w:rsid w:val="00210D0D"/>
    <w:rsid w:val="0021136D"/>
    <w:rsid w:val="00211996"/>
    <w:rsid w:val="002124D1"/>
    <w:rsid w:val="0021399C"/>
    <w:rsid w:val="00214312"/>
    <w:rsid w:val="0021443F"/>
    <w:rsid w:val="00214ABC"/>
    <w:rsid w:val="00214D01"/>
    <w:rsid w:val="002152EF"/>
    <w:rsid w:val="00215B78"/>
    <w:rsid w:val="00215BA9"/>
    <w:rsid w:val="00215BE9"/>
    <w:rsid w:val="0021622B"/>
    <w:rsid w:val="002166E1"/>
    <w:rsid w:val="0021799A"/>
    <w:rsid w:val="0022004E"/>
    <w:rsid w:val="0022031E"/>
    <w:rsid w:val="0022082C"/>
    <w:rsid w:val="002211DA"/>
    <w:rsid w:val="00222A96"/>
    <w:rsid w:val="00222BB7"/>
    <w:rsid w:val="00222C72"/>
    <w:rsid w:val="00222F93"/>
    <w:rsid w:val="002230A1"/>
    <w:rsid w:val="00223253"/>
    <w:rsid w:val="00223449"/>
    <w:rsid w:val="0022345D"/>
    <w:rsid w:val="002235E6"/>
    <w:rsid w:val="00223CAB"/>
    <w:rsid w:val="00223CE3"/>
    <w:rsid w:val="00223E23"/>
    <w:rsid w:val="00223FC5"/>
    <w:rsid w:val="00224115"/>
    <w:rsid w:val="002243B2"/>
    <w:rsid w:val="00224695"/>
    <w:rsid w:val="0022479C"/>
    <w:rsid w:val="00224895"/>
    <w:rsid w:val="002250B9"/>
    <w:rsid w:val="00225B81"/>
    <w:rsid w:val="0022660A"/>
    <w:rsid w:val="002272A7"/>
    <w:rsid w:val="00227EEF"/>
    <w:rsid w:val="0023045A"/>
    <w:rsid w:val="00230B66"/>
    <w:rsid w:val="0023110F"/>
    <w:rsid w:val="00231721"/>
    <w:rsid w:val="0023266E"/>
    <w:rsid w:val="00232B6D"/>
    <w:rsid w:val="002335CD"/>
    <w:rsid w:val="002337CE"/>
    <w:rsid w:val="00233C10"/>
    <w:rsid w:val="00233C45"/>
    <w:rsid w:val="0023427A"/>
    <w:rsid w:val="00236F5D"/>
    <w:rsid w:val="002379CB"/>
    <w:rsid w:val="00240A36"/>
    <w:rsid w:val="00242380"/>
    <w:rsid w:val="00242986"/>
    <w:rsid w:val="00242A3B"/>
    <w:rsid w:val="002434CA"/>
    <w:rsid w:val="002435E8"/>
    <w:rsid w:val="00243ACC"/>
    <w:rsid w:val="00244BAD"/>
    <w:rsid w:val="00244EB4"/>
    <w:rsid w:val="002455C7"/>
    <w:rsid w:val="002460C3"/>
    <w:rsid w:val="00246194"/>
    <w:rsid w:val="00246246"/>
    <w:rsid w:val="00246AA1"/>
    <w:rsid w:val="00246B49"/>
    <w:rsid w:val="00246B8B"/>
    <w:rsid w:val="00246EA3"/>
    <w:rsid w:val="00247B8F"/>
    <w:rsid w:val="00247FAF"/>
    <w:rsid w:val="0025038A"/>
    <w:rsid w:val="00250A3A"/>
    <w:rsid w:val="002532D2"/>
    <w:rsid w:val="00253564"/>
    <w:rsid w:val="0025392C"/>
    <w:rsid w:val="00253C7E"/>
    <w:rsid w:val="00253EAF"/>
    <w:rsid w:val="002542FF"/>
    <w:rsid w:val="0025487A"/>
    <w:rsid w:val="00254B6F"/>
    <w:rsid w:val="002552BA"/>
    <w:rsid w:val="002555AD"/>
    <w:rsid w:val="00255677"/>
    <w:rsid w:val="00255FE9"/>
    <w:rsid w:val="002561B4"/>
    <w:rsid w:val="00256C29"/>
    <w:rsid w:val="00256CCA"/>
    <w:rsid w:val="0025738E"/>
    <w:rsid w:val="002603A8"/>
    <w:rsid w:val="002608C8"/>
    <w:rsid w:val="00260C47"/>
    <w:rsid w:val="00260F83"/>
    <w:rsid w:val="002623E1"/>
    <w:rsid w:val="0026397D"/>
    <w:rsid w:val="00263BEE"/>
    <w:rsid w:val="00265661"/>
    <w:rsid w:val="00265FDF"/>
    <w:rsid w:val="00266E7E"/>
    <w:rsid w:val="00267C0B"/>
    <w:rsid w:val="00267C6F"/>
    <w:rsid w:val="00270374"/>
    <w:rsid w:val="00270D51"/>
    <w:rsid w:val="00270E89"/>
    <w:rsid w:val="0027195E"/>
    <w:rsid w:val="0027217F"/>
    <w:rsid w:val="002721C7"/>
    <w:rsid w:val="002721EA"/>
    <w:rsid w:val="002724AE"/>
    <w:rsid w:val="002728C8"/>
    <w:rsid w:val="00272C12"/>
    <w:rsid w:val="00273A82"/>
    <w:rsid w:val="00273C3D"/>
    <w:rsid w:val="0027434B"/>
    <w:rsid w:val="002749BF"/>
    <w:rsid w:val="00274DDA"/>
    <w:rsid w:val="00274ED1"/>
    <w:rsid w:val="00275C09"/>
    <w:rsid w:val="0027601F"/>
    <w:rsid w:val="002762F9"/>
    <w:rsid w:val="00276479"/>
    <w:rsid w:val="00276977"/>
    <w:rsid w:val="00276FB9"/>
    <w:rsid w:val="00277164"/>
    <w:rsid w:val="00277711"/>
    <w:rsid w:val="00277C2A"/>
    <w:rsid w:val="00277C5D"/>
    <w:rsid w:val="00277DFD"/>
    <w:rsid w:val="00277E4E"/>
    <w:rsid w:val="00277EC2"/>
    <w:rsid w:val="0028038D"/>
    <w:rsid w:val="002812CD"/>
    <w:rsid w:val="002814A9"/>
    <w:rsid w:val="002817AB"/>
    <w:rsid w:val="002817DB"/>
    <w:rsid w:val="00281B40"/>
    <w:rsid w:val="00281FA9"/>
    <w:rsid w:val="00282805"/>
    <w:rsid w:val="00284415"/>
    <w:rsid w:val="002844CF"/>
    <w:rsid w:val="002848E3"/>
    <w:rsid w:val="00284B38"/>
    <w:rsid w:val="00284BCF"/>
    <w:rsid w:val="00284D8A"/>
    <w:rsid w:val="00285E4A"/>
    <w:rsid w:val="00286021"/>
    <w:rsid w:val="00286DEB"/>
    <w:rsid w:val="00286E1B"/>
    <w:rsid w:val="00286F25"/>
    <w:rsid w:val="00287597"/>
    <w:rsid w:val="002907ED"/>
    <w:rsid w:val="00290D0C"/>
    <w:rsid w:val="002910B9"/>
    <w:rsid w:val="00292546"/>
    <w:rsid w:val="00292B90"/>
    <w:rsid w:val="00292C96"/>
    <w:rsid w:val="002934A1"/>
    <w:rsid w:val="00293BC9"/>
    <w:rsid w:val="00294D38"/>
    <w:rsid w:val="00295050"/>
    <w:rsid w:val="00295B82"/>
    <w:rsid w:val="00295F0D"/>
    <w:rsid w:val="00295F30"/>
    <w:rsid w:val="00297318"/>
    <w:rsid w:val="00297446"/>
    <w:rsid w:val="00297646"/>
    <w:rsid w:val="002979FB"/>
    <w:rsid w:val="00297A71"/>
    <w:rsid w:val="00297A7E"/>
    <w:rsid w:val="00297F2B"/>
    <w:rsid w:val="002A0490"/>
    <w:rsid w:val="002A09ED"/>
    <w:rsid w:val="002A0F00"/>
    <w:rsid w:val="002A1659"/>
    <w:rsid w:val="002A1D8C"/>
    <w:rsid w:val="002A2043"/>
    <w:rsid w:val="002A207A"/>
    <w:rsid w:val="002A26DD"/>
    <w:rsid w:val="002A2EBB"/>
    <w:rsid w:val="002A392E"/>
    <w:rsid w:val="002A3C78"/>
    <w:rsid w:val="002A52C1"/>
    <w:rsid w:val="002A5DC8"/>
    <w:rsid w:val="002A623F"/>
    <w:rsid w:val="002A6385"/>
    <w:rsid w:val="002A734B"/>
    <w:rsid w:val="002A79C8"/>
    <w:rsid w:val="002B0331"/>
    <w:rsid w:val="002B096E"/>
    <w:rsid w:val="002B0B97"/>
    <w:rsid w:val="002B0E42"/>
    <w:rsid w:val="002B0F38"/>
    <w:rsid w:val="002B10B4"/>
    <w:rsid w:val="002B15FA"/>
    <w:rsid w:val="002B19FC"/>
    <w:rsid w:val="002B2B3F"/>
    <w:rsid w:val="002B2DAA"/>
    <w:rsid w:val="002B30D3"/>
    <w:rsid w:val="002B33A1"/>
    <w:rsid w:val="002B3668"/>
    <w:rsid w:val="002B43AB"/>
    <w:rsid w:val="002B4652"/>
    <w:rsid w:val="002B4A6F"/>
    <w:rsid w:val="002B546E"/>
    <w:rsid w:val="002B5FF2"/>
    <w:rsid w:val="002B6A26"/>
    <w:rsid w:val="002B7CE4"/>
    <w:rsid w:val="002B7EF7"/>
    <w:rsid w:val="002C05A3"/>
    <w:rsid w:val="002C05F6"/>
    <w:rsid w:val="002C1207"/>
    <w:rsid w:val="002C1401"/>
    <w:rsid w:val="002C1C55"/>
    <w:rsid w:val="002C1F31"/>
    <w:rsid w:val="002C1F3D"/>
    <w:rsid w:val="002C22C5"/>
    <w:rsid w:val="002C24DD"/>
    <w:rsid w:val="002C250D"/>
    <w:rsid w:val="002C33E0"/>
    <w:rsid w:val="002C3579"/>
    <w:rsid w:val="002C3641"/>
    <w:rsid w:val="002C3BB2"/>
    <w:rsid w:val="002C465A"/>
    <w:rsid w:val="002C4992"/>
    <w:rsid w:val="002C4B83"/>
    <w:rsid w:val="002C5211"/>
    <w:rsid w:val="002C5FB8"/>
    <w:rsid w:val="002C615B"/>
    <w:rsid w:val="002C7362"/>
    <w:rsid w:val="002C7390"/>
    <w:rsid w:val="002C747D"/>
    <w:rsid w:val="002C7489"/>
    <w:rsid w:val="002C79C1"/>
    <w:rsid w:val="002C7E71"/>
    <w:rsid w:val="002D0CCC"/>
    <w:rsid w:val="002D0E40"/>
    <w:rsid w:val="002D3FCD"/>
    <w:rsid w:val="002D481C"/>
    <w:rsid w:val="002D49BA"/>
    <w:rsid w:val="002D4B41"/>
    <w:rsid w:val="002D4B75"/>
    <w:rsid w:val="002D4E66"/>
    <w:rsid w:val="002D5051"/>
    <w:rsid w:val="002D5087"/>
    <w:rsid w:val="002D5830"/>
    <w:rsid w:val="002D600A"/>
    <w:rsid w:val="002D603F"/>
    <w:rsid w:val="002D648F"/>
    <w:rsid w:val="002D7576"/>
    <w:rsid w:val="002D7A3C"/>
    <w:rsid w:val="002E0081"/>
    <w:rsid w:val="002E0250"/>
    <w:rsid w:val="002E03CD"/>
    <w:rsid w:val="002E03FE"/>
    <w:rsid w:val="002E0C34"/>
    <w:rsid w:val="002E1008"/>
    <w:rsid w:val="002E162A"/>
    <w:rsid w:val="002E26F2"/>
    <w:rsid w:val="002E28E3"/>
    <w:rsid w:val="002E2EAE"/>
    <w:rsid w:val="002E3588"/>
    <w:rsid w:val="002E394C"/>
    <w:rsid w:val="002E39B1"/>
    <w:rsid w:val="002E4B74"/>
    <w:rsid w:val="002E4BAC"/>
    <w:rsid w:val="002E4CC2"/>
    <w:rsid w:val="002E5421"/>
    <w:rsid w:val="002E5C41"/>
    <w:rsid w:val="002E5F98"/>
    <w:rsid w:val="002E6349"/>
    <w:rsid w:val="002E6AD3"/>
    <w:rsid w:val="002E786A"/>
    <w:rsid w:val="002F02BD"/>
    <w:rsid w:val="002F09E9"/>
    <w:rsid w:val="002F0CC7"/>
    <w:rsid w:val="002F0E3B"/>
    <w:rsid w:val="002F0F9C"/>
    <w:rsid w:val="002F17D5"/>
    <w:rsid w:val="002F239D"/>
    <w:rsid w:val="002F2CC3"/>
    <w:rsid w:val="002F38E3"/>
    <w:rsid w:val="002F3963"/>
    <w:rsid w:val="002F3C7A"/>
    <w:rsid w:val="002F3FE4"/>
    <w:rsid w:val="002F41AB"/>
    <w:rsid w:val="002F4B82"/>
    <w:rsid w:val="002F5AC5"/>
    <w:rsid w:val="0030046D"/>
    <w:rsid w:val="0030098E"/>
    <w:rsid w:val="00300F3A"/>
    <w:rsid w:val="003011BE"/>
    <w:rsid w:val="0030186C"/>
    <w:rsid w:val="0030232F"/>
    <w:rsid w:val="00302F90"/>
    <w:rsid w:val="0030360E"/>
    <w:rsid w:val="00304C5D"/>
    <w:rsid w:val="00304C67"/>
    <w:rsid w:val="00304CCC"/>
    <w:rsid w:val="00305525"/>
    <w:rsid w:val="0030582D"/>
    <w:rsid w:val="00305B3B"/>
    <w:rsid w:val="00305EB3"/>
    <w:rsid w:val="00306BBD"/>
    <w:rsid w:val="00306E9F"/>
    <w:rsid w:val="00306EB3"/>
    <w:rsid w:val="00307B62"/>
    <w:rsid w:val="00307FA1"/>
    <w:rsid w:val="00310673"/>
    <w:rsid w:val="00310815"/>
    <w:rsid w:val="0031087D"/>
    <w:rsid w:val="00310D87"/>
    <w:rsid w:val="00310E8F"/>
    <w:rsid w:val="003118FF"/>
    <w:rsid w:val="0031192C"/>
    <w:rsid w:val="00311BE3"/>
    <w:rsid w:val="00312074"/>
    <w:rsid w:val="0031217A"/>
    <w:rsid w:val="003125F7"/>
    <w:rsid w:val="0031295F"/>
    <w:rsid w:val="00314321"/>
    <w:rsid w:val="00314718"/>
    <w:rsid w:val="003149A7"/>
    <w:rsid w:val="003153D3"/>
    <w:rsid w:val="00315BBB"/>
    <w:rsid w:val="00315CD4"/>
    <w:rsid w:val="0031633F"/>
    <w:rsid w:val="00316ED4"/>
    <w:rsid w:val="00317137"/>
    <w:rsid w:val="00317C03"/>
    <w:rsid w:val="00321ACD"/>
    <w:rsid w:val="0032247F"/>
    <w:rsid w:val="003229D2"/>
    <w:rsid w:val="00322D55"/>
    <w:rsid w:val="0032304C"/>
    <w:rsid w:val="0032304F"/>
    <w:rsid w:val="00323051"/>
    <w:rsid w:val="003233D1"/>
    <w:rsid w:val="0032446A"/>
    <w:rsid w:val="003246ED"/>
    <w:rsid w:val="00324779"/>
    <w:rsid w:val="00325E8D"/>
    <w:rsid w:val="00325F74"/>
    <w:rsid w:val="0032669C"/>
    <w:rsid w:val="003269BF"/>
    <w:rsid w:val="00326B30"/>
    <w:rsid w:val="003274DF"/>
    <w:rsid w:val="00327596"/>
    <w:rsid w:val="00327649"/>
    <w:rsid w:val="00330211"/>
    <w:rsid w:val="0033153B"/>
    <w:rsid w:val="003320C8"/>
    <w:rsid w:val="0033300F"/>
    <w:rsid w:val="003332D3"/>
    <w:rsid w:val="00334009"/>
    <w:rsid w:val="00334071"/>
    <w:rsid w:val="003342F2"/>
    <w:rsid w:val="00335316"/>
    <w:rsid w:val="003353E1"/>
    <w:rsid w:val="0033599E"/>
    <w:rsid w:val="00335FE0"/>
    <w:rsid w:val="0033626D"/>
    <w:rsid w:val="0033750B"/>
    <w:rsid w:val="00337A4A"/>
    <w:rsid w:val="00337C4F"/>
    <w:rsid w:val="003401EF"/>
    <w:rsid w:val="0034038B"/>
    <w:rsid w:val="0034047C"/>
    <w:rsid w:val="00340A8F"/>
    <w:rsid w:val="003410B4"/>
    <w:rsid w:val="0034145E"/>
    <w:rsid w:val="00341A8A"/>
    <w:rsid w:val="0034222C"/>
    <w:rsid w:val="00342522"/>
    <w:rsid w:val="00342586"/>
    <w:rsid w:val="00342C0B"/>
    <w:rsid w:val="003456C2"/>
    <w:rsid w:val="00345C74"/>
    <w:rsid w:val="0034639F"/>
    <w:rsid w:val="00346547"/>
    <w:rsid w:val="00346FB1"/>
    <w:rsid w:val="003506CE"/>
    <w:rsid w:val="00350860"/>
    <w:rsid w:val="00352136"/>
    <w:rsid w:val="00352F95"/>
    <w:rsid w:val="00353323"/>
    <w:rsid w:val="0035409A"/>
    <w:rsid w:val="003552A0"/>
    <w:rsid w:val="0035556F"/>
    <w:rsid w:val="003565F2"/>
    <w:rsid w:val="00360503"/>
    <w:rsid w:val="00360D2C"/>
    <w:rsid w:val="00360EB6"/>
    <w:rsid w:val="0036234B"/>
    <w:rsid w:val="00362E31"/>
    <w:rsid w:val="0036309A"/>
    <w:rsid w:val="003634B4"/>
    <w:rsid w:val="0036360D"/>
    <w:rsid w:val="00363748"/>
    <w:rsid w:val="00363CD1"/>
    <w:rsid w:val="00363FA8"/>
    <w:rsid w:val="00364B2B"/>
    <w:rsid w:val="003650DC"/>
    <w:rsid w:val="003651F8"/>
    <w:rsid w:val="0036653E"/>
    <w:rsid w:val="0036731B"/>
    <w:rsid w:val="00367626"/>
    <w:rsid w:val="00367CC3"/>
    <w:rsid w:val="00370C5A"/>
    <w:rsid w:val="0037124B"/>
    <w:rsid w:val="00371A91"/>
    <w:rsid w:val="00372730"/>
    <w:rsid w:val="00372F4D"/>
    <w:rsid w:val="00373484"/>
    <w:rsid w:val="0037360A"/>
    <w:rsid w:val="003739EC"/>
    <w:rsid w:val="00374060"/>
    <w:rsid w:val="003750C4"/>
    <w:rsid w:val="00375348"/>
    <w:rsid w:val="0037538B"/>
    <w:rsid w:val="00375BAC"/>
    <w:rsid w:val="00375C60"/>
    <w:rsid w:val="00375DA5"/>
    <w:rsid w:val="00376091"/>
    <w:rsid w:val="003760D7"/>
    <w:rsid w:val="003768D1"/>
    <w:rsid w:val="00377987"/>
    <w:rsid w:val="0038005E"/>
    <w:rsid w:val="0038020F"/>
    <w:rsid w:val="00380A1C"/>
    <w:rsid w:val="003813E0"/>
    <w:rsid w:val="00381738"/>
    <w:rsid w:val="0038181E"/>
    <w:rsid w:val="00382327"/>
    <w:rsid w:val="003825F9"/>
    <w:rsid w:val="0038405C"/>
    <w:rsid w:val="003842FF"/>
    <w:rsid w:val="00384E2C"/>
    <w:rsid w:val="00385468"/>
    <w:rsid w:val="0038588F"/>
    <w:rsid w:val="00386CE4"/>
    <w:rsid w:val="0038771E"/>
    <w:rsid w:val="00390732"/>
    <w:rsid w:val="003908DB"/>
    <w:rsid w:val="0039106F"/>
    <w:rsid w:val="00391136"/>
    <w:rsid w:val="0039194B"/>
    <w:rsid w:val="00393002"/>
    <w:rsid w:val="00393BFB"/>
    <w:rsid w:val="003942FE"/>
    <w:rsid w:val="00396732"/>
    <w:rsid w:val="003A05A0"/>
    <w:rsid w:val="003A078E"/>
    <w:rsid w:val="003A0BD4"/>
    <w:rsid w:val="003A114D"/>
    <w:rsid w:val="003A13AB"/>
    <w:rsid w:val="003A1485"/>
    <w:rsid w:val="003A1546"/>
    <w:rsid w:val="003A1D64"/>
    <w:rsid w:val="003A2479"/>
    <w:rsid w:val="003A318A"/>
    <w:rsid w:val="003A3B12"/>
    <w:rsid w:val="003A3B8B"/>
    <w:rsid w:val="003A3F04"/>
    <w:rsid w:val="003A44F1"/>
    <w:rsid w:val="003A4D0B"/>
    <w:rsid w:val="003A593D"/>
    <w:rsid w:val="003A5A0D"/>
    <w:rsid w:val="003A5EB0"/>
    <w:rsid w:val="003A5FF6"/>
    <w:rsid w:val="003A6D14"/>
    <w:rsid w:val="003A7E5D"/>
    <w:rsid w:val="003B0D75"/>
    <w:rsid w:val="003B0F89"/>
    <w:rsid w:val="003B1151"/>
    <w:rsid w:val="003B1DEE"/>
    <w:rsid w:val="003B2216"/>
    <w:rsid w:val="003B23F3"/>
    <w:rsid w:val="003B259A"/>
    <w:rsid w:val="003B295F"/>
    <w:rsid w:val="003B2A8A"/>
    <w:rsid w:val="003B3025"/>
    <w:rsid w:val="003B3442"/>
    <w:rsid w:val="003B36B7"/>
    <w:rsid w:val="003B41A5"/>
    <w:rsid w:val="003B42A0"/>
    <w:rsid w:val="003B4698"/>
    <w:rsid w:val="003B5593"/>
    <w:rsid w:val="003B7126"/>
    <w:rsid w:val="003B7890"/>
    <w:rsid w:val="003C004F"/>
    <w:rsid w:val="003C10BA"/>
    <w:rsid w:val="003C2247"/>
    <w:rsid w:val="003C43C6"/>
    <w:rsid w:val="003C44FF"/>
    <w:rsid w:val="003C4B65"/>
    <w:rsid w:val="003C4D74"/>
    <w:rsid w:val="003C4E90"/>
    <w:rsid w:val="003C4F0D"/>
    <w:rsid w:val="003C5136"/>
    <w:rsid w:val="003C55B8"/>
    <w:rsid w:val="003C66BE"/>
    <w:rsid w:val="003C6833"/>
    <w:rsid w:val="003C68EA"/>
    <w:rsid w:val="003C6C3A"/>
    <w:rsid w:val="003C6C87"/>
    <w:rsid w:val="003C7B6B"/>
    <w:rsid w:val="003D171D"/>
    <w:rsid w:val="003D1C2E"/>
    <w:rsid w:val="003D205B"/>
    <w:rsid w:val="003D2499"/>
    <w:rsid w:val="003D2535"/>
    <w:rsid w:val="003D2A6B"/>
    <w:rsid w:val="003D3B6C"/>
    <w:rsid w:val="003D4311"/>
    <w:rsid w:val="003D4888"/>
    <w:rsid w:val="003D48F2"/>
    <w:rsid w:val="003D51EA"/>
    <w:rsid w:val="003D5393"/>
    <w:rsid w:val="003D5A8A"/>
    <w:rsid w:val="003D5B2B"/>
    <w:rsid w:val="003D774E"/>
    <w:rsid w:val="003D79B3"/>
    <w:rsid w:val="003D7DAA"/>
    <w:rsid w:val="003D7DD6"/>
    <w:rsid w:val="003E0653"/>
    <w:rsid w:val="003E0808"/>
    <w:rsid w:val="003E0C80"/>
    <w:rsid w:val="003E23F8"/>
    <w:rsid w:val="003E2542"/>
    <w:rsid w:val="003E366A"/>
    <w:rsid w:val="003E37E6"/>
    <w:rsid w:val="003E37E9"/>
    <w:rsid w:val="003E3F3F"/>
    <w:rsid w:val="003E41C1"/>
    <w:rsid w:val="003E5B49"/>
    <w:rsid w:val="003E5BCD"/>
    <w:rsid w:val="003E5F81"/>
    <w:rsid w:val="003E6397"/>
    <w:rsid w:val="003E7ECA"/>
    <w:rsid w:val="003F01FE"/>
    <w:rsid w:val="003F028C"/>
    <w:rsid w:val="003F04DB"/>
    <w:rsid w:val="003F09D7"/>
    <w:rsid w:val="003F17D9"/>
    <w:rsid w:val="003F1F96"/>
    <w:rsid w:val="003F28CA"/>
    <w:rsid w:val="003F2DDD"/>
    <w:rsid w:val="003F3649"/>
    <w:rsid w:val="003F3AD3"/>
    <w:rsid w:val="003F3FE6"/>
    <w:rsid w:val="003F5CCF"/>
    <w:rsid w:val="003F6567"/>
    <w:rsid w:val="003F65B8"/>
    <w:rsid w:val="003F6653"/>
    <w:rsid w:val="003F6801"/>
    <w:rsid w:val="003F6D70"/>
    <w:rsid w:val="003F6EDA"/>
    <w:rsid w:val="003F7177"/>
    <w:rsid w:val="003F7384"/>
    <w:rsid w:val="004002B2"/>
    <w:rsid w:val="0040047B"/>
    <w:rsid w:val="00400676"/>
    <w:rsid w:val="00400B1F"/>
    <w:rsid w:val="00400B35"/>
    <w:rsid w:val="004016C5"/>
    <w:rsid w:val="00402481"/>
    <w:rsid w:val="00402A31"/>
    <w:rsid w:val="00402BAE"/>
    <w:rsid w:val="0040317D"/>
    <w:rsid w:val="00403522"/>
    <w:rsid w:val="0040479E"/>
    <w:rsid w:val="004065D4"/>
    <w:rsid w:val="00406706"/>
    <w:rsid w:val="00406A11"/>
    <w:rsid w:val="00406F14"/>
    <w:rsid w:val="00406FB7"/>
    <w:rsid w:val="0040735C"/>
    <w:rsid w:val="004076F9"/>
    <w:rsid w:val="004079F5"/>
    <w:rsid w:val="00410A0D"/>
    <w:rsid w:val="004113D4"/>
    <w:rsid w:val="00412892"/>
    <w:rsid w:val="00413AFE"/>
    <w:rsid w:val="004140D9"/>
    <w:rsid w:val="00414CF4"/>
    <w:rsid w:val="004166C8"/>
    <w:rsid w:val="00417064"/>
    <w:rsid w:val="0041726F"/>
    <w:rsid w:val="0041733C"/>
    <w:rsid w:val="00417594"/>
    <w:rsid w:val="004178BC"/>
    <w:rsid w:val="0042049F"/>
    <w:rsid w:val="00420637"/>
    <w:rsid w:val="00420C0E"/>
    <w:rsid w:val="00420C8A"/>
    <w:rsid w:val="00421240"/>
    <w:rsid w:val="004212C7"/>
    <w:rsid w:val="00421BDC"/>
    <w:rsid w:val="00422D8A"/>
    <w:rsid w:val="0042330B"/>
    <w:rsid w:val="00423B77"/>
    <w:rsid w:val="00424409"/>
    <w:rsid w:val="00424881"/>
    <w:rsid w:val="00424A26"/>
    <w:rsid w:val="00424B7B"/>
    <w:rsid w:val="00424BB8"/>
    <w:rsid w:val="00425C61"/>
    <w:rsid w:val="0042657B"/>
    <w:rsid w:val="00426884"/>
    <w:rsid w:val="00426952"/>
    <w:rsid w:val="00426CB3"/>
    <w:rsid w:val="00430312"/>
    <w:rsid w:val="004308E6"/>
    <w:rsid w:val="0043098D"/>
    <w:rsid w:val="00430A93"/>
    <w:rsid w:val="00431800"/>
    <w:rsid w:val="004322EA"/>
    <w:rsid w:val="00432C98"/>
    <w:rsid w:val="00432E35"/>
    <w:rsid w:val="0043374C"/>
    <w:rsid w:val="00434C2D"/>
    <w:rsid w:val="00434DE9"/>
    <w:rsid w:val="00435568"/>
    <w:rsid w:val="004356BF"/>
    <w:rsid w:val="00435E46"/>
    <w:rsid w:val="00435F34"/>
    <w:rsid w:val="004402AB"/>
    <w:rsid w:val="00440876"/>
    <w:rsid w:val="0044087E"/>
    <w:rsid w:val="00440D5C"/>
    <w:rsid w:val="00440F07"/>
    <w:rsid w:val="00441467"/>
    <w:rsid w:val="004415A9"/>
    <w:rsid w:val="0044270C"/>
    <w:rsid w:val="00442E96"/>
    <w:rsid w:val="004433DE"/>
    <w:rsid w:val="00443DA9"/>
    <w:rsid w:val="0044424F"/>
    <w:rsid w:val="00444A24"/>
    <w:rsid w:val="00446407"/>
    <w:rsid w:val="004464A0"/>
    <w:rsid w:val="0044672C"/>
    <w:rsid w:val="00446807"/>
    <w:rsid w:val="00447827"/>
    <w:rsid w:val="0044792D"/>
    <w:rsid w:val="00447EDF"/>
    <w:rsid w:val="00450935"/>
    <w:rsid w:val="004509A5"/>
    <w:rsid w:val="004513CF"/>
    <w:rsid w:val="004515B2"/>
    <w:rsid w:val="004515F6"/>
    <w:rsid w:val="004517AA"/>
    <w:rsid w:val="00452D24"/>
    <w:rsid w:val="00453148"/>
    <w:rsid w:val="00453841"/>
    <w:rsid w:val="00453F50"/>
    <w:rsid w:val="0045446E"/>
    <w:rsid w:val="004544B3"/>
    <w:rsid w:val="00455363"/>
    <w:rsid w:val="00455398"/>
    <w:rsid w:val="00455617"/>
    <w:rsid w:val="00456AEA"/>
    <w:rsid w:val="00456C42"/>
    <w:rsid w:val="00457119"/>
    <w:rsid w:val="004602B2"/>
    <w:rsid w:val="004602D2"/>
    <w:rsid w:val="004610B5"/>
    <w:rsid w:val="00461F3D"/>
    <w:rsid w:val="00462D51"/>
    <w:rsid w:val="00463903"/>
    <w:rsid w:val="00463B63"/>
    <w:rsid w:val="00465184"/>
    <w:rsid w:val="004654C9"/>
    <w:rsid w:val="00465E09"/>
    <w:rsid w:val="004668A3"/>
    <w:rsid w:val="0046750A"/>
    <w:rsid w:val="004676DB"/>
    <w:rsid w:val="004705F2"/>
    <w:rsid w:val="0047065C"/>
    <w:rsid w:val="00470D59"/>
    <w:rsid w:val="00470F2C"/>
    <w:rsid w:val="00472134"/>
    <w:rsid w:val="00474C6D"/>
    <w:rsid w:val="00474F88"/>
    <w:rsid w:val="004754C9"/>
    <w:rsid w:val="00475CFE"/>
    <w:rsid w:val="004760E9"/>
    <w:rsid w:val="004767C6"/>
    <w:rsid w:val="00477153"/>
    <w:rsid w:val="00477A73"/>
    <w:rsid w:val="00480CDF"/>
    <w:rsid w:val="004827A4"/>
    <w:rsid w:val="00482DAC"/>
    <w:rsid w:val="0048381F"/>
    <w:rsid w:val="00483B6A"/>
    <w:rsid w:val="00483CFE"/>
    <w:rsid w:val="00483F60"/>
    <w:rsid w:val="00484CF9"/>
    <w:rsid w:val="00485853"/>
    <w:rsid w:val="00485CC4"/>
    <w:rsid w:val="0048614A"/>
    <w:rsid w:val="00486507"/>
    <w:rsid w:val="00487992"/>
    <w:rsid w:val="00487A79"/>
    <w:rsid w:val="00487C7E"/>
    <w:rsid w:val="00490C23"/>
    <w:rsid w:val="00491CB4"/>
    <w:rsid w:val="00491D6E"/>
    <w:rsid w:val="0049210C"/>
    <w:rsid w:val="004922F5"/>
    <w:rsid w:val="00493E0E"/>
    <w:rsid w:val="004947F6"/>
    <w:rsid w:val="00494CCB"/>
    <w:rsid w:val="004953D2"/>
    <w:rsid w:val="00495B9E"/>
    <w:rsid w:val="004962B0"/>
    <w:rsid w:val="00496514"/>
    <w:rsid w:val="004968A0"/>
    <w:rsid w:val="00496DD1"/>
    <w:rsid w:val="00496F49"/>
    <w:rsid w:val="00497BA8"/>
    <w:rsid w:val="004A038E"/>
    <w:rsid w:val="004A0B40"/>
    <w:rsid w:val="004A0E48"/>
    <w:rsid w:val="004A1B88"/>
    <w:rsid w:val="004A1FE3"/>
    <w:rsid w:val="004A256D"/>
    <w:rsid w:val="004A25CD"/>
    <w:rsid w:val="004A27AA"/>
    <w:rsid w:val="004A30E7"/>
    <w:rsid w:val="004A338D"/>
    <w:rsid w:val="004A3858"/>
    <w:rsid w:val="004A50A6"/>
    <w:rsid w:val="004A5C9A"/>
    <w:rsid w:val="004A7B15"/>
    <w:rsid w:val="004B089D"/>
    <w:rsid w:val="004B0AD0"/>
    <w:rsid w:val="004B0E7F"/>
    <w:rsid w:val="004B18D7"/>
    <w:rsid w:val="004B1E3C"/>
    <w:rsid w:val="004B1EED"/>
    <w:rsid w:val="004B3724"/>
    <w:rsid w:val="004B389B"/>
    <w:rsid w:val="004B3AEA"/>
    <w:rsid w:val="004B3D1A"/>
    <w:rsid w:val="004B3DE6"/>
    <w:rsid w:val="004B41F7"/>
    <w:rsid w:val="004B4E22"/>
    <w:rsid w:val="004B5AD3"/>
    <w:rsid w:val="004B5E6F"/>
    <w:rsid w:val="004B631A"/>
    <w:rsid w:val="004B668B"/>
    <w:rsid w:val="004B7077"/>
    <w:rsid w:val="004B7298"/>
    <w:rsid w:val="004C0817"/>
    <w:rsid w:val="004C0A3D"/>
    <w:rsid w:val="004C11CD"/>
    <w:rsid w:val="004C21E6"/>
    <w:rsid w:val="004C2314"/>
    <w:rsid w:val="004C25FC"/>
    <w:rsid w:val="004C2EC7"/>
    <w:rsid w:val="004C2EE8"/>
    <w:rsid w:val="004C3244"/>
    <w:rsid w:val="004C3488"/>
    <w:rsid w:val="004C3961"/>
    <w:rsid w:val="004C4749"/>
    <w:rsid w:val="004C47A6"/>
    <w:rsid w:val="004C533F"/>
    <w:rsid w:val="004C5A86"/>
    <w:rsid w:val="004C5C8D"/>
    <w:rsid w:val="004C63BD"/>
    <w:rsid w:val="004C691D"/>
    <w:rsid w:val="004C6935"/>
    <w:rsid w:val="004C6B2F"/>
    <w:rsid w:val="004C6D81"/>
    <w:rsid w:val="004C786C"/>
    <w:rsid w:val="004C7883"/>
    <w:rsid w:val="004D1B37"/>
    <w:rsid w:val="004D1C0D"/>
    <w:rsid w:val="004D25E7"/>
    <w:rsid w:val="004D3427"/>
    <w:rsid w:val="004D37F6"/>
    <w:rsid w:val="004D4CC8"/>
    <w:rsid w:val="004D71CD"/>
    <w:rsid w:val="004E009C"/>
    <w:rsid w:val="004E05BB"/>
    <w:rsid w:val="004E0624"/>
    <w:rsid w:val="004E0E32"/>
    <w:rsid w:val="004E137A"/>
    <w:rsid w:val="004E1C94"/>
    <w:rsid w:val="004E2101"/>
    <w:rsid w:val="004E2536"/>
    <w:rsid w:val="004E2BD5"/>
    <w:rsid w:val="004E4889"/>
    <w:rsid w:val="004E5105"/>
    <w:rsid w:val="004E5251"/>
    <w:rsid w:val="004E533A"/>
    <w:rsid w:val="004E56B0"/>
    <w:rsid w:val="004E59B9"/>
    <w:rsid w:val="004E651B"/>
    <w:rsid w:val="004E653D"/>
    <w:rsid w:val="004E6C8F"/>
    <w:rsid w:val="004E6D15"/>
    <w:rsid w:val="004E7641"/>
    <w:rsid w:val="004F0145"/>
    <w:rsid w:val="004F048D"/>
    <w:rsid w:val="004F06D4"/>
    <w:rsid w:val="004F0DCE"/>
    <w:rsid w:val="004F0E79"/>
    <w:rsid w:val="004F11BB"/>
    <w:rsid w:val="004F1440"/>
    <w:rsid w:val="004F2F79"/>
    <w:rsid w:val="004F3092"/>
    <w:rsid w:val="004F338A"/>
    <w:rsid w:val="004F40FC"/>
    <w:rsid w:val="004F4270"/>
    <w:rsid w:val="004F44C3"/>
    <w:rsid w:val="004F45EA"/>
    <w:rsid w:val="004F4C5E"/>
    <w:rsid w:val="004F4D8B"/>
    <w:rsid w:val="004F4E0F"/>
    <w:rsid w:val="004F4EDE"/>
    <w:rsid w:val="004F56C2"/>
    <w:rsid w:val="004F582E"/>
    <w:rsid w:val="004F5E89"/>
    <w:rsid w:val="004F6A4E"/>
    <w:rsid w:val="004F6AF0"/>
    <w:rsid w:val="004F6DA9"/>
    <w:rsid w:val="004F7EB8"/>
    <w:rsid w:val="005010A3"/>
    <w:rsid w:val="0050169D"/>
    <w:rsid w:val="00501866"/>
    <w:rsid w:val="00501F2B"/>
    <w:rsid w:val="00502999"/>
    <w:rsid w:val="00502B1E"/>
    <w:rsid w:val="005030C9"/>
    <w:rsid w:val="005039BD"/>
    <w:rsid w:val="005039E9"/>
    <w:rsid w:val="00503A2D"/>
    <w:rsid w:val="00505393"/>
    <w:rsid w:val="005056BC"/>
    <w:rsid w:val="00505BC3"/>
    <w:rsid w:val="00506767"/>
    <w:rsid w:val="00506B98"/>
    <w:rsid w:val="005073D8"/>
    <w:rsid w:val="0050747C"/>
    <w:rsid w:val="00507607"/>
    <w:rsid w:val="005078B8"/>
    <w:rsid w:val="005079B9"/>
    <w:rsid w:val="005103D9"/>
    <w:rsid w:val="005109E6"/>
    <w:rsid w:val="00510A97"/>
    <w:rsid w:val="0051117E"/>
    <w:rsid w:val="00511A13"/>
    <w:rsid w:val="00511A18"/>
    <w:rsid w:val="00511E73"/>
    <w:rsid w:val="005122D2"/>
    <w:rsid w:val="00512D70"/>
    <w:rsid w:val="00513342"/>
    <w:rsid w:val="00513986"/>
    <w:rsid w:val="00513A4D"/>
    <w:rsid w:val="005143AF"/>
    <w:rsid w:val="0051442A"/>
    <w:rsid w:val="00515D44"/>
    <w:rsid w:val="00517022"/>
    <w:rsid w:val="00517129"/>
    <w:rsid w:val="005172CA"/>
    <w:rsid w:val="005176A6"/>
    <w:rsid w:val="00517A7C"/>
    <w:rsid w:val="00517C84"/>
    <w:rsid w:val="0052103E"/>
    <w:rsid w:val="00521851"/>
    <w:rsid w:val="00522307"/>
    <w:rsid w:val="005225BC"/>
    <w:rsid w:val="005225D2"/>
    <w:rsid w:val="00522AB9"/>
    <w:rsid w:val="005236BD"/>
    <w:rsid w:val="00523CBB"/>
    <w:rsid w:val="00526307"/>
    <w:rsid w:val="0052736F"/>
    <w:rsid w:val="0052743E"/>
    <w:rsid w:val="005275B6"/>
    <w:rsid w:val="00531DAC"/>
    <w:rsid w:val="00532DA6"/>
    <w:rsid w:val="00532F87"/>
    <w:rsid w:val="00532FE3"/>
    <w:rsid w:val="005330EF"/>
    <w:rsid w:val="00533220"/>
    <w:rsid w:val="005345E6"/>
    <w:rsid w:val="00534A14"/>
    <w:rsid w:val="00534A28"/>
    <w:rsid w:val="0053531F"/>
    <w:rsid w:val="005358FD"/>
    <w:rsid w:val="00535A7C"/>
    <w:rsid w:val="00536DD5"/>
    <w:rsid w:val="005401C2"/>
    <w:rsid w:val="0054032C"/>
    <w:rsid w:val="00540BF9"/>
    <w:rsid w:val="00540DDE"/>
    <w:rsid w:val="00541E27"/>
    <w:rsid w:val="00542311"/>
    <w:rsid w:val="00542F32"/>
    <w:rsid w:val="005430BC"/>
    <w:rsid w:val="005438C5"/>
    <w:rsid w:val="00544FA1"/>
    <w:rsid w:val="005453D4"/>
    <w:rsid w:val="005460B7"/>
    <w:rsid w:val="005469FC"/>
    <w:rsid w:val="00546A17"/>
    <w:rsid w:val="00546D17"/>
    <w:rsid w:val="00546EB2"/>
    <w:rsid w:val="00546EC9"/>
    <w:rsid w:val="005474FE"/>
    <w:rsid w:val="00547D61"/>
    <w:rsid w:val="005505CB"/>
    <w:rsid w:val="00550651"/>
    <w:rsid w:val="00550AD7"/>
    <w:rsid w:val="0055114B"/>
    <w:rsid w:val="00551CA0"/>
    <w:rsid w:val="0055225F"/>
    <w:rsid w:val="00552E03"/>
    <w:rsid w:val="0055309A"/>
    <w:rsid w:val="005530D0"/>
    <w:rsid w:val="00553124"/>
    <w:rsid w:val="005544A9"/>
    <w:rsid w:val="005544C5"/>
    <w:rsid w:val="00555596"/>
    <w:rsid w:val="005564D5"/>
    <w:rsid w:val="0055659A"/>
    <w:rsid w:val="0055700E"/>
    <w:rsid w:val="00561053"/>
    <w:rsid w:val="005615EB"/>
    <w:rsid w:val="00561F95"/>
    <w:rsid w:val="00562586"/>
    <w:rsid w:val="0056277E"/>
    <w:rsid w:val="00562D9D"/>
    <w:rsid w:val="00562FB3"/>
    <w:rsid w:val="00564202"/>
    <w:rsid w:val="0056420B"/>
    <w:rsid w:val="00564933"/>
    <w:rsid w:val="00564A3C"/>
    <w:rsid w:val="00564BE5"/>
    <w:rsid w:val="00565657"/>
    <w:rsid w:val="0056571E"/>
    <w:rsid w:val="005658C3"/>
    <w:rsid w:val="00565B9D"/>
    <w:rsid w:val="00565D2C"/>
    <w:rsid w:val="00566C27"/>
    <w:rsid w:val="00567C4E"/>
    <w:rsid w:val="00567CDE"/>
    <w:rsid w:val="00567DE3"/>
    <w:rsid w:val="00570693"/>
    <w:rsid w:val="00570C3B"/>
    <w:rsid w:val="00570F90"/>
    <w:rsid w:val="00571117"/>
    <w:rsid w:val="0057168E"/>
    <w:rsid w:val="005724A7"/>
    <w:rsid w:val="005724BD"/>
    <w:rsid w:val="005725F8"/>
    <w:rsid w:val="00572E58"/>
    <w:rsid w:val="00573190"/>
    <w:rsid w:val="00573910"/>
    <w:rsid w:val="0057467A"/>
    <w:rsid w:val="0057477F"/>
    <w:rsid w:val="00574F91"/>
    <w:rsid w:val="005754F1"/>
    <w:rsid w:val="00576399"/>
    <w:rsid w:val="005778A4"/>
    <w:rsid w:val="00577D5A"/>
    <w:rsid w:val="005800FF"/>
    <w:rsid w:val="00580137"/>
    <w:rsid w:val="005809DD"/>
    <w:rsid w:val="0058297D"/>
    <w:rsid w:val="00582E65"/>
    <w:rsid w:val="00583AF4"/>
    <w:rsid w:val="00583FCF"/>
    <w:rsid w:val="00584452"/>
    <w:rsid w:val="00584E3D"/>
    <w:rsid w:val="00584F7A"/>
    <w:rsid w:val="00585664"/>
    <w:rsid w:val="005858A8"/>
    <w:rsid w:val="0058621C"/>
    <w:rsid w:val="005870A4"/>
    <w:rsid w:val="005871F2"/>
    <w:rsid w:val="00587399"/>
    <w:rsid w:val="005874F7"/>
    <w:rsid w:val="00590777"/>
    <w:rsid w:val="005909B4"/>
    <w:rsid w:val="00590DEE"/>
    <w:rsid w:val="00591379"/>
    <w:rsid w:val="00591593"/>
    <w:rsid w:val="00591886"/>
    <w:rsid w:val="00591AA2"/>
    <w:rsid w:val="00591F63"/>
    <w:rsid w:val="00592851"/>
    <w:rsid w:val="005930EC"/>
    <w:rsid w:val="00595135"/>
    <w:rsid w:val="00595354"/>
    <w:rsid w:val="005954B7"/>
    <w:rsid w:val="005959DD"/>
    <w:rsid w:val="005962C7"/>
    <w:rsid w:val="00597043"/>
    <w:rsid w:val="00597145"/>
    <w:rsid w:val="00597280"/>
    <w:rsid w:val="005A0612"/>
    <w:rsid w:val="005A0846"/>
    <w:rsid w:val="005A0975"/>
    <w:rsid w:val="005A1438"/>
    <w:rsid w:val="005A1564"/>
    <w:rsid w:val="005A1778"/>
    <w:rsid w:val="005A1821"/>
    <w:rsid w:val="005A1941"/>
    <w:rsid w:val="005A1FF8"/>
    <w:rsid w:val="005A2548"/>
    <w:rsid w:val="005A2BA5"/>
    <w:rsid w:val="005A3148"/>
    <w:rsid w:val="005A433A"/>
    <w:rsid w:val="005A4EDB"/>
    <w:rsid w:val="005A5021"/>
    <w:rsid w:val="005A520F"/>
    <w:rsid w:val="005A577D"/>
    <w:rsid w:val="005A5AAE"/>
    <w:rsid w:val="005A5D12"/>
    <w:rsid w:val="005A6221"/>
    <w:rsid w:val="005A6C31"/>
    <w:rsid w:val="005A70E1"/>
    <w:rsid w:val="005A74D0"/>
    <w:rsid w:val="005B051C"/>
    <w:rsid w:val="005B069D"/>
    <w:rsid w:val="005B12FA"/>
    <w:rsid w:val="005B1375"/>
    <w:rsid w:val="005B45FD"/>
    <w:rsid w:val="005B4691"/>
    <w:rsid w:val="005B4781"/>
    <w:rsid w:val="005B4C0F"/>
    <w:rsid w:val="005B4C4B"/>
    <w:rsid w:val="005B5449"/>
    <w:rsid w:val="005B58F8"/>
    <w:rsid w:val="005B5AEC"/>
    <w:rsid w:val="005B5FCA"/>
    <w:rsid w:val="005B65A4"/>
    <w:rsid w:val="005B6AFC"/>
    <w:rsid w:val="005B6D49"/>
    <w:rsid w:val="005C0954"/>
    <w:rsid w:val="005C119C"/>
    <w:rsid w:val="005C12D3"/>
    <w:rsid w:val="005C1326"/>
    <w:rsid w:val="005C1EA0"/>
    <w:rsid w:val="005C245D"/>
    <w:rsid w:val="005C2715"/>
    <w:rsid w:val="005C2B1C"/>
    <w:rsid w:val="005C2B73"/>
    <w:rsid w:val="005C2EEC"/>
    <w:rsid w:val="005C2F32"/>
    <w:rsid w:val="005C3A65"/>
    <w:rsid w:val="005C4C4A"/>
    <w:rsid w:val="005C63AC"/>
    <w:rsid w:val="005C6527"/>
    <w:rsid w:val="005C66F2"/>
    <w:rsid w:val="005C6D60"/>
    <w:rsid w:val="005C6E63"/>
    <w:rsid w:val="005C7AA0"/>
    <w:rsid w:val="005D03E4"/>
    <w:rsid w:val="005D09FA"/>
    <w:rsid w:val="005D0A4C"/>
    <w:rsid w:val="005D160D"/>
    <w:rsid w:val="005D18A4"/>
    <w:rsid w:val="005D28D6"/>
    <w:rsid w:val="005D2C5D"/>
    <w:rsid w:val="005D2FFC"/>
    <w:rsid w:val="005D32D5"/>
    <w:rsid w:val="005D46BE"/>
    <w:rsid w:val="005D471B"/>
    <w:rsid w:val="005D5D57"/>
    <w:rsid w:val="005D6A1C"/>
    <w:rsid w:val="005D6AFC"/>
    <w:rsid w:val="005D6C95"/>
    <w:rsid w:val="005E05ED"/>
    <w:rsid w:val="005E0E0F"/>
    <w:rsid w:val="005E171A"/>
    <w:rsid w:val="005E18E2"/>
    <w:rsid w:val="005E19CC"/>
    <w:rsid w:val="005E1F1E"/>
    <w:rsid w:val="005E3731"/>
    <w:rsid w:val="005E3992"/>
    <w:rsid w:val="005E402F"/>
    <w:rsid w:val="005E50C5"/>
    <w:rsid w:val="005E5980"/>
    <w:rsid w:val="005E67A1"/>
    <w:rsid w:val="005E6DEF"/>
    <w:rsid w:val="005E795C"/>
    <w:rsid w:val="005E7B91"/>
    <w:rsid w:val="005F0ADF"/>
    <w:rsid w:val="005F100E"/>
    <w:rsid w:val="005F2AC2"/>
    <w:rsid w:val="005F2B03"/>
    <w:rsid w:val="005F3683"/>
    <w:rsid w:val="005F38F5"/>
    <w:rsid w:val="005F3FD7"/>
    <w:rsid w:val="005F430F"/>
    <w:rsid w:val="005F48C6"/>
    <w:rsid w:val="005F4C9D"/>
    <w:rsid w:val="005F4D91"/>
    <w:rsid w:val="005F5B47"/>
    <w:rsid w:val="005F5B4B"/>
    <w:rsid w:val="005F6665"/>
    <w:rsid w:val="005F685C"/>
    <w:rsid w:val="005F69F2"/>
    <w:rsid w:val="005F738A"/>
    <w:rsid w:val="005F73A4"/>
    <w:rsid w:val="005F784C"/>
    <w:rsid w:val="005F7B1A"/>
    <w:rsid w:val="0060039B"/>
    <w:rsid w:val="006016E9"/>
    <w:rsid w:val="00601821"/>
    <w:rsid w:val="0060184F"/>
    <w:rsid w:val="00602650"/>
    <w:rsid w:val="00602E08"/>
    <w:rsid w:val="006031F5"/>
    <w:rsid w:val="0060337E"/>
    <w:rsid w:val="00603933"/>
    <w:rsid w:val="00603AEE"/>
    <w:rsid w:val="00603CED"/>
    <w:rsid w:val="0060403B"/>
    <w:rsid w:val="006042BA"/>
    <w:rsid w:val="006048E1"/>
    <w:rsid w:val="00604B60"/>
    <w:rsid w:val="006054D1"/>
    <w:rsid w:val="00605D2F"/>
    <w:rsid w:val="0060668B"/>
    <w:rsid w:val="00606B26"/>
    <w:rsid w:val="006079E6"/>
    <w:rsid w:val="0061004F"/>
    <w:rsid w:val="00610253"/>
    <w:rsid w:val="00610333"/>
    <w:rsid w:val="00610AA4"/>
    <w:rsid w:val="00611097"/>
    <w:rsid w:val="00611854"/>
    <w:rsid w:val="00611CFA"/>
    <w:rsid w:val="00611F72"/>
    <w:rsid w:val="006123AD"/>
    <w:rsid w:val="00612502"/>
    <w:rsid w:val="00612B1F"/>
    <w:rsid w:val="00612C9E"/>
    <w:rsid w:val="00612DA7"/>
    <w:rsid w:val="0061393E"/>
    <w:rsid w:val="006139C4"/>
    <w:rsid w:val="00613B9D"/>
    <w:rsid w:val="00614912"/>
    <w:rsid w:val="00614B32"/>
    <w:rsid w:val="0061556E"/>
    <w:rsid w:val="00615754"/>
    <w:rsid w:val="00615A3A"/>
    <w:rsid w:val="006161AD"/>
    <w:rsid w:val="006172C3"/>
    <w:rsid w:val="00617374"/>
    <w:rsid w:val="00620A72"/>
    <w:rsid w:val="00621796"/>
    <w:rsid w:val="00621BEF"/>
    <w:rsid w:val="00621EEC"/>
    <w:rsid w:val="00622AC7"/>
    <w:rsid w:val="00622B25"/>
    <w:rsid w:val="00622C75"/>
    <w:rsid w:val="0062318B"/>
    <w:rsid w:val="0062348F"/>
    <w:rsid w:val="00623783"/>
    <w:rsid w:val="00625726"/>
    <w:rsid w:val="0062582D"/>
    <w:rsid w:val="006268E7"/>
    <w:rsid w:val="00627658"/>
    <w:rsid w:val="006318D7"/>
    <w:rsid w:val="00632519"/>
    <w:rsid w:val="00632669"/>
    <w:rsid w:val="00632E68"/>
    <w:rsid w:val="00633994"/>
    <w:rsid w:val="006340DC"/>
    <w:rsid w:val="00634AC6"/>
    <w:rsid w:val="00634B2F"/>
    <w:rsid w:val="0063530F"/>
    <w:rsid w:val="0063680F"/>
    <w:rsid w:val="00636F7E"/>
    <w:rsid w:val="006379B7"/>
    <w:rsid w:val="0064034F"/>
    <w:rsid w:val="00640C28"/>
    <w:rsid w:val="00641086"/>
    <w:rsid w:val="006422C7"/>
    <w:rsid w:val="00642D24"/>
    <w:rsid w:val="006440FC"/>
    <w:rsid w:val="0064425E"/>
    <w:rsid w:val="0064556D"/>
    <w:rsid w:val="006456AF"/>
    <w:rsid w:val="00645876"/>
    <w:rsid w:val="00645B93"/>
    <w:rsid w:val="00645E57"/>
    <w:rsid w:val="00646F27"/>
    <w:rsid w:val="00650783"/>
    <w:rsid w:val="00650858"/>
    <w:rsid w:val="0065200F"/>
    <w:rsid w:val="00652059"/>
    <w:rsid w:val="0065280D"/>
    <w:rsid w:val="00652E91"/>
    <w:rsid w:val="00653528"/>
    <w:rsid w:val="00653673"/>
    <w:rsid w:val="00653E54"/>
    <w:rsid w:val="006547AD"/>
    <w:rsid w:val="00654C48"/>
    <w:rsid w:val="00655396"/>
    <w:rsid w:val="00655864"/>
    <w:rsid w:val="0065668F"/>
    <w:rsid w:val="00657068"/>
    <w:rsid w:val="00657705"/>
    <w:rsid w:val="00657950"/>
    <w:rsid w:val="00657D09"/>
    <w:rsid w:val="00660E9D"/>
    <w:rsid w:val="00660ECD"/>
    <w:rsid w:val="0066135F"/>
    <w:rsid w:val="006615F8"/>
    <w:rsid w:val="00661FB1"/>
    <w:rsid w:val="00661FDE"/>
    <w:rsid w:val="0066263D"/>
    <w:rsid w:val="00662962"/>
    <w:rsid w:val="0066343E"/>
    <w:rsid w:val="006636D9"/>
    <w:rsid w:val="00663B4E"/>
    <w:rsid w:val="00663C0E"/>
    <w:rsid w:val="00663E57"/>
    <w:rsid w:val="006642BD"/>
    <w:rsid w:val="00664D2B"/>
    <w:rsid w:val="00664D45"/>
    <w:rsid w:val="0066545B"/>
    <w:rsid w:val="00665775"/>
    <w:rsid w:val="00667546"/>
    <w:rsid w:val="00667E98"/>
    <w:rsid w:val="00670196"/>
    <w:rsid w:val="0067036A"/>
    <w:rsid w:val="006704FE"/>
    <w:rsid w:val="00670A92"/>
    <w:rsid w:val="00670DDF"/>
    <w:rsid w:val="00670FD5"/>
    <w:rsid w:val="006711FA"/>
    <w:rsid w:val="00671AD4"/>
    <w:rsid w:val="00671D59"/>
    <w:rsid w:val="00673CF6"/>
    <w:rsid w:val="006743BB"/>
    <w:rsid w:val="006744CF"/>
    <w:rsid w:val="0067496F"/>
    <w:rsid w:val="0067520A"/>
    <w:rsid w:val="00675598"/>
    <w:rsid w:val="00675718"/>
    <w:rsid w:val="00675B46"/>
    <w:rsid w:val="00675DAE"/>
    <w:rsid w:val="00675F3C"/>
    <w:rsid w:val="006762E8"/>
    <w:rsid w:val="0067651C"/>
    <w:rsid w:val="00676959"/>
    <w:rsid w:val="00676C26"/>
    <w:rsid w:val="00677204"/>
    <w:rsid w:val="0067721C"/>
    <w:rsid w:val="00677453"/>
    <w:rsid w:val="00677C8D"/>
    <w:rsid w:val="00677CDC"/>
    <w:rsid w:val="00680BE0"/>
    <w:rsid w:val="00680F7F"/>
    <w:rsid w:val="006817B3"/>
    <w:rsid w:val="00681A54"/>
    <w:rsid w:val="006829FD"/>
    <w:rsid w:val="0068350B"/>
    <w:rsid w:val="00683843"/>
    <w:rsid w:val="00683E54"/>
    <w:rsid w:val="00683E77"/>
    <w:rsid w:val="006851F2"/>
    <w:rsid w:val="006864F0"/>
    <w:rsid w:val="0068654B"/>
    <w:rsid w:val="00687245"/>
    <w:rsid w:val="006873CB"/>
    <w:rsid w:val="00687CCF"/>
    <w:rsid w:val="00687D27"/>
    <w:rsid w:val="0069016C"/>
    <w:rsid w:val="0069023C"/>
    <w:rsid w:val="006907BC"/>
    <w:rsid w:val="00690995"/>
    <w:rsid w:val="00690C50"/>
    <w:rsid w:val="00692384"/>
    <w:rsid w:val="00692644"/>
    <w:rsid w:val="00692F62"/>
    <w:rsid w:val="00693091"/>
    <w:rsid w:val="00693EA0"/>
    <w:rsid w:val="0069421F"/>
    <w:rsid w:val="006948F0"/>
    <w:rsid w:val="00694D2C"/>
    <w:rsid w:val="00695095"/>
    <w:rsid w:val="006975A5"/>
    <w:rsid w:val="00697AE4"/>
    <w:rsid w:val="006A1026"/>
    <w:rsid w:val="006A1B28"/>
    <w:rsid w:val="006A2558"/>
    <w:rsid w:val="006A26D5"/>
    <w:rsid w:val="006A2706"/>
    <w:rsid w:val="006A2F61"/>
    <w:rsid w:val="006A414B"/>
    <w:rsid w:val="006A42B6"/>
    <w:rsid w:val="006A4DBA"/>
    <w:rsid w:val="006A4E8D"/>
    <w:rsid w:val="006A4F8A"/>
    <w:rsid w:val="006A5177"/>
    <w:rsid w:val="006A6F5A"/>
    <w:rsid w:val="006B00F7"/>
    <w:rsid w:val="006B0AA3"/>
    <w:rsid w:val="006B0CD9"/>
    <w:rsid w:val="006B0E65"/>
    <w:rsid w:val="006B1373"/>
    <w:rsid w:val="006B1625"/>
    <w:rsid w:val="006B1762"/>
    <w:rsid w:val="006B26D8"/>
    <w:rsid w:val="006B282A"/>
    <w:rsid w:val="006B3600"/>
    <w:rsid w:val="006B3609"/>
    <w:rsid w:val="006B371F"/>
    <w:rsid w:val="006B3AAF"/>
    <w:rsid w:val="006B3C64"/>
    <w:rsid w:val="006B4193"/>
    <w:rsid w:val="006B4200"/>
    <w:rsid w:val="006B43A9"/>
    <w:rsid w:val="006B53A8"/>
    <w:rsid w:val="006B5458"/>
    <w:rsid w:val="006B5758"/>
    <w:rsid w:val="006B5D64"/>
    <w:rsid w:val="006B6125"/>
    <w:rsid w:val="006B6506"/>
    <w:rsid w:val="006B6944"/>
    <w:rsid w:val="006B6E21"/>
    <w:rsid w:val="006B74ED"/>
    <w:rsid w:val="006C1046"/>
    <w:rsid w:val="006C104A"/>
    <w:rsid w:val="006C10B2"/>
    <w:rsid w:val="006C124A"/>
    <w:rsid w:val="006C14D8"/>
    <w:rsid w:val="006C1BFB"/>
    <w:rsid w:val="006C27F8"/>
    <w:rsid w:val="006C2E0C"/>
    <w:rsid w:val="006C323F"/>
    <w:rsid w:val="006C32F5"/>
    <w:rsid w:val="006C359D"/>
    <w:rsid w:val="006C3669"/>
    <w:rsid w:val="006C437C"/>
    <w:rsid w:val="006C437E"/>
    <w:rsid w:val="006C4758"/>
    <w:rsid w:val="006C48AF"/>
    <w:rsid w:val="006C536D"/>
    <w:rsid w:val="006C715A"/>
    <w:rsid w:val="006C7711"/>
    <w:rsid w:val="006C7B08"/>
    <w:rsid w:val="006D01AD"/>
    <w:rsid w:val="006D12AF"/>
    <w:rsid w:val="006D17CB"/>
    <w:rsid w:val="006D19EA"/>
    <w:rsid w:val="006D229A"/>
    <w:rsid w:val="006D324B"/>
    <w:rsid w:val="006D38DE"/>
    <w:rsid w:val="006D3F51"/>
    <w:rsid w:val="006D443B"/>
    <w:rsid w:val="006D45D2"/>
    <w:rsid w:val="006D5644"/>
    <w:rsid w:val="006D679A"/>
    <w:rsid w:val="006D6AA1"/>
    <w:rsid w:val="006D700F"/>
    <w:rsid w:val="006D7751"/>
    <w:rsid w:val="006E008F"/>
    <w:rsid w:val="006E2895"/>
    <w:rsid w:val="006E2AB9"/>
    <w:rsid w:val="006E2FEF"/>
    <w:rsid w:val="006E37DC"/>
    <w:rsid w:val="006E5571"/>
    <w:rsid w:val="006E5C50"/>
    <w:rsid w:val="006E5E3E"/>
    <w:rsid w:val="006E6308"/>
    <w:rsid w:val="006E63B6"/>
    <w:rsid w:val="006E66BA"/>
    <w:rsid w:val="006E7FC9"/>
    <w:rsid w:val="006F0444"/>
    <w:rsid w:val="006F0DA7"/>
    <w:rsid w:val="006F124D"/>
    <w:rsid w:val="006F1D75"/>
    <w:rsid w:val="006F20B7"/>
    <w:rsid w:val="006F3165"/>
    <w:rsid w:val="006F3A4D"/>
    <w:rsid w:val="006F3A4F"/>
    <w:rsid w:val="006F52B7"/>
    <w:rsid w:val="006F541D"/>
    <w:rsid w:val="006F5680"/>
    <w:rsid w:val="006F5D9E"/>
    <w:rsid w:val="006F655E"/>
    <w:rsid w:val="006F6644"/>
    <w:rsid w:val="006F6B51"/>
    <w:rsid w:val="00700811"/>
    <w:rsid w:val="00700B42"/>
    <w:rsid w:val="00700FFF"/>
    <w:rsid w:val="007010E2"/>
    <w:rsid w:val="007016AD"/>
    <w:rsid w:val="00701A03"/>
    <w:rsid w:val="00703982"/>
    <w:rsid w:val="00703B14"/>
    <w:rsid w:val="007042CD"/>
    <w:rsid w:val="00704BFC"/>
    <w:rsid w:val="007054C9"/>
    <w:rsid w:val="007056EA"/>
    <w:rsid w:val="007070F5"/>
    <w:rsid w:val="00707889"/>
    <w:rsid w:val="00710256"/>
    <w:rsid w:val="007117C1"/>
    <w:rsid w:val="00711DAD"/>
    <w:rsid w:val="0071233C"/>
    <w:rsid w:val="007128A2"/>
    <w:rsid w:val="00713B6A"/>
    <w:rsid w:val="00713C50"/>
    <w:rsid w:val="00713C5E"/>
    <w:rsid w:val="00714262"/>
    <w:rsid w:val="007143D1"/>
    <w:rsid w:val="00714BA3"/>
    <w:rsid w:val="007154D3"/>
    <w:rsid w:val="00716193"/>
    <w:rsid w:val="00716A5D"/>
    <w:rsid w:val="00716A8B"/>
    <w:rsid w:val="0071731C"/>
    <w:rsid w:val="00717D0D"/>
    <w:rsid w:val="007202A2"/>
    <w:rsid w:val="00720898"/>
    <w:rsid w:val="00720AB6"/>
    <w:rsid w:val="00720D88"/>
    <w:rsid w:val="00721687"/>
    <w:rsid w:val="0072174B"/>
    <w:rsid w:val="00721D93"/>
    <w:rsid w:val="00722F84"/>
    <w:rsid w:val="00723B6B"/>
    <w:rsid w:val="00724F02"/>
    <w:rsid w:val="007267D2"/>
    <w:rsid w:val="00726855"/>
    <w:rsid w:val="00726AA5"/>
    <w:rsid w:val="007305D7"/>
    <w:rsid w:val="0073062D"/>
    <w:rsid w:val="007306AF"/>
    <w:rsid w:val="00730712"/>
    <w:rsid w:val="00730ACF"/>
    <w:rsid w:val="00730DC0"/>
    <w:rsid w:val="00730E83"/>
    <w:rsid w:val="00732263"/>
    <w:rsid w:val="0073386B"/>
    <w:rsid w:val="00733BBA"/>
    <w:rsid w:val="0073475A"/>
    <w:rsid w:val="00735505"/>
    <w:rsid w:val="007357E2"/>
    <w:rsid w:val="007358C1"/>
    <w:rsid w:val="00737222"/>
    <w:rsid w:val="00737B2D"/>
    <w:rsid w:val="00737BE3"/>
    <w:rsid w:val="007404A0"/>
    <w:rsid w:val="00740630"/>
    <w:rsid w:val="00740FFC"/>
    <w:rsid w:val="007415A9"/>
    <w:rsid w:val="007415B7"/>
    <w:rsid w:val="00741994"/>
    <w:rsid w:val="007427BF"/>
    <w:rsid w:val="00743062"/>
    <w:rsid w:val="00743D87"/>
    <w:rsid w:val="00743FAD"/>
    <w:rsid w:val="0074604D"/>
    <w:rsid w:val="007474D0"/>
    <w:rsid w:val="00747603"/>
    <w:rsid w:val="007477D5"/>
    <w:rsid w:val="00747F36"/>
    <w:rsid w:val="00750330"/>
    <w:rsid w:val="00750864"/>
    <w:rsid w:val="00750A4F"/>
    <w:rsid w:val="00750E64"/>
    <w:rsid w:val="00751206"/>
    <w:rsid w:val="00751587"/>
    <w:rsid w:val="007515A4"/>
    <w:rsid w:val="00751A76"/>
    <w:rsid w:val="00751D73"/>
    <w:rsid w:val="00751F5F"/>
    <w:rsid w:val="00752228"/>
    <w:rsid w:val="00752812"/>
    <w:rsid w:val="00754231"/>
    <w:rsid w:val="00754999"/>
    <w:rsid w:val="00755DDF"/>
    <w:rsid w:val="00757B6F"/>
    <w:rsid w:val="00757E66"/>
    <w:rsid w:val="00760664"/>
    <w:rsid w:val="00760CD9"/>
    <w:rsid w:val="00760FC1"/>
    <w:rsid w:val="00761234"/>
    <w:rsid w:val="00761763"/>
    <w:rsid w:val="00761F3C"/>
    <w:rsid w:val="00762C9B"/>
    <w:rsid w:val="00763148"/>
    <w:rsid w:val="00763618"/>
    <w:rsid w:val="00764160"/>
    <w:rsid w:val="00764E35"/>
    <w:rsid w:val="0076543D"/>
    <w:rsid w:val="00766677"/>
    <w:rsid w:val="00766A7E"/>
    <w:rsid w:val="00766FD4"/>
    <w:rsid w:val="00770014"/>
    <w:rsid w:val="0077051F"/>
    <w:rsid w:val="007706E5"/>
    <w:rsid w:val="00770C90"/>
    <w:rsid w:val="00770D6A"/>
    <w:rsid w:val="00770DBF"/>
    <w:rsid w:val="0077100E"/>
    <w:rsid w:val="007714A2"/>
    <w:rsid w:val="00772536"/>
    <w:rsid w:val="007726F5"/>
    <w:rsid w:val="00772C67"/>
    <w:rsid w:val="00772CA6"/>
    <w:rsid w:val="00773A1A"/>
    <w:rsid w:val="00774429"/>
    <w:rsid w:val="00774B99"/>
    <w:rsid w:val="00775868"/>
    <w:rsid w:val="00775898"/>
    <w:rsid w:val="00775BFF"/>
    <w:rsid w:val="00776C53"/>
    <w:rsid w:val="0077712B"/>
    <w:rsid w:val="00777422"/>
    <w:rsid w:val="0077788B"/>
    <w:rsid w:val="00777BF1"/>
    <w:rsid w:val="00777EFE"/>
    <w:rsid w:val="00780094"/>
    <w:rsid w:val="00780217"/>
    <w:rsid w:val="007808BF"/>
    <w:rsid w:val="0078101C"/>
    <w:rsid w:val="007815A3"/>
    <w:rsid w:val="00781CE9"/>
    <w:rsid w:val="007821E3"/>
    <w:rsid w:val="007824CD"/>
    <w:rsid w:val="00782E09"/>
    <w:rsid w:val="00783D6A"/>
    <w:rsid w:val="00783E93"/>
    <w:rsid w:val="00784115"/>
    <w:rsid w:val="00784B8E"/>
    <w:rsid w:val="00784D83"/>
    <w:rsid w:val="00785361"/>
    <w:rsid w:val="00785DA3"/>
    <w:rsid w:val="00786106"/>
    <w:rsid w:val="00786FA5"/>
    <w:rsid w:val="00787405"/>
    <w:rsid w:val="0079080D"/>
    <w:rsid w:val="007911AD"/>
    <w:rsid w:val="00791399"/>
    <w:rsid w:val="0079197E"/>
    <w:rsid w:val="00791DF5"/>
    <w:rsid w:val="007927B4"/>
    <w:rsid w:val="007928ED"/>
    <w:rsid w:val="0079297F"/>
    <w:rsid w:val="007933E1"/>
    <w:rsid w:val="0079373A"/>
    <w:rsid w:val="00794605"/>
    <w:rsid w:val="0079522B"/>
    <w:rsid w:val="0079562F"/>
    <w:rsid w:val="00796D17"/>
    <w:rsid w:val="007973AD"/>
    <w:rsid w:val="0079777F"/>
    <w:rsid w:val="00797AE7"/>
    <w:rsid w:val="00797ED5"/>
    <w:rsid w:val="007A0D0A"/>
    <w:rsid w:val="007A1396"/>
    <w:rsid w:val="007A1398"/>
    <w:rsid w:val="007A1A8A"/>
    <w:rsid w:val="007A1CDB"/>
    <w:rsid w:val="007A3DD4"/>
    <w:rsid w:val="007A3F44"/>
    <w:rsid w:val="007A471D"/>
    <w:rsid w:val="007A56C0"/>
    <w:rsid w:val="007A5A83"/>
    <w:rsid w:val="007A5D20"/>
    <w:rsid w:val="007A6D70"/>
    <w:rsid w:val="007A76AE"/>
    <w:rsid w:val="007B005A"/>
    <w:rsid w:val="007B096E"/>
    <w:rsid w:val="007B19BA"/>
    <w:rsid w:val="007B1A79"/>
    <w:rsid w:val="007B20CB"/>
    <w:rsid w:val="007B2D8B"/>
    <w:rsid w:val="007B33D2"/>
    <w:rsid w:val="007B346C"/>
    <w:rsid w:val="007B382B"/>
    <w:rsid w:val="007B3850"/>
    <w:rsid w:val="007B3EFC"/>
    <w:rsid w:val="007B442E"/>
    <w:rsid w:val="007B47C6"/>
    <w:rsid w:val="007B5CF3"/>
    <w:rsid w:val="007B5D26"/>
    <w:rsid w:val="007B6CCB"/>
    <w:rsid w:val="007B6CCC"/>
    <w:rsid w:val="007B71B4"/>
    <w:rsid w:val="007C05C1"/>
    <w:rsid w:val="007C0838"/>
    <w:rsid w:val="007C0AE7"/>
    <w:rsid w:val="007C0D21"/>
    <w:rsid w:val="007C1245"/>
    <w:rsid w:val="007C17D6"/>
    <w:rsid w:val="007C1894"/>
    <w:rsid w:val="007C2DC3"/>
    <w:rsid w:val="007C4E7D"/>
    <w:rsid w:val="007C5465"/>
    <w:rsid w:val="007C54B2"/>
    <w:rsid w:val="007C634E"/>
    <w:rsid w:val="007C680A"/>
    <w:rsid w:val="007C70E6"/>
    <w:rsid w:val="007C72FD"/>
    <w:rsid w:val="007C7539"/>
    <w:rsid w:val="007D0358"/>
    <w:rsid w:val="007D057D"/>
    <w:rsid w:val="007D0892"/>
    <w:rsid w:val="007D0A86"/>
    <w:rsid w:val="007D29E0"/>
    <w:rsid w:val="007D337E"/>
    <w:rsid w:val="007D35D5"/>
    <w:rsid w:val="007D36C5"/>
    <w:rsid w:val="007D4739"/>
    <w:rsid w:val="007D4789"/>
    <w:rsid w:val="007D53D1"/>
    <w:rsid w:val="007D58DE"/>
    <w:rsid w:val="007D5F86"/>
    <w:rsid w:val="007D6059"/>
    <w:rsid w:val="007D6068"/>
    <w:rsid w:val="007D613A"/>
    <w:rsid w:val="007D61C0"/>
    <w:rsid w:val="007E0892"/>
    <w:rsid w:val="007E0F36"/>
    <w:rsid w:val="007E134F"/>
    <w:rsid w:val="007E1380"/>
    <w:rsid w:val="007E1A99"/>
    <w:rsid w:val="007E2125"/>
    <w:rsid w:val="007E2970"/>
    <w:rsid w:val="007E2D2A"/>
    <w:rsid w:val="007E2DD2"/>
    <w:rsid w:val="007E2F4E"/>
    <w:rsid w:val="007E36D7"/>
    <w:rsid w:val="007E374E"/>
    <w:rsid w:val="007E411A"/>
    <w:rsid w:val="007E451A"/>
    <w:rsid w:val="007E50E2"/>
    <w:rsid w:val="007E5478"/>
    <w:rsid w:val="007E612C"/>
    <w:rsid w:val="007E63A3"/>
    <w:rsid w:val="007E66AF"/>
    <w:rsid w:val="007E77E0"/>
    <w:rsid w:val="007F0236"/>
    <w:rsid w:val="007F05D4"/>
    <w:rsid w:val="007F0798"/>
    <w:rsid w:val="007F079A"/>
    <w:rsid w:val="007F1716"/>
    <w:rsid w:val="007F1872"/>
    <w:rsid w:val="007F2E5F"/>
    <w:rsid w:val="007F2EBE"/>
    <w:rsid w:val="007F3846"/>
    <w:rsid w:val="007F4185"/>
    <w:rsid w:val="007F4551"/>
    <w:rsid w:val="007F4BB3"/>
    <w:rsid w:val="007F4EB2"/>
    <w:rsid w:val="007F5124"/>
    <w:rsid w:val="007F5211"/>
    <w:rsid w:val="007F644B"/>
    <w:rsid w:val="007F74D8"/>
    <w:rsid w:val="00800085"/>
    <w:rsid w:val="0080010F"/>
    <w:rsid w:val="00800E2D"/>
    <w:rsid w:val="00801165"/>
    <w:rsid w:val="00801486"/>
    <w:rsid w:val="00802A0B"/>
    <w:rsid w:val="008034CB"/>
    <w:rsid w:val="00803DAA"/>
    <w:rsid w:val="00804DF5"/>
    <w:rsid w:val="008054A4"/>
    <w:rsid w:val="008056D8"/>
    <w:rsid w:val="00805C31"/>
    <w:rsid w:val="00807D99"/>
    <w:rsid w:val="00807F3B"/>
    <w:rsid w:val="0081055A"/>
    <w:rsid w:val="0081058E"/>
    <w:rsid w:val="00810A47"/>
    <w:rsid w:val="00811096"/>
    <w:rsid w:val="008111EC"/>
    <w:rsid w:val="008119B0"/>
    <w:rsid w:val="00812648"/>
    <w:rsid w:val="0081302E"/>
    <w:rsid w:val="0081310F"/>
    <w:rsid w:val="008133F1"/>
    <w:rsid w:val="00813B97"/>
    <w:rsid w:val="00813FCE"/>
    <w:rsid w:val="00814138"/>
    <w:rsid w:val="008147A5"/>
    <w:rsid w:val="0081496E"/>
    <w:rsid w:val="00814CDB"/>
    <w:rsid w:val="00814E71"/>
    <w:rsid w:val="0081510C"/>
    <w:rsid w:val="008151B0"/>
    <w:rsid w:val="008152FD"/>
    <w:rsid w:val="00815D12"/>
    <w:rsid w:val="00816439"/>
    <w:rsid w:val="008164B6"/>
    <w:rsid w:val="00816A56"/>
    <w:rsid w:val="00817B2B"/>
    <w:rsid w:val="00817B6F"/>
    <w:rsid w:val="00817E1C"/>
    <w:rsid w:val="008203F3"/>
    <w:rsid w:val="00820958"/>
    <w:rsid w:val="00820EFF"/>
    <w:rsid w:val="0082107F"/>
    <w:rsid w:val="00821543"/>
    <w:rsid w:val="008215B5"/>
    <w:rsid w:val="00821936"/>
    <w:rsid w:val="00821AF5"/>
    <w:rsid w:val="00821DB7"/>
    <w:rsid w:val="00821E81"/>
    <w:rsid w:val="00822352"/>
    <w:rsid w:val="00822595"/>
    <w:rsid w:val="00823342"/>
    <w:rsid w:val="008237A0"/>
    <w:rsid w:val="00823E1D"/>
    <w:rsid w:val="0082445A"/>
    <w:rsid w:val="0082483C"/>
    <w:rsid w:val="00825522"/>
    <w:rsid w:val="00825DA2"/>
    <w:rsid w:val="00826433"/>
    <w:rsid w:val="00826568"/>
    <w:rsid w:val="008265E7"/>
    <w:rsid w:val="008266B3"/>
    <w:rsid w:val="0082672A"/>
    <w:rsid w:val="00826A32"/>
    <w:rsid w:val="00826E8D"/>
    <w:rsid w:val="00827D1D"/>
    <w:rsid w:val="00827F1C"/>
    <w:rsid w:val="008306D5"/>
    <w:rsid w:val="008311D6"/>
    <w:rsid w:val="008312AD"/>
    <w:rsid w:val="00832714"/>
    <w:rsid w:val="008335AD"/>
    <w:rsid w:val="00833700"/>
    <w:rsid w:val="00834491"/>
    <w:rsid w:val="008345D4"/>
    <w:rsid w:val="00834B31"/>
    <w:rsid w:val="00835311"/>
    <w:rsid w:val="0083553B"/>
    <w:rsid w:val="00835C08"/>
    <w:rsid w:val="0083656D"/>
    <w:rsid w:val="00836C5B"/>
    <w:rsid w:val="008373DE"/>
    <w:rsid w:val="0083797A"/>
    <w:rsid w:val="00837AF1"/>
    <w:rsid w:val="00837D32"/>
    <w:rsid w:val="0084008F"/>
    <w:rsid w:val="008402A2"/>
    <w:rsid w:val="00840944"/>
    <w:rsid w:val="00841FE8"/>
    <w:rsid w:val="00842C07"/>
    <w:rsid w:val="008431D2"/>
    <w:rsid w:val="00843ECF"/>
    <w:rsid w:val="00844161"/>
    <w:rsid w:val="00844833"/>
    <w:rsid w:val="00845E9D"/>
    <w:rsid w:val="00845FC7"/>
    <w:rsid w:val="00847381"/>
    <w:rsid w:val="00847B75"/>
    <w:rsid w:val="00847D2F"/>
    <w:rsid w:val="008504FB"/>
    <w:rsid w:val="00850A91"/>
    <w:rsid w:val="00850E79"/>
    <w:rsid w:val="00851C2E"/>
    <w:rsid w:val="00853BD3"/>
    <w:rsid w:val="00854564"/>
    <w:rsid w:val="0085479A"/>
    <w:rsid w:val="00856CF2"/>
    <w:rsid w:val="00856DE9"/>
    <w:rsid w:val="00860D85"/>
    <w:rsid w:val="0086117B"/>
    <w:rsid w:val="00862B50"/>
    <w:rsid w:val="008637E2"/>
    <w:rsid w:val="00863B51"/>
    <w:rsid w:val="008641EB"/>
    <w:rsid w:val="008644BC"/>
    <w:rsid w:val="0086506A"/>
    <w:rsid w:val="008658BF"/>
    <w:rsid w:val="00867B3E"/>
    <w:rsid w:val="008701B1"/>
    <w:rsid w:val="0087026D"/>
    <w:rsid w:val="00870C92"/>
    <w:rsid w:val="00871583"/>
    <w:rsid w:val="00872AA0"/>
    <w:rsid w:val="00872AA7"/>
    <w:rsid w:val="0087314B"/>
    <w:rsid w:val="00874CE4"/>
    <w:rsid w:val="00874FDB"/>
    <w:rsid w:val="00875901"/>
    <w:rsid w:val="008766F8"/>
    <w:rsid w:val="00876DDE"/>
    <w:rsid w:val="0087773F"/>
    <w:rsid w:val="0087790C"/>
    <w:rsid w:val="00880626"/>
    <w:rsid w:val="0088065F"/>
    <w:rsid w:val="0088091C"/>
    <w:rsid w:val="00880C39"/>
    <w:rsid w:val="00880E1E"/>
    <w:rsid w:val="00881697"/>
    <w:rsid w:val="0088403A"/>
    <w:rsid w:val="00884553"/>
    <w:rsid w:val="008849AC"/>
    <w:rsid w:val="00884E2E"/>
    <w:rsid w:val="00885D5D"/>
    <w:rsid w:val="00886411"/>
    <w:rsid w:val="008870B9"/>
    <w:rsid w:val="00887A35"/>
    <w:rsid w:val="00887E96"/>
    <w:rsid w:val="00890340"/>
    <w:rsid w:val="00890A66"/>
    <w:rsid w:val="00891608"/>
    <w:rsid w:val="00891E29"/>
    <w:rsid w:val="008924F6"/>
    <w:rsid w:val="008930F1"/>
    <w:rsid w:val="0089431C"/>
    <w:rsid w:val="008944CB"/>
    <w:rsid w:val="00895606"/>
    <w:rsid w:val="00895687"/>
    <w:rsid w:val="008957A2"/>
    <w:rsid w:val="0089585C"/>
    <w:rsid w:val="008958CB"/>
    <w:rsid w:val="00895913"/>
    <w:rsid w:val="008963A9"/>
    <w:rsid w:val="00896B09"/>
    <w:rsid w:val="008A0281"/>
    <w:rsid w:val="008A07CB"/>
    <w:rsid w:val="008A1237"/>
    <w:rsid w:val="008A1316"/>
    <w:rsid w:val="008A2859"/>
    <w:rsid w:val="008A2AB7"/>
    <w:rsid w:val="008A3625"/>
    <w:rsid w:val="008A3675"/>
    <w:rsid w:val="008A36C7"/>
    <w:rsid w:val="008A50A3"/>
    <w:rsid w:val="008A51B9"/>
    <w:rsid w:val="008A52C2"/>
    <w:rsid w:val="008A5AA7"/>
    <w:rsid w:val="008A6D20"/>
    <w:rsid w:val="008A7642"/>
    <w:rsid w:val="008B016A"/>
    <w:rsid w:val="008B044A"/>
    <w:rsid w:val="008B1142"/>
    <w:rsid w:val="008B1618"/>
    <w:rsid w:val="008B17CF"/>
    <w:rsid w:val="008B1C23"/>
    <w:rsid w:val="008B21EC"/>
    <w:rsid w:val="008B3626"/>
    <w:rsid w:val="008B3852"/>
    <w:rsid w:val="008B4E0D"/>
    <w:rsid w:val="008B5007"/>
    <w:rsid w:val="008B6C5D"/>
    <w:rsid w:val="008B6F75"/>
    <w:rsid w:val="008C0C16"/>
    <w:rsid w:val="008C1658"/>
    <w:rsid w:val="008C1FC8"/>
    <w:rsid w:val="008C2550"/>
    <w:rsid w:val="008C2E92"/>
    <w:rsid w:val="008C340C"/>
    <w:rsid w:val="008C3772"/>
    <w:rsid w:val="008C44F9"/>
    <w:rsid w:val="008C4D13"/>
    <w:rsid w:val="008C521C"/>
    <w:rsid w:val="008C58D3"/>
    <w:rsid w:val="008C6158"/>
    <w:rsid w:val="008C6232"/>
    <w:rsid w:val="008C6787"/>
    <w:rsid w:val="008C74E5"/>
    <w:rsid w:val="008C78D1"/>
    <w:rsid w:val="008D0543"/>
    <w:rsid w:val="008D085F"/>
    <w:rsid w:val="008D0E62"/>
    <w:rsid w:val="008D14DC"/>
    <w:rsid w:val="008D1A09"/>
    <w:rsid w:val="008D22AA"/>
    <w:rsid w:val="008D2BB1"/>
    <w:rsid w:val="008D3453"/>
    <w:rsid w:val="008D3F62"/>
    <w:rsid w:val="008D3F93"/>
    <w:rsid w:val="008D4B43"/>
    <w:rsid w:val="008D4EDB"/>
    <w:rsid w:val="008D54E5"/>
    <w:rsid w:val="008D769F"/>
    <w:rsid w:val="008D7C60"/>
    <w:rsid w:val="008E19DB"/>
    <w:rsid w:val="008E1C1F"/>
    <w:rsid w:val="008E232C"/>
    <w:rsid w:val="008E2DBC"/>
    <w:rsid w:val="008E39CC"/>
    <w:rsid w:val="008E3CC2"/>
    <w:rsid w:val="008E3EC2"/>
    <w:rsid w:val="008E4A92"/>
    <w:rsid w:val="008E4F9D"/>
    <w:rsid w:val="008E56F4"/>
    <w:rsid w:val="008E653A"/>
    <w:rsid w:val="008E67DD"/>
    <w:rsid w:val="008E6FBA"/>
    <w:rsid w:val="008E72F5"/>
    <w:rsid w:val="008E74EF"/>
    <w:rsid w:val="008F02BA"/>
    <w:rsid w:val="008F074C"/>
    <w:rsid w:val="008F0CA0"/>
    <w:rsid w:val="008F0DF4"/>
    <w:rsid w:val="008F22A2"/>
    <w:rsid w:val="008F268D"/>
    <w:rsid w:val="008F3CF5"/>
    <w:rsid w:val="008F48D9"/>
    <w:rsid w:val="008F544E"/>
    <w:rsid w:val="008F5EC5"/>
    <w:rsid w:val="008F5F64"/>
    <w:rsid w:val="008F5F82"/>
    <w:rsid w:val="008F64F6"/>
    <w:rsid w:val="008F6D82"/>
    <w:rsid w:val="008F700A"/>
    <w:rsid w:val="008F7D11"/>
    <w:rsid w:val="008F7FA6"/>
    <w:rsid w:val="00900718"/>
    <w:rsid w:val="0090074D"/>
    <w:rsid w:val="00902177"/>
    <w:rsid w:val="009024B2"/>
    <w:rsid w:val="00902514"/>
    <w:rsid w:val="00902EAB"/>
    <w:rsid w:val="0090345A"/>
    <w:rsid w:val="00903585"/>
    <w:rsid w:val="00903937"/>
    <w:rsid w:val="009041A8"/>
    <w:rsid w:val="009042CA"/>
    <w:rsid w:val="009052D4"/>
    <w:rsid w:val="0090601D"/>
    <w:rsid w:val="00906215"/>
    <w:rsid w:val="009069ED"/>
    <w:rsid w:val="009071CF"/>
    <w:rsid w:val="00907457"/>
    <w:rsid w:val="00907630"/>
    <w:rsid w:val="0090791A"/>
    <w:rsid w:val="00912124"/>
    <w:rsid w:val="009122D8"/>
    <w:rsid w:val="00912A39"/>
    <w:rsid w:val="00912FAB"/>
    <w:rsid w:val="00913B87"/>
    <w:rsid w:val="009145C4"/>
    <w:rsid w:val="0091496B"/>
    <w:rsid w:val="0091533B"/>
    <w:rsid w:val="0091589E"/>
    <w:rsid w:val="00915E33"/>
    <w:rsid w:val="00916C14"/>
    <w:rsid w:val="00917026"/>
    <w:rsid w:val="009170A0"/>
    <w:rsid w:val="0091781B"/>
    <w:rsid w:val="00917D7B"/>
    <w:rsid w:val="009200B1"/>
    <w:rsid w:val="0092014A"/>
    <w:rsid w:val="00920B18"/>
    <w:rsid w:val="00920C6C"/>
    <w:rsid w:val="00921346"/>
    <w:rsid w:val="009214D5"/>
    <w:rsid w:val="00921787"/>
    <w:rsid w:val="00922541"/>
    <w:rsid w:val="0092388E"/>
    <w:rsid w:val="00923D00"/>
    <w:rsid w:val="00923D16"/>
    <w:rsid w:val="0092562B"/>
    <w:rsid w:val="00925D50"/>
    <w:rsid w:val="0092601D"/>
    <w:rsid w:val="0092692C"/>
    <w:rsid w:val="00926DBA"/>
    <w:rsid w:val="00927976"/>
    <w:rsid w:val="0093059B"/>
    <w:rsid w:val="00930699"/>
    <w:rsid w:val="00930F52"/>
    <w:rsid w:val="00930FA5"/>
    <w:rsid w:val="00932687"/>
    <w:rsid w:val="00932B5C"/>
    <w:rsid w:val="009340F5"/>
    <w:rsid w:val="0093454C"/>
    <w:rsid w:val="0093475A"/>
    <w:rsid w:val="00934C44"/>
    <w:rsid w:val="00936315"/>
    <w:rsid w:val="0093644E"/>
    <w:rsid w:val="009367A3"/>
    <w:rsid w:val="0093685D"/>
    <w:rsid w:val="009377DE"/>
    <w:rsid w:val="00937C21"/>
    <w:rsid w:val="00937D38"/>
    <w:rsid w:val="00937EA9"/>
    <w:rsid w:val="00940FC8"/>
    <w:rsid w:val="00941AA2"/>
    <w:rsid w:val="00941C33"/>
    <w:rsid w:val="00942B0D"/>
    <w:rsid w:val="00943166"/>
    <w:rsid w:val="009434F0"/>
    <w:rsid w:val="00943A84"/>
    <w:rsid w:val="0094402D"/>
    <w:rsid w:val="009446B6"/>
    <w:rsid w:val="00944C34"/>
    <w:rsid w:val="009453B7"/>
    <w:rsid w:val="00945D15"/>
    <w:rsid w:val="009461C2"/>
    <w:rsid w:val="00946613"/>
    <w:rsid w:val="00950198"/>
    <w:rsid w:val="0095020C"/>
    <w:rsid w:val="0095030A"/>
    <w:rsid w:val="0095063E"/>
    <w:rsid w:val="00950AE2"/>
    <w:rsid w:val="0095104D"/>
    <w:rsid w:val="00951305"/>
    <w:rsid w:val="009516B6"/>
    <w:rsid w:val="009517E4"/>
    <w:rsid w:val="00951F2F"/>
    <w:rsid w:val="009521A4"/>
    <w:rsid w:val="0095229E"/>
    <w:rsid w:val="009523C5"/>
    <w:rsid w:val="00953119"/>
    <w:rsid w:val="00953AD0"/>
    <w:rsid w:val="00953DD3"/>
    <w:rsid w:val="00954324"/>
    <w:rsid w:val="009545A1"/>
    <w:rsid w:val="00955F3D"/>
    <w:rsid w:val="009561D1"/>
    <w:rsid w:val="0095690B"/>
    <w:rsid w:val="00956AA8"/>
    <w:rsid w:val="00956F21"/>
    <w:rsid w:val="0095704C"/>
    <w:rsid w:val="0095707C"/>
    <w:rsid w:val="0095780D"/>
    <w:rsid w:val="00957853"/>
    <w:rsid w:val="00957B59"/>
    <w:rsid w:val="009600D1"/>
    <w:rsid w:val="00960883"/>
    <w:rsid w:val="0096112C"/>
    <w:rsid w:val="0096147C"/>
    <w:rsid w:val="009617FE"/>
    <w:rsid w:val="00961C56"/>
    <w:rsid w:val="00961E6C"/>
    <w:rsid w:val="0096357B"/>
    <w:rsid w:val="00963878"/>
    <w:rsid w:val="00963949"/>
    <w:rsid w:val="00963D70"/>
    <w:rsid w:val="00963EDC"/>
    <w:rsid w:val="009652F0"/>
    <w:rsid w:val="00965D03"/>
    <w:rsid w:val="00965F48"/>
    <w:rsid w:val="00966A30"/>
    <w:rsid w:val="00966D50"/>
    <w:rsid w:val="00970588"/>
    <w:rsid w:val="00970A14"/>
    <w:rsid w:val="00970DC6"/>
    <w:rsid w:val="009713C3"/>
    <w:rsid w:val="009715D6"/>
    <w:rsid w:val="00971AA7"/>
    <w:rsid w:val="00971AC6"/>
    <w:rsid w:val="00972A97"/>
    <w:rsid w:val="00973080"/>
    <w:rsid w:val="009733C9"/>
    <w:rsid w:val="00973B85"/>
    <w:rsid w:val="00973CA9"/>
    <w:rsid w:val="009749DD"/>
    <w:rsid w:val="00974A8F"/>
    <w:rsid w:val="00974FD9"/>
    <w:rsid w:val="00975947"/>
    <w:rsid w:val="00975952"/>
    <w:rsid w:val="00975A2F"/>
    <w:rsid w:val="0097607F"/>
    <w:rsid w:val="00976596"/>
    <w:rsid w:val="00976805"/>
    <w:rsid w:val="0097680F"/>
    <w:rsid w:val="00976EC8"/>
    <w:rsid w:val="0097780B"/>
    <w:rsid w:val="00977BE3"/>
    <w:rsid w:val="00977F4B"/>
    <w:rsid w:val="00981009"/>
    <w:rsid w:val="009818EE"/>
    <w:rsid w:val="00981E71"/>
    <w:rsid w:val="009826DA"/>
    <w:rsid w:val="00982D88"/>
    <w:rsid w:val="00983250"/>
    <w:rsid w:val="00983694"/>
    <w:rsid w:val="00983A51"/>
    <w:rsid w:val="00984048"/>
    <w:rsid w:val="009847F6"/>
    <w:rsid w:val="00985142"/>
    <w:rsid w:val="00985406"/>
    <w:rsid w:val="0098555B"/>
    <w:rsid w:val="00985772"/>
    <w:rsid w:val="00985B2D"/>
    <w:rsid w:val="00986356"/>
    <w:rsid w:val="009873D5"/>
    <w:rsid w:val="0098792E"/>
    <w:rsid w:val="00987E18"/>
    <w:rsid w:val="00990949"/>
    <w:rsid w:val="00990B10"/>
    <w:rsid w:val="00990E1F"/>
    <w:rsid w:val="00991953"/>
    <w:rsid w:val="009936FA"/>
    <w:rsid w:val="00993CFB"/>
    <w:rsid w:val="0099434A"/>
    <w:rsid w:val="00994411"/>
    <w:rsid w:val="00994938"/>
    <w:rsid w:val="009950A9"/>
    <w:rsid w:val="00996309"/>
    <w:rsid w:val="00996BC3"/>
    <w:rsid w:val="00996FEC"/>
    <w:rsid w:val="0099708F"/>
    <w:rsid w:val="009974D0"/>
    <w:rsid w:val="00997E90"/>
    <w:rsid w:val="00997F5A"/>
    <w:rsid w:val="009A19EC"/>
    <w:rsid w:val="009A1BE3"/>
    <w:rsid w:val="009A1CEC"/>
    <w:rsid w:val="009A1D07"/>
    <w:rsid w:val="009A1FD5"/>
    <w:rsid w:val="009A292F"/>
    <w:rsid w:val="009A2DF9"/>
    <w:rsid w:val="009A3026"/>
    <w:rsid w:val="009A30F0"/>
    <w:rsid w:val="009A31FF"/>
    <w:rsid w:val="009A3F6E"/>
    <w:rsid w:val="009A42B0"/>
    <w:rsid w:val="009A42D4"/>
    <w:rsid w:val="009A5145"/>
    <w:rsid w:val="009A5207"/>
    <w:rsid w:val="009A60A6"/>
    <w:rsid w:val="009A62CB"/>
    <w:rsid w:val="009A67C0"/>
    <w:rsid w:val="009A76E8"/>
    <w:rsid w:val="009A799B"/>
    <w:rsid w:val="009A7DB6"/>
    <w:rsid w:val="009B04B5"/>
    <w:rsid w:val="009B1400"/>
    <w:rsid w:val="009B1AC3"/>
    <w:rsid w:val="009B2589"/>
    <w:rsid w:val="009B2D30"/>
    <w:rsid w:val="009B3B13"/>
    <w:rsid w:val="009B3FB7"/>
    <w:rsid w:val="009B3FD8"/>
    <w:rsid w:val="009B48AD"/>
    <w:rsid w:val="009B4DE1"/>
    <w:rsid w:val="009B4DE2"/>
    <w:rsid w:val="009B50D5"/>
    <w:rsid w:val="009B5256"/>
    <w:rsid w:val="009B5FAB"/>
    <w:rsid w:val="009B6006"/>
    <w:rsid w:val="009B69A6"/>
    <w:rsid w:val="009B69C1"/>
    <w:rsid w:val="009B6D3A"/>
    <w:rsid w:val="009B70F0"/>
    <w:rsid w:val="009B79C1"/>
    <w:rsid w:val="009C0635"/>
    <w:rsid w:val="009C08A4"/>
    <w:rsid w:val="009C0CDA"/>
    <w:rsid w:val="009C136B"/>
    <w:rsid w:val="009C136E"/>
    <w:rsid w:val="009C16D7"/>
    <w:rsid w:val="009C20CB"/>
    <w:rsid w:val="009C2E48"/>
    <w:rsid w:val="009C2F1B"/>
    <w:rsid w:val="009C4F11"/>
    <w:rsid w:val="009C52D3"/>
    <w:rsid w:val="009C59C1"/>
    <w:rsid w:val="009C5D5B"/>
    <w:rsid w:val="009C5D9A"/>
    <w:rsid w:val="009C7C18"/>
    <w:rsid w:val="009C7C33"/>
    <w:rsid w:val="009D0376"/>
    <w:rsid w:val="009D043D"/>
    <w:rsid w:val="009D06D2"/>
    <w:rsid w:val="009D0766"/>
    <w:rsid w:val="009D0AC4"/>
    <w:rsid w:val="009D1C0C"/>
    <w:rsid w:val="009D4260"/>
    <w:rsid w:val="009D4A52"/>
    <w:rsid w:val="009D4B52"/>
    <w:rsid w:val="009D579D"/>
    <w:rsid w:val="009D59F0"/>
    <w:rsid w:val="009D5BA6"/>
    <w:rsid w:val="009D740F"/>
    <w:rsid w:val="009D79D3"/>
    <w:rsid w:val="009E00BF"/>
    <w:rsid w:val="009E052D"/>
    <w:rsid w:val="009E09FF"/>
    <w:rsid w:val="009E0A79"/>
    <w:rsid w:val="009E0B7A"/>
    <w:rsid w:val="009E159A"/>
    <w:rsid w:val="009E1BE0"/>
    <w:rsid w:val="009E1E65"/>
    <w:rsid w:val="009E20D2"/>
    <w:rsid w:val="009E2225"/>
    <w:rsid w:val="009E2482"/>
    <w:rsid w:val="009E2484"/>
    <w:rsid w:val="009E294D"/>
    <w:rsid w:val="009E3044"/>
    <w:rsid w:val="009E3E6A"/>
    <w:rsid w:val="009E4278"/>
    <w:rsid w:val="009E49E8"/>
    <w:rsid w:val="009E49FA"/>
    <w:rsid w:val="009E5ABD"/>
    <w:rsid w:val="009E5BB9"/>
    <w:rsid w:val="009E657E"/>
    <w:rsid w:val="009E6E3E"/>
    <w:rsid w:val="009F1FC8"/>
    <w:rsid w:val="009F29B5"/>
    <w:rsid w:val="009F312B"/>
    <w:rsid w:val="009F35AA"/>
    <w:rsid w:val="009F36B4"/>
    <w:rsid w:val="009F3C40"/>
    <w:rsid w:val="009F4DD1"/>
    <w:rsid w:val="009F5260"/>
    <w:rsid w:val="009F583C"/>
    <w:rsid w:val="009F7772"/>
    <w:rsid w:val="009F7FB7"/>
    <w:rsid w:val="00A0021F"/>
    <w:rsid w:val="00A004D5"/>
    <w:rsid w:val="00A00D68"/>
    <w:rsid w:val="00A00E7F"/>
    <w:rsid w:val="00A00FBF"/>
    <w:rsid w:val="00A0137D"/>
    <w:rsid w:val="00A01ED9"/>
    <w:rsid w:val="00A02770"/>
    <w:rsid w:val="00A02C7C"/>
    <w:rsid w:val="00A04293"/>
    <w:rsid w:val="00A04EB8"/>
    <w:rsid w:val="00A04FD4"/>
    <w:rsid w:val="00A0569F"/>
    <w:rsid w:val="00A05746"/>
    <w:rsid w:val="00A0589E"/>
    <w:rsid w:val="00A0796E"/>
    <w:rsid w:val="00A079D8"/>
    <w:rsid w:val="00A07CF4"/>
    <w:rsid w:val="00A1011B"/>
    <w:rsid w:val="00A11934"/>
    <w:rsid w:val="00A1197A"/>
    <w:rsid w:val="00A11A62"/>
    <w:rsid w:val="00A12435"/>
    <w:rsid w:val="00A134C1"/>
    <w:rsid w:val="00A13D93"/>
    <w:rsid w:val="00A1450B"/>
    <w:rsid w:val="00A147A3"/>
    <w:rsid w:val="00A175F1"/>
    <w:rsid w:val="00A17FC9"/>
    <w:rsid w:val="00A201C5"/>
    <w:rsid w:val="00A20466"/>
    <w:rsid w:val="00A204BA"/>
    <w:rsid w:val="00A20638"/>
    <w:rsid w:val="00A2064D"/>
    <w:rsid w:val="00A20B07"/>
    <w:rsid w:val="00A20BE7"/>
    <w:rsid w:val="00A20FA4"/>
    <w:rsid w:val="00A21D98"/>
    <w:rsid w:val="00A2218F"/>
    <w:rsid w:val="00A22DA9"/>
    <w:rsid w:val="00A2305A"/>
    <w:rsid w:val="00A24AF3"/>
    <w:rsid w:val="00A25571"/>
    <w:rsid w:val="00A257D4"/>
    <w:rsid w:val="00A25A95"/>
    <w:rsid w:val="00A2659F"/>
    <w:rsid w:val="00A26F42"/>
    <w:rsid w:val="00A277DF"/>
    <w:rsid w:val="00A306A0"/>
    <w:rsid w:val="00A30FF5"/>
    <w:rsid w:val="00A32508"/>
    <w:rsid w:val="00A328ED"/>
    <w:rsid w:val="00A332C5"/>
    <w:rsid w:val="00A352A4"/>
    <w:rsid w:val="00A35341"/>
    <w:rsid w:val="00A35994"/>
    <w:rsid w:val="00A36251"/>
    <w:rsid w:val="00A3644B"/>
    <w:rsid w:val="00A36989"/>
    <w:rsid w:val="00A36D5E"/>
    <w:rsid w:val="00A37210"/>
    <w:rsid w:val="00A3742C"/>
    <w:rsid w:val="00A40A43"/>
    <w:rsid w:val="00A41A07"/>
    <w:rsid w:val="00A42020"/>
    <w:rsid w:val="00A4270F"/>
    <w:rsid w:val="00A43401"/>
    <w:rsid w:val="00A43549"/>
    <w:rsid w:val="00A44D38"/>
    <w:rsid w:val="00A44F2E"/>
    <w:rsid w:val="00A4511C"/>
    <w:rsid w:val="00A452AA"/>
    <w:rsid w:val="00A453E6"/>
    <w:rsid w:val="00A4543B"/>
    <w:rsid w:val="00A4567E"/>
    <w:rsid w:val="00A458BC"/>
    <w:rsid w:val="00A45AB2"/>
    <w:rsid w:val="00A46399"/>
    <w:rsid w:val="00A46755"/>
    <w:rsid w:val="00A47BD1"/>
    <w:rsid w:val="00A47C53"/>
    <w:rsid w:val="00A51ED5"/>
    <w:rsid w:val="00A51F06"/>
    <w:rsid w:val="00A5275C"/>
    <w:rsid w:val="00A52CCD"/>
    <w:rsid w:val="00A52D41"/>
    <w:rsid w:val="00A52E42"/>
    <w:rsid w:val="00A5345A"/>
    <w:rsid w:val="00A536F5"/>
    <w:rsid w:val="00A539A3"/>
    <w:rsid w:val="00A54216"/>
    <w:rsid w:val="00A54946"/>
    <w:rsid w:val="00A5628A"/>
    <w:rsid w:val="00A56630"/>
    <w:rsid w:val="00A574B4"/>
    <w:rsid w:val="00A576A2"/>
    <w:rsid w:val="00A57962"/>
    <w:rsid w:val="00A57EE4"/>
    <w:rsid w:val="00A57EF5"/>
    <w:rsid w:val="00A6028C"/>
    <w:rsid w:val="00A61015"/>
    <w:rsid w:val="00A613AB"/>
    <w:rsid w:val="00A617F7"/>
    <w:rsid w:val="00A629A0"/>
    <w:rsid w:val="00A62AA1"/>
    <w:rsid w:val="00A62B43"/>
    <w:rsid w:val="00A62BF1"/>
    <w:rsid w:val="00A632F1"/>
    <w:rsid w:val="00A6452A"/>
    <w:rsid w:val="00A64548"/>
    <w:rsid w:val="00A647D2"/>
    <w:rsid w:val="00A64802"/>
    <w:rsid w:val="00A64EC2"/>
    <w:rsid w:val="00A652A4"/>
    <w:rsid w:val="00A654CA"/>
    <w:rsid w:val="00A656F6"/>
    <w:rsid w:val="00A657A9"/>
    <w:rsid w:val="00A6707C"/>
    <w:rsid w:val="00A67410"/>
    <w:rsid w:val="00A70C91"/>
    <w:rsid w:val="00A714AF"/>
    <w:rsid w:val="00A7177F"/>
    <w:rsid w:val="00A71787"/>
    <w:rsid w:val="00A722E4"/>
    <w:rsid w:val="00A7321F"/>
    <w:rsid w:val="00A738DC"/>
    <w:rsid w:val="00A739D6"/>
    <w:rsid w:val="00A73C1C"/>
    <w:rsid w:val="00A73DAC"/>
    <w:rsid w:val="00A73F4D"/>
    <w:rsid w:val="00A75741"/>
    <w:rsid w:val="00A77314"/>
    <w:rsid w:val="00A77748"/>
    <w:rsid w:val="00A77CC5"/>
    <w:rsid w:val="00A77D50"/>
    <w:rsid w:val="00A811FC"/>
    <w:rsid w:val="00A81A30"/>
    <w:rsid w:val="00A81ECE"/>
    <w:rsid w:val="00A8257F"/>
    <w:rsid w:val="00A82AF3"/>
    <w:rsid w:val="00A82EFB"/>
    <w:rsid w:val="00A82F5A"/>
    <w:rsid w:val="00A83759"/>
    <w:rsid w:val="00A83C3B"/>
    <w:rsid w:val="00A84687"/>
    <w:rsid w:val="00A85434"/>
    <w:rsid w:val="00A8618D"/>
    <w:rsid w:val="00A8668E"/>
    <w:rsid w:val="00A86803"/>
    <w:rsid w:val="00A870EB"/>
    <w:rsid w:val="00A87C41"/>
    <w:rsid w:val="00A901AB"/>
    <w:rsid w:val="00A902B9"/>
    <w:rsid w:val="00A90678"/>
    <w:rsid w:val="00A908FA"/>
    <w:rsid w:val="00A92691"/>
    <w:rsid w:val="00A92959"/>
    <w:rsid w:val="00A930B9"/>
    <w:rsid w:val="00A9355E"/>
    <w:rsid w:val="00A93DA8"/>
    <w:rsid w:val="00A93EEE"/>
    <w:rsid w:val="00A94309"/>
    <w:rsid w:val="00A944EA"/>
    <w:rsid w:val="00A9544A"/>
    <w:rsid w:val="00A95832"/>
    <w:rsid w:val="00A95874"/>
    <w:rsid w:val="00A95C03"/>
    <w:rsid w:val="00A96184"/>
    <w:rsid w:val="00A97432"/>
    <w:rsid w:val="00A974D0"/>
    <w:rsid w:val="00A97BE7"/>
    <w:rsid w:val="00A97DD3"/>
    <w:rsid w:val="00AA0446"/>
    <w:rsid w:val="00AA137F"/>
    <w:rsid w:val="00AA3220"/>
    <w:rsid w:val="00AA3479"/>
    <w:rsid w:val="00AA489F"/>
    <w:rsid w:val="00AA4C49"/>
    <w:rsid w:val="00AB0603"/>
    <w:rsid w:val="00AB0909"/>
    <w:rsid w:val="00AB0A5C"/>
    <w:rsid w:val="00AB0F64"/>
    <w:rsid w:val="00AB0FA3"/>
    <w:rsid w:val="00AB10EA"/>
    <w:rsid w:val="00AB17D6"/>
    <w:rsid w:val="00AB1849"/>
    <w:rsid w:val="00AB18DB"/>
    <w:rsid w:val="00AB1B61"/>
    <w:rsid w:val="00AB23A1"/>
    <w:rsid w:val="00AB23C7"/>
    <w:rsid w:val="00AB30E1"/>
    <w:rsid w:val="00AB35C8"/>
    <w:rsid w:val="00AB3B25"/>
    <w:rsid w:val="00AB449B"/>
    <w:rsid w:val="00AB4EA0"/>
    <w:rsid w:val="00AB4F45"/>
    <w:rsid w:val="00AB5523"/>
    <w:rsid w:val="00AB778A"/>
    <w:rsid w:val="00AB7E8E"/>
    <w:rsid w:val="00AC0053"/>
    <w:rsid w:val="00AC0270"/>
    <w:rsid w:val="00AC0656"/>
    <w:rsid w:val="00AC0895"/>
    <w:rsid w:val="00AC0938"/>
    <w:rsid w:val="00AC1469"/>
    <w:rsid w:val="00AC14D2"/>
    <w:rsid w:val="00AC18B0"/>
    <w:rsid w:val="00AC19A0"/>
    <w:rsid w:val="00AC2069"/>
    <w:rsid w:val="00AC2970"/>
    <w:rsid w:val="00AC2DBB"/>
    <w:rsid w:val="00AC3FC6"/>
    <w:rsid w:val="00AC490C"/>
    <w:rsid w:val="00AC4DB7"/>
    <w:rsid w:val="00AC58FA"/>
    <w:rsid w:val="00AC66F7"/>
    <w:rsid w:val="00AC69C6"/>
    <w:rsid w:val="00AC7C41"/>
    <w:rsid w:val="00AC7EB3"/>
    <w:rsid w:val="00AD0508"/>
    <w:rsid w:val="00AD06BF"/>
    <w:rsid w:val="00AD0E5F"/>
    <w:rsid w:val="00AD155A"/>
    <w:rsid w:val="00AD1792"/>
    <w:rsid w:val="00AD30CF"/>
    <w:rsid w:val="00AD3362"/>
    <w:rsid w:val="00AD4367"/>
    <w:rsid w:val="00AD672B"/>
    <w:rsid w:val="00AD715A"/>
    <w:rsid w:val="00AE02BB"/>
    <w:rsid w:val="00AE03ED"/>
    <w:rsid w:val="00AE0D7D"/>
    <w:rsid w:val="00AE19BA"/>
    <w:rsid w:val="00AE20DD"/>
    <w:rsid w:val="00AE331C"/>
    <w:rsid w:val="00AE4604"/>
    <w:rsid w:val="00AE6202"/>
    <w:rsid w:val="00AE6C9C"/>
    <w:rsid w:val="00AE7EC2"/>
    <w:rsid w:val="00AF0B80"/>
    <w:rsid w:val="00AF135A"/>
    <w:rsid w:val="00AF1F1A"/>
    <w:rsid w:val="00AF22A4"/>
    <w:rsid w:val="00AF2367"/>
    <w:rsid w:val="00AF27CA"/>
    <w:rsid w:val="00AF371A"/>
    <w:rsid w:val="00AF3D76"/>
    <w:rsid w:val="00AF434A"/>
    <w:rsid w:val="00AF47A0"/>
    <w:rsid w:val="00AF49A6"/>
    <w:rsid w:val="00AF5715"/>
    <w:rsid w:val="00AF5A13"/>
    <w:rsid w:val="00AF5B27"/>
    <w:rsid w:val="00AF6910"/>
    <w:rsid w:val="00AF6C13"/>
    <w:rsid w:val="00AF7234"/>
    <w:rsid w:val="00AF7568"/>
    <w:rsid w:val="00AF7B39"/>
    <w:rsid w:val="00B01023"/>
    <w:rsid w:val="00B01098"/>
    <w:rsid w:val="00B01F8B"/>
    <w:rsid w:val="00B01FA5"/>
    <w:rsid w:val="00B02A44"/>
    <w:rsid w:val="00B02BD4"/>
    <w:rsid w:val="00B02ECD"/>
    <w:rsid w:val="00B03740"/>
    <w:rsid w:val="00B04363"/>
    <w:rsid w:val="00B04596"/>
    <w:rsid w:val="00B04D9C"/>
    <w:rsid w:val="00B04EFB"/>
    <w:rsid w:val="00B0587F"/>
    <w:rsid w:val="00B0662A"/>
    <w:rsid w:val="00B07187"/>
    <w:rsid w:val="00B073F5"/>
    <w:rsid w:val="00B10F68"/>
    <w:rsid w:val="00B11400"/>
    <w:rsid w:val="00B114C0"/>
    <w:rsid w:val="00B11EFA"/>
    <w:rsid w:val="00B11FF1"/>
    <w:rsid w:val="00B129B9"/>
    <w:rsid w:val="00B12E2E"/>
    <w:rsid w:val="00B13E3F"/>
    <w:rsid w:val="00B14705"/>
    <w:rsid w:val="00B147BA"/>
    <w:rsid w:val="00B15047"/>
    <w:rsid w:val="00B1538B"/>
    <w:rsid w:val="00B153D9"/>
    <w:rsid w:val="00B15404"/>
    <w:rsid w:val="00B15458"/>
    <w:rsid w:val="00B156DA"/>
    <w:rsid w:val="00B15D92"/>
    <w:rsid w:val="00B167AB"/>
    <w:rsid w:val="00B176E4"/>
    <w:rsid w:val="00B17A27"/>
    <w:rsid w:val="00B205D3"/>
    <w:rsid w:val="00B20C8C"/>
    <w:rsid w:val="00B20E6E"/>
    <w:rsid w:val="00B215DA"/>
    <w:rsid w:val="00B217D2"/>
    <w:rsid w:val="00B219E7"/>
    <w:rsid w:val="00B21DD6"/>
    <w:rsid w:val="00B2278E"/>
    <w:rsid w:val="00B22DBD"/>
    <w:rsid w:val="00B2352B"/>
    <w:rsid w:val="00B2476E"/>
    <w:rsid w:val="00B24876"/>
    <w:rsid w:val="00B25BFF"/>
    <w:rsid w:val="00B26146"/>
    <w:rsid w:val="00B26297"/>
    <w:rsid w:val="00B262BE"/>
    <w:rsid w:val="00B262C5"/>
    <w:rsid w:val="00B26CBA"/>
    <w:rsid w:val="00B27973"/>
    <w:rsid w:val="00B30F75"/>
    <w:rsid w:val="00B31238"/>
    <w:rsid w:val="00B32587"/>
    <w:rsid w:val="00B32EC4"/>
    <w:rsid w:val="00B32ED6"/>
    <w:rsid w:val="00B34111"/>
    <w:rsid w:val="00B35CE3"/>
    <w:rsid w:val="00B361B9"/>
    <w:rsid w:val="00B3625D"/>
    <w:rsid w:val="00B36481"/>
    <w:rsid w:val="00B365B6"/>
    <w:rsid w:val="00B36730"/>
    <w:rsid w:val="00B36CB8"/>
    <w:rsid w:val="00B37620"/>
    <w:rsid w:val="00B405A5"/>
    <w:rsid w:val="00B41F2D"/>
    <w:rsid w:val="00B4226D"/>
    <w:rsid w:val="00B42693"/>
    <w:rsid w:val="00B4287F"/>
    <w:rsid w:val="00B42E09"/>
    <w:rsid w:val="00B43518"/>
    <w:rsid w:val="00B44F12"/>
    <w:rsid w:val="00B454E2"/>
    <w:rsid w:val="00B462C1"/>
    <w:rsid w:val="00B4656C"/>
    <w:rsid w:val="00B466D4"/>
    <w:rsid w:val="00B46F9C"/>
    <w:rsid w:val="00B512A0"/>
    <w:rsid w:val="00B51382"/>
    <w:rsid w:val="00B52BD1"/>
    <w:rsid w:val="00B52E37"/>
    <w:rsid w:val="00B538CD"/>
    <w:rsid w:val="00B53FE4"/>
    <w:rsid w:val="00B54710"/>
    <w:rsid w:val="00B54E7E"/>
    <w:rsid w:val="00B55537"/>
    <w:rsid w:val="00B55952"/>
    <w:rsid w:val="00B562EE"/>
    <w:rsid w:val="00B56460"/>
    <w:rsid w:val="00B5698F"/>
    <w:rsid w:val="00B56D8C"/>
    <w:rsid w:val="00B57602"/>
    <w:rsid w:val="00B576AE"/>
    <w:rsid w:val="00B57822"/>
    <w:rsid w:val="00B60ECF"/>
    <w:rsid w:val="00B61372"/>
    <w:rsid w:val="00B61525"/>
    <w:rsid w:val="00B6226C"/>
    <w:rsid w:val="00B62A77"/>
    <w:rsid w:val="00B62B66"/>
    <w:rsid w:val="00B62E2B"/>
    <w:rsid w:val="00B6381D"/>
    <w:rsid w:val="00B63CC4"/>
    <w:rsid w:val="00B63D6E"/>
    <w:rsid w:val="00B64179"/>
    <w:rsid w:val="00B641B5"/>
    <w:rsid w:val="00B64F21"/>
    <w:rsid w:val="00B65120"/>
    <w:rsid w:val="00B65DB7"/>
    <w:rsid w:val="00B664AE"/>
    <w:rsid w:val="00B665FE"/>
    <w:rsid w:val="00B66894"/>
    <w:rsid w:val="00B66D61"/>
    <w:rsid w:val="00B711A6"/>
    <w:rsid w:val="00B72C35"/>
    <w:rsid w:val="00B73045"/>
    <w:rsid w:val="00B73193"/>
    <w:rsid w:val="00B731D6"/>
    <w:rsid w:val="00B73F01"/>
    <w:rsid w:val="00B73F0C"/>
    <w:rsid w:val="00B74067"/>
    <w:rsid w:val="00B7492A"/>
    <w:rsid w:val="00B74BA8"/>
    <w:rsid w:val="00B74D1E"/>
    <w:rsid w:val="00B74EB6"/>
    <w:rsid w:val="00B74EC2"/>
    <w:rsid w:val="00B75B3A"/>
    <w:rsid w:val="00B76003"/>
    <w:rsid w:val="00B76120"/>
    <w:rsid w:val="00B76326"/>
    <w:rsid w:val="00B77172"/>
    <w:rsid w:val="00B77F08"/>
    <w:rsid w:val="00B807CE"/>
    <w:rsid w:val="00B80851"/>
    <w:rsid w:val="00B80AF6"/>
    <w:rsid w:val="00B80B60"/>
    <w:rsid w:val="00B80EBB"/>
    <w:rsid w:val="00B815B5"/>
    <w:rsid w:val="00B8183A"/>
    <w:rsid w:val="00B82B69"/>
    <w:rsid w:val="00B82CBE"/>
    <w:rsid w:val="00B82CD3"/>
    <w:rsid w:val="00B82DFE"/>
    <w:rsid w:val="00B832F9"/>
    <w:rsid w:val="00B83F4B"/>
    <w:rsid w:val="00B84CDA"/>
    <w:rsid w:val="00B8590B"/>
    <w:rsid w:val="00B85CF1"/>
    <w:rsid w:val="00B86095"/>
    <w:rsid w:val="00B86740"/>
    <w:rsid w:val="00B86A18"/>
    <w:rsid w:val="00B86EB8"/>
    <w:rsid w:val="00B87966"/>
    <w:rsid w:val="00B905B4"/>
    <w:rsid w:val="00B911A4"/>
    <w:rsid w:val="00B916D4"/>
    <w:rsid w:val="00B9183C"/>
    <w:rsid w:val="00B91F87"/>
    <w:rsid w:val="00B92252"/>
    <w:rsid w:val="00B92584"/>
    <w:rsid w:val="00B926B4"/>
    <w:rsid w:val="00B9276A"/>
    <w:rsid w:val="00B92C71"/>
    <w:rsid w:val="00B930F8"/>
    <w:rsid w:val="00B93434"/>
    <w:rsid w:val="00B93654"/>
    <w:rsid w:val="00B937D7"/>
    <w:rsid w:val="00B93943"/>
    <w:rsid w:val="00B93B3F"/>
    <w:rsid w:val="00B93C46"/>
    <w:rsid w:val="00B93DD4"/>
    <w:rsid w:val="00B94E76"/>
    <w:rsid w:val="00B95158"/>
    <w:rsid w:val="00B95E78"/>
    <w:rsid w:val="00B96052"/>
    <w:rsid w:val="00B96D24"/>
    <w:rsid w:val="00B96DBB"/>
    <w:rsid w:val="00B9702A"/>
    <w:rsid w:val="00B97498"/>
    <w:rsid w:val="00B975C8"/>
    <w:rsid w:val="00BA0147"/>
    <w:rsid w:val="00BA01BA"/>
    <w:rsid w:val="00BA0F09"/>
    <w:rsid w:val="00BA1EFA"/>
    <w:rsid w:val="00BA2770"/>
    <w:rsid w:val="00BA29EB"/>
    <w:rsid w:val="00BA2A91"/>
    <w:rsid w:val="00BA30E1"/>
    <w:rsid w:val="00BA3321"/>
    <w:rsid w:val="00BA3591"/>
    <w:rsid w:val="00BA4BC4"/>
    <w:rsid w:val="00BA5239"/>
    <w:rsid w:val="00BA5719"/>
    <w:rsid w:val="00BA572C"/>
    <w:rsid w:val="00BA610A"/>
    <w:rsid w:val="00BA6D4F"/>
    <w:rsid w:val="00BA6F9C"/>
    <w:rsid w:val="00BA7157"/>
    <w:rsid w:val="00BA72F1"/>
    <w:rsid w:val="00BA7321"/>
    <w:rsid w:val="00BA79F9"/>
    <w:rsid w:val="00BB00CA"/>
    <w:rsid w:val="00BB20AE"/>
    <w:rsid w:val="00BB2152"/>
    <w:rsid w:val="00BB25B6"/>
    <w:rsid w:val="00BB2960"/>
    <w:rsid w:val="00BB333F"/>
    <w:rsid w:val="00BB50E5"/>
    <w:rsid w:val="00BB5224"/>
    <w:rsid w:val="00BB5D7D"/>
    <w:rsid w:val="00BB7440"/>
    <w:rsid w:val="00BB75D8"/>
    <w:rsid w:val="00BB78D3"/>
    <w:rsid w:val="00BB792F"/>
    <w:rsid w:val="00BC01DF"/>
    <w:rsid w:val="00BC024A"/>
    <w:rsid w:val="00BC0EC0"/>
    <w:rsid w:val="00BC167B"/>
    <w:rsid w:val="00BC275A"/>
    <w:rsid w:val="00BC2785"/>
    <w:rsid w:val="00BC3E73"/>
    <w:rsid w:val="00BC401B"/>
    <w:rsid w:val="00BC4211"/>
    <w:rsid w:val="00BC4CB2"/>
    <w:rsid w:val="00BC61E6"/>
    <w:rsid w:val="00BC7076"/>
    <w:rsid w:val="00BC7182"/>
    <w:rsid w:val="00BC7285"/>
    <w:rsid w:val="00BC7536"/>
    <w:rsid w:val="00BC75D9"/>
    <w:rsid w:val="00BC7B89"/>
    <w:rsid w:val="00BC7F35"/>
    <w:rsid w:val="00BC7F38"/>
    <w:rsid w:val="00BD03DC"/>
    <w:rsid w:val="00BD15EB"/>
    <w:rsid w:val="00BD3202"/>
    <w:rsid w:val="00BD33FB"/>
    <w:rsid w:val="00BD481B"/>
    <w:rsid w:val="00BD4DB0"/>
    <w:rsid w:val="00BD5571"/>
    <w:rsid w:val="00BD631E"/>
    <w:rsid w:val="00BD64E7"/>
    <w:rsid w:val="00BD6579"/>
    <w:rsid w:val="00BD65C2"/>
    <w:rsid w:val="00BD6CCE"/>
    <w:rsid w:val="00BD6DA2"/>
    <w:rsid w:val="00BD6E22"/>
    <w:rsid w:val="00BE07CF"/>
    <w:rsid w:val="00BE0856"/>
    <w:rsid w:val="00BE08AF"/>
    <w:rsid w:val="00BE0D0E"/>
    <w:rsid w:val="00BE0E4D"/>
    <w:rsid w:val="00BE15B0"/>
    <w:rsid w:val="00BE18DB"/>
    <w:rsid w:val="00BE198A"/>
    <w:rsid w:val="00BE2C21"/>
    <w:rsid w:val="00BE4391"/>
    <w:rsid w:val="00BE5B86"/>
    <w:rsid w:val="00BE6934"/>
    <w:rsid w:val="00BE6BB8"/>
    <w:rsid w:val="00BE739C"/>
    <w:rsid w:val="00BE7CE1"/>
    <w:rsid w:val="00BF0925"/>
    <w:rsid w:val="00BF0A30"/>
    <w:rsid w:val="00BF1AC2"/>
    <w:rsid w:val="00BF1CC9"/>
    <w:rsid w:val="00BF2BD8"/>
    <w:rsid w:val="00BF3140"/>
    <w:rsid w:val="00BF31D5"/>
    <w:rsid w:val="00BF331A"/>
    <w:rsid w:val="00BF392D"/>
    <w:rsid w:val="00BF4BC8"/>
    <w:rsid w:val="00BF4C5D"/>
    <w:rsid w:val="00BF4DD1"/>
    <w:rsid w:val="00BF559D"/>
    <w:rsid w:val="00BF599F"/>
    <w:rsid w:val="00BF6133"/>
    <w:rsid w:val="00BF6956"/>
    <w:rsid w:val="00BF6B1D"/>
    <w:rsid w:val="00BF7407"/>
    <w:rsid w:val="00C012B3"/>
    <w:rsid w:val="00C02788"/>
    <w:rsid w:val="00C037E4"/>
    <w:rsid w:val="00C049EE"/>
    <w:rsid w:val="00C05924"/>
    <w:rsid w:val="00C05935"/>
    <w:rsid w:val="00C05A09"/>
    <w:rsid w:val="00C05A42"/>
    <w:rsid w:val="00C07267"/>
    <w:rsid w:val="00C07915"/>
    <w:rsid w:val="00C07EB8"/>
    <w:rsid w:val="00C07FE1"/>
    <w:rsid w:val="00C10B23"/>
    <w:rsid w:val="00C110A0"/>
    <w:rsid w:val="00C116D9"/>
    <w:rsid w:val="00C11866"/>
    <w:rsid w:val="00C123FE"/>
    <w:rsid w:val="00C12EC8"/>
    <w:rsid w:val="00C14A61"/>
    <w:rsid w:val="00C14B07"/>
    <w:rsid w:val="00C151FA"/>
    <w:rsid w:val="00C15AA8"/>
    <w:rsid w:val="00C16047"/>
    <w:rsid w:val="00C165FB"/>
    <w:rsid w:val="00C17515"/>
    <w:rsid w:val="00C1774E"/>
    <w:rsid w:val="00C2023C"/>
    <w:rsid w:val="00C217CC"/>
    <w:rsid w:val="00C21DCB"/>
    <w:rsid w:val="00C22046"/>
    <w:rsid w:val="00C23B2C"/>
    <w:rsid w:val="00C23CD1"/>
    <w:rsid w:val="00C23E08"/>
    <w:rsid w:val="00C24700"/>
    <w:rsid w:val="00C249F6"/>
    <w:rsid w:val="00C25D86"/>
    <w:rsid w:val="00C264AB"/>
    <w:rsid w:val="00C272CD"/>
    <w:rsid w:val="00C27390"/>
    <w:rsid w:val="00C275C6"/>
    <w:rsid w:val="00C27A73"/>
    <w:rsid w:val="00C30AC5"/>
    <w:rsid w:val="00C30D59"/>
    <w:rsid w:val="00C31ADA"/>
    <w:rsid w:val="00C3213A"/>
    <w:rsid w:val="00C32226"/>
    <w:rsid w:val="00C33818"/>
    <w:rsid w:val="00C3442B"/>
    <w:rsid w:val="00C34786"/>
    <w:rsid w:val="00C35EC6"/>
    <w:rsid w:val="00C36528"/>
    <w:rsid w:val="00C36FBF"/>
    <w:rsid w:val="00C37606"/>
    <w:rsid w:val="00C379D5"/>
    <w:rsid w:val="00C37C58"/>
    <w:rsid w:val="00C37CB3"/>
    <w:rsid w:val="00C37CD8"/>
    <w:rsid w:val="00C37E8A"/>
    <w:rsid w:val="00C401C3"/>
    <w:rsid w:val="00C408C7"/>
    <w:rsid w:val="00C408EC"/>
    <w:rsid w:val="00C4092F"/>
    <w:rsid w:val="00C40C56"/>
    <w:rsid w:val="00C411CD"/>
    <w:rsid w:val="00C41404"/>
    <w:rsid w:val="00C41A79"/>
    <w:rsid w:val="00C41AFF"/>
    <w:rsid w:val="00C42165"/>
    <w:rsid w:val="00C42EAB"/>
    <w:rsid w:val="00C4321E"/>
    <w:rsid w:val="00C4438E"/>
    <w:rsid w:val="00C45274"/>
    <w:rsid w:val="00C45600"/>
    <w:rsid w:val="00C45B27"/>
    <w:rsid w:val="00C46040"/>
    <w:rsid w:val="00C46230"/>
    <w:rsid w:val="00C46E33"/>
    <w:rsid w:val="00C47109"/>
    <w:rsid w:val="00C47159"/>
    <w:rsid w:val="00C4717D"/>
    <w:rsid w:val="00C47265"/>
    <w:rsid w:val="00C518C2"/>
    <w:rsid w:val="00C523BE"/>
    <w:rsid w:val="00C536E9"/>
    <w:rsid w:val="00C53768"/>
    <w:rsid w:val="00C53AD3"/>
    <w:rsid w:val="00C54467"/>
    <w:rsid w:val="00C5448F"/>
    <w:rsid w:val="00C54855"/>
    <w:rsid w:val="00C54B9A"/>
    <w:rsid w:val="00C55023"/>
    <w:rsid w:val="00C554E2"/>
    <w:rsid w:val="00C55542"/>
    <w:rsid w:val="00C556C3"/>
    <w:rsid w:val="00C556F1"/>
    <w:rsid w:val="00C55C50"/>
    <w:rsid w:val="00C56051"/>
    <w:rsid w:val="00C570E8"/>
    <w:rsid w:val="00C57188"/>
    <w:rsid w:val="00C577FC"/>
    <w:rsid w:val="00C57C28"/>
    <w:rsid w:val="00C57DB4"/>
    <w:rsid w:val="00C602B1"/>
    <w:rsid w:val="00C610AD"/>
    <w:rsid w:val="00C6147E"/>
    <w:rsid w:val="00C6154A"/>
    <w:rsid w:val="00C61C5A"/>
    <w:rsid w:val="00C62182"/>
    <w:rsid w:val="00C6236A"/>
    <w:rsid w:val="00C629D0"/>
    <w:rsid w:val="00C6301B"/>
    <w:rsid w:val="00C63A1B"/>
    <w:rsid w:val="00C6481F"/>
    <w:rsid w:val="00C6576A"/>
    <w:rsid w:val="00C65A48"/>
    <w:rsid w:val="00C65BF3"/>
    <w:rsid w:val="00C65E6E"/>
    <w:rsid w:val="00C65F71"/>
    <w:rsid w:val="00C663CF"/>
    <w:rsid w:val="00C6642C"/>
    <w:rsid w:val="00C66A34"/>
    <w:rsid w:val="00C6716A"/>
    <w:rsid w:val="00C67BF5"/>
    <w:rsid w:val="00C7149A"/>
    <w:rsid w:val="00C722D6"/>
    <w:rsid w:val="00C72F83"/>
    <w:rsid w:val="00C7331F"/>
    <w:rsid w:val="00C733C3"/>
    <w:rsid w:val="00C73C85"/>
    <w:rsid w:val="00C741E3"/>
    <w:rsid w:val="00C758F5"/>
    <w:rsid w:val="00C77419"/>
    <w:rsid w:val="00C77FA1"/>
    <w:rsid w:val="00C821B3"/>
    <w:rsid w:val="00C82421"/>
    <w:rsid w:val="00C8251E"/>
    <w:rsid w:val="00C83151"/>
    <w:rsid w:val="00C83862"/>
    <w:rsid w:val="00C84454"/>
    <w:rsid w:val="00C84990"/>
    <w:rsid w:val="00C84B19"/>
    <w:rsid w:val="00C85D80"/>
    <w:rsid w:val="00C861C1"/>
    <w:rsid w:val="00C86937"/>
    <w:rsid w:val="00C871B2"/>
    <w:rsid w:val="00C871BB"/>
    <w:rsid w:val="00C87796"/>
    <w:rsid w:val="00C879C9"/>
    <w:rsid w:val="00C905F9"/>
    <w:rsid w:val="00C90D8E"/>
    <w:rsid w:val="00C91A1F"/>
    <w:rsid w:val="00C9231A"/>
    <w:rsid w:val="00C92465"/>
    <w:rsid w:val="00C926B7"/>
    <w:rsid w:val="00C9274C"/>
    <w:rsid w:val="00C92A63"/>
    <w:rsid w:val="00C92EC3"/>
    <w:rsid w:val="00C935C1"/>
    <w:rsid w:val="00C9443D"/>
    <w:rsid w:val="00C944EA"/>
    <w:rsid w:val="00C94770"/>
    <w:rsid w:val="00C94ACA"/>
    <w:rsid w:val="00C94E76"/>
    <w:rsid w:val="00C95608"/>
    <w:rsid w:val="00C95AE0"/>
    <w:rsid w:val="00C96F37"/>
    <w:rsid w:val="00C97F49"/>
    <w:rsid w:val="00CA056A"/>
    <w:rsid w:val="00CA08E0"/>
    <w:rsid w:val="00CA1131"/>
    <w:rsid w:val="00CA1517"/>
    <w:rsid w:val="00CA2A2B"/>
    <w:rsid w:val="00CA2B12"/>
    <w:rsid w:val="00CA4084"/>
    <w:rsid w:val="00CA48FB"/>
    <w:rsid w:val="00CA58BD"/>
    <w:rsid w:val="00CA5E3C"/>
    <w:rsid w:val="00CA6A56"/>
    <w:rsid w:val="00CA6B21"/>
    <w:rsid w:val="00CA6FEA"/>
    <w:rsid w:val="00CA7455"/>
    <w:rsid w:val="00CA766A"/>
    <w:rsid w:val="00CA7864"/>
    <w:rsid w:val="00CA7C50"/>
    <w:rsid w:val="00CA7C7D"/>
    <w:rsid w:val="00CB1623"/>
    <w:rsid w:val="00CB1AE0"/>
    <w:rsid w:val="00CB1D38"/>
    <w:rsid w:val="00CB253D"/>
    <w:rsid w:val="00CB29FC"/>
    <w:rsid w:val="00CB2D99"/>
    <w:rsid w:val="00CB3135"/>
    <w:rsid w:val="00CB32D7"/>
    <w:rsid w:val="00CB392A"/>
    <w:rsid w:val="00CB41F9"/>
    <w:rsid w:val="00CB4559"/>
    <w:rsid w:val="00CB5EBA"/>
    <w:rsid w:val="00CB6293"/>
    <w:rsid w:val="00CB68DC"/>
    <w:rsid w:val="00CB79D4"/>
    <w:rsid w:val="00CB7BD1"/>
    <w:rsid w:val="00CC0435"/>
    <w:rsid w:val="00CC06FB"/>
    <w:rsid w:val="00CC08B3"/>
    <w:rsid w:val="00CC11AF"/>
    <w:rsid w:val="00CC1ABA"/>
    <w:rsid w:val="00CC1EB4"/>
    <w:rsid w:val="00CC20CF"/>
    <w:rsid w:val="00CC2C69"/>
    <w:rsid w:val="00CC3554"/>
    <w:rsid w:val="00CC385E"/>
    <w:rsid w:val="00CC3B68"/>
    <w:rsid w:val="00CC44AB"/>
    <w:rsid w:val="00CC4855"/>
    <w:rsid w:val="00CC4966"/>
    <w:rsid w:val="00CC4B94"/>
    <w:rsid w:val="00CC55A2"/>
    <w:rsid w:val="00CC563D"/>
    <w:rsid w:val="00CC5766"/>
    <w:rsid w:val="00CC5794"/>
    <w:rsid w:val="00CC5DF8"/>
    <w:rsid w:val="00CC77D0"/>
    <w:rsid w:val="00CD0B75"/>
    <w:rsid w:val="00CD13EB"/>
    <w:rsid w:val="00CD1E66"/>
    <w:rsid w:val="00CD2DB7"/>
    <w:rsid w:val="00CD2F55"/>
    <w:rsid w:val="00CD30C9"/>
    <w:rsid w:val="00CD3302"/>
    <w:rsid w:val="00CD37EA"/>
    <w:rsid w:val="00CD4A1F"/>
    <w:rsid w:val="00CD5ED0"/>
    <w:rsid w:val="00CD6112"/>
    <w:rsid w:val="00CD65BC"/>
    <w:rsid w:val="00CD681D"/>
    <w:rsid w:val="00CD6B46"/>
    <w:rsid w:val="00CD6CB8"/>
    <w:rsid w:val="00CD724B"/>
    <w:rsid w:val="00CD7D76"/>
    <w:rsid w:val="00CE070F"/>
    <w:rsid w:val="00CE0875"/>
    <w:rsid w:val="00CE1795"/>
    <w:rsid w:val="00CE1A8B"/>
    <w:rsid w:val="00CE24DA"/>
    <w:rsid w:val="00CE3256"/>
    <w:rsid w:val="00CE3513"/>
    <w:rsid w:val="00CE3C2C"/>
    <w:rsid w:val="00CE3FDC"/>
    <w:rsid w:val="00CE47A4"/>
    <w:rsid w:val="00CE4998"/>
    <w:rsid w:val="00CE4B6D"/>
    <w:rsid w:val="00CE4D63"/>
    <w:rsid w:val="00CE59EF"/>
    <w:rsid w:val="00CE5E2F"/>
    <w:rsid w:val="00CE6163"/>
    <w:rsid w:val="00CE780C"/>
    <w:rsid w:val="00CF0890"/>
    <w:rsid w:val="00CF0BD3"/>
    <w:rsid w:val="00CF0E48"/>
    <w:rsid w:val="00CF0F1B"/>
    <w:rsid w:val="00CF1F01"/>
    <w:rsid w:val="00CF272E"/>
    <w:rsid w:val="00CF373F"/>
    <w:rsid w:val="00CF39C5"/>
    <w:rsid w:val="00CF3D9A"/>
    <w:rsid w:val="00CF3F8C"/>
    <w:rsid w:val="00CF41A0"/>
    <w:rsid w:val="00CF4328"/>
    <w:rsid w:val="00CF466A"/>
    <w:rsid w:val="00CF60B3"/>
    <w:rsid w:val="00CF6B75"/>
    <w:rsid w:val="00CF6C92"/>
    <w:rsid w:val="00CF6EFB"/>
    <w:rsid w:val="00CF7049"/>
    <w:rsid w:val="00CF72CE"/>
    <w:rsid w:val="00CF72E2"/>
    <w:rsid w:val="00CF7AF0"/>
    <w:rsid w:val="00D0067B"/>
    <w:rsid w:val="00D00A89"/>
    <w:rsid w:val="00D026FF"/>
    <w:rsid w:val="00D0271A"/>
    <w:rsid w:val="00D02E76"/>
    <w:rsid w:val="00D03107"/>
    <w:rsid w:val="00D0381C"/>
    <w:rsid w:val="00D043FA"/>
    <w:rsid w:val="00D058E7"/>
    <w:rsid w:val="00D05C5F"/>
    <w:rsid w:val="00D0610E"/>
    <w:rsid w:val="00D0662C"/>
    <w:rsid w:val="00D0720D"/>
    <w:rsid w:val="00D10117"/>
    <w:rsid w:val="00D1026E"/>
    <w:rsid w:val="00D10775"/>
    <w:rsid w:val="00D10CB6"/>
    <w:rsid w:val="00D10D3E"/>
    <w:rsid w:val="00D10F86"/>
    <w:rsid w:val="00D111A8"/>
    <w:rsid w:val="00D11C5A"/>
    <w:rsid w:val="00D11D49"/>
    <w:rsid w:val="00D12179"/>
    <w:rsid w:val="00D125AF"/>
    <w:rsid w:val="00D12CA6"/>
    <w:rsid w:val="00D12CC6"/>
    <w:rsid w:val="00D12F12"/>
    <w:rsid w:val="00D13D11"/>
    <w:rsid w:val="00D144D9"/>
    <w:rsid w:val="00D145B6"/>
    <w:rsid w:val="00D14DC2"/>
    <w:rsid w:val="00D150B9"/>
    <w:rsid w:val="00D1571C"/>
    <w:rsid w:val="00D15DFE"/>
    <w:rsid w:val="00D16BEF"/>
    <w:rsid w:val="00D16FA0"/>
    <w:rsid w:val="00D20197"/>
    <w:rsid w:val="00D203D0"/>
    <w:rsid w:val="00D21040"/>
    <w:rsid w:val="00D211C6"/>
    <w:rsid w:val="00D22DA7"/>
    <w:rsid w:val="00D231C4"/>
    <w:rsid w:val="00D2372C"/>
    <w:rsid w:val="00D23C1D"/>
    <w:rsid w:val="00D244F9"/>
    <w:rsid w:val="00D24D72"/>
    <w:rsid w:val="00D24FA1"/>
    <w:rsid w:val="00D2579B"/>
    <w:rsid w:val="00D25A30"/>
    <w:rsid w:val="00D25AAF"/>
    <w:rsid w:val="00D26739"/>
    <w:rsid w:val="00D26780"/>
    <w:rsid w:val="00D27544"/>
    <w:rsid w:val="00D275C2"/>
    <w:rsid w:val="00D3049E"/>
    <w:rsid w:val="00D30665"/>
    <w:rsid w:val="00D30F40"/>
    <w:rsid w:val="00D31879"/>
    <w:rsid w:val="00D31D76"/>
    <w:rsid w:val="00D3206D"/>
    <w:rsid w:val="00D3229C"/>
    <w:rsid w:val="00D322F4"/>
    <w:rsid w:val="00D32360"/>
    <w:rsid w:val="00D32A08"/>
    <w:rsid w:val="00D32FBC"/>
    <w:rsid w:val="00D33296"/>
    <w:rsid w:val="00D3388F"/>
    <w:rsid w:val="00D33C3B"/>
    <w:rsid w:val="00D340CD"/>
    <w:rsid w:val="00D345C8"/>
    <w:rsid w:val="00D34843"/>
    <w:rsid w:val="00D35117"/>
    <w:rsid w:val="00D358C0"/>
    <w:rsid w:val="00D35CBA"/>
    <w:rsid w:val="00D36443"/>
    <w:rsid w:val="00D36860"/>
    <w:rsid w:val="00D36E17"/>
    <w:rsid w:val="00D37242"/>
    <w:rsid w:val="00D400A4"/>
    <w:rsid w:val="00D428BB"/>
    <w:rsid w:val="00D43811"/>
    <w:rsid w:val="00D43BAB"/>
    <w:rsid w:val="00D4605F"/>
    <w:rsid w:val="00D46160"/>
    <w:rsid w:val="00D465D9"/>
    <w:rsid w:val="00D46AA6"/>
    <w:rsid w:val="00D47470"/>
    <w:rsid w:val="00D47A0A"/>
    <w:rsid w:val="00D47A6E"/>
    <w:rsid w:val="00D47C9B"/>
    <w:rsid w:val="00D5085F"/>
    <w:rsid w:val="00D5193C"/>
    <w:rsid w:val="00D5232E"/>
    <w:rsid w:val="00D5248C"/>
    <w:rsid w:val="00D526D1"/>
    <w:rsid w:val="00D52875"/>
    <w:rsid w:val="00D52E68"/>
    <w:rsid w:val="00D52FEA"/>
    <w:rsid w:val="00D5325E"/>
    <w:rsid w:val="00D53B87"/>
    <w:rsid w:val="00D53CB7"/>
    <w:rsid w:val="00D5433E"/>
    <w:rsid w:val="00D54692"/>
    <w:rsid w:val="00D547E5"/>
    <w:rsid w:val="00D550C6"/>
    <w:rsid w:val="00D5512E"/>
    <w:rsid w:val="00D5573F"/>
    <w:rsid w:val="00D55DDB"/>
    <w:rsid w:val="00D5601D"/>
    <w:rsid w:val="00D56868"/>
    <w:rsid w:val="00D57FB4"/>
    <w:rsid w:val="00D625C9"/>
    <w:rsid w:val="00D62BA1"/>
    <w:rsid w:val="00D62D93"/>
    <w:rsid w:val="00D64A0A"/>
    <w:rsid w:val="00D65548"/>
    <w:rsid w:val="00D665AF"/>
    <w:rsid w:val="00D66EDB"/>
    <w:rsid w:val="00D66F48"/>
    <w:rsid w:val="00D6750E"/>
    <w:rsid w:val="00D678B7"/>
    <w:rsid w:val="00D705A0"/>
    <w:rsid w:val="00D70944"/>
    <w:rsid w:val="00D70EC2"/>
    <w:rsid w:val="00D72648"/>
    <w:rsid w:val="00D72E15"/>
    <w:rsid w:val="00D74941"/>
    <w:rsid w:val="00D74C42"/>
    <w:rsid w:val="00D7503B"/>
    <w:rsid w:val="00D7537E"/>
    <w:rsid w:val="00D75A98"/>
    <w:rsid w:val="00D75A9F"/>
    <w:rsid w:val="00D75E9C"/>
    <w:rsid w:val="00D760A0"/>
    <w:rsid w:val="00D76464"/>
    <w:rsid w:val="00D767E0"/>
    <w:rsid w:val="00D778E9"/>
    <w:rsid w:val="00D80235"/>
    <w:rsid w:val="00D80489"/>
    <w:rsid w:val="00D811F3"/>
    <w:rsid w:val="00D814DF"/>
    <w:rsid w:val="00D81A88"/>
    <w:rsid w:val="00D82462"/>
    <w:rsid w:val="00D8255A"/>
    <w:rsid w:val="00D82587"/>
    <w:rsid w:val="00D8293A"/>
    <w:rsid w:val="00D83776"/>
    <w:rsid w:val="00D8508E"/>
    <w:rsid w:val="00D854C9"/>
    <w:rsid w:val="00D8559A"/>
    <w:rsid w:val="00D865D9"/>
    <w:rsid w:val="00D87A4F"/>
    <w:rsid w:val="00D901FA"/>
    <w:rsid w:val="00D90858"/>
    <w:rsid w:val="00D915F7"/>
    <w:rsid w:val="00D91E15"/>
    <w:rsid w:val="00D92137"/>
    <w:rsid w:val="00D92A21"/>
    <w:rsid w:val="00D92EF1"/>
    <w:rsid w:val="00D9325A"/>
    <w:rsid w:val="00D936D0"/>
    <w:rsid w:val="00D94536"/>
    <w:rsid w:val="00D94E34"/>
    <w:rsid w:val="00D94EB8"/>
    <w:rsid w:val="00D95DA4"/>
    <w:rsid w:val="00D95EC7"/>
    <w:rsid w:val="00D95FB5"/>
    <w:rsid w:val="00D96465"/>
    <w:rsid w:val="00D96AB4"/>
    <w:rsid w:val="00D96B62"/>
    <w:rsid w:val="00DA015F"/>
    <w:rsid w:val="00DA085B"/>
    <w:rsid w:val="00DA18BC"/>
    <w:rsid w:val="00DA2954"/>
    <w:rsid w:val="00DA2C29"/>
    <w:rsid w:val="00DA2F28"/>
    <w:rsid w:val="00DA322D"/>
    <w:rsid w:val="00DA36AC"/>
    <w:rsid w:val="00DA4CBC"/>
    <w:rsid w:val="00DA4FB8"/>
    <w:rsid w:val="00DA4FD9"/>
    <w:rsid w:val="00DA5285"/>
    <w:rsid w:val="00DA52F0"/>
    <w:rsid w:val="00DA5997"/>
    <w:rsid w:val="00DA5DC2"/>
    <w:rsid w:val="00DA5F1F"/>
    <w:rsid w:val="00DA6319"/>
    <w:rsid w:val="00DA64BA"/>
    <w:rsid w:val="00DB1B85"/>
    <w:rsid w:val="00DB1CDC"/>
    <w:rsid w:val="00DB1E8E"/>
    <w:rsid w:val="00DB2194"/>
    <w:rsid w:val="00DB249D"/>
    <w:rsid w:val="00DB3EA8"/>
    <w:rsid w:val="00DB40AD"/>
    <w:rsid w:val="00DB4FC7"/>
    <w:rsid w:val="00DB5EA8"/>
    <w:rsid w:val="00DB6344"/>
    <w:rsid w:val="00DB689C"/>
    <w:rsid w:val="00DC017B"/>
    <w:rsid w:val="00DC01B6"/>
    <w:rsid w:val="00DC17AC"/>
    <w:rsid w:val="00DC1886"/>
    <w:rsid w:val="00DC1970"/>
    <w:rsid w:val="00DC2CE6"/>
    <w:rsid w:val="00DC3C34"/>
    <w:rsid w:val="00DC3EF3"/>
    <w:rsid w:val="00DC456F"/>
    <w:rsid w:val="00DC50CC"/>
    <w:rsid w:val="00DC55DC"/>
    <w:rsid w:val="00DC63CA"/>
    <w:rsid w:val="00DC705D"/>
    <w:rsid w:val="00DC7A24"/>
    <w:rsid w:val="00DD00D6"/>
    <w:rsid w:val="00DD0AB7"/>
    <w:rsid w:val="00DD101E"/>
    <w:rsid w:val="00DD107C"/>
    <w:rsid w:val="00DD17E2"/>
    <w:rsid w:val="00DD3949"/>
    <w:rsid w:val="00DD4FB4"/>
    <w:rsid w:val="00DD534D"/>
    <w:rsid w:val="00DD5497"/>
    <w:rsid w:val="00DD603D"/>
    <w:rsid w:val="00DD61B0"/>
    <w:rsid w:val="00DD6985"/>
    <w:rsid w:val="00DD6A5C"/>
    <w:rsid w:val="00DD7B56"/>
    <w:rsid w:val="00DD7D91"/>
    <w:rsid w:val="00DE0102"/>
    <w:rsid w:val="00DE1731"/>
    <w:rsid w:val="00DE392B"/>
    <w:rsid w:val="00DE3CE5"/>
    <w:rsid w:val="00DE3FC2"/>
    <w:rsid w:val="00DE437B"/>
    <w:rsid w:val="00DE4618"/>
    <w:rsid w:val="00DE4B34"/>
    <w:rsid w:val="00DE5AF5"/>
    <w:rsid w:val="00DE6439"/>
    <w:rsid w:val="00DE6911"/>
    <w:rsid w:val="00DE7427"/>
    <w:rsid w:val="00DF0776"/>
    <w:rsid w:val="00DF0CFE"/>
    <w:rsid w:val="00DF0DAB"/>
    <w:rsid w:val="00DF1316"/>
    <w:rsid w:val="00DF1A19"/>
    <w:rsid w:val="00DF22DE"/>
    <w:rsid w:val="00DF27FB"/>
    <w:rsid w:val="00DF297F"/>
    <w:rsid w:val="00DF2C05"/>
    <w:rsid w:val="00DF303B"/>
    <w:rsid w:val="00DF33CF"/>
    <w:rsid w:val="00DF45CE"/>
    <w:rsid w:val="00DF5910"/>
    <w:rsid w:val="00DF5A79"/>
    <w:rsid w:val="00DF6854"/>
    <w:rsid w:val="00DF7933"/>
    <w:rsid w:val="00E0083E"/>
    <w:rsid w:val="00E00B5F"/>
    <w:rsid w:val="00E010EE"/>
    <w:rsid w:val="00E012FB"/>
    <w:rsid w:val="00E01361"/>
    <w:rsid w:val="00E01D90"/>
    <w:rsid w:val="00E03458"/>
    <w:rsid w:val="00E043A4"/>
    <w:rsid w:val="00E044D1"/>
    <w:rsid w:val="00E05040"/>
    <w:rsid w:val="00E0575B"/>
    <w:rsid w:val="00E05B0D"/>
    <w:rsid w:val="00E05B8C"/>
    <w:rsid w:val="00E06207"/>
    <w:rsid w:val="00E062BB"/>
    <w:rsid w:val="00E075AE"/>
    <w:rsid w:val="00E0771A"/>
    <w:rsid w:val="00E077ED"/>
    <w:rsid w:val="00E07C9C"/>
    <w:rsid w:val="00E1002F"/>
    <w:rsid w:val="00E100D6"/>
    <w:rsid w:val="00E10372"/>
    <w:rsid w:val="00E10474"/>
    <w:rsid w:val="00E10CD3"/>
    <w:rsid w:val="00E12A58"/>
    <w:rsid w:val="00E12DAF"/>
    <w:rsid w:val="00E132C2"/>
    <w:rsid w:val="00E13342"/>
    <w:rsid w:val="00E137AC"/>
    <w:rsid w:val="00E14EC5"/>
    <w:rsid w:val="00E150AC"/>
    <w:rsid w:val="00E1518E"/>
    <w:rsid w:val="00E161F1"/>
    <w:rsid w:val="00E17F0A"/>
    <w:rsid w:val="00E2038D"/>
    <w:rsid w:val="00E206EA"/>
    <w:rsid w:val="00E20896"/>
    <w:rsid w:val="00E20AF5"/>
    <w:rsid w:val="00E20B98"/>
    <w:rsid w:val="00E21900"/>
    <w:rsid w:val="00E21E88"/>
    <w:rsid w:val="00E222C7"/>
    <w:rsid w:val="00E229A4"/>
    <w:rsid w:val="00E22B1B"/>
    <w:rsid w:val="00E22F28"/>
    <w:rsid w:val="00E2309F"/>
    <w:rsid w:val="00E233D5"/>
    <w:rsid w:val="00E234F2"/>
    <w:rsid w:val="00E23599"/>
    <w:rsid w:val="00E23640"/>
    <w:rsid w:val="00E23D10"/>
    <w:rsid w:val="00E242A5"/>
    <w:rsid w:val="00E249B2"/>
    <w:rsid w:val="00E2568D"/>
    <w:rsid w:val="00E25C70"/>
    <w:rsid w:val="00E2714D"/>
    <w:rsid w:val="00E27F4A"/>
    <w:rsid w:val="00E30FD0"/>
    <w:rsid w:val="00E310E6"/>
    <w:rsid w:val="00E32156"/>
    <w:rsid w:val="00E327AE"/>
    <w:rsid w:val="00E32C8D"/>
    <w:rsid w:val="00E32E19"/>
    <w:rsid w:val="00E339E0"/>
    <w:rsid w:val="00E33E3F"/>
    <w:rsid w:val="00E349A6"/>
    <w:rsid w:val="00E34D50"/>
    <w:rsid w:val="00E35007"/>
    <w:rsid w:val="00E3546D"/>
    <w:rsid w:val="00E354A3"/>
    <w:rsid w:val="00E357E0"/>
    <w:rsid w:val="00E35BB2"/>
    <w:rsid w:val="00E36FB4"/>
    <w:rsid w:val="00E37854"/>
    <w:rsid w:val="00E40351"/>
    <w:rsid w:val="00E405FE"/>
    <w:rsid w:val="00E41C35"/>
    <w:rsid w:val="00E41C74"/>
    <w:rsid w:val="00E4278D"/>
    <w:rsid w:val="00E42A0C"/>
    <w:rsid w:val="00E42CAB"/>
    <w:rsid w:val="00E431F5"/>
    <w:rsid w:val="00E439B9"/>
    <w:rsid w:val="00E44158"/>
    <w:rsid w:val="00E442DA"/>
    <w:rsid w:val="00E44936"/>
    <w:rsid w:val="00E45670"/>
    <w:rsid w:val="00E45C0D"/>
    <w:rsid w:val="00E46C3D"/>
    <w:rsid w:val="00E47000"/>
    <w:rsid w:val="00E50500"/>
    <w:rsid w:val="00E50A99"/>
    <w:rsid w:val="00E50CD0"/>
    <w:rsid w:val="00E50DFB"/>
    <w:rsid w:val="00E50F0D"/>
    <w:rsid w:val="00E51EBF"/>
    <w:rsid w:val="00E52277"/>
    <w:rsid w:val="00E5267D"/>
    <w:rsid w:val="00E529EC"/>
    <w:rsid w:val="00E52B9E"/>
    <w:rsid w:val="00E5324B"/>
    <w:rsid w:val="00E53932"/>
    <w:rsid w:val="00E544E5"/>
    <w:rsid w:val="00E54930"/>
    <w:rsid w:val="00E54FDB"/>
    <w:rsid w:val="00E55246"/>
    <w:rsid w:val="00E55EB5"/>
    <w:rsid w:val="00E56445"/>
    <w:rsid w:val="00E57187"/>
    <w:rsid w:val="00E57A60"/>
    <w:rsid w:val="00E60598"/>
    <w:rsid w:val="00E6099C"/>
    <w:rsid w:val="00E617B1"/>
    <w:rsid w:val="00E61D0A"/>
    <w:rsid w:val="00E62327"/>
    <w:rsid w:val="00E62E99"/>
    <w:rsid w:val="00E63D9F"/>
    <w:rsid w:val="00E63F20"/>
    <w:rsid w:val="00E646AD"/>
    <w:rsid w:val="00E652A7"/>
    <w:rsid w:val="00E65974"/>
    <w:rsid w:val="00E6616F"/>
    <w:rsid w:val="00E663A6"/>
    <w:rsid w:val="00E668A9"/>
    <w:rsid w:val="00E679BF"/>
    <w:rsid w:val="00E67D05"/>
    <w:rsid w:val="00E67FA2"/>
    <w:rsid w:val="00E67FB7"/>
    <w:rsid w:val="00E70187"/>
    <w:rsid w:val="00E70464"/>
    <w:rsid w:val="00E70AD5"/>
    <w:rsid w:val="00E70C77"/>
    <w:rsid w:val="00E714FA"/>
    <w:rsid w:val="00E71521"/>
    <w:rsid w:val="00E7175C"/>
    <w:rsid w:val="00E71F6C"/>
    <w:rsid w:val="00E724A2"/>
    <w:rsid w:val="00E72D24"/>
    <w:rsid w:val="00E73669"/>
    <w:rsid w:val="00E736D1"/>
    <w:rsid w:val="00E7422E"/>
    <w:rsid w:val="00E7462D"/>
    <w:rsid w:val="00E7516E"/>
    <w:rsid w:val="00E7593A"/>
    <w:rsid w:val="00E75A07"/>
    <w:rsid w:val="00E75B35"/>
    <w:rsid w:val="00E75CEB"/>
    <w:rsid w:val="00E75DC8"/>
    <w:rsid w:val="00E807F0"/>
    <w:rsid w:val="00E8112A"/>
    <w:rsid w:val="00E8242F"/>
    <w:rsid w:val="00E83111"/>
    <w:rsid w:val="00E83606"/>
    <w:rsid w:val="00E838B2"/>
    <w:rsid w:val="00E83980"/>
    <w:rsid w:val="00E84931"/>
    <w:rsid w:val="00E84A7D"/>
    <w:rsid w:val="00E84E2A"/>
    <w:rsid w:val="00E852F6"/>
    <w:rsid w:val="00E85630"/>
    <w:rsid w:val="00E8567A"/>
    <w:rsid w:val="00E877C4"/>
    <w:rsid w:val="00E87AB6"/>
    <w:rsid w:val="00E9049E"/>
    <w:rsid w:val="00E909C9"/>
    <w:rsid w:val="00E90A24"/>
    <w:rsid w:val="00E90C73"/>
    <w:rsid w:val="00E9243B"/>
    <w:rsid w:val="00E93553"/>
    <w:rsid w:val="00E9368B"/>
    <w:rsid w:val="00E940DB"/>
    <w:rsid w:val="00E9430F"/>
    <w:rsid w:val="00E94706"/>
    <w:rsid w:val="00E948B4"/>
    <w:rsid w:val="00E95051"/>
    <w:rsid w:val="00E95414"/>
    <w:rsid w:val="00E9561E"/>
    <w:rsid w:val="00E95FCE"/>
    <w:rsid w:val="00E96B40"/>
    <w:rsid w:val="00E9756A"/>
    <w:rsid w:val="00E9774A"/>
    <w:rsid w:val="00E97ECB"/>
    <w:rsid w:val="00EA03DE"/>
    <w:rsid w:val="00EA048F"/>
    <w:rsid w:val="00EA0B51"/>
    <w:rsid w:val="00EA1BBA"/>
    <w:rsid w:val="00EA1E16"/>
    <w:rsid w:val="00EA2900"/>
    <w:rsid w:val="00EA3129"/>
    <w:rsid w:val="00EA3576"/>
    <w:rsid w:val="00EA3893"/>
    <w:rsid w:val="00EA40AB"/>
    <w:rsid w:val="00EA589D"/>
    <w:rsid w:val="00EA58B9"/>
    <w:rsid w:val="00EA5B9D"/>
    <w:rsid w:val="00EA5BBF"/>
    <w:rsid w:val="00EA62BF"/>
    <w:rsid w:val="00EA644C"/>
    <w:rsid w:val="00EA7E1D"/>
    <w:rsid w:val="00EB01E0"/>
    <w:rsid w:val="00EB0295"/>
    <w:rsid w:val="00EB067F"/>
    <w:rsid w:val="00EB0AB8"/>
    <w:rsid w:val="00EB14C5"/>
    <w:rsid w:val="00EB1836"/>
    <w:rsid w:val="00EB1A48"/>
    <w:rsid w:val="00EB1B1F"/>
    <w:rsid w:val="00EB1C24"/>
    <w:rsid w:val="00EB23C9"/>
    <w:rsid w:val="00EB440B"/>
    <w:rsid w:val="00EB4A21"/>
    <w:rsid w:val="00EB4C33"/>
    <w:rsid w:val="00EB4D0C"/>
    <w:rsid w:val="00EB579B"/>
    <w:rsid w:val="00EB5C5F"/>
    <w:rsid w:val="00EB6A40"/>
    <w:rsid w:val="00EB6A99"/>
    <w:rsid w:val="00EB6AB6"/>
    <w:rsid w:val="00EB6D32"/>
    <w:rsid w:val="00EB70CD"/>
    <w:rsid w:val="00EC01B6"/>
    <w:rsid w:val="00EC1850"/>
    <w:rsid w:val="00EC1BCF"/>
    <w:rsid w:val="00EC265D"/>
    <w:rsid w:val="00EC32AD"/>
    <w:rsid w:val="00EC3A56"/>
    <w:rsid w:val="00EC4317"/>
    <w:rsid w:val="00EC4420"/>
    <w:rsid w:val="00EC460E"/>
    <w:rsid w:val="00EC49A5"/>
    <w:rsid w:val="00EC5081"/>
    <w:rsid w:val="00EC5ED7"/>
    <w:rsid w:val="00EC60B7"/>
    <w:rsid w:val="00EC6B8C"/>
    <w:rsid w:val="00EC6E13"/>
    <w:rsid w:val="00EC7CA9"/>
    <w:rsid w:val="00ED00F0"/>
    <w:rsid w:val="00ED0FB7"/>
    <w:rsid w:val="00ED170E"/>
    <w:rsid w:val="00ED242F"/>
    <w:rsid w:val="00ED2563"/>
    <w:rsid w:val="00ED39B5"/>
    <w:rsid w:val="00ED3AD7"/>
    <w:rsid w:val="00ED4ABE"/>
    <w:rsid w:val="00ED60D5"/>
    <w:rsid w:val="00ED6301"/>
    <w:rsid w:val="00ED6543"/>
    <w:rsid w:val="00ED6D63"/>
    <w:rsid w:val="00ED7370"/>
    <w:rsid w:val="00ED7526"/>
    <w:rsid w:val="00ED7535"/>
    <w:rsid w:val="00ED785B"/>
    <w:rsid w:val="00ED7DC4"/>
    <w:rsid w:val="00EE0A22"/>
    <w:rsid w:val="00EE2151"/>
    <w:rsid w:val="00EE2478"/>
    <w:rsid w:val="00EE250D"/>
    <w:rsid w:val="00EE271A"/>
    <w:rsid w:val="00EE27BB"/>
    <w:rsid w:val="00EE3FF2"/>
    <w:rsid w:val="00EE519B"/>
    <w:rsid w:val="00EE605B"/>
    <w:rsid w:val="00EE6200"/>
    <w:rsid w:val="00EE6381"/>
    <w:rsid w:val="00EF0B4C"/>
    <w:rsid w:val="00EF228C"/>
    <w:rsid w:val="00EF278D"/>
    <w:rsid w:val="00EF28C9"/>
    <w:rsid w:val="00EF345E"/>
    <w:rsid w:val="00EF3C2E"/>
    <w:rsid w:val="00EF3DBF"/>
    <w:rsid w:val="00EF40AE"/>
    <w:rsid w:val="00EF40DB"/>
    <w:rsid w:val="00EF4578"/>
    <w:rsid w:val="00EF46F9"/>
    <w:rsid w:val="00EF58C6"/>
    <w:rsid w:val="00EF667B"/>
    <w:rsid w:val="00EF69BC"/>
    <w:rsid w:val="00EF779D"/>
    <w:rsid w:val="00EF7ACF"/>
    <w:rsid w:val="00EF7D56"/>
    <w:rsid w:val="00EF7D5D"/>
    <w:rsid w:val="00F00205"/>
    <w:rsid w:val="00F00690"/>
    <w:rsid w:val="00F0160B"/>
    <w:rsid w:val="00F01DC9"/>
    <w:rsid w:val="00F028AF"/>
    <w:rsid w:val="00F03756"/>
    <w:rsid w:val="00F0465D"/>
    <w:rsid w:val="00F066A3"/>
    <w:rsid w:val="00F06F4A"/>
    <w:rsid w:val="00F0700A"/>
    <w:rsid w:val="00F072B3"/>
    <w:rsid w:val="00F07CB1"/>
    <w:rsid w:val="00F07CCD"/>
    <w:rsid w:val="00F07FF4"/>
    <w:rsid w:val="00F105C6"/>
    <w:rsid w:val="00F10B82"/>
    <w:rsid w:val="00F1181F"/>
    <w:rsid w:val="00F11AA9"/>
    <w:rsid w:val="00F12406"/>
    <w:rsid w:val="00F12592"/>
    <w:rsid w:val="00F12792"/>
    <w:rsid w:val="00F12808"/>
    <w:rsid w:val="00F1382B"/>
    <w:rsid w:val="00F13DEC"/>
    <w:rsid w:val="00F14700"/>
    <w:rsid w:val="00F1474D"/>
    <w:rsid w:val="00F14BA1"/>
    <w:rsid w:val="00F150D1"/>
    <w:rsid w:val="00F1515C"/>
    <w:rsid w:val="00F1600D"/>
    <w:rsid w:val="00F16917"/>
    <w:rsid w:val="00F17675"/>
    <w:rsid w:val="00F17777"/>
    <w:rsid w:val="00F17865"/>
    <w:rsid w:val="00F17B50"/>
    <w:rsid w:val="00F17C1D"/>
    <w:rsid w:val="00F17D24"/>
    <w:rsid w:val="00F17E52"/>
    <w:rsid w:val="00F20002"/>
    <w:rsid w:val="00F20EA3"/>
    <w:rsid w:val="00F244FB"/>
    <w:rsid w:val="00F250A3"/>
    <w:rsid w:val="00F253EC"/>
    <w:rsid w:val="00F258F0"/>
    <w:rsid w:val="00F25AFF"/>
    <w:rsid w:val="00F25E79"/>
    <w:rsid w:val="00F262EE"/>
    <w:rsid w:val="00F26A37"/>
    <w:rsid w:val="00F26DF9"/>
    <w:rsid w:val="00F27A6E"/>
    <w:rsid w:val="00F27AAB"/>
    <w:rsid w:val="00F27AEE"/>
    <w:rsid w:val="00F30417"/>
    <w:rsid w:val="00F30485"/>
    <w:rsid w:val="00F30B7F"/>
    <w:rsid w:val="00F30E29"/>
    <w:rsid w:val="00F3116E"/>
    <w:rsid w:val="00F31681"/>
    <w:rsid w:val="00F31EE6"/>
    <w:rsid w:val="00F32357"/>
    <w:rsid w:val="00F324E8"/>
    <w:rsid w:val="00F32759"/>
    <w:rsid w:val="00F3335D"/>
    <w:rsid w:val="00F3384C"/>
    <w:rsid w:val="00F34948"/>
    <w:rsid w:val="00F34D62"/>
    <w:rsid w:val="00F362E8"/>
    <w:rsid w:val="00F3723C"/>
    <w:rsid w:val="00F3788D"/>
    <w:rsid w:val="00F3791C"/>
    <w:rsid w:val="00F37DD0"/>
    <w:rsid w:val="00F40390"/>
    <w:rsid w:val="00F41D1F"/>
    <w:rsid w:val="00F41E4A"/>
    <w:rsid w:val="00F42640"/>
    <w:rsid w:val="00F426E0"/>
    <w:rsid w:val="00F431EC"/>
    <w:rsid w:val="00F4401F"/>
    <w:rsid w:val="00F44389"/>
    <w:rsid w:val="00F45024"/>
    <w:rsid w:val="00F452C7"/>
    <w:rsid w:val="00F4551C"/>
    <w:rsid w:val="00F4588C"/>
    <w:rsid w:val="00F45BC5"/>
    <w:rsid w:val="00F4616F"/>
    <w:rsid w:val="00F4690C"/>
    <w:rsid w:val="00F506BB"/>
    <w:rsid w:val="00F514F8"/>
    <w:rsid w:val="00F515EC"/>
    <w:rsid w:val="00F51AE1"/>
    <w:rsid w:val="00F52387"/>
    <w:rsid w:val="00F536C3"/>
    <w:rsid w:val="00F53A81"/>
    <w:rsid w:val="00F543AB"/>
    <w:rsid w:val="00F545D7"/>
    <w:rsid w:val="00F54B92"/>
    <w:rsid w:val="00F54C1C"/>
    <w:rsid w:val="00F55070"/>
    <w:rsid w:val="00F55D7F"/>
    <w:rsid w:val="00F57BD2"/>
    <w:rsid w:val="00F60505"/>
    <w:rsid w:val="00F60E1E"/>
    <w:rsid w:val="00F62658"/>
    <w:rsid w:val="00F64AFA"/>
    <w:rsid w:val="00F6568B"/>
    <w:rsid w:val="00F66450"/>
    <w:rsid w:val="00F66687"/>
    <w:rsid w:val="00F66B21"/>
    <w:rsid w:val="00F67494"/>
    <w:rsid w:val="00F674BE"/>
    <w:rsid w:val="00F675DF"/>
    <w:rsid w:val="00F67B82"/>
    <w:rsid w:val="00F67B98"/>
    <w:rsid w:val="00F71461"/>
    <w:rsid w:val="00F71477"/>
    <w:rsid w:val="00F7150A"/>
    <w:rsid w:val="00F7186D"/>
    <w:rsid w:val="00F71D09"/>
    <w:rsid w:val="00F73D6A"/>
    <w:rsid w:val="00F744E6"/>
    <w:rsid w:val="00F75933"/>
    <w:rsid w:val="00F7596C"/>
    <w:rsid w:val="00F75C41"/>
    <w:rsid w:val="00F76448"/>
    <w:rsid w:val="00F7696D"/>
    <w:rsid w:val="00F76B1A"/>
    <w:rsid w:val="00F76B96"/>
    <w:rsid w:val="00F76C9C"/>
    <w:rsid w:val="00F77585"/>
    <w:rsid w:val="00F77B7C"/>
    <w:rsid w:val="00F80924"/>
    <w:rsid w:val="00F822F6"/>
    <w:rsid w:val="00F82437"/>
    <w:rsid w:val="00F82E20"/>
    <w:rsid w:val="00F83D19"/>
    <w:rsid w:val="00F84BEA"/>
    <w:rsid w:val="00F865DC"/>
    <w:rsid w:val="00F86B32"/>
    <w:rsid w:val="00F871FB"/>
    <w:rsid w:val="00F90645"/>
    <w:rsid w:val="00F90A79"/>
    <w:rsid w:val="00F90B87"/>
    <w:rsid w:val="00F91E42"/>
    <w:rsid w:val="00F92D06"/>
    <w:rsid w:val="00F92D74"/>
    <w:rsid w:val="00F93B32"/>
    <w:rsid w:val="00F93BED"/>
    <w:rsid w:val="00F93CD9"/>
    <w:rsid w:val="00F94B32"/>
    <w:rsid w:val="00F94F6B"/>
    <w:rsid w:val="00F96601"/>
    <w:rsid w:val="00F97C4E"/>
    <w:rsid w:val="00FA064B"/>
    <w:rsid w:val="00FA2D12"/>
    <w:rsid w:val="00FA311E"/>
    <w:rsid w:val="00FA3909"/>
    <w:rsid w:val="00FA3E93"/>
    <w:rsid w:val="00FA4447"/>
    <w:rsid w:val="00FA44A9"/>
    <w:rsid w:val="00FA4560"/>
    <w:rsid w:val="00FA4E28"/>
    <w:rsid w:val="00FA6185"/>
    <w:rsid w:val="00FA6625"/>
    <w:rsid w:val="00FA70A5"/>
    <w:rsid w:val="00FA73D7"/>
    <w:rsid w:val="00FA795F"/>
    <w:rsid w:val="00FB03B1"/>
    <w:rsid w:val="00FB0D95"/>
    <w:rsid w:val="00FB0DAD"/>
    <w:rsid w:val="00FB0DF4"/>
    <w:rsid w:val="00FB139E"/>
    <w:rsid w:val="00FB17B0"/>
    <w:rsid w:val="00FB1A28"/>
    <w:rsid w:val="00FB21F3"/>
    <w:rsid w:val="00FB324B"/>
    <w:rsid w:val="00FB6234"/>
    <w:rsid w:val="00FB64F7"/>
    <w:rsid w:val="00FB6AFA"/>
    <w:rsid w:val="00FB6CF6"/>
    <w:rsid w:val="00FB6E8D"/>
    <w:rsid w:val="00FB7124"/>
    <w:rsid w:val="00FB73FC"/>
    <w:rsid w:val="00FB7B82"/>
    <w:rsid w:val="00FC08D1"/>
    <w:rsid w:val="00FC0BA0"/>
    <w:rsid w:val="00FC0C91"/>
    <w:rsid w:val="00FC1905"/>
    <w:rsid w:val="00FC2302"/>
    <w:rsid w:val="00FC2BB9"/>
    <w:rsid w:val="00FC32EA"/>
    <w:rsid w:val="00FC3547"/>
    <w:rsid w:val="00FC3FCB"/>
    <w:rsid w:val="00FC45E3"/>
    <w:rsid w:val="00FC4814"/>
    <w:rsid w:val="00FC4C45"/>
    <w:rsid w:val="00FC6401"/>
    <w:rsid w:val="00FC6497"/>
    <w:rsid w:val="00FC686D"/>
    <w:rsid w:val="00FC7142"/>
    <w:rsid w:val="00FC71B3"/>
    <w:rsid w:val="00FC7DD3"/>
    <w:rsid w:val="00FD0470"/>
    <w:rsid w:val="00FD05C8"/>
    <w:rsid w:val="00FD0758"/>
    <w:rsid w:val="00FD1AAA"/>
    <w:rsid w:val="00FD2625"/>
    <w:rsid w:val="00FD26B2"/>
    <w:rsid w:val="00FD3E36"/>
    <w:rsid w:val="00FD41AF"/>
    <w:rsid w:val="00FD4212"/>
    <w:rsid w:val="00FD6260"/>
    <w:rsid w:val="00FD711B"/>
    <w:rsid w:val="00FD7201"/>
    <w:rsid w:val="00FD7C15"/>
    <w:rsid w:val="00FD7CB4"/>
    <w:rsid w:val="00FE0F73"/>
    <w:rsid w:val="00FE1C34"/>
    <w:rsid w:val="00FE1C5A"/>
    <w:rsid w:val="00FE1F6D"/>
    <w:rsid w:val="00FE2872"/>
    <w:rsid w:val="00FE29E8"/>
    <w:rsid w:val="00FE304A"/>
    <w:rsid w:val="00FE35E8"/>
    <w:rsid w:val="00FE367C"/>
    <w:rsid w:val="00FE3B4E"/>
    <w:rsid w:val="00FE3BFE"/>
    <w:rsid w:val="00FE4377"/>
    <w:rsid w:val="00FE44B8"/>
    <w:rsid w:val="00FE488C"/>
    <w:rsid w:val="00FE4987"/>
    <w:rsid w:val="00FE57FB"/>
    <w:rsid w:val="00FE5D87"/>
    <w:rsid w:val="00FE5DF8"/>
    <w:rsid w:val="00FE6148"/>
    <w:rsid w:val="00FE6CDB"/>
    <w:rsid w:val="00FE6F86"/>
    <w:rsid w:val="00FE7052"/>
    <w:rsid w:val="00FE786F"/>
    <w:rsid w:val="00FE7895"/>
    <w:rsid w:val="00FE7CD6"/>
    <w:rsid w:val="00FE7E80"/>
    <w:rsid w:val="00FE7FED"/>
    <w:rsid w:val="00FF0327"/>
    <w:rsid w:val="00FF033B"/>
    <w:rsid w:val="00FF1356"/>
    <w:rsid w:val="00FF1744"/>
    <w:rsid w:val="00FF1A59"/>
    <w:rsid w:val="00FF2729"/>
    <w:rsid w:val="00FF2935"/>
    <w:rsid w:val="00FF2957"/>
    <w:rsid w:val="00FF37BF"/>
    <w:rsid w:val="00FF3961"/>
    <w:rsid w:val="00FF3F81"/>
    <w:rsid w:val="00FF41EC"/>
    <w:rsid w:val="00FF4F4B"/>
    <w:rsid w:val="00FF5D2A"/>
    <w:rsid w:val="00FF6B92"/>
    <w:rsid w:val="00FF6E3E"/>
    <w:rsid w:val="00FF7A4B"/>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4F7319"/>
  <w15:chartTrackingRefBased/>
  <w15:docId w15:val="{88E009A0-0219-424F-98BE-E745883B6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552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434A"/>
    <w:pPr>
      <w:ind w:left="720"/>
      <w:contextualSpacing/>
    </w:pPr>
  </w:style>
  <w:style w:type="table" w:styleId="TableGrid">
    <w:name w:val="Table Grid"/>
    <w:basedOn w:val="TableNormal"/>
    <w:uiPriority w:val="39"/>
    <w:rsid w:val="004C47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63A3"/>
    <w:rPr>
      <w:color w:val="0563C1" w:themeColor="hyperlink"/>
      <w:u w:val="single"/>
    </w:rPr>
  </w:style>
  <w:style w:type="character" w:styleId="UnresolvedMention">
    <w:name w:val="Unresolved Mention"/>
    <w:basedOn w:val="DefaultParagraphFont"/>
    <w:uiPriority w:val="99"/>
    <w:semiHidden/>
    <w:unhideWhenUsed/>
    <w:rsid w:val="007E63A3"/>
    <w:rPr>
      <w:color w:val="605E5C"/>
      <w:shd w:val="clear" w:color="auto" w:fill="E1DFDD"/>
    </w:rPr>
  </w:style>
  <w:style w:type="table" w:styleId="ListTable7Colorful-Accent6">
    <w:name w:val="List Table 7 Colorful Accent 6"/>
    <w:basedOn w:val="TableNormal"/>
    <w:uiPriority w:val="52"/>
    <w:rsid w:val="00F514F8"/>
    <w:pPr>
      <w:spacing w:after="0" w:line="240" w:lineRule="auto"/>
    </w:pPr>
    <w:rPr>
      <w:color w:val="53813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2">
    <w:name w:val="Plain Table 2"/>
    <w:basedOn w:val="TableNormal"/>
    <w:uiPriority w:val="42"/>
    <w:rsid w:val="00FB73FC"/>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DecimalAligned">
    <w:name w:val="Decimal Aligned"/>
    <w:basedOn w:val="Normal"/>
    <w:uiPriority w:val="40"/>
    <w:qFormat/>
    <w:rsid w:val="00340A8F"/>
    <w:pPr>
      <w:tabs>
        <w:tab w:val="decimal" w:pos="360"/>
      </w:tabs>
      <w:spacing w:after="200" w:line="276" w:lineRule="auto"/>
    </w:pPr>
    <w:rPr>
      <w:rFonts w:eastAsiaTheme="minorEastAsia" w:cs="Times New Roman"/>
      <w:kern w:val="0"/>
      <w14:ligatures w14:val="none"/>
    </w:rPr>
  </w:style>
  <w:style w:type="paragraph" w:styleId="FootnoteText">
    <w:name w:val="footnote text"/>
    <w:basedOn w:val="Normal"/>
    <w:link w:val="FootnoteTextChar"/>
    <w:uiPriority w:val="99"/>
    <w:unhideWhenUsed/>
    <w:rsid w:val="00340A8F"/>
    <w:pPr>
      <w:spacing w:after="0" w:line="240" w:lineRule="auto"/>
    </w:pPr>
    <w:rPr>
      <w:rFonts w:eastAsiaTheme="minorEastAsia" w:cs="Times New Roman"/>
      <w:kern w:val="0"/>
      <w:sz w:val="20"/>
      <w:szCs w:val="20"/>
      <w14:ligatures w14:val="none"/>
    </w:rPr>
  </w:style>
  <w:style w:type="character" w:customStyle="1" w:styleId="FootnoteTextChar">
    <w:name w:val="Footnote Text Char"/>
    <w:basedOn w:val="DefaultParagraphFont"/>
    <w:link w:val="FootnoteText"/>
    <w:uiPriority w:val="99"/>
    <w:rsid w:val="00340A8F"/>
    <w:rPr>
      <w:rFonts w:eastAsiaTheme="minorEastAsia" w:cs="Times New Roman"/>
      <w:kern w:val="0"/>
      <w:sz w:val="20"/>
      <w:szCs w:val="20"/>
      <w14:ligatures w14:val="none"/>
    </w:rPr>
  </w:style>
  <w:style w:type="character" w:styleId="SubtleEmphasis">
    <w:name w:val="Subtle Emphasis"/>
    <w:basedOn w:val="DefaultParagraphFont"/>
    <w:uiPriority w:val="19"/>
    <w:qFormat/>
    <w:rsid w:val="00340A8F"/>
    <w:rPr>
      <w:i/>
      <w:iCs/>
    </w:rPr>
  </w:style>
  <w:style w:type="table" w:styleId="MediumShading2-Accent5">
    <w:name w:val="Medium Shading 2 Accent 5"/>
    <w:basedOn w:val="TableNormal"/>
    <w:uiPriority w:val="64"/>
    <w:rsid w:val="00340A8F"/>
    <w:pPr>
      <w:spacing w:after="0" w:line="240" w:lineRule="auto"/>
    </w:pPr>
    <w:rPr>
      <w:rFonts w:eastAsiaTheme="minorEastAsia"/>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PlainTable4">
    <w:name w:val="Plain Table 4"/>
    <w:basedOn w:val="TableNormal"/>
    <w:uiPriority w:val="44"/>
    <w:rsid w:val="00EC460E"/>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1">
    <w:name w:val="Plain Table 1"/>
    <w:basedOn w:val="TableNormal"/>
    <w:uiPriority w:val="41"/>
    <w:rsid w:val="00EC6E1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6">
    <w:name w:val="Grid Table 1 Light Accent 6"/>
    <w:basedOn w:val="TableNormal"/>
    <w:uiPriority w:val="46"/>
    <w:rsid w:val="00895687"/>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8956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5687"/>
  </w:style>
  <w:style w:type="paragraph" w:styleId="Footer">
    <w:name w:val="footer"/>
    <w:basedOn w:val="Normal"/>
    <w:link w:val="FooterChar"/>
    <w:uiPriority w:val="99"/>
    <w:unhideWhenUsed/>
    <w:rsid w:val="008956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5687"/>
  </w:style>
  <w:style w:type="paragraph" w:styleId="NormalWeb">
    <w:name w:val="Normal (Web)"/>
    <w:basedOn w:val="Normal"/>
    <w:uiPriority w:val="99"/>
    <w:unhideWhenUsed/>
    <w:rsid w:val="00C23CD1"/>
    <w:pPr>
      <w:spacing w:before="100" w:beforeAutospacing="1" w:after="100" w:afterAutospacing="1" w:line="240" w:lineRule="auto"/>
    </w:pPr>
    <w:rPr>
      <w:rFonts w:ascii="Times New Roman" w:eastAsia="Times New Roman" w:hAnsi="Times New Roman" w:cs="Times New Roman"/>
      <w:kern w:val="0"/>
      <w:sz w:val="24"/>
      <w:szCs w:val="24"/>
      <w:lang w:bidi="ne-NP"/>
      <w14:ligatures w14:val="none"/>
    </w:rPr>
  </w:style>
  <w:style w:type="paragraph" w:customStyle="1" w:styleId="EndNoteBibliographyTitle">
    <w:name w:val="EndNote Bibliography Title"/>
    <w:basedOn w:val="Normal"/>
    <w:link w:val="EndNoteBibliographyTitleChar"/>
    <w:rsid w:val="008E72F5"/>
    <w:pPr>
      <w:spacing w:after="0"/>
      <w:jc w:val="center"/>
    </w:pPr>
    <w:rPr>
      <w:rFonts w:ascii="Calibri" w:hAnsi="Calibri" w:cs="Calibri"/>
      <w:noProof/>
    </w:rPr>
  </w:style>
  <w:style w:type="character" w:customStyle="1" w:styleId="EndNoteBibliographyTitleChar">
    <w:name w:val="EndNote Bibliography Title Char"/>
    <w:basedOn w:val="DefaultParagraphFont"/>
    <w:link w:val="EndNoteBibliographyTitle"/>
    <w:rsid w:val="008E72F5"/>
    <w:rPr>
      <w:rFonts w:ascii="Calibri" w:hAnsi="Calibri" w:cs="Calibri"/>
      <w:noProof/>
    </w:rPr>
  </w:style>
  <w:style w:type="paragraph" w:customStyle="1" w:styleId="EndNoteBibliography">
    <w:name w:val="EndNote Bibliography"/>
    <w:basedOn w:val="Normal"/>
    <w:link w:val="EndNoteBibliographyChar"/>
    <w:rsid w:val="008E72F5"/>
    <w:pPr>
      <w:spacing w:line="240" w:lineRule="auto"/>
    </w:pPr>
    <w:rPr>
      <w:rFonts w:ascii="Calibri" w:hAnsi="Calibri" w:cs="Calibri"/>
      <w:noProof/>
    </w:rPr>
  </w:style>
  <w:style w:type="character" w:customStyle="1" w:styleId="EndNoteBibliographyChar">
    <w:name w:val="EndNote Bibliography Char"/>
    <w:basedOn w:val="DefaultParagraphFont"/>
    <w:link w:val="EndNoteBibliography"/>
    <w:rsid w:val="008E72F5"/>
    <w:rPr>
      <w:rFonts w:ascii="Calibri" w:hAnsi="Calibri" w:cs="Calibri"/>
      <w:noProof/>
    </w:rPr>
  </w:style>
  <w:style w:type="character" w:styleId="Emphasis">
    <w:name w:val="Emphasis"/>
    <w:basedOn w:val="DefaultParagraphFont"/>
    <w:uiPriority w:val="20"/>
    <w:qFormat/>
    <w:rsid w:val="00FE7895"/>
    <w:rPr>
      <w:i/>
      <w:iCs/>
    </w:rPr>
  </w:style>
  <w:style w:type="character" w:styleId="FollowedHyperlink">
    <w:name w:val="FollowedHyperlink"/>
    <w:basedOn w:val="DefaultParagraphFont"/>
    <w:uiPriority w:val="99"/>
    <w:semiHidden/>
    <w:unhideWhenUsed/>
    <w:rsid w:val="0033750B"/>
    <w:rPr>
      <w:color w:val="954F72" w:themeColor="followedHyperlink"/>
      <w:u w:val="single"/>
    </w:rPr>
  </w:style>
  <w:style w:type="character" w:styleId="LineNumber">
    <w:name w:val="line number"/>
    <w:basedOn w:val="DefaultParagraphFont"/>
    <w:uiPriority w:val="99"/>
    <w:semiHidden/>
    <w:unhideWhenUsed/>
    <w:rsid w:val="005C1EA0"/>
  </w:style>
  <w:style w:type="character" w:styleId="Strong">
    <w:name w:val="Strong"/>
    <w:basedOn w:val="DefaultParagraphFont"/>
    <w:uiPriority w:val="22"/>
    <w:qFormat/>
    <w:rsid w:val="00B35CE3"/>
    <w:rPr>
      <w:b/>
      <w:bCs/>
    </w:rPr>
  </w:style>
  <w:style w:type="table" w:styleId="PlainTable3">
    <w:name w:val="Plain Table 3"/>
    <w:basedOn w:val="TableNormal"/>
    <w:uiPriority w:val="43"/>
    <w:rsid w:val="004F4E0F"/>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Accent3">
    <w:name w:val="Grid Table 4 Accent 3"/>
    <w:basedOn w:val="TableNormal"/>
    <w:uiPriority w:val="49"/>
    <w:rsid w:val="004F4E0F"/>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07943">
      <w:bodyDiv w:val="1"/>
      <w:marLeft w:val="0"/>
      <w:marRight w:val="0"/>
      <w:marTop w:val="0"/>
      <w:marBottom w:val="0"/>
      <w:divBdr>
        <w:top w:val="none" w:sz="0" w:space="0" w:color="auto"/>
        <w:left w:val="none" w:sz="0" w:space="0" w:color="auto"/>
        <w:bottom w:val="none" w:sz="0" w:space="0" w:color="auto"/>
        <w:right w:val="none" w:sz="0" w:space="0" w:color="auto"/>
      </w:divBdr>
      <w:divsChild>
        <w:div w:id="998578013">
          <w:marLeft w:val="0"/>
          <w:marRight w:val="0"/>
          <w:marTop w:val="0"/>
          <w:marBottom w:val="0"/>
          <w:divBdr>
            <w:top w:val="none" w:sz="0" w:space="0" w:color="auto"/>
            <w:left w:val="none" w:sz="0" w:space="0" w:color="auto"/>
            <w:bottom w:val="none" w:sz="0" w:space="0" w:color="auto"/>
            <w:right w:val="none" w:sz="0" w:space="0" w:color="auto"/>
          </w:divBdr>
          <w:divsChild>
            <w:div w:id="1615095249">
              <w:marLeft w:val="0"/>
              <w:marRight w:val="0"/>
              <w:marTop w:val="0"/>
              <w:marBottom w:val="0"/>
              <w:divBdr>
                <w:top w:val="none" w:sz="0" w:space="0" w:color="auto"/>
                <w:left w:val="none" w:sz="0" w:space="0" w:color="auto"/>
                <w:bottom w:val="none" w:sz="0" w:space="0" w:color="auto"/>
                <w:right w:val="none" w:sz="0" w:space="0" w:color="auto"/>
              </w:divBdr>
              <w:divsChild>
                <w:div w:id="1510960">
                  <w:marLeft w:val="0"/>
                  <w:marRight w:val="0"/>
                  <w:marTop w:val="0"/>
                  <w:marBottom w:val="0"/>
                  <w:divBdr>
                    <w:top w:val="none" w:sz="0" w:space="0" w:color="auto"/>
                    <w:left w:val="none" w:sz="0" w:space="0" w:color="auto"/>
                    <w:bottom w:val="none" w:sz="0" w:space="0" w:color="auto"/>
                    <w:right w:val="none" w:sz="0" w:space="0" w:color="auto"/>
                  </w:divBdr>
                  <w:divsChild>
                    <w:div w:id="1906405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944592">
          <w:marLeft w:val="0"/>
          <w:marRight w:val="0"/>
          <w:marTop w:val="0"/>
          <w:marBottom w:val="0"/>
          <w:divBdr>
            <w:top w:val="none" w:sz="0" w:space="0" w:color="auto"/>
            <w:left w:val="none" w:sz="0" w:space="0" w:color="auto"/>
            <w:bottom w:val="none" w:sz="0" w:space="0" w:color="auto"/>
            <w:right w:val="none" w:sz="0" w:space="0" w:color="auto"/>
          </w:divBdr>
          <w:divsChild>
            <w:div w:id="1335180565">
              <w:marLeft w:val="0"/>
              <w:marRight w:val="0"/>
              <w:marTop w:val="0"/>
              <w:marBottom w:val="0"/>
              <w:divBdr>
                <w:top w:val="none" w:sz="0" w:space="0" w:color="auto"/>
                <w:left w:val="none" w:sz="0" w:space="0" w:color="auto"/>
                <w:bottom w:val="none" w:sz="0" w:space="0" w:color="auto"/>
                <w:right w:val="none" w:sz="0" w:space="0" w:color="auto"/>
              </w:divBdr>
              <w:divsChild>
                <w:div w:id="934747056">
                  <w:marLeft w:val="0"/>
                  <w:marRight w:val="0"/>
                  <w:marTop w:val="0"/>
                  <w:marBottom w:val="0"/>
                  <w:divBdr>
                    <w:top w:val="none" w:sz="0" w:space="0" w:color="auto"/>
                    <w:left w:val="none" w:sz="0" w:space="0" w:color="auto"/>
                    <w:bottom w:val="none" w:sz="0" w:space="0" w:color="auto"/>
                    <w:right w:val="none" w:sz="0" w:space="0" w:color="auto"/>
                  </w:divBdr>
                  <w:divsChild>
                    <w:div w:id="1235974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422773">
      <w:bodyDiv w:val="1"/>
      <w:marLeft w:val="0"/>
      <w:marRight w:val="0"/>
      <w:marTop w:val="0"/>
      <w:marBottom w:val="0"/>
      <w:divBdr>
        <w:top w:val="none" w:sz="0" w:space="0" w:color="auto"/>
        <w:left w:val="none" w:sz="0" w:space="0" w:color="auto"/>
        <w:bottom w:val="none" w:sz="0" w:space="0" w:color="auto"/>
        <w:right w:val="none" w:sz="0" w:space="0" w:color="auto"/>
      </w:divBdr>
    </w:div>
    <w:div w:id="70590056">
      <w:bodyDiv w:val="1"/>
      <w:marLeft w:val="0"/>
      <w:marRight w:val="0"/>
      <w:marTop w:val="0"/>
      <w:marBottom w:val="0"/>
      <w:divBdr>
        <w:top w:val="none" w:sz="0" w:space="0" w:color="auto"/>
        <w:left w:val="none" w:sz="0" w:space="0" w:color="auto"/>
        <w:bottom w:val="none" w:sz="0" w:space="0" w:color="auto"/>
        <w:right w:val="none" w:sz="0" w:space="0" w:color="auto"/>
      </w:divBdr>
    </w:div>
    <w:div w:id="96412900">
      <w:bodyDiv w:val="1"/>
      <w:marLeft w:val="0"/>
      <w:marRight w:val="0"/>
      <w:marTop w:val="0"/>
      <w:marBottom w:val="0"/>
      <w:divBdr>
        <w:top w:val="none" w:sz="0" w:space="0" w:color="auto"/>
        <w:left w:val="none" w:sz="0" w:space="0" w:color="auto"/>
        <w:bottom w:val="none" w:sz="0" w:space="0" w:color="auto"/>
        <w:right w:val="none" w:sz="0" w:space="0" w:color="auto"/>
      </w:divBdr>
    </w:div>
    <w:div w:id="107746565">
      <w:bodyDiv w:val="1"/>
      <w:marLeft w:val="0"/>
      <w:marRight w:val="0"/>
      <w:marTop w:val="0"/>
      <w:marBottom w:val="0"/>
      <w:divBdr>
        <w:top w:val="none" w:sz="0" w:space="0" w:color="auto"/>
        <w:left w:val="none" w:sz="0" w:space="0" w:color="auto"/>
        <w:bottom w:val="none" w:sz="0" w:space="0" w:color="auto"/>
        <w:right w:val="none" w:sz="0" w:space="0" w:color="auto"/>
      </w:divBdr>
    </w:div>
    <w:div w:id="115682770">
      <w:bodyDiv w:val="1"/>
      <w:marLeft w:val="0"/>
      <w:marRight w:val="0"/>
      <w:marTop w:val="0"/>
      <w:marBottom w:val="0"/>
      <w:divBdr>
        <w:top w:val="none" w:sz="0" w:space="0" w:color="auto"/>
        <w:left w:val="none" w:sz="0" w:space="0" w:color="auto"/>
        <w:bottom w:val="none" w:sz="0" w:space="0" w:color="auto"/>
        <w:right w:val="none" w:sz="0" w:space="0" w:color="auto"/>
      </w:divBdr>
    </w:div>
    <w:div w:id="190991765">
      <w:bodyDiv w:val="1"/>
      <w:marLeft w:val="0"/>
      <w:marRight w:val="0"/>
      <w:marTop w:val="0"/>
      <w:marBottom w:val="0"/>
      <w:divBdr>
        <w:top w:val="none" w:sz="0" w:space="0" w:color="auto"/>
        <w:left w:val="none" w:sz="0" w:space="0" w:color="auto"/>
        <w:bottom w:val="none" w:sz="0" w:space="0" w:color="auto"/>
        <w:right w:val="none" w:sz="0" w:space="0" w:color="auto"/>
      </w:divBdr>
    </w:div>
    <w:div w:id="299262148">
      <w:bodyDiv w:val="1"/>
      <w:marLeft w:val="0"/>
      <w:marRight w:val="0"/>
      <w:marTop w:val="0"/>
      <w:marBottom w:val="0"/>
      <w:divBdr>
        <w:top w:val="none" w:sz="0" w:space="0" w:color="auto"/>
        <w:left w:val="none" w:sz="0" w:space="0" w:color="auto"/>
        <w:bottom w:val="none" w:sz="0" w:space="0" w:color="auto"/>
        <w:right w:val="none" w:sz="0" w:space="0" w:color="auto"/>
      </w:divBdr>
    </w:div>
    <w:div w:id="410083280">
      <w:bodyDiv w:val="1"/>
      <w:marLeft w:val="0"/>
      <w:marRight w:val="0"/>
      <w:marTop w:val="0"/>
      <w:marBottom w:val="0"/>
      <w:divBdr>
        <w:top w:val="none" w:sz="0" w:space="0" w:color="auto"/>
        <w:left w:val="none" w:sz="0" w:space="0" w:color="auto"/>
        <w:bottom w:val="none" w:sz="0" w:space="0" w:color="auto"/>
        <w:right w:val="none" w:sz="0" w:space="0" w:color="auto"/>
      </w:divBdr>
    </w:div>
    <w:div w:id="415827141">
      <w:bodyDiv w:val="1"/>
      <w:marLeft w:val="0"/>
      <w:marRight w:val="0"/>
      <w:marTop w:val="0"/>
      <w:marBottom w:val="0"/>
      <w:divBdr>
        <w:top w:val="none" w:sz="0" w:space="0" w:color="auto"/>
        <w:left w:val="none" w:sz="0" w:space="0" w:color="auto"/>
        <w:bottom w:val="none" w:sz="0" w:space="0" w:color="auto"/>
        <w:right w:val="none" w:sz="0" w:space="0" w:color="auto"/>
      </w:divBdr>
    </w:div>
    <w:div w:id="547883740">
      <w:bodyDiv w:val="1"/>
      <w:marLeft w:val="0"/>
      <w:marRight w:val="0"/>
      <w:marTop w:val="0"/>
      <w:marBottom w:val="0"/>
      <w:divBdr>
        <w:top w:val="none" w:sz="0" w:space="0" w:color="auto"/>
        <w:left w:val="none" w:sz="0" w:space="0" w:color="auto"/>
        <w:bottom w:val="none" w:sz="0" w:space="0" w:color="auto"/>
        <w:right w:val="none" w:sz="0" w:space="0" w:color="auto"/>
      </w:divBdr>
    </w:div>
    <w:div w:id="589001543">
      <w:bodyDiv w:val="1"/>
      <w:marLeft w:val="0"/>
      <w:marRight w:val="0"/>
      <w:marTop w:val="0"/>
      <w:marBottom w:val="0"/>
      <w:divBdr>
        <w:top w:val="none" w:sz="0" w:space="0" w:color="auto"/>
        <w:left w:val="none" w:sz="0" w:space="0" w:color="auto"/>
        <w:bottom w:val="none" w:sz="0" w:space="0" w:color="auto"/>
        <w:right w:val="none" w:sz="0" w:space="0" w:color="auto"/>
      </w:divBdr>
    </w:div>
    <w:div w:id="662395459">
      <w:bodyDiv w:val="1"/>
      <w:marLeft w:val="0"/>
      <w:marRight w:val="0"/>
      <w:marTop w:val="0"/>
      <w:marBottom w:val="0"/>
      <w:divBdr>
        <w:top w:val="none" w:sz="0" w:space="0" w:color="auto"/>
        <w:left w:val="none" w:sz="0" w:space="0" w:color="auto"/>
        <w:bottom w:val="none" w:sz="0" w:space="0" w:color="auto"/>
        <w:right w:val="none" w:sz="0" w:space="0" w:color="auto"/>
      </w:divBdr>
    </w:div>
    <w:div w:id="668407692">
      <w:bodyDiv w:val="1"/>
      <w:marLeft w:val="0"/>
      <w:marRight w:val="0"/>
      <w:marTop w:val="0"/>
      <w:marBottom w:val="0"/>
      <w:divBdr>
        <w:top w:val="none" w:sz="0" w:space="0" w:color="auto"/>
        <w:left w:val="none" w:sz="0" w:space="0" w:color="auto"/>
        <w:bottom w:val="none" w:sz="0" w:space="0" w:color="auto"/>
        <w:right w:val="none" w:sz="0" w:space="0" w:color="auto"/>
      </w:divBdr>
    </w:div>
    <w:div w:id="844249102">
      <w:bodyDiv w:val="1"/>
      <w:marLeft w:val="0"/>
      <w:marRight w:val="0"/>
      <w:marTop w:val="0"/>
      <w:marBottom w:val="0"/>
      <w:divBdr>
        <w:top w:val="none" w:sz="0" w:space="0" w:color="auto"/>
        <w:left w:val="none" w:sz="0" w:space="0" w:color="auto"/>
        <w:bottom w:val="none" w:sz="0" w:space="0" w:color="auto"/>
        <w:right w:val="none" w:sz="0" w:space="0" w:color="auto"/>
      </w:divBdr>
    </w:div>
    <w:div w:id="961107827">
      <w:bodyDiv w:val="1"/>
      <w:marLeft w:val="0"/>
      <w:marRight w:val="0"/>
      <w:marTop w:val="0"/>
      <w:marBottom w:val="0"/>
      <w:divBdr>
        <w:top w:val="none" w:sz="0" w:space="0" w:color="auto"/>
        <w:left w:val="none" w:sz="0" w:space="0" w:color="auto"/>
        <w:bottom w:val="none" w:sz="0" w:space="0" w:color="auto"/>
        <w:right w:val="none" w:sz="0" w:space="0" w:color="auto"/>
      </w:divBdr>
    </w:div>
    <w:div w:id="964700520">
      <w:bodyDiv w:val="1"/>
      <w:marLeft w:val="0"/>
      <w:marRight w:val="0"/>
      <w:marTop w:val="0"/>
      <w:marBottom w:val="0"/>
      <w:divBdr>
        <w:top w:val="none" w:sz="0" w:space="0" w:color="auto"/>
        <w:left w:val="none" w:sz="0" w:space="0" w:color="auto"/>
        <w:bottom w:val="none" w:sz="0" w:space="0" w:color="auto"/>
        <w:right w:val="none" w:sz="0" w:space="0" w:color="auto"/>
      </w:divBdr>
    </w:div>
    <w:div w:id="1130630704">
      <w:bodyDiv w:val="1"/>
      <w:marLeft w:val="0"/>
      <w:marRight w:val="0"/>
      <w:marTop w:val="0"/>
      <w:marBottom w:val="0"/>
      <w:divBdr>
        <w:top w:val="none" w:sz="0" w:space="0" w:color="auto"/>
        <w:left w:val="none" w:sz="0" w:space="0" w:color="auto"/>
        <w:bottom w:val="none" w:sz="0" w:space="0" w:color="auto"/>
        <w:right w:val="none" w:sz="0" w:space="0" w:color="auto"/>
      </w:divBdr>
    </w:div>
    <w:div w:id="1131443311">
      <w:bodyDiv w:val="1"/>
      <w:marLeft w:val="0"/>
      <w:marRight w:val="0"/>
      <w:marTop w:val="0"/>
      <w:marBottom w:val="0"/>
      <w:divBdr>
        <w:top w:val="none" w:sz="0" w:space="0" w:color="auto"/>
        <w:left w:val="none" w:sz="0" w:space="0" w:color="auto"/>
        <w:bottom w:val="none" w:sz="0" w:space="0" w:color="auto"/>
        <w:right w:val="none" w:sz="0" w:space="0" w:color="auto"/>
      </w:divBdr>
    </w:div>
    <w:div w:id="1217006833">
      <w:bodyDiv w:val="1"/>
      <w:marLeft w:val="0"/>
      <w:marRight w:val="0"/>
      <w:marTop w:val="0"/>
      <w:marBottom w:val="0"/>
      <w:divBdr>
        <w:top w:val="none" w:sz="0" w:space="0" w:color="auto"/>
        <w:left w:val="none" w:sz="0" w:space="0" w:color="auto"/>
        <w:bottom w:val="none" w:sz="0" w:space="0" w:color="auto"/>
        <w:right w:val="none" w:sz="0" w:space="0" w:color="auto"/>
      </w:divBdr>
    </w:div>
    <w:div w:id="1246497352">
      <w:bodyDiv w:val="1"/>
      <w:marLeft w:val="0"/>
      <w:marRight w:val="0"/>
      <w:marTop w:val="0"/>
      <w:marBottom w:val="0"/>
      <w:divBdr>
        <w:top w:val="none" w:sz="0" w:space="0" w:color="auto"/>
        <w:left w:val="none" w:sz="0" w:space="0" w:color="auto"/>
        <w:bottom w:val="none" w:sz="0" w:space="0" w:color="auto"/>
        <w:right w:val="none" w:sz="0" w:space="0" w:color="auto"/>
      </w:divBdr>
      <w:divsChild>
        <w:div w:id="1273977692">
          <w:marLeft w:val="0"/>
          <w:marRight w:val="0"/>
          <w:marTop w:val="0"/>
          <w:marBottom w:val="0"/>
          <w:divBdr>
            <w:top w:val="none" w:sz="0" w:space="0" w:color="auto"/>
            <w:left w:val="none" w:sz="0" w:space="0" w:color="auto"/>
            <w:bottom w:val="none" w:sz="0" w:space="0" w:color="auto"/>
            <w:right w:val="none" w:sz="0" w:space="0" w:color="auto"/>
          </w:divBdr>
          <w:divsChild>
            <w:div w:id="1413963307">
              <w:marLeft w:val="0"/>
              <w:marRight w:val="0"/>
              <w:marTop w:val="0"/>
              <w:marBottom w:val="0"/>
              <w:divBdr>
                <w:top w:val="none" w:sz="0" w:space="0" w:color="auto"/>
                <w:left w:val="none" w:sz="0" w:space="0" w:color="auto"/>
                <w:bottom w:val="none" w:sz="0" w:space="0" w:color="auto"/>
                <w:right w:val="none" w:sz="0" w:space="0" w:color="auto"/>
              </w:divBdr>
              <w:divsChild>
                <w:div w:id="1972981134">
                  <w:marLeft w:val="0"/>
                  <w:marRight w:val="0"/>
                  <w:marTop w:val="0"/>
                  <w:marBottom w:val="0"/>
                  <w:divBdr>
                    <w:top w:val="none" w:sz="0" w:space="0" w:color="auto"/>
                    <w:left w:val="none" w:sz="0" w:space="0" w:color="auto"/>
                    <w:bottom w:val="none" w:sz="0" w:space="0" w:color="auto"/>
                    <w:right w:val="none" w:sz="0" w:space="0" w:color="auto"/>
                  </w:divBdr>
                  <w:divsChild>
                    <w:div w:id="1293174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0040460">
          <w:marLeft w:val="0"/>
          <w:marRight w:val="0"/>
          <w:marTop w:val="0"/>
          <w:marBottom w:val="0"/>
          <w:divBdr>
            <w:top w:val="none" w:sz="0" w:space="0" w:color="auto"/>
            <w:left w:val="none" w:sz="0" w:space="0" w:color="auto"/>
            <w:bottom w:val="none" w:sz="0" w:space="0" w:color="auto"/>
            <w:right w:val="none" w:sz="0" w:space="0" w:color="auto"/>
          </w:divBdr>
          <w:divsChild>
            <w:div w:id="2038698120">
              <w:marLeft w:val="0"/>
              <w:marRight w:val="0"/>
              <w:marTop w:val="0"/>
              <w:marBottom w:val="0"/>
              <w:divBdr>
                <w:top w:val="none" w:sz="0" w:space="0" w:color="auto"/>
                <w:left w:val="none" w:sz="0" w:space="0" w:color="auto"/>
                <w:bottom w:val="none" w:sz="0" w:space="0" w:color="auto"/>
                <w:right w:val="none" w:sz="0" w:space="0" w:color="auto"/>
              </w:divBdr>
              <w:divsChild>
                <w:div w:id="15272260">
                  <w:marLeft w:val="0"/>
                  <w:marRight w:val="0"/>
                  <w:marTop w:val="0"/>
                  <w:marBottom w:val="0"/>
                  <w:divBdr>
                    <w:top w:val="none" w:sz="0" w:space="0" w:color="auto"/>
                    <w:left w:val="none" w:sz="0" w:space="0" w:color="auto"/>
                    <w:bottom w:val="none" w:sz="0" w:space="0" w:color="auto"/>
                    <w:right w:val="none" w:sz="0" w:space="0" w:color="auto"/>
                  </w:divBdr>
                  <w:divsChild>
                    <w:div w:id="220867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1958518">
      <w:bodyDiv w:val="1"/>
      <w:marLeft w:val="0"/>
      <w:marRight w:val="0"/>
      <w:marTop w:val="0"/>
      <w:marBottom w:val="0"/>
      <w:divBdr>
        <w:top w:val="none" w:sz="0" w:space="0" w:color="auto"/>
        <w:left w:val="none" w:sz="0" w:space="0" w:color="auto"/>
        <w:bottom w:val="none" w:sz="0" w:space="0" w:color="auto"/>
        <w:right w:val="none" w:sz="0" w:space="0" w:color="auto"/>
      </w:divBdr>
    </w:div>
    <w:div w:id="1292977648">
      <w:bodyDiv w:val="1"/>
      <w:marLeft w:val="0"/>
      <w:marRight w:val="0"/>
      <w:marTop w:val="0"/>
      <w:marBottom w:val="0"/>
      <w:divBdr>
        <w:top w:val="none" w:sz="0" w:space="0" w:color="auto"/>
        <w:left w:val="none" w:sz="0" w:space="0" w:color="auto"/>
        <w:bottom w:val="none" w:sz="0" w:space="0" w:color="auto"/>
        <w:right w:val="none" w:sz="0" w:space="0" w:color="auto"/>
      </w:divBdr>
    </w:div>
    <w:div w:id="1318194439">
      <w:bodyDiv w:val="1"/>
      <w:marLeft w:val="0"/>
      <w:marRight w:val="0"/>
      <w:marTop w:val="0"/>
      <w:marBottom w:val="0"/>
      <w:divBdr>
        <w:top w:val="none" w:sz="0" w:space="0" w:color="auto"/>
        <w:left w:val="none" w:sz="0" w:space="0" w:color="auto"/>
        <w:bottom w:val="none" w:sz="0" w:space="0" w:color="auto"/>
        <w:right w:val="none" w:sz="0" w:space="0" w:color="auto"/>
      </w:divBdr>
    </w:div>
    <w:div w:id="1409351913">
      <w:bodyDiv w:val="1"/>
      <w:marLeft w:val="0"/>
      <w:marRight w:val="0"/>
      <w:marTop w:val="0"/>
      <w:marBottom w:val="0"/>
      <w:divBdr>
        <w:top w:val="none" w:sz="0" w:space="0" w:color="auto"/>
        <w:left w:val="none" w:sz="0" w:space="0" w:color="auto"/>
        <w:bottom w:val="none" w:sz="0" w:space="0" w:color="auto"/>
        <w:right w:val="none" w:sz="0" w:space="0" w:color="auto"/>
      </w:divBdr>
    </w:div>
    <w:div w:id="1448506634">
      <w:bodyDiv w:val="1"/>
      <w:marLeft w:val="0"/>
      <w:marRight w:val="0"/>
      <w:marTop w:val="0"/>
      <w:marBottom w:val="0"/>
      <w:divBdr>
        <w:top w:val="none" w:sz="0" w:space="0" w:color="auto"/>
        <w:left w:val="none" w:sz="0" w:space="0" w:color="auto"/>
        <w:bottom w:val="none" w:sz="0" w:space="0" w:color="auto"/>
        <w:right w:val="none" w:sz="0" w:space="0" w:color="auto"/>
      </w:divBdr>
    </w:div>
    <w:div w:id="1496654151">
      <w:bodyDiv w:val="1"/>
      <w:marLeft w:val="0"/>
      <w:marRight w:val="0"/>
      <w:marTop w:val="0"/>
      <w:marBottom w:val="0"/>
      <w:divBdr>
        <w:top w:val="none" w:sz="0" w:space="0" w:color="auto"/>
        <w:left w:val="none" w:sz="0" w:space="0" w:color="auto"/>
        <w:bottom w:val="none" w:sz="0" w:space="0" w:color="auto"/>
        <w:right w:val="none" w:sz="0" w:space="0" w:color="auto"/>
      </w:divBdr>
    </w:div>
    <w:div w:id="1794592772">
      <w:bodyDiv w:val="1"/>
      <w:marLeft w:val="0"/>
      <w:marRight w:val="0"/>
      <w:marTop w:val="0"/>
      <w:marBottom w:val="0"/>
      <w:divBdr>
        <w:top w:val="none" w:sz="0" w:space="0" w:color="auto"/>
        <w:left w:val="none" w:sz="0" w:space="0" w:color="auto"/>
        <w:bottom w:val="none" w:sz="0" w:space="0" w:color="auto"/>
        <w:right w:val="none" w:sz="0" w:space="0" w:color="auto"/>
      </w:divBdr>
    </w:div>
    <w:div w:id="1845195339">
      <w:bodyDiv w:val="1"/>
      <w:marLeft w:val="0"/>
      <w:marRight w:val="0"/>
      <w:marTop w:val="0"/>
      <w:marBottom w:val="0"/>
      <w:divBdr>
        <w:top w:val="none" w:sz="0" w:space="0" w:color="auto"/>
        <w:left w:val="none" w:sz="0" w:space="0" w:color="auto"/>
        <w:bottom w:val="none" w:sz="0" w:space="0" w:color="auto"/>
        <w:right w:val="none" w:sz="0" w:space="0" w:color="auto"/>
      </w:divBdr>
    </w:div>
    <w:div w:id="1889874025">
      <w:bodyDiv w:val="1"/>
      <w:marLeft w:val="0"/>
      <w:marRight w:val="0"/>
      <w:marTop w:val="0"/>
      <w:marBottom w:val="0"/>
      <w:divBdr>
        <w:top w:val="none" w:sz="0" w:space="0" w:color="auto"/>
        <w:left w:val="none" w:sz="0" w:space="0" w:color="auto"/>
        <w:bottom w:val="none" w:sz="0" w:space="0" w:color="auto"/>
        <w:right w:val="none" w:sz="0" w:space="0" w:color="auto"/>
      </w:divBdr>
    </w:div>
    <w:div w:id="1948736593">
      <w:bodyDiv w:val="1"/>
      <w:marLeft w:val="0"/>
      <w:marRight w:val="0"/>
      <w:marTop w:val="0"/>
      <w:marBottom w:val="0"/>
      <w:divBdr>
        <w:top w:val="none" w:sz="0" w:space="0" w:color="auto"/>
        <w:left w:val="none" w:sz="0" w:space="0" w:color="auto"/>
        <w:bottom w:val="none" w:sz="0" w:space="0" w:color="auto"/>
        <w:right w:val="none" w:sz="0" w:space="0" w:color="auto"/>
      </w:divBdr>
    </w:div>
    <w:div w:id="2020812126">
      <w:bodyDiv w:val="1"/>
      <w:marLeft w:val="0"/>
      <w:marRight w:val="0"/>
      <w:marTop w:val="0"/>
      <w:marBottom w:val="0"/>
      <w:divBdr>
        <w:top w:val="none" w:sz="0" w:space="0" w:color="auto"/>
        <w:left w:val="none" w:sz="0" w:space="0" w:color="auto"/>
        <w:bottom w:val="none" w:sz="0" w:space="0" w:color="auto"/>
        <w:right w:val="none" w:sz="0" w:space="0" w:color="auto"/>
      </w:divBdr>
    </w:div>
    <w:div w:id="2079591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elsa-climate.org/bioclim/" TargetMode="External"/><Relationship Id="rId13" Type="http://schemas.openxmlformats.org/officeDocument/2006/relationships/hyperlink" Target="https://rds.icimod.org/" TargetMode="External"/><Relationship Id="rId18" Type="http://schemas.openxmlformats.org/officeDocument/2006/relationships/hyperlink" Target="https://drive.google.com/drive/folders/1SqTNc1o027EWU0RHBhSEEw_MVQw4cfcs?usp=drive_link"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rds.icimod.org/home/datadetail?metadataid=2541" TargetMode="External"/><Relationship Id="rId17"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image" Target="media/image2.tif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arthexplorer.usgs.gov/" TargetMode="External"/><Relationship Id="rId5" Type="http://schemas.openxmlformats.org/officeDocument/2006/relationships/webSettings" Target="webSettings.xml"/><Relationship Id="rId15" Type="http://schemas.openxmlformats.org/officeDocument/2006/relationships/image" Target="media/image1.tiff"/><Relationship Id="rId10" Type="http://schemas.openxmlformats.org/officeDocument/2006/relationships/hyperlink" Target="https://www.worldclim.org"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i.org/10.1038/sdata.2017.122" TargetMode="External"/><Relationship Id="rId14" Type="http://schemas.openxmlformats.org/officeDocument/2006/relationships/hyperlink" Target="https://www.arcgis.com/home/it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9F75C6-04FC-44D3-9174-6E563F135E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19</Pages>
  <Words>8337</Words>
  <Characters>47525</Characters>
  <Application>Microsoft Office Word</Application>
  <DocSecurity>0</DocSecurity>
  <Lines>396</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Purna Bahadur Ale</dc:creator>
  <cp:keywords/>
  <dc:description/>
  <cp:lastModifiedBy>Falk Huettmann</cp:lastModifiedBy>
  <cp:revision>6</cp:revision>
  <dcterms:created xsi:type="dcterms:W3CDTF">2025-11-10T19:59:00Z</dcterms:created>
  <dcterms:modified xsi:type="dcterms:W3CDTF">2025-11-10T21:11:00Z</dcterms:modified>
</cp:coreProperties>
</file>