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Pr="00005DF5" w:rsidRDefault="0047296F" w:rsidP="004729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5DF5">
        <w:rPr>
          <w:rFonts w:ascii="Times New Roman" w:hAnsi="Times New Roman" w:cs="Times New Roman"/>
          <w:b/>
          <w:sz w:val="28"/>
          <w:szCs w:val="28"/>
        </w:rPr>
        <w:t>Computa</w:t>
      </w:r>
      <w:r>
        <w:rPr>
          <w:rFonts w:ascii="Times New Roman" w:hAnsi="Times New Roman" w:cs="Times New Roman"/>
          <w:b/>
          <w:sz w:val="28"/>
          <w:szCs w:val="28"/>
        </w:rPr>
        <w:t>tionally approached inhibition p</w:t>
      </w:r>
      <w:r w:rsidRPr="00005DF5">
        <w:rPr>
          <w:rFonts w:ascii="Times New Roman" w:hAnsi="Times New Roman" w:cs="Times New Roman"/>
          <w:b/>
          <w:sz w:val="28"/>
          <w:szCs w:val="28"/>
        </w:rPr>
        <w:t xml:space="preserve">otential of </w:t>
      </w:r>
      <w:proofErr w:type="spellStart"/>
      <w:r w:rsidRPr="00005DF5">
        <w:rPr>
          <w:rFonts w:ascii="Times New Roman" w:hAnsi="Times New Roman" w:cs="Times New Roman"/>
          <w:b/>
          <w:i/>
          <w:sz w:val="28"/>
          <w:szCs w:val="28"/>
        </w:rPr>
        <w:t>Tinospora</w:t>
      </w:r>
      <w:proofErr w:type="spellEnd"/>
      <w:r w:rsidRPr="00005DF5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005DF5">
        <w:rPr>
          <w:rFonts w:ascii="Times New Roman" w:hAnsi="Times New Roman" w:cs="Times New Roman"/>
          <w:b/>
          <w:sz w:val="28"/>
          <w:szCs w:val="28"/>
        </w:rPr>
        <w:t>Cordifolia</w:t>
      </w:r>
      <w:proofErr w:type="spellEnd"/>
      <w:r w:rsidRPr="00005DF5">
        <w:rPr>
          <w:rFonts w:ascii="Times New Roman" w:hAnsi="Times New Roman" w:cs="Times New Roman"/>
          <w:b/>
          <w:sz w:val="28"/>
          <w:szCs w:val="28"/>
        </w:rPr>
        <w:t xml:space="preserve"> towards COVID-19 targets</w:t>
      </w:r>
    </w:p>
    <w:p w:rsidR="0047296F" w:rsidRPr="00005DF5" w:rsidRDefault="0047296F" w:rsidP="0047296F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005DF5">
        <w:rPr>
          <w:rFonts w:ascii="Times New Roman" w:hAnsi="Times New Roman" w:cs="Times New Roman"/>
          <w:sz w:val="24"/>
          <w:szCs w:val="24"/>
        </w:rPr>
        <w:t>Sushovan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Jena</w:t>
      </w:r>
      <w:proofErr w:type="gramStart"/>
      <w:r w:rsidRPr="00005DF5">
        <w:rPr>
          <w:rFonts w:ascii="Times New Roman" w:hAnsi="Times New Roman" w:cs="Times New Roman"/>
          <w:sz w:val="24"/>
          <w:szCs w:val="24"/>
        </w:rPr>
        <w:t>,</w:t>
      </w:r>
      <w:r w:rsidRPr="00005DF5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proofErr w:type="gramEnd"/>
      <w:r w:rsidRPr="00005D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Punnagai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Munusami</w:t>
      </w:r>
      <w:r w:rsidRPr="00005DF5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Balamurali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MM*</w:t>
      </w:r>
      <w:r w:rsidRPr="00005DF5">
        <w:rPr>
          <w:rFonts w:ascii="Times New Roman" w:hAnsi="Times New Roman" w:cs="Times New Roman"/>
          <w:sz w:val="24"/>
          <w:szCs w:val="24"/>
          <w:vertAlign w:val="superscript"/>
        </w:rPr>
        <w:t>c</w:t>
      </w:r>
      <w:r w:rsidR="000F5127" w:rsidRPr="000F5127">
        <w:rPr>
          <w:rFonts w:ascii="Times New Roman" w:hAnsi="Times New Roman" w:cs="Times New Roman"/>
          <w:sz w:val="24"/>
          <w:szCs w:val="24"/>
        </w:rPr>
        <w:t xml:space="preserve"> </w:t>
      </w:r>
      <w:r w:rsidR="000F5127" w:rsidRPr="00005DF5">
        <w:rPr>
          <w:rFonts w:ascii="Times New Roman" w:hAnsi="Times New Roman" w:cs="Times New Roman"/>
          <w:sz w:val="24"/>
          <w:szCs w:val="24"/>
        </w:rPr>
        <w:t>and</w:t>
      </w:r>
      <w:r w:rsidR="000F5127" w:rsidRPr="000F512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127" w:rsidRPr="00005DF5">
        <w:rPr>
          <w:rFonts w:ascii="Times New Roman" w:hAnsi="Times New Roman" w:cs="Times New Roman"/>
          <w:sz w:val="24"/>
          <w:szCs w:val="24"/>
        </w:rPr>
        <w:t>Kaushik</w:t>
      </w:r>
      <w:proofErr w:type="spellEnd"/>
      <w:r w:rsidR="000F5127" w:rsidRPr="00005D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F5127" w:rsidRPr="00005DF5">
        <w:rPr>
          <w:rFonts w:ascii="Times New Roman" w:hAnsi="Times New Roman" w:cs="Times New Roman"/>
          <w:sz w:val="24"/>
          <w:szCs w:val="24"/>
        </w:rPr>
        <w:t>Chanda</w:t>
      </w:r>
      <w:proofErr w:type="spellEnd"/>
      <w:r w:rsidR="000F5127" w:rsidRPr="00005DF5">
        <w:rPr>
          <w:rFonts w:ascii="Times New Roman" w:hAnsi="Times New Roman" w:cs="Times New Roman"/>
          <w:sz w:val="24"/>
          <w:szCs w:val="24"/>
        </w:rPr>
        <w:t>*</w:t>
      </w:r>
      <w:r w:rsidR="000F5127" w:rsidRPr="00005DF5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47296F" w:rsidRPr="00005DF5" w:rsidRDefault="0047296F" w:rsidP="004729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05DF5">
        <w:rPr>
          <w:rFonts w:ascii="Times New Roman" w:hAnsi="Times New Roman" w:cs="Times New Roman"/>
          <w:i/>
          <w:sz w:val="24"/>
          <w:szCs w:val="24"/>
          <w:vertAlign w:val="superscript"/>
        </w:rPr>
        <w:t>a</w:t>
      </w:r>
      <w:r w:rsidRPr="00005DF5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005DF5">
        <w:rPr>
          <w:rFonts w:ascii="Times New Roman" w:hAnsi="Times New Roman" w:cs="Times New Roman"/>
          <w:sz w:val="24"/>
          <w:szCs w:val="24"/>
        </w:rPr>
        <w:t xml:space="preserve"> of Chemistry, School of Advanced Sciences, Vellor</w:t>
      </w:r>
      <w:bookmarkStart w:id="0" w:name="_GoBack"/>
      <w:bookmarkEnd w:id="0"/>
      <w:r w:rsidRPr="00005DF5">
        <w:rPr>
          <w:rFonts w:ascii="Times New Roman" w:hAnsi="Times New Roman" w:cs="Times New Roman"/>
          <w:sz w:val="24"/>
          <w:szCs w:val="24"/>
        </w:rPr>
        <w:t>e Institute of Technology, Vellore, India.</w:t>
      </w:r>
    </w:p>
    <w:p w:rsidR="0047296F" w:rsidRPr="00005DF5" w:rsidRDefault="0047296F" w:rsidP="004729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05DF5">
        <w:rPr>
          <w:rFonts w:ascii="Times New Roman" w:hAnsi="Times New Roman" w:cs="Times New Roman"/>
          <w:i/>
          <w:sz w:val="24"/>
          <w:szCs w:val="24"/>
          <w:vertAlign w:val="superscript"/>
        </w:rPr>
        <w:t>b</w:t>
      </w:r>
      <w:r w:rsidRPr="00005DF5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005DF5">
        <w:rPr>
          <w:rFonts w:ascii="Times New Roman" w:hAnsi="Times New Roman" w:cs="Times New Roman"/>
          <w:sz w:val="24"/>
          <w:szCs w:val="24"/>
        </w:rPr>
        <w:t xml:space="preserve"> of Chemistry,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Arignar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Anna Government Arts &amp; Science College,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Karaikal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– 609605, </w:t>
      </w:r>
      <w:proofErr w:type="spellStart"/>
      <w:r w:rsidRPr="00005DF5">
        <w:rPr>
          <w:rFonts w:ascii="Times New Roman" w:hAnsi="Times New Roman" w:cs="Times New Roman"/>
          <w:sz w:val="24"/>
          <w:szCs w:val="24"/>
        </w:rPr>
        <w:t>Puducherry</w:t>
      </w:r>
      <w:proofErr w:type="spellEnd"/>
      <w:r w:rsidRPr="00005DF5">
        <w:rPr>
          <w:rFonts w:ascii="Times New Roman" w:hAnsi="Times New Roman" w:cs="Times New Roman"/>
          <w:sz w:val="24"/>
          <w:szCs w:val="24"/>
        </w:rPr>
        <w:t xml:space="preserve"> (U.T), India</w:t>
      </w:r>
    </w:p>
    <w:p w:rsidR="0047296F" w:rsidRPr="00005DF5" w:rsidRDefault="0047296F" w:rsidP="004729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005DF5">
        <w:rPr>
          <w:rFonts w:ascii="Times New Roman" w:hAnsi="Times New Roman" w:cs="Times New Roman"/>
          <w:i/>
          <w:sz w:val="24"/>
          <w:szCs w:val="24"/>
          <w:vertAlign w:val="superscript"/>
        </w:rPr>
        <w:t>c</w:t>
      </w:r>
      <w:r w:rsidRPr="00005DF5">
        <w:rPr>
          <w:rFonts w:ascii="Times New Roman" w:hAnsi="Times New Roman" w:cs="Times New Roman"/>
          <w:sz w:val="24"/>
          <w:szCs w:val="24"/>
        </w:rPr>
        <w:t>Division</w:t>
      </w:r>
      <w:proofErr w:type="spellEnd"/>
      <w:proofErr w:type="gramEnd"/>
      <w:r w:rsidRPr="00005DF5">
        <w:rPr>
          <w:rFonts w:ascii="Times New Roman" w:hAnsi="Times New Roman" w:cs="Times New Roman"/>
          <w:sz w:val="24"/>
          <w:szCs w:val="24"/>
        </w:rPr>
        <w:t xml:space="preserve"> of Chemistry, School of Advanced Sciences, Vellore Institute of Technology, Chennai campus, Chennai, India</w:t>
      </w:r>
    </w:p>
    <w:p w:rsidR="0047296F" w:rsidRPr="00005DF5" w:rsidRDefault="0047296F" w:rsidP="0047296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7296F" w:rsidRPr="00005DF5" w:rsidRDefault="0047296F" w:rsidP="0047296F">
      <w:pPr>
        <w:rPr>
          <w:rFonts w:ascii="Times New Roman" w:hAnsi="Times New Roman" w:cs="Times New Roman"/>
          <w:sz w:val="24"/>
          <w:szCs w:val="24"/>
        </w:rPr>
      </w:pPr>
      <w:r w:rsidRPr="00005DF5">
        <w:rPr>
          <w:rFonts w:ascii="Times New Roman" w:hAnsi="Times New Roman" w:cs="Times New Roman"/>
          <w:sz w:val="24"/>
          <w:szCs w:val="24"/>
        </w:rPr>
        <w:t xml:space="preserve">                                            Email: </w:t>
      </w:r>
      <w:hyperlink r:id="rId5" w:history="1">
        <w:r w:rsidRPr="00005DF5">
          <w:rPr>
            <w:rStyle w:val="Hyperlink"/>
            <w:rFonts w:ascii="Times New Roman" w:hAnsi="Times New Roman" w:cs="Times New Roman"/>
            <w:sz w:val="24"/>
            <w:szCs w:val="24"/>
          </w:rPr>
          <w:t>chandakaushik1@gmail.com</w:t>
        </w:r>
      </w:hyperlink>
    </w:p>
    <w:p w:rsidR="0047296F" w:rsidRPr="00817E10" w:rsidRDefault="0047296F" w:rsidP="0047296F">
      <w:pPr>
        <w:rPr>
          <w:rFonts w:ascii="Times New Roman" w:hAnsi="Times New Roman" w:cs="Times New Roman"/>
          <w:sz w:val="24"/>
          <w:szCs w:val="24"/>
        </w:rPr>
      </w:pPr>
      <w:r w:rsidRPr="00005DF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  <w:hyperlink r:id="rId6" w:history="1">
        <w:r w:rsidRPr="00005DF5">
          <w:rPr>
            <w:rStyle w:val="Hyperlink"/>
            <w:rFonts w:ascii="Times New Roman" w:hAnsi="Times New Roman" w:cs="Times New Roman"/>
            <w:sz w:val="24"/>
            <w:szCs w:val="24"/>
          </w:rPr>
          <w:t>mmbala@gmaill.com</w:t>
        </w:r>
      </w:hyperlink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7296F" w:rsidRDefault="0047296F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1C2C70" w:rsidRPr="00817E10" w:rsidRDefault="001C2C70" w:rsidP="001C2C70">
      <w:pPr>
        <w:spacing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ESI </w:t>
      </w:r>
      <w:r w:rsidRPr="00817E10">
        <w:rPr>
          <w:rFonts w:ascii="Times New Roman" w:hAnsi="Times New Roman" w:cs="Times New Roman"/>
          <w:b/>
          <w:sz w:val="24"/>
          <w:szCs w:val="24"/>
        </w:rPr>
        <w:t>Table 1</w:t>
      </w:r>
      <w:r w:rsidRPr="00817E10">
        <w:rPr>
          <w:rFonts w:ascii="Times New Roman" w:hAnsi="Times New Roman" w:cs="Times New Roman"/>
          <w:sz w:val="24"/>
          <w:szCs w:val="24"/>
        </w:rPr>
        <w:t xml:space="preserve">: </w:t>
      </w:r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The interaction energies (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kCal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/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mol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 of various constituents of </w:t>
      </w:r>
      <w:proofErr w:type="spellStart"/>
      <w:r w:rsidRPr="00817E10">
        <w:rPr>
          <w:rFonts w:ascii="Times New Roman" w:hAnsi="Times New Roman" w:cs="Times New Roman"/>
          <w:b/>
          <w:i/>
          <w:color w:val="000000"/>
          <w:sz w:val="24"/>
          <w:szCs w:val="24"/>
        </w:rPr>
        <w:t>Tinospora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cordifolia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with 2AJF.</w:t>
      </w:r>
    </w:p>
    <w:tbl>
      <w:tblPr>
        <w:tblStyle w:val="TableGrid"/>
        <w:tblW w:w="8658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18"/>
        <w:gridCol w:w="1260"/>
        <w:gridCol w:w="1800"/>
        <w:gridCol w:w="1800"/>
        <w:gridCol w:w="1620"/>
        <w:gridCol w:w="1260"/>
      </w:tblGrid>
      <w:tr w:rsidR="001C2C70" w:rsidRPr="00817E10" w:rsidTr="00DC06FE">
        <w:trPr>
          <w:jc w:val="center"/>
        </w:trPr>
        <w:tc>
          <w:tcPr>
            <w:tcW w:w="91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2AJF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Binding energy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Intermolecular energy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Vdw_hb_desol</w:t>
            </w:r>
            <w:proofErr w:type="spellEnd"/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energy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Electrostatic energy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Torsional energy</w:t>
            </w:r>
          </w:p>
        </w:tc>
      </w:tr>
      <w:tr w:rsidR="001C2C70" w:rsidRPr="00817E10" w:rsidTr="00DC06FE">
        <w:trPr>
          <w:jc w:val="center"/>
        </w:trPr>
        <w:tc>
          <w:tcPr>
            <w:tcW w:w="8658" w:type="dxa"/>
            <w:gridSpan w:val="6"/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Alkaloids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-6.63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-0.95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1c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-0.16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1e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-6.59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1f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-1.24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1g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-0.91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DC06FE">
        <w:trPr>
          <w:jc w:val="center"/>
        </w:trPr>
        <w:tc>
          <w:tcPr>
            <w:tcW w:w="8658" w:type="dxa"/>
            <w:gridSpan w:val="6"/>
            <w:shd w:val="clear" w:color="auto" w:fill="auto"/>
            <w:vAlign w:val="center"/>
          </w:tcPr>
          <w:p w:rsidR="001C2C70" w:rsidRPr="004E5A10" w:rsidRDefault="001C2C70" w:rsidP="00DC06FE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4E5A1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Lignans</w:t>
            </w:r>
            <w:proofErr w:type="spellEnd"/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-6.25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-8.04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-7.68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-0.35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-8.09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-7.71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-0.37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DC06FE">
        <w:trPr>
          <w:jc w:val="center"/>
        </w:trPr>
        <w:tc>
          <w:tcPr>
            <w:tcW w:w="8658" w:type="dxa"/>
            <w:gridSpan w:val="6"/>
            <w:shd w:val="clear" w:color="auto" w:fill="auto"/>
          </w:tcPr>
          <w:p w:rsidR="001C2C70" w:rsidRPr="004E5A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3d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-7.01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-0.21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3e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-0.56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DC06FE">
        <w:trPr>
          <w:jc w:val="center"/>
        </w:trPr>
        <w:tc>
          <w:tcPr>
            <w:tcW w:w="8658" w:type="dxa"/>
            <w:gridSpan w:val="6"/>
            <w:shd w:val="clear" w:color="auto" w:fill="auto"/>
          </w:tcPr>
          <w:p w:rsidR="001C2C70" w:rsidRPr="004E5A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b/>
                <w:sz w:val="24"/>
                <w:szCs w:val="24"/>
              </w:rPr>
              <w:t>Terpenoids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-0.01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4c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-6.04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-0.12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4d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-5.05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-7.18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-0.25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4e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-7.09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4f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-0.45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4g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-6.09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-0.03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4h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-3.91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4i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-3.43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4j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-3.37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-4.77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-0.09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1.56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4k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-2.2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4l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-2.06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-5.37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-0.27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4m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-1.84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-4.53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-4.17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4n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-4.69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-4.12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-0.57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</w:tr>
      <w:tr w:rsidR="001C2C70" w:rsidRPr="00817E10" w:rsidTr="00DC06FE">
        <w:trPr>
          <w:jc w:val="center"/>
        </w:trPr>
        <w:tc>
          <w:tcPr>
            <w:tcW w:w="8658" w:type="dxa"/>
            <w:gridSpan w:val="6"/>
            <w:shd w:val="clear" w:color="auto" w:fill="auto"/>
          </w:tcPr>
          <w:p w:rsidR="001C2C70" w:rsidRPr="004E5A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-2.98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-4.77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-1.04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-9.1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-9.03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</w:tr>
      <w:tr w:rsidR="001C2C70" w:rsidRPr="00817E10" w:rsidTr="00DC06FE">
        <w:trPr>
          <w:jc w:val="center"/>
        </w:trPr>
        <w:tc>
          <w:tcPr>
            <w:tcW w:w="91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5c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-0.59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-8.35</w:t>
            </w:r>
          </w:p>
        </w:tc>
        <w:tc>
          <w:tcPr>
            <w:tcW w:w="180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-0.04</w:t>
            </w:r>
          </w:p>
        </w:tc>
        <w:tc>
          <w:tcPr>
            <w:tcW w:w="1260" w:type="dxa"/>
            <w:vAlign w:val="center"/>
          </w:tcPr>
          <w:p w:rsidR="001C2C70" w:rsidRPr="004E5A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E5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7.76</w:t>
            </w:r>
          </w:p>
        </w:tc>
      </w:tr>
    </w:tbl>
    <w:p w:rsidR="001C2C70" w:rsidRPr="00817E10" w:rsidRDefault="001C2C70" w:rsidP="001C2C70">
      <w:pPr>
        <w:spacing w:line="36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47296F" w:rsidRDefault="0047296F" w:rsidP="001C2C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2C70" w:rsidRPr="00817E10" w:rsidRDefault="001C2C70" w:rsidP="001C2C70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ESI </w:t>
      </w:r>
      <w:r w:rsidRPr="00817E10">
        <w:rPr>
          <w:rFonts w:ascii="Times New Roman" w:hAnsi="Times New Roman" w:cs="Times New Roman"/>
          <w:b/>
          <w:sz w:val="24"/>
          <w:szCs w:val="24"/>
        </w:rPr>
        <w:t>Table 2</w:t>
      </w:r>
      <w:r w:rsidRPr="00817E10">
        <w:rPr>
          <w:rFonts w:ascii="Times New Roman" w:hAnsi="Times New Roman" w:cs="Times New Roman"/>
          <w:sz w:val="24"/>
          <w:szCs w:val="24"/>
        </w:rPr>
        <w:t xml:space="preserve">: </w:t>
      </w:r>
      <w:r w:rsidRPr="00817E10">
        <w:rPr>
          <w:rFonts w:ascii="Times New Roman" w:hAnsi="Times New Roman" w:cs="Times New Roman"/>
          <w:b/>
          <w:sz w:val="24"/>
          <w:szCs w:val="24"/>
        </w:rPr>
        <w:t xml:space="preserve">Interacting residues of 2AJF with various constituents of </w:t>
      </w:r>
      <w:proofErr w:type="spellStart"/>
      <w:r w:rsidRPr="00817E10">
        <w:rPr>
          <w:rFonts w:ascii="Times New Roman" w:hAnsi="Times New Roman" w:cs="Times New Roman"/>
          <w:b/>
          <w:i/>
          <w:sz w:val="24"/>
          <w:szCs w:val="24"/>
        </w:rPr>
        <w:t>Tinospora</w:t>
      </w:r>
      <w:proofErr w:type="spellEnd"/>
      <w:r w:rsidRPr="00817E1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817E10">
        <w:rPr>
          <w:rFonts w:ascii="Times New Roman" w:hAnsi="Times New Roman" w:cs="Times New Roman"/>
          <w:b/>
          <w:sz w:val="24"/>
          <w:szCs w:val="24"/>
        </w:rPr>
        <w:t>cordifolia</w:t>
      </w:r>
      <w:proofErr w:type="spellEnd"/>
      <w:r w:rsidRPr="00817E1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1"/>
        <w:gridCol w:w="896"/>
        <w:gridCol w:w="6420"/>
      </w:tblGrid>
      <w:tr w:rsidR="001C2C70" w:rsidRPr="00817E10" w:rsidTr="0047296F">
        <w:trPr>
          <w:jc w:val="center"/>
        </w:trPr>
        <w:tc>
          <w:tcPr>
            <w:tcW w:w="1967" w:type="dxa"/>
            <w:gridSpan w:val="2"/>
            <w:tcBorders>
              <w:top w:val="nil"/>
              <w:bottom w:val="single" w:sz="4" w:space="0" w:color="auto"/>
            </w:tcBorders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bottom w:val="single" w:sz="4" w:space="0" w:color="auto"/>
            </w:tcBorders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Interacting residues with 2AJF</w:t>
            </w:r>
          </w:p>
        </w:tc>
      </w:tr>
      <w:tr w:rsidR="001C2C70" w:rsidRPr="00817E10" w:rsidTr="0047296F">
        <w:trPr>
          <w:jc w:val="center"/>
        </w:trPr>
        <w:tc>
          <w:tcPr>
            <w:tcW w:w="8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Alkaloids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D206, E208, V209, N210, V212,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E208, D209, N210, A396, N397,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1c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D206, E208, V209, N210, A396, N397, W566, P565, G564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K94, D206, E208, N210, A396,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1e</w:t>
            </w:r>
          </w:p>
        </w:tc>
        <w:tc>
          <w:tcPr>
            <w:tcW w:w="7316" w:type="dxa"/>
            <w:gridSpan w:val="2"/>
            <w:tcBorders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A99, Q98, E208, V209, N210, L391, L392,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1f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D206, E208, V209,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731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D206, E208, A396,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8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Lignans</w:t>
            </w:r>
            <w:proofErr w:type="spellEnd"/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A99, E208, V209, N210, V212, L392, A396,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2e</w:t>
            </w:r>
          </w:p>
        </w:tc>
        <w:tc>
          <w:tcPr>
            <w:tcW w:w="7316" w:type="dxa"/>
            <w:gridSpan w:val="2"/>
            <w:tcBorders>
              <w:top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A99, E208, V209, N210, V212,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8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Q102, G205, D206, E208, V209, N210,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D206, E208, V209, N210, A396, N397, K562,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3c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D206, E208, V209, N210, A396,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L85, K94, L95, Q98, N194, H195, Y196, V209, N210, V212, R219, P565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3e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Q102, D206, E208, N210, A396, K562</w:t>
            </w:r>
          </w:p>
        </w:tc>
      </w:tr>
      <w:tr w:rsidR="001C2C70" w:rsidRPr="00817E10" w:rsidTr="0047296F">
        <w:trPr>
          <w:jc w:val="center"/>
        </w:trPr>
        <w:tc>
          <w:tcPr>
            <w:tcW w:w="8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Terpenoids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A99, D206, E208, V209,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E208, V209, N210, K562, E564, P565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D206, E208, V209, N210, A396, N397,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G205, D206, E208, V209, N210, V212, A396,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7316" w:type="dxa"/>
            <w:gridSpan w:val="2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Q102, Y202, G205, D206, V209,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7316" w:type="dxa"/>
            <w:gridSpan w:val="2"/>
            <w:tcBorders>
              <w:bottom w:val="nil"/>
            </w:tcBorders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G205, D206, E208, V209, A396,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E208, V209, N210, V212,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7316" w:type="dxa"/>
            <w:gridSpan w:val="2"/>
            <w:tcBorders>
              <w:top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A99, G205, D206, E208, V209, K562, E564, P565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4i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Q86, E87, I88, L91, K94, L95, N210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4j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E208, V209, N210, V212,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4k</w:t>
            </w:r>
          </w:p>
        </w:tc>
        <w:tc>
          <w:tcPr>
            <w:tcW w:w="7316" w:type="dxa"/>
            <w:gridSpan w:val="2"/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L95, Q98, G205, D206, E208, V209,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4l</w:t>
            </w:r>
          </w:p>
        </w:tc>
        <w:tc>
          <w:tcPr>
            <w:tcW w:w="7316" w:type="dxa"/>
            <w:gridSpan w:val="2"/>
            <w:tcBorders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Q98, A99, Q102, Y202, G205, G206, E208,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4m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L95, D206, V209, N210, A396, K562,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4n</w:t>
            </w:r>
          </w:p>
        </w:tc>
        <w:tc>
          <w:tcPr>
            <w:tcW w:w="731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Q102, Y196, Y202, G205, D206, N394, N397,  G395, E398, K562</w:t>
            </w:r>
          </w:p>
        </w:tc>
      </w:tr>
      <w:tr w:rsidR="001C2C70" w:rsidRPr="00817E10" w:rsidTr="0047296F">
        <w:trPr>
          <w:jc w:val="center"/>
        </w:trPr>
        <w:tc>
          <w:tcPr>
            <w:tcW w:w="838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single" w:sz="4" w:space="0" w:color="auto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7316" w:type="dxa"/>
            <w:gridSpan w:val="2"/>
            <w:tcBorders>
              <w:top w:val="single" w:sz="4" w:space="0" w:color="auto"/>
              <w:bottom w:val="nil"/>
            </w:tcBorders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E208, V209, N210, G211, P565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nil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5b</w:t>
            </w:r>
          </w:p>
        </w:tc>
        <w:tc>
          <w:tcPr>
            <w:tcW w:w="7316" w:type="dxa"/>
            <w:gridSpan w:val="2"/>
            <w:tcBorders>
              <w:top w:val="nil"/>
              <w:bottom w:val="nil"/>
            </w:tcBorders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A99, D206, E208, V209, N210, A396, K562, E564, P565, W566</w:t>
            </w:r>
          </w:p>
        </w:tc>
      </w:tr>
      <w:tr w:rsidR="001C2C70" w:rsidRPr="00817E10" w:rsidTr="0047296F">
        <w:trPr>
          <w:jc w:val="center"/>
        </w:trPr>
        <w:tc>
          <w:tcPr>
            <w:tcW w:w="1071" w:type="dxa"/>
            <w:tcBorders>
              <w:top w:val="nil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5c</w:t>
            </w:r>
          </w:p>
        </w:tc>
        <w:tc>
          <w:tcPr>
            <w:tcW w:w="7316" w:type="dxa"/>
            <w:gridSpan w:val="2"/>
            <w:tcBorders>
              <w:top w:val="nil"/>
              <w:bottom w:val="single" w:sz="4" w:space="0" w:color="auto"/>
            </w:tcBorders>
          </w:tcPr>
          <w:p w:rsidR="001C2C70" w:rsidRPr="00B042A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042A5">
              <w:rPr>
                <w:rFonts w:ascii="Times New Roman" w:hAnsi="Times New Roman" w:cs="Times New Roman"/>
                <w:i/>
                <w:sz w:val="24"/>
                <w:szCs w:val="24"/>
              </w:rPr>
              <w:t>L91, K94, L95, Q98, D206, E208, V209, N210, K562, E564, P565</w:t>
            </w:r>
          </w:p>
        </w:tc>
      </w:tr>
    </w:tbl>
    <w:p w:rsidR="001C2C70" w:rsidRPr="00817E10" w:rsidRDefault="001C2C70" w:rsidP="001C2C7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66F1E">
        <w:rPr>
          <w:rFonts w:ascii="Times New Roman" w:hAnsi="Times New Roman" w:cs="Times New Roman"/>
          <w:b/>
          <w:sz w:val="24"/>
          <w:szCs w:val="24"/>
          <w:highlight w:val="yellow"/>
        </w:rPr>
        <w:t>ESI Table 3</w:t>
      </w:r>
      <w:r w:rsidRPr="00866F1E">
        <w:rPr>
          <w:rFonts w:ascii="Times New Roman" w:hAnsi="Times New Roman" w:cs="Times New Roman"/>
          <w:sz w:val="24"/>
          <w:szCs w:val="24"/>
          <w:highlight w:val="yellow"/>
        </w:rPr>
        <w:t>:</w:t>
      </w:r>
      <w:r w:rsidRPr="00817E10">
        <w:rPr>
          <w:rFonts w:ascii="Times New Roman" w:hAnsi="Times New Roman" w:cs="Times New Roman"/>
          <w:sz w:val="24"/>
          <w:szCs w:val="24"/>
        </w:rPr>
        <w:t xml:space="preserve"> </w:t>
      </w:r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The interaction energies (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kCal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/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mol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) of various constituents of </w:t>
      </w:r>
      <w:proofErr w:type="spellStart"/>
      <w:r w:rsidRPr="00817E10">
        <w:rPr>
          <w:rFonts w:ascii="Times New Roman" w:hAnsi="Times New Roman" w:cs="Times New Roman"/>
          <w:b/>
          <w:i/>
          <w:color w:val="000000"/>
          <w:sz w:val="24"/>
          <w:szCs w:val="24"/>
        </w:rPr>
        <w:t>Tinospora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cordifolia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with 6LU7.</w:t>
      </w:r>
    </w:p>
    <w:tbl>
      <w:tblPr>
        <w:tblStyle w:val="TableGrid"/>
        <w:tblW w:w="8748" w:type="dxa"/>
        <w:jc w:val="center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1620"/>
        <w:gridCol w:w="1620"/>
        <w:gridCol w:w="1710"/>
        <w:gridCol w:w="1530"/>
        <w:gridCol w:w="1260"/>
      </w:tblGrid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6LU7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Binding energy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Intermolecular energy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Vdw_hb_desol</w:t>
            </w:r>
            <w:proofErr w:type="spellEnd"/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energy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Electrostatic energy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Torsional energy</w:t>
            </w:r>
          </w:p>
        </w:tc>
      </w:tr>
      <w:tr w:rsidR="001C2C70" w:rsidRPr="00817E10" w:rsidTr="0047296F">
        <w:trPr>
          <w:jc w:val="center"/>
        </w:trPr>
        <w:tc>
          <w:tcPr>
            <w:tcW w:w="874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Alkaloids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-3.93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-6.02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-0.91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1b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-3.63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-4.52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-4.42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-3.49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-4.38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-3.93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-0.46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1d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-3.98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-3.88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-0.11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1e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-2.55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-4.93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-4.71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-0.22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1f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-3.02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-4.21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-2.97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-1.24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1g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-1.02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-1.91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-1.25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-0.66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47296F">
        <w:trPr>
          <w:jc w:val="center"/>
        </w:trPr>
        <w:tc>
          <w:tcPr>
            <w:tcW w:w="874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Lignans</w:t>
            </w:r>
            <w:proofErr w:type="spellEnd"/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-3.76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-5.55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-5.26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-0.29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2b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-3.16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-6.44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-5.96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-0.49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47296F">
        <w:trPr>
          <w:jc w:val="center"/>
        </w:trPr>
        <w:tc>
          <w:tcPr>
            <w:tcW w:w="874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-4.61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-6.34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-0.06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3b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-5.05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3c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-3.95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-6.93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-6.58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2.98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3d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-4.68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-7.07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-6.79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3e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-3.27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-6.55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-0.76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47296F">
        <w:trPr>
          <w:jc w:val="center"/>
        </w:trPr>
        <w:tc>
          <w:tcPr>
            <w:tcW w:w="874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Terpenoids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-4.29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-5.48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0 00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4b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-4.21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-5.41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4c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-3.56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-4.45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-4.38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-0.08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0.89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4d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-3.24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-5.63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-5.39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-0.24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4e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-6.14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-5.86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-0.28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4f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-7.77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-6.22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-1.55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4g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-3.32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-5.41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-5.02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-0.39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2.09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4h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-4.05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-5.54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-5.18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4i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-3.79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-6.18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-5.82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-0.36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4j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-3.45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-4.94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-4.81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4k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-2.89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-6.17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-5.85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-0.32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3.28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4l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-2.65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-6.23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-0.13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3.58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4m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-1.79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-4.48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-2.81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-1.67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2.68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4n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1.15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-4.52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-4.61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5.67</w:t>
            </w:r>
          </w:p>
        </w:tc>
      </w:tr>
      <w:tr w:rsidR="001C2C70" w:rsidRPr="00817E10" w:rsidTr="0047296F">
        <w:trPr>
          <w:jc w:val="center"/>
        </w:trPr>
        <w:tc>
          <w:tcPr>
            <w:tcW w:w="874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5a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-2.44</w:t>
            </w:r>
          </w:p>
        </w:tc>
        <w:tc>
          <w:tcPr>
            <w:tcW w:w="162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-4.23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-3.19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-1.03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1.79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5b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1.30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-6.76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-6.69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-0.07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8.05</w:t>
            </w:r>
          </w:p>
        </w:tc>
      </w:tr>
      <w:tr w:rsidR="001C2C70" w:rsidRPr="00817E10" w:rsidTr="0047296F">
        <w:trPr>
          <w:jc w:val="center"/>
        </w:trPr>
        <w:tc>
          <w:tcPr>
            <w:tcW w:w="1008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5c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1.34</w:t>
            </w:r>
          </w:p>
        </w:tc>
        <w:tc>
          <w:tcPr>
            <w:tcW w:w="162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-6.42</w:t>
            </w:r>
          </w:p>
        </w:tc>
        <w:tc>
          <w:tcPr>
            <w:tcW w:w="171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-6.36</w:t>
            </w:r>
          </w:p>
        </w:tc>
        <w:tc>
          <w:tcPr>
            <w:tcW w:w="153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-0.05</w:t>
            </w:r>
          </w:p>
        </w:tc>
        <w:tc>
          <w:tcPr>
            <w:tcW w:w="1260" w:type="dxa"/>
            <w:vAlign w:val="center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7.76</w:t>
            </w:r>
          </w:p>
        </w:tc>
      </w:tr>
    </w:tbl>
    <w:p w:rsidR="001C2C70" w:rsidRPr="00817E10" w:rsidRDefault="001C2C70" w:rsidP="0047296F">
      <w:pPr>
        <w:spacing w:before="240" w:after="0"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66F1E">
        <w:rPr>
          <w:rFonts w:ascii="Times New Roman" w:hAnsi="Times New Roman" w:cs="Times New Roman"/>
          <w:b/>
          <w:color w:val="000000"/>
          <w:sz w:val="24"/>
          <w:szCs w:val="24"/>
          <w:highlight w:val="yellow"/>
        </w:rPr>
        <w:lastRenderedPageBreak/>
        <w:t>ESI Table 4:</w:t>
      </w:r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Interacting residues of 6LU7 with various constituents of </w:t>
      </w:r>
      <w:proofErr w:type="spellStart"/>
      <w:r w:rsidRPr="00817E10">
        <w:rPr>
          <w:rFonts w:ascii="Times New Roman" w:hAnsi="Times New Roman" w:cs="Times New Roman"/>
          <w:b/>
          <w:i/>
          <w:color w:val="000000"/>
          <w:sz w:val="24"/>
          <w:szCs w:val="24"/>
        </w:rPr>
        <w:t>Tinospora</w:t>
      </w:r>
      <w:proofErr w:type="spellEnd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817E10">
        <w:rPr>
          <w:rFonts w:ascii="Times New Roman" w:hAnsi="Times New Roman" w:cs="Times New Roman"/>
          <w:b/>
          <w:color w:val="000000"/>
          <w:sz w:val="24"/>
          <w:szCs w:val="24"/>
        </w:rPr>
        <w:t>cordifolia</w:t>
      </w:r>
      <w:proofErr w:type="spellEnd"/>
    </w:p>
    <w:tbl>
      <w:tblPr>
        <w:tblStyle w:val="TableGrid"/>
        <w:tblW w:w="876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184"/>
        <w:gridCol w:w="6577"/>
      </w:tblGrid>
      <w:tr w:rsidR="001C2C70" w:rsidRPr="00817E10" w:rsidTr="00DC06FE">
        <w:trPr>
          <w:jc w:val="center"/>
        </w:trPr>
        <w:tc>
          <w:tcPr>
            <w:tcW w:w="219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577" w:type="dxa"/>
            <w:tcBorders>
              <w:top w:val="single" w:sz="4" w:space="0" w:color="auto"/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Interacting residues with 6LU7</w:t>
            </w:r>
          </w:p>
        </w:tc>
      </w:tr>
      <w:tr w:rsidR="001C2C70" w:rsidRPr="00817E10" w:rsidTr="00DC06FE">
        <w:trPr>
          <w:jc w:val="center"/>
        </w:trPr>
        <w:tc>
          <w:tcPr>
            <w:tcW w:w="8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Alkaloids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L141, S144, C145, H163,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1b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H41, M49, G143,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1c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L27, H41, G143, H164, M165,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1d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T25, T26, F140, L141, N142, G143, S144, C145, H163, E166, H172, 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1e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L141, G143, S144, C145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1f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L141, N142, H163, M165, E166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1g</w:t>
            </w:r>
          </w:p>
        </w:tc>
        <w:tc>
          <w:tcPr>
            <w:tcW w:w="7761" w:type="dxa"/>
            <w:gridSpan w:val="2"/>
            <w:tcBorders>
              <w:bottom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L141, N142, E166, H172</w:t>
            </w:r>
          </w:p>
        </w:tc>
      </w:tr>
      <w:tr w:rsidR="001C2C70" w:rsidRPr="00817E10" w:rsidTr="00DC06FE">
        <w:trPr>
          <w:jc w:val="center"/>
        </w:trPr>
        <w:tc>
          <w:tcPr>
            <w:tcW w:w="8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Choline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H41, M49, F140, L141, G143, S144, C145, H163, H164, M165, E166, H172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7761" w:type="dxa"/>
            <w:gridSpan w:val="2"/>
            <w:tcBorders>
              <w:bottom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T26, L27, H41, F140, L141, G143, S144, C145, H163,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8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Steroids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H41, M49, G143, C145,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T26, L27, H41, G143,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3c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H41, N142, G143, C145,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M49, N142, G143, C145, H163,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3e</w:t>
            </w:r>
          </w:p>
        </w:tc>
        <w:tc>
          <w:tcPr>
            <w:tcW w:w="7761" w:type="dxa"/>
            <w:gridSpan w:val="2"/>
            <w:tcBorders>
              <w:bottom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T24, T25, T26, H41, M49, F140, L141, N142, G143, C145, H163,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8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Terpenoids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4a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H41, M49, L141, N142, G143, S144, C145, H163, H164, M165,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H41, M49, L141, C145, H163, H164, M165, E166,Q189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4c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N142, G143, C145, H163,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H41, F140, L141, N142, G143, S144, C145, H163,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4e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M49, F140, L141, N142, G143, S144, C145, H163, M165, E166, H172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4f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T26, L27, H41, M49, F140, L141, N142, G143, S144, C145, H163, H164, M165, E166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4g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T26, L27, H41, L141, N142, G143, S144, C145, H163, M165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4h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L141, S144, H163, M165, E166, L167, P168,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4i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H41, M49, L141, N142, H163,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4j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N142, Ey143, S144, C145, H163, H164, M165, E166, H172,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4k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F140, L141, N142, H163,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4l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L27, H41, N142, C145,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4m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L141, N142, S144, C145, H163, M165, E166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4n</w:t>
            </w:r>
          </w:p>
        </w:tc>
        <w:tc>
          <w:tcPr>
            <w:tcW w:w="7761" w:type="dxa"/>
            <w:gridSpan w:val="2"/>
            <w:tcBorders>
              <w:bottom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T26, L27, N142, G143, C145, H163, M165, E166, Q169</w:t>
            </w:r>
          </w:p>
        </w:tc>
      </w:tr>
      <w:tr w:rsidR="001C2C70" w:rsidRPr="00817E10" w:rsidTr="00DC06FE">
        <w:trPr>
          <w:jc w:val="center"/>
        </w:trPr>
        <w:tc>
          <w:tcPr>
            <w:tcW w:w="876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1C2C70" w:rsidRPr="00817E10" w:rsidRDefault="001C2C70" w:rsidP="00DC06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/>
                <w:sz w:val="24"/>
                <w:szCs w:val="24"/>
              </w:rPr>
              <w:t>others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top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7761" w:type="dxa"/>
            <w:gridSpan w:val="2"/>
            <w:tcBorders>
              <w:top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H41, H164, M165, E166, L167,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7761" w:type="dxa"/>
            <w:gridSpan w:val="2"/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T25, T26, L27, M49, L141, N142, G143, C145, H163, H164, M165, E166, Q189</w:t>
            </w:r>
          </w:p>
        </w:tc>
      </w:tr>
      <w:tr w:rsidR="001C2C70" w:rsidRPr="00817E10" w:rsidTr="00DC06FE">
        <w:trPr>
          <w:jc w:val="center"/>
        </w:trPr>
        <w:tc>
          <w:tcPr>
            <w:tcW w:w="1008" w:type="dxa"/>
            <w:tcBorders>
              <w:bottom w:val="single" w:sz="4" w:space="0" w:color="auto"/>
            </w:tcBorders>
          </w:tcPr>
          <w:p w:rsidR="001C2C70" w:rsidRPr="00817E10" w:rsidRDefault="001C2C70" w:rsidP="00DC06F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sz w:val="24"/>
                <w:szCs w:val="24"/>
              </w:rPr>
              <w:t>5c</w:t>
            </w:r>
          </w:p>
        </w:tc>
        <w:tc>
          <w:tcPr>
            <w:tcW w:w="7761" w:type="dxa"/>
            <w:gridSpan w:val="2"/>
            <w:tcBorders>
              <w:bottom w:val="single" w:sz="4" w:space="0" w:color="auto"/>
            </w:tcBorders>
          </w:tcPr>
          <w:p w:rsidR="001C2C70" w:rsidRPr="00AD7915" w:rsidRDefault="001C2C70" w:rsidP="00DC06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D7915">
              <w:rPr>
                <w:rFonts w:ascii="Times New Roman" w:hAnsi="Times New Roman" w:cs="Times New Roman"/>
                <w:i/>
                <w:sz w:val="24"/>
                <w:szCs w:val="24"/>
              </w:rPr>
              <w:t>T24, T25, T26, M49, L141, N142, G143, C145, H163, H164, M165, E166, Q189</w:t>
            </w:r>
          </w:p>
        </w:tc>
      </w:tr>
    </w:tbl>
    <w:p w:rsidR="001C2C70" w:rsidRPr="00817E10" w:rsidRDefault="001C2C70" w:rsidP="001C2C7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2C70" w:rsidRPr="00817E10" w:rsidRDefault="001C2C70" w:rsidP="001C2C70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 w:bidi="ta-IN"/>
        </w:rPr>
      </w:pPr>
      <w:proofErr w:type="gramStart"/>
      <w:r w:rsidRPr="00C204D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lastRenderedPageBreak/>
        <w:t>ESI Table 5.</w:t>
      </w:r>
      <w:proofErr w:type="gramEnd"/>
      <w:r w:rsidRPr="00817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>The predicted ADMET properties of Alkaloids</w:t>
      </w:r>
    </w:p>
    <w:tbl>
      <w:tblPr>
        <w:tblW w:w="10859" w:type="dxa"/>
        <w:jc w:val="center"/>
        <w:tblInd w:w="-278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74"/>
        <w:gridCol w:w="1044"/>
        <w:gridCol w:w="1129"/>
        <w:gridCol w:w="1051"/>
        <w:gridCol w:w="1235"/>
        <w:gridCol w:w="1012"/>
        <w:gridCol w:w="1157"/>
        <w:gridCol w:w="1357"/>
      </w:tblGrid>
      <w:tr w:rsidR="001C2C70" w:rsidRPr="00817E10" w:rsidTr="00DC06FE">
        <w:trPr>
          <w:trHeight w:val="44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Model Name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1a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1b</w:t>
            </w:r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1c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1d</w:t>
            </w:r>
          </w:p>
        </w:tc>
        <w:tc>
          <w:tcPr>
            <w:tcW w:w="1012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1e</w:t>
            </w:r>
          </w:p>
        </w:tc>
        <w:tc>
          <w:tcPr>
            <w:tcW w:w="11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1f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1g</w:t>
            </w:r>
          </w:p>
        </w:tc>
      </w:tr>
      <w:tr w:rsidR="001C2C70" w:rsidRPr="00817E10" w:rsidTr="00DC06FE">
        <w:trPr>
          <w:trHeight w:val="197"/>
          <w:jc w:val="center"/>
        </w:trPr>
        <w:tc>
          <w:tcPr>
            <w:tcW w:w="2874" w:type="dxa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Polar Surface Area</w:t>
            </w:r>
          </w:p>
        </w:tc>
        <w:tc>
          <w:tcPr>
            <w:tcW w:w="1044" w:type="dxa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150.1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139.9</w:t>
            </w:r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149.568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146.75</w:t>
            </w:r>
          </w:p>
        </w:tc>
        <w:tc>
          <w:tcPr>
            <w:tcW w:w="1012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139.63</w:t>
            </w:r>
          </w:p>
        </w:tc>
        <w:tc>
          <w:tcPr>
            <w:tcW w:w="11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73.235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44.963</w:t>
            </w:r>
          </w:p>
        </w:tc>
      </w:tr>
      <w:tr w:rsidR="001C2C70" w:rsidRPr="00817E10" w:rsidTr="00DC06FE">
        <w:trPr>
          <w:trHeight w:val="152"/>
          <w:jc w:val="center"/>
        </w:trPr>
        <w:tc>
          <w:tcPr>
            <w:tcW w:w="2874" w:type="dxa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LogP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2.3943</w:t>
            </w:r>
          </w:p>
        </w:tc>
        <w:tc>
          <w:tcPr>
            <w:tcW w:w="1129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3.326</w:t>
            </w:r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1.8323</w:t>
            </w:r>
          </w:p>
        </w:tc>
        <w:tc>
          <w:tcPr>
            <w:tcW w:w="1235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2.5757</w:t>
            </w:r>
          </w:p>
        </w:tc>
        <w:tc>
          <w:tcPr>
            <w:tcW w:w="1012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3.0607</w:t>
            </w:r>
          </w:p>
        </w:tc>
        <w:tc>
          <w:tcPr>
            <w:tcW w:w="11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1.3279</w:t>
            </w:r>
          </w:p>
        </w:tc>
        <w:tc>
          <w:tcPr>
            <w:tcW w:w="1357" w:type="dxa"/>
            <w:shd w:val="clear" w:color="auto" w:fill="auto"/>
            <w:noWrap/>
            <w:vAlign w:val="center"/>
          </w:tcPr>
          <w:p w:rsidR="001C2C70" w:rsidRPr="00817E10" w:rsidRDefault="001C2C70" w:rsidP="00DC06F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-0.315</w:t>
            </w:r>
          </w:p>
        </w:tc>
      </w:tr>
      <w:tr w:rsidR="001C2C70" w:rsidRPr="00817E10" w:rsidTr="00DC06FE">
        <w:trPr>
          <w:trHeight w:val="188"/>
          <w:jc w:val="center"/>
        </w:trPr>
        <w:tc>
          <w:tcPr>
            <w:tcW w:w="10859" w:type="dxa"/>
            <w:gridSpan w:val="8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Absorption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Water solubility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-2.857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-3.921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-3.109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-2.582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-3.377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-0.921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0.765</w:t>
            </w:r>
          </w:p>
        </w:tc>
      </w:tr>
      <w:tr w:rsidR="001C2C70" w:rsidRPr="00817E10" w:rsidTr="00DC06FE">
        <w:trPr>
          <w:trHeight w:val="152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Caco2 permeability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0.92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1.308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1.131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1.331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1.332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1.582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1.473</w:t>
            </w:r>
          </w:p>
        </w:tc>
      </w:tr>
      <w:tr w:rsidR="001C2C70" w:rsidRPr="00817E10" w:rsidTr="00DC06FE">
        <w:trPr>
          <w:trHeight w:val="125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Intestinal absorption (human)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90.836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94.94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100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96.816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90.278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91.808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100</w:t>
            </w:r>
          </w:p>
        </w:tc>
      </w:tr>
      <w:tr w:rsidR="001C2C70" w:rsidRPr="00817E10" w:rsidTr="00DC06FE">
        <w:trPr>
          <w:trHeight w:val="278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Permeability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-2.83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-3.02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-3.503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-3.163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-3.047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-2.588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-3.102</w:t>
            </w:r>
          </w:p>
        </w:tc>
      </w:tr>
      <w:tr w:rsidR="001C2C70" w:rsidRPr="00817E10" w:rsidTr="00DC06FE">
        <w:trPr>
          <w:trHeight w:val="269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substrate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</w:tr>
      <w:tr w:rsidR="001C2C70" w:rsidRPr="00817E10" w:rsidTr="00DC06FE">
        <w:trPr>
          <w:trHeight w:val="20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 inhibitor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224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II inhibitor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80"/>
          <w:jc w:val="center"/>
        </w:trPr>
        <w:tc>
          <w:tcPr>
            <w:tcW w:w="10859" w:type="dxa"/>
            <w:gridSpan w:val="8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Distribution</w:t>
            </w:r>
          </w:p>
        </w:tc>
      </w:tr>
      <w:tr w:rsidR="001C2C70" w:rsidRPr="00817E10" w:rsidTr="00DC06FE">
        <w:trPr>
          <w:trHeight w:val="8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VDss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(human)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1.232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0.537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0.469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0.57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1.019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0.551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0.224</w:t>
            </w:r>
          </w:p>
        </w:tc>
      </w:tr>
      <w:tr w:rsidR="001C2C70" w:rsidRPr="00817E10" w:rsidTr="00DC06FE">
        <w:trPr>
          <w:trHeight w:val="161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Fraction unbound (human)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0.306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0.142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0.547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0.434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0.374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0.727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0.865</w:t>
            </w:r>
          </w:p>
        </w:tc>
      </w:tr>
      <w:tr w:rsidR="001C2C70" w:rsidRPr="00817E10" w:rsidTr="00DC06FE">
        <w:trPr>
          <w:trHeight w:val="89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BBB permeability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-0.289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0.187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0.127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0.307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-0.221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-0.33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0.087</w:t>
            </w:r>
          </w:p>
        </w:tc>
      </w:tr>
      <w:tr w:rsidR="001C2C70" w:rsidRPr="00817E10" w:rsidTr="00DC06FE">
        <w:trPr>
          <w:trHeight w:val="17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CNS permeability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-2.577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-2.013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-3.485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-2.795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-2.403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-2.397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-2.901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10859" w:type="dxa"/>
            <w:gridSpan w:val="8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Metabolism</w:t>
            </w:r>
          </w:p>
        </w:tc>
      </w:tr>
      <w:tr w:rsidR="001C2C70" w:rsidRPr="00817E10" w:rsidTr="00DC06FE">
        <w:trPr>
          <w:trHeight w:val="8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CYP2D6 substrate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26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CYP3A4 substrate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CYP1A2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179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CYP2C19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CYP2D6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CYP3A4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10859" w:type="dxa"/>
            <w:gridSpan w:val="8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IN" w:eastAsia="en-IN" w:bidi="ta-IN"/>
              </w:rPr>
              <w:t>Excretion</w:t>
            </w:r>
          </w:p>
        </w:tc>
      </w:tr>
      <w:tr w:rsidR="001C2C70" w:rsidRPr="00817E10" w:rsidTr="00DC06FE">
        <w:trPr>
          <w:trHeight w:val="20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Total Clearance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0.736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0.035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0.775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1.247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0.743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0.909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0.932</w:t>
            </w:r>
          </w:p>
        </w:tc>
      </w:tr>
      <w:tr w:rsidR="001C2C70" w:rsidRPr="00817E10" w:rsidTr="00DC06FE">
        <w:trPr>
          <w:trHeight w:val="197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Renal OCT2 substrate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10859" w:type="dxa"/>
            <w:gridSpan w:val="8"/>
            <w:shd w:val="clear" w:color="auto" w:fill="auto"/>
            <w:vAlign w:val="center"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Toxicity</w:t>
            </w:r>
          </w:p>
        </w:tc>
      </w:tr>
      <w:tr w:rsidR="001C2C70" w:rsidRPr="00817E10" w:rsidTr="00DC06FE">
        <w:trPr>
          <w:trHeight w:val="233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AMES toxicity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125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 inhibitor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233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II inhibitor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Hepatotoxicity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No</w:t>
            </w:r>
          </w:p>
        </w:tc>
      </w:tr>
      <w:tr w:rsidR="001C2C70" w:rsidRPr="00817E10" w:rsidTr="00DC06FE">
        <w:trPr>
          <w:trHeight w:val="80"/>
          <w:jc w:val="center"/>
        </w:trPr>
        <w:tc>
          <w:tcPr>
            <w:tcW w:w="287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Sensitisation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Yes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noWrap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#Rotatable Bonds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2</w:t>
            </w:r>
          </w:p>
        </w:tc>
      </w:tr>
      <w:tr w:rsidR="001C2C70" w:rsidRPr="00817E10" w:rsidTr="00DC06FE">
        <w:trPr>
          <w:trHeight w:val="161"/>
          <w:jc w:val="center"/>
        </w:trPr>
        <w:tc>
          <w:tcPr>
            <w:tcW w:w="2874" w:type="dxa"/>
            <w:shd w:val="clear" w:color="auto" w:fill="auto"/>
            <w:noWrap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#Acceptors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  <w:tr w:rsidR="001C2C70" w:rsidRPr="00817E10" w:rsidTr="00DC06FE">
        <w:trPr>
          <w:trHeight w:val="56"/>
          <w:jc w:val="center"/>
        </w:trPr>
        <w:tc>
          <w:tcPr>
            <w:tcW w:w="2874" w:type="dxa"/>
            <w:shd w:val="clear" w:color="auto" w:fill="auto"/>
            <w:noWrap/>
            <w:vAlign w:val="center"/>
            <w:hideMark/>
          </w:tcPr>
          <w:p w:rsidR="001C2C70" w:rsidRPr="00817E10" w:rsidRDefault="001C2C70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#Donors</w:t>
            </w:r>
          </w:p>
        </w:tc>
        <w:tc>
          <w:tcPr>
            <w:tcW w:w="1044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129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</w:t>
            </w:r>
          </w:p>
        </w:tc>
        <w:tc>
          <w:tcPr>
            <w:tcW w:w="1051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</w:t>
            </w:r>
          </w:p>
        </w:tc>
        <w:tc>
          <w:tcPr>
            <w:tcW w:w="1235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</w:t>
            </w:r>
          </w:p>
        </w:tc>
        <w:tc>
          <w:tcPr>
            <w:tcW w:w="1012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1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357" w:type="dxa"/>
            <w:shd w:val="clear" w:color="auto" w:fill="auto"/>
            <w:vAlign w:val="center"/>
            <w:hideMark/>
          </w:tcPr>
          <w:p w:rsidR="001C2C70" w:rsidRPr="00817E10" w:rsidRDefault="001C2C70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1</w:t>
            </w:r>
          </w:p>
        </w:tc>
      </w:tr>
    </w:tbl>
    <w:p w:rsidR="001C2C70" w:rsidRPr="00817E10" w:rsidRDefault="001C2C70" w:rsidP="001C2C70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 w:bidi="ta-IN"/>
        </w:rPr>
      </w:pPr>
    </w:p>
    <w:p w:rsidR="00C204D8" w:rsidRPr="00817E10" w:rsidRDefault="00C204D8" w:rsidP="00C204D8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 w:bidi="ta-IN"/>
        </w:rPr>
      </w:pPr>
      <w:proofErr w:type="gramStart"/>
      <w:r w:rsidRPr="00C204D8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lastRenderedPageBreak/>
        <w:t>ESI Table 6.</w:t>
      </w:r>
      <w:proofErr w:type="gramEnd"/>
      <w:r w:rsidRPr="00817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 xml:space="preserve">The predicted ADMET properties of </w:t>
      </w:r>
      <w:proofErr w:type="spellStart"/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>Lignans</w:t>
      </w:r>
      <w:proofErr w:type="spellEnd"/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 xml:space="preserve"> and Steroids</w:t>
      </w:r>
    </w:p>
    <w:tbl>
      <w:tblPr>
        <w:tblW w:w="9971" w:type="dxa"/>
        <w:jc w:val="center"/>
        <w:tblInd w:w="-46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60"/>
        <w:gridCol w:w="1051"/>
        <w:gridCol w:w="1417"/>
        <w:gridCol w:w="1184"/>
        <w:gridCol w:w="973"/>
        <w:gridCol w:w="973"/>
        <w:gridCol w:w="1417"/>
        <w:gridCol w:w="996"/>
      </w:tblGrid>
      <w:tr w:rsidR="00C204D8" w:rsidRPr="00817E10" w:rsidTr="0047296F">
        <w:trPr>
          <w:trHeight w:val="368"/>
          <w:jc w:val="center"/>
        </w:trPr>
        <w:tc>
          <w:tcPr>
            <w:tcW w:w="1960" w:type="dxa"/>
            <w:tcBorders>
              <w:left w:val="nil"/>
              <w:right w:val="nil"/>
            </w:tcBorders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</w:p>
        </w:tc>
        <w:tc>
          <w:tcPr>
            <w:tcW w:w="2468" w:type="dxa"/>
            <w:gridSpan w:val="2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Lignans</w:t>
            </w:r>
            <w:proofErr w:type="spellEnd"/>
          </w:p>
        </w:tc>
        <w:tc>
          <w:tcPr>
            <w:tcW w:w="5543" w:type="dxa"/>
            <w:gridSpan w:val="5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Steroids</w:t>
            </w:r>
          </w:p>
        </w:tc>
      </w:tr>
      <w:tr w:rsidR="00C204D8" w:rsidRPr="00817E10" w:rsidTr="0047296F">
        <w:trPr>
          <w:trHeight w:val="368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Steroids</w:t>
            </w:r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2a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2b</w:t>
            </w:r>
          </w:p>
        </w:tc>
        <w:tc>
          <w:tcPr>
            <w:tcW w:w="1184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3a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3b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3c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3d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3e</w:t>
            </w:r>
          </w:p>
        </w:tc>
      </w:tr>
      <w:tr w:rsidR="00C204D8" w:rsidRPr="00817E10" w:rsidTr="0047296F">
        <w:trPr>
          <w:trHeight w:val="80"/>
          <w:jc w:val="center"/>
        </w:trPr>
        <w:tc>
          <w:tcPr>
            <w:tcW w:w="1960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Surface Area</w:t>
            </w:r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128.54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129.86</w:t>
            </w:r>
          </w:p>
        </w:tc>
        <w:tc>
          <w:tcPr>
            <w:tcW w:w="1184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174.309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148.44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185.61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210.152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203.927</w:t>
            </w:r>
          </w:p>
        </w:tc>
      </w:tr>
      <w:tr w:rsidR="00C204D8" w:rsidRPr="00817E10" w:rsidTr="0047296F">
        <w:trPr>
          <w:trHeight w:val="107"/>
          <w:jc w:val="center"/>
        </w:trPr>
        <w:tc>
          <w:tcPr>
            <w:tcW w:w="1960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LogP</w:t>
            </w:r>
            <w:proofErr w:type="spellEnd"/>
          </w:p>
        </w:tc>
        <w:tc>
          <w:tcPr>
            <w:tcW w:w="1051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2.6722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2.1</w:t>
            </w:r>
          </w:p>
        </w:tc>
        <w:tc>
          <w:tcPr>
            <w:tcW w:w="1184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7.3887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4.6137</w:t>
            </w:r>
          </w:p>
        </w:tc>
        <w:tc>
          <w:tcPr>
            <w:tcW w:w="973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2.0388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6.7792</w:t>
            </w:r>
          </w:p>
        </w:tc>
        <w:tc>
          <w:tcPr>
            <w:tcW w:w="996" w:type="dxa"/>
            <w:shd w:val="clear" w:color="auto" w:fill="auto"/>
            <w:noWrap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1.9665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9971" w:type="dxa"/>
            <w:gridSpan w:val="8"/>
            <w:shd w:val="clear" w:color="auto" w:fill="auto"/>
            <w:vAlign w:val="bottom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Absorption</w:t>
            </w:r>
          </w:p>
        </w:tc>
      </w:tr>
      <w:tr w:rsidR="00C204D8" w:rsidRPr="00817E10" w:rsidTr="0047296F">
        <w:trPr>
          <w:trHeight w:val="170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Water solubility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-3.62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-3.651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-6.594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-5.525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-4.214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-6.436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-4.104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Caco2 permeability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0.911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0.907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1.192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1.209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0.619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1.131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0.308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Intestinal absorption (human)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93.762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96.693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94.439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95.05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63.951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89.011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51.486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Permeability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-2.74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-2.747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-2.786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-3.556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-3.229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-3.224</w:t>
            </w:r>
          </w:p>
        </w:tc>
      </w:tr>
      <w:tr w:rsidR="00C204D8" w:rsidRPr="00817E10" w:rsidTr="0047296F">
        <w:trPr>
          <w:trHeight w:val="134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substrate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 inhibitor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197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II inhibitor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80"/>
          <w:jc w:val="center"/>
        </w:trPr>
        <w:tc>
          <w:tcPr>
            <w:tcW w:w="9971" w:type="dxa"/>
            <w:gridSpan w:val="8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Distribution</w:t>
            </w:r>
          </w:p>
        </w:tc>
      </w:tr>
      <w:tr w:rsidR="00C204D8" w:rsidRPr="00817E10" w:rsidTr="0047296F">
        <w:trPr>
          <w:trHeight w:val="197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VDss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(human)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0.071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0.033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0.224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0.566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-0.216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0.11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-0.502</w:t>
            </w:r>
          </w:p>
        </w:tc>
      </w:tr>
      <w:tr w:rsidR="00C204D8" w:rsidRPr="00817E10" w:rsidTr="0047296F">
        <w:trPr>
          <w:trHeight w:val="179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Fraction unbound (human)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0.148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0.174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0.01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0.012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0.01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0.385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BBB permeability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-0.67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-0.748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0.777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0.721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-0.704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-0.079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-0.953</w:t>
            </w:r>
          </w:p>
        </w:tc>
      </w:tr>
      <w:tr w:rsidR="00C204D8" w:rsidRPr="00817E10" w:rsidTr="0047296F">
        <w:trPr>
          <w:trHeight w:val="134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CNS permeability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-2.272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-2.796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-1.746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-2.083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-3.488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-1.495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-3.933</w:t>
            </w:r>
          </w:p>
        </w:tc>
      </w:tr>
      <w:tr w:rsidR="00C204D8" w:rsidRPr="00817E10" w:rsidTr="0047296F">
        <w:trPr>
          <w:trHeight w:val="98"/>
          <w:jc w:val="center"/>
        </w:trPr>
        <w:tc>
          <w:tcPr>
            <w:tcW w:w="9971" w:type="dxa"/>
            <w:gridSpan w:val="8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Metabolism</w:t>
            </w:r>
          </w:p>
        </w:tc>
      </w:tr>
      <w:tr w:rsidR="00C204D8" w:rsidRPr="00817E10" w:rsidTr="0047296F">
        <w:trPr>
          <w:trHeight w:val="215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CYP2D6 substrate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143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CYP3A4 substrate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CYP1A2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125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CYP2C19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62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152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CYP2D6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CYP3A4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9971" w:type="dxa"/>
            <w:gridSpan w:val="8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Excretion</w:t>
            </w:r>
          </w:p>
        </w:tc>
      </w:tr>
      <w:tr w:rsidR="00C204D8" w:rsidRPr="00817E10" w:rsidTr="0047296F">
        <w:trPr>
          <w:trHeight w:val="215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lastRenderedPageBreak/>
              <w:t>Total Clearance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0.262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0.263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0.589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0.594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0.85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0.229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0.438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Renal OCT2 substrate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62"/>
          <w:jc w:val="center"/>
        </w:trPr>
        <w:tc>
          <w:tcPr>
            <w:tcW w:w="9971" w:type="dxa"/>
            <w:gridSpan w:val="8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Toxicity</w:t>
            </w:r>
          </w:p>
        </w:tc>
      </w:tr>
      <w:tr w:rsidR="00C204D8" w:rsidRPr="00817E10" w:rsidTr="0047296F">
        <w:trPr>
          <w:trHeight w:val="125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AMES toxicity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134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 inhibitor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62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II inhibitor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Hepatotoxicity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Yes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233"/>
          <w:jc w:val="center"/>
        </w:trPr>
        <w:tc>
          <w:tcPr>
            <w:tcW w:w="1960" w:type="dxa"/>
            <w:shd w:val="clear" w:color="auto" w:fill="auto"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Sensitisation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No</w:t>
            </w:r>
          </w:p>
        </w:tc>
      </w:tr>
      <w:tr w:rsidR="00C204D8" w:rsidRPr="00817E10" w:rsidTr="0047296F">
        <w:trPr>
          <w:trHeight w:val="62"/>
          <w:jc w:val="center"/>
        </w:trPr>
        <w:tc>
          <w:tcPr>
            <w:tcW w:w="9971" w:type="dxa"/>
            <w:gridSpan w:val="8"/>
            <w:shd w:val="clear" w:color="auto" w:fill="auto"/>
            <w:noWrap/>
            <w:vAlign w:val="bottom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IN" w:eastAsia="en-IN" w:bidi="ta-IN"/>
              </w:rPr>
              <w:t> Toxicity</w:t>
            </w:r>
          </w:p>
        </w:tc>
      </w:tr>
      <w:tr w:rsidR="00C204D8" w:rsidRPr="00817E10" w:rsidTr="0047296F">
        <w:trPr>
          <w:trHeight w:val="98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#Rotatable Bonds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7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0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#Acceptors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7</w:t>
            </w:r>
          </w:p>
        </w:tc>
      </w:tr>
      <w:tr w:rsidR="00C204D8" w:rsidRPr="00817E10" w:rsidTr="0047296F">
        <w:trPr>
          <w:trHeight w:val="56"/>
          <w:jc w:val="center"/>
        </w:trPr>
        <w:tc>
          <w:tcPr>
            <w:tcW w:w="1960" w:type="dxa"/>
            <w:shd w:val="clear" w:color="auto" w:fill="auto"/>
            <w:noWrap/>
            <w:vAlign w:val="center"/>
            <w:hideMark/>
          </w:tcPr>
          <w:p w:rsidR="00C204D8" w:rsidRPr="00817E10" w:rsidRDefault="00C204D8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#Donors</w:t>
            </w:r>
          </w:p>
        </w:tc>
        <w:tc>
          <w:tcPr>
            <w:tcW w:w="1051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4</w:t>
            </w:r>
          </w:p>
        </w:tc>
        <w:tc>
          <w:tcPr>
            <w:tcW w:w="1184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1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2</w:t>
            </w:r>
          </w:p>
        </w:tc>
        <w:tc>
          <w:tcPr>
            <w:tcW w:w="973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5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3</w:t>
            </w:r>
          </w:p>
        </w:tc>
        <w:tc>
          <w:tcPr>
            <w:tcW w:w="996" w:type="dxa"/>
            <w:shd w:val="clear" w:color="auto" w:fill="auto"/>
            <w:vAlign w:val="center"/>
          </w:tcPr>
          <w:p w:rsidR="00C204D8" w:rsidRPr="00817E10" w:rsidRDefault="00C204D8" w:rsidP="00DC06FE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E10"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  <w:t>6</w:t>
            </w:r>
          </w:p>
        </w:tc>
      </w:tr>
    </w:tbl>
    <w:p w:rsidR="00C204D8" w:rsidRPr="00817E10" w:rsidRDefault="00C204D8" w:rsidP="00C204D8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C00A4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  <w:sectPr w:rsidR="004C00A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4C00A4" w:rsidRPr="00817E10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 w:bidi="ta-IN"/>
        </w:rPr>
      </w:pPr>
      <w:proofErr w:type="gramStart"/>
      <w:r w:rsidRPr="004C00A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lastRenderedPageBreak/>
        <w:t>ESI Table 7.</w:t>
      </w:r>
      <w:proofErr w:type="gramEnd"/>
      <w:r w:rsidRPr="00817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>The predicted ADMET properties of terpenoids</w:t>
      </w:r>
    </w:p>
    <w:tbl>
      <w:tblPr>
        <w:tblW w:w="14253" w:type="dxa"/>
        <w:jc w:val="center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23"/>
        <w:gridCol w:w="990"/>
        <w:gridCol w:w="1080"/>
        <w:gridCol w:w="900"/>
        <w:gridCol w:w="900"/>
        <w:gridCol w:w="810"/>
        <w:gridCol w:w="990"/>
        <w:gridCol w:w="900"/>
        <w:gridCol w:w="900"/>
        <w:gridCol w:w="876"/>
        <w:gridCol w:w="972"/>
        <w:gridCol w:w="876"/>
        <w:gridCol w:w="876"/>
        <w:gridCol w:w="876"/>
        <w:gridCol w:w="876"/>
      </w:tblGrid>
      <w:tr w:rsidR="004C00A4" w:rsidRPr="00817E10" w:rsidTr="00DC06FE">
        <w:trPr>
          <w:trHeight w:val="375"/>
          <w:jc w:val="center"/>
        </w:trPr>
        <w:tc>
          <w:tcPr>
            <w:tcW w:w="16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4b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4c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4f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4g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4h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4i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4j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4k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4l</w:t>
            </w:r>
          </w:p>
        </w:tc>
        <w:tc>
          <w:tcPr>
            <w:tcW w:w="8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4m</w:t>
            </w:r>
          </w:p>
        </w:tc>
        <w:tc>
          <w:tcPr>
            <w:tcW w:w="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4n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Surface Area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127.7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127.66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141.18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200.11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198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184.46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148.55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180.61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215.46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182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182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212.56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81.218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206.31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LogP</w:t>
            </w:r>
            <w:proofErr w:type="spellEnd"/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6.691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6.6914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3.0061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0.7219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1.16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1.9431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3.7879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2.3358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0.5819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1.767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1.7668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-0.938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-0.717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-0.559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4253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Absorption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Water solubility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-7.844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-7.803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-4.092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-3.681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-3.32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-2.89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-4.665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-4.443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-3.647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-4.303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-3.101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-2.664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0.765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-2.575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Caco2 permeability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1.418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1.417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1.039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0.46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-0.322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1.077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0.823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0.577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0.984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-0.376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0.512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1.473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0.414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Intestinal absorption (human)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94.34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94.848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96.464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62.298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62.7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63.705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94.016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97.331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79.354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83.05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49.686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52.595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100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45.825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Skin Permeability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-2.344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-2.378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-3.258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-2.832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-2.92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-2.735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-3.467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-3.159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-2.742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-3.405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-2.735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-2.736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-3.102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-2.736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P-glycoprotein substrate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P-glycoprotein I inhibitor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P-glycoprotein II inhibitor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4253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/>
              </w:rPr>
              <w:t>Distribution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VDss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 (human)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0.644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0.63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0.341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-0.296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-0.69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-0.442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0.112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-0.306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-0.225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-0.035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-0.141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0.291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0.224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0.284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Fraction unbound (human)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0.01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0.01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0.374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0.433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0.28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0.441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0.218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0.207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0.343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0.279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0.561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0.628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0.865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0.465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BBB permeability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0.85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0.853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-0.177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-1.349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-1.44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-0.752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-0.352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-0.925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-1.312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-0.614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-1.208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-1.308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0.087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-1.742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CNS permeability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-1.395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-1.399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-2.953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-3.694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-3.76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-3.565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-2.914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-3.028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-4.108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-3.02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-3.26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-4.218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-2.901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-4.092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4253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/>
              </w:rPr>
              <w:lastRenderedPageBreak/>
              <w:t>Metabolism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CYP2D6 substrate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CYP3A4 substrate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CYP1A2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inhibitior</w:t>
            </w:r>
            <w:proofErr w:type="spellEnd"/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  <w:bottom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CYP2C19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inhibitior</w:t>
            </w:r>
            <w:proofErr w:type="spellEnd"/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CYP2C9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inhibitior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CYP2D6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inhibitior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CYP3A4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inhibitior</w:t>
            </w:r>
            <w:proofErr w:type="spellEnd"/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4253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/>
              </w:rPr>
              <w:t>Excretion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Total Clearance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0.986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0.986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0.939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0.522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0.52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0.369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1.247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0.26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0.32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0.735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0.722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0.953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0.932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1.576</w:t>
            </w:r>
          </w:p>
        </w:tc>
      </w:tr>
      <w:tr w:rsidR="004C00A4" w:rsidRPr="00817E10" w:rsidTr="00DC06FE">
        <w:trPr>
          <w:trHeight w:val="615"/>
          <w:jc w:val="center"/>
        </w:trPr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Renal OCT2 substrate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85"/>
          <w:jc w:val="center"/>
        </w:trPr>
        <w:tc>
          <w:tcPr>
            <w:tcW w:w="14253" w:type="dxa"/>
            <w:gridSpan w:val="1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/>
              </w:rPr>
              <w:t>Toxicity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AMES toxicity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 I inhibitor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 xml:space="preserve"> II inhibitor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Hepatotoxicity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IN"/>
              </w:rPr>
              <w:t>Skin Sensitisation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Yes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No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#Rotatable Bonds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3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3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5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13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lastRenderedPageBreak/>
              <w:t>#Acceptors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10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9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5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11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8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12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7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12</w:t>
            </w:r>
          </w:p>
        </w:tc>
      </w:tr>
      <w:tr w:rsidR="004C00A4" w:rsidRPr="00817E10" w:rsidTr="00DC06FE">
        <w:trPr>
          <w:trHeight w:val="330"/>
          <w:jc w:val="center"/>
        </w:trPr>
        <w:tc>
          <w:tcPr>
            <w:tcW w:w="1635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/>
              </w:rPr>
              <w:t>#Donors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81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99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2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1</w:t>
            </w:r>
          </w:p>
        </w:tc>
        <w:tc>
          <w:tcPr>
            <w:tcW w:w="900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972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4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  <w:tc>
          <w:tcPr>
            <w:tcW w:w="86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0</w:t>
            </w:r>
          </w:p>
        </w:tc>
        <w:tc>
          <w:tcPr>
            <w:tcW w:w="82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/>
              </w:rPr>
              <w:t>6</w:t>
            </w:r>
          </w:p>
        </w:tc>
      </w:tr>
    </w:tbl>
    <w:p w:rsidR="004C00A4" w:rsidRPr="00817E10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 w:bidi="ta-IN"/>
        </w:rPr>
      </w:pPr>
    </w:p>
    <w:p w:rsidR="004C00A4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  <w:sectPr w:rsidR="004C00A4" w:rsidSect="004C00A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:rsidR="004C00A4" w:rsidRPr="00817E10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IN" w:bidi="ta-IN"/>
        </w:rPr>
      </w:pPr>
      <w:proofErr w:type="gramStart"/>
      <w:r w:rsidRPr="004C00A4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lastRenderedPageBreak/>
        <w:t>ESI Table 8.</w:t>
      </w:r>
      <w:proofErr w:type="gramEnd"/>
      <w:r w:rsidRPr="00817E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817E10">
        <w:rPr>
          <w:rFonts w:ascii="Times New Roman" w:hAnsi="Times New Roman" w:cs="Times New Roman"/>
          <w:b/>
          <w:sz w:val="24"/>
          <w:szCs w:val="24"/>
          <w:lang w:val="en-IN" w:bidi="ta-IN"/>
        </w:rPr>
        <w:t>The predicted ADMET properties of miscellaneous compounds</w:t>
      </w:r>
    </w:p>
    <w:tbl>
      <w:tblPr>
        <w:tblW w:w="7826" w:type="dxa"/>
        <w:jc w:val="center"/>
        <w:tblInd w:w="93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3188"/>
        <w:gridCol w:w="1684"/>
        <w:gridCol w:w="1514"/>
        <w:gridCol w:w="1440"/>
      </w:tblGrid>
      <w:tr w:rsidR="004C00A4" w:rsidRPr="00817E10" w:rsidTr="00DC06FE">
        <w:trPr>
          <w:trHeight w:val="80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Model Name</w:t>
            </w:r>
          </w:p>
        </w:tc>
        <w:tc>
          <w:tcPr>
            <w:tcW w:w="1684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5a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5b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IN" w:eastAsia="en-IN" w:bidi="ta-IN"/>
              </w:rPr>
              <w:t>5c</w:t>
            </w:r>
          </w:p>
        </w:tc>
      </w:tr>
      <w:tr w:rsidR="004C00A4" w:rsidRPr="00817E10" w:rsidTr="00DC06FE">
        <w:trPr>
          <w:trHeight w:val="89"/>
          <w:jc w:val="center"/>
        </w:trPr>
        <w:tc>
          <w:tcPr>
            <w:tcW w:w="3188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Lipophilicity</w:t>
            </w:r>
          </w:p>
        </w:tc>
        <w:tc>
          <w:tcPr>
            <w:tcW w:w="1684" w:type="dxa"/>
            <w:shd w:val="clear" w:color="auto" w:fill="auto"/>
            <w:noWrap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</w:p>
        </w:tc>
        <w:tc>
          <w:tcPr>
            <w:tcW w:w="151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Polar Surface Area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92.544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185.387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179.022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LogP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1.5072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10.1412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9.7511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7826" w:type="dxa"/>
            <w:gridSpan w:val="4"/>
            <w:shd w:val="clear" w:color="auto" w:fill="auto"/>
            <w:vAlign w:val="bottom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Absorption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Water solubility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-2.526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-6.988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-7.169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Caco2 permeability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0.874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1.091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1.189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Intestinal absorption (human)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91.779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85.818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86.403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Permeability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-2.71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-2.747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-2.752</w:t>
            </w:r>
          </w:p>
        </w:tc>
      </w:tr>
      <w:tr w:rsidR="004C00A4" w:rsidRPr="00817E10" w:rsidTr="00DC06FE">
        <w:trPr>
          <w:trHeight w:val="89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substrate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197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 inhibitor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251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P-glycoprotein II inhibitor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7826" w:type="dxa"/>
            <w:gridSpan w:val="4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Distribution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VDss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(human)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-1.193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0.089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0.080</w:t>
            </w:r>
          </w:p>
        </w:tc>
      </w:tr>
      <w:tr w:rsidR="004C00A4" w:rsidRPr="00817E10" w:rsidTr="00DC06FE">
        <w:trPr>
          <w:trHeight w:val="170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Fraction unbound (human)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0.45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0.044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0.054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BBB permeability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-0.365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1.029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1.004</w:t>
            </w:r>
          </w:p>
        </w:tc>
      </w:tr>
      <w:tr w:rsidR="004C00A4" w:rsidRPr="00817E10" w:rsidTr="00DC06FE">
        <w:trPr>
          <w:trHeight w:val="179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CNS permeability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-2.667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-1.066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-1.054</w:t>
            </w:r>
          </w:p>
        </w:tc>
      </w:tr>
      <w:tr w:rsidR="004C00A4" w:rsidRPr="00817E10" w:rsidTr="00DC06FE">
        <w:trPr>
          <w:trHeight w:val="107"/>
          <w:jc w:val="center"/>
        </w:trPr>
        <w:tc>
          <w:tcPr>
            <w:tcW w:w="7826" w:type="dxa"/>
            <w:gridSpan w:val="4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Metabolism</w:t>
            </w:r>
          </w:p>
        </w:tc>
      </w:tr>
      <w:tr w:rsidR="004C00A4" w:rsidRPr="00817E10" w:rsidTr="00DC06FE">
        <w:trPr>
          <w:trHeight w:val="170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CYP2D6 substrate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CYP3A4 substrate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CYP1A2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CYP2C19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80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CYP2C9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CYP2D6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197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CYP3A4 </w:t>
            </w: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inhibitior</w:t>
            </w:r>
            <w:proofErr w:type="spellEnd"/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7826" w:type="dxa"/>
            <w:gridSpan w:val="4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Excretion</w:t>
            </w:r>
          </w:p>
        </w:tc>
      </w:tr>
      <w:tr w:rsidR="004C00A4" w:rsidRPr="00817E10" w:rsidTr="00DC06FE">
        <w:trPr>
          <w:trHeight w:val="197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Total Clearance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0.695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2.152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2.13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Renal OCT2 substrate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7826" w:type="dxa"/>
            <w:gridSpan w:val="4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val="en-IN" w:eastAsia="en-IN" w:bidi="ta-IN"/>
              </w:rPr>
              <w:t>Toxicity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AMES toxicity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134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 inhibitor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proofErr w:type="spellStart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hERG</w:t>
            </w:r>
            <w:proofErr w:type="spellEnd"/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 xml:space="preserve"> II inhibitor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Hepatotoxicity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sz w:val="24"/>
                <w:szCs w:val="24"/>
                <w:lang w:val="en-IN" w:eastAsia="en-IN" w:bidi="ta-IN"/>
              </w:rPr>
              <w:t>Skin Sensitisation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No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Yes</w:t>
            </w:r>
          </w:p>
        </w:tc>
      </w:tr>
      <w:tr w:rsidR="004C00A4" w:rsidRPr="00817E10" w:rsidTr="00DC06FE">
        <w:trPr>
          <w:trHeight w:val="278"/>
          <w:jc w:val="center"/>
        </w:trPr>
        <w:tc>
          <w:tcPr>
            <w:tcW w:w="3188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#Rotatable Bonds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4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26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25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#Acceptors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4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</w:t>
            </w:r>
          </w:p>
        </w:tc>
      </w:tr>
      <w:tr w:rsidR="004C00A4" w:rsidRPr="00817E10" w:rsidTr="00DC06FE">
        <w:trPr>
          <w:trHeight w:val="53"/>
          <w:jc w:val="center"/>
        </w:trPr>
        <w:tc>
          <w:tcPr>
            <w:tcW w:w="3188" w:type="dxa"/>
            <w:shd w:val="clear" w:color="auto" w:fill="auto"/>
            <w:noWrap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#Donors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2</w:t>
            </w:r>
          </w:p>
        </w:tc>
        <w:tc>
          <w:tcPr>
            <w:tcW w:w="1514" w:type="dxa"/>
            <w:shd w:val="clear" w:color="auto" w:fill="auto"/>
            <w:vAlign w:val="center"/>
            <w:hideMark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4C00A4" w:rsidRPr="00817E10" w:rsidRDefault="004C00A4" w:rsidP="00DC06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</w:pPr>
            <w:r w:rsidRPr="00817E1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IN" w:eastAsia="en-IN" w:bidi="ta-IN"/>
              </w:rPr>
              <w:t>1</w:t>
            </w:r>
          </w:p>
        </w:tc>
      </w:tr>
    </w:tbl>
    <w:p w:rsidR="004C00A4" w:rsidRPr="00817E10" w:rsidRDefault="004C00A4" w:rsidP="004C00A4">
      <w:pPr>
        <w:autoSpaceDE w:val="0"/>
        <w:autoSpaceDN w:val="0"/>
        <w:adjustRightInd w:val="0"/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IN" w:bidi="ta-IN"/>
        </w:rPr>
      </w:pPr>
    </w:p>
    <w:p w:rsidR="00C211C2" w:rsidRDefault="00C211C2"/>
    <w:sectPr w:rsidR="00C211C2" w:rsidSect="004C0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C70"/>
    <w:rsid w:val="000F5127"/>
    <w:rsid w:val="001C2C70"/>
    <w:rsid w:val="0047296F"/>
    <w:rsid w:val="004C00A4"/>
    <w:rsid w:val="00C204D8"/>
    <w:rsid w:val="00C211C2"/>
    <w:rsid w:val="00DA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C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2C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729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2C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C2C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729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mbala@gmaill.com" TargetMode="External"/><Relationship Id="rId5" Type="http://schemas.openxmlformats.org/officeDocument/2006/relationships/hyperlink" Target="mailto:chandakaushik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2151</Words>
  <Characters>12265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2020-08-18T07:41:00Z</dcterms:created>
  <dcterms:modified xsi:type="dcterms:W3CDTF">2020-09-10T04:35:00Z</dcterms:modified>
</cp:coreProperties>
</file>