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06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0"/>
        <w:gridCol w:w="2268"/>
        <w:gridCol w:w="2268"/>
        <w:gridCol w:w="2409"/>
      </w:tblGrid>
      <w:tr w:rsidR="004417CA" w:rsidRPr="003A2007" w14:paraId="4AFF7FF2" w14:textId="77777777" w:rsidTr="00AA613E">
        <w:trPr>
          <w:trHeight w:val="567"/>
        </w:trPr>
        <w:tc>
          <w:tcPr>
            <w:tcW w:w="10065" w:type="dxa"/>
            <w:gridSpan w:val="4"/>
            <w:tcBorders>
              <w:bottom w:val="single" w:sz="4" w:space="0" w:color="auto"/>
            </w:tcBorders>
          </w:tcPr>
          <w:p w14:paraId="76D4564B" w14:textId="77777777" w:rsidR="004417CA" w:rsidRPr="00F84ECC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b/>
                <w:sz w:val="24"/>
                <w:szCs w:val="24"/>
              </w:rPr>
              <w:t>Table 1:</w:t>
            </w: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 xml:space="preserve"> Baseline characteristics of bronchiectasis patients according to 1-year mortality </w:t>
            </w:r>
          </w:p>
        </w:tc>
      </w:tr>
      <w:tr w:rsidR="004417CA" w:rsidRPr="003A2007" w14:paraId="01B0F89F" w14:textId="77777777" w:rsidTr="00AA613E">
        <w:trPr>
          <w:trHeight w:val="567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6DC34C4" w14:textId="77777777" w:rsidR="004417CA" w:rsidRPr="00F84ECC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8E1127B" w14:textId="77777777" w:rsidR="004417CA" w:rsidRPr="00F84ECC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All Patients</w:t>
            </w:r>
          </w:p>
          <w:p w14:paraId="3D8EB2E7" w14:textId="77777777" w:rsidR="004417CA" w:rsidRPr="00F84ECC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(n=68)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67226EE" w14:textId="77777777" w:rsidR="004417CA" w:rsidRPr="00F84ECC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Alive Patients</w:t>
            </w:r>
          </w:p>
          <w:p w14:paraId="044C383B" w14:textId="77777777" w:rsidR="004417CA" w:rsidRPr="00F84ECC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(n=53)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B15D2A6" w14:textId="77777777" w:rsidR="004417CA" w:rsidRPr="00F84ECC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Deceased Patientes</w:t>
            </w:r>
          </w:p>
          <w:p w14:paraId="0F3F1262" w14:textId="77777777" w:rsidR="004417CA" w:rsidRPr="00F84ECC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(n=15)</w:t>
            </w:r>
          </w:p>
        </w:tc>
      </w:tr>
      <w:tr w:rsidR="004417CA" w:rsidRPr="003A2007" w14:paraId="5FCF5C8B" w14:textId="77777777" w:rsidTr="00AA613E">
        <w:trPr>
          <w:trHeight w:val="567"/>
        </w:trPr>
        <w:tc>
          <w:tcPr>
            <w:tcW w:w="3120" w:type="dxa"/>
            <w:tcBorders>
              <w:top w:val="single" w:sz="4" w:space="0" w:color="auto"/>
            </w:tcBorders>
            <w:hideMark/>
          </w:tcPr>
          <w:p w14:paraId="7D3E9605" w14:textId="77777777" w:rsidR="004417CA" w:rsidRPr="00F84ECC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Age, years (median, IQR)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hideMark/>
          </w:tcPr>
          <w:p w14:paraId="650E28BD" w14:textId="77777777" w:rsidR="004417CA" w:rsidRPr="00F84ECC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53 (44-69)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hideMark/>
          </w:tcPr>
          <w:p w14:paraId="6B3DD338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52 (43–65)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hideMark/>
          </w:tcPr>
          <w:p w14:paraId="3DDCEF26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69 (57–73)</w:t>
            </w:r>
          </w:p>
        </w:tc>
      </w:tr>
      <w:tr w:rsidR="004417CA" w:rsidRPr="003A2007" w14:paraId="356D5209" w14:textId="77777777" w:rsidTr="00AA613E">
        <w:trPr>
          <w:trHeight w:val="567"/>
        </w:trPr>
        <w:tc>
          <w:tcPr>
            <w:tcW w:w="3120" w:type="dxa"/>
            <w:hideMark/>
          </w:tcPr>
          <w:p w14:paraId="311E353C" w14:textId="77777777" w:rsidR="004417CA" w:rsidRPr="00F84ECC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Male sex (n, %)</w:t>
            </w:r>
          </w:p>
        </w:tc>
        <w:tc>
          <w:tcPr>
            <w:tcW w:w="2268" w:type="dxa"/>
            <w:hideMark/>
          </w:tcPr>
          <w:p w14:paraId="6EED187C" w14:textId="77777777" w:rsidR="004417CA" w:rsidRPr="00F84ECC" w:rsidRDefault="004417CA" w:rsidP="00AA613E">
            <w:pPr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tr-TR"/>
              </w:rPr>
            </w:pPr>
          </w:p>
          <w:p w14:paraId="18D13726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38 (55.9)</w:t>
            </w:r>
          </w:p>
        </w:tc>
        <w:tc>
          <w:tcPr>
            <w:tcW w:w="2268" w:type="dxa"/>
            <w:hideMark/>
          </w:tcPr>
          <w:p w14:paraId="2D3D6813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26 (49.1)</w:t>
            </w:r>
          </w:p>
        </w:tc>
        <w:tc>
          <w:tcPr>
            <w:tcW w:w="2409" w:type="dxa"/>
            <w:hideMark/>
          </w:tcPr>
          <w:p w14:paraId="27CE6E61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12 (80)</w:t>
            </w:r>
          </w:p>
        </w:tc>
      </w:tr>
      <w:tr w:rsidR="004417CA" w:rsidRPr="003A2007" w14:paraId="5F845FDA" w14:textId="77777777" w:rsidTr="00AA613E">
        <w:trPr>
          <w:trHeight w:val="567"/>
        </w:trPr>
        <w:tc>
          <w:tcPr>
            <w:tcW w:w="10065" w:type="dxa"/>
            <w:gridSpan w:val="4"/>
          </w:tcPr>
          <w:p w14:paraId="3DF0F218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Smoking status (n, %)</w:t>
            </w:r>
          </w:p>
        </w:tc>
      </w:tr>
      <w:tr w:rsidR="004417CA" w:rsidRPr="003A2007" w14:paraId="242E7620" w14:textId="77777777" w:rsidTr="00AA613E">
        <w:trPr>
          <w:trHeight w:val="567"/>
        </w:trPr>
        <w:tc>
          <w:tcPr>
            <w:tcW w:w="3120" w:type="dxa"/>
          </w:tcPr>
          <w:p w14:paraId="745E25EE" w14:textId="77777777" w:rsidR="004417CA" w:rsidRPr="00F84ECC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 xml:space="preserve">   Nonsmoker</w:t>
            </w:r>
          </w:p>
        </w:tc>
        <w:tc>
          <w:tcPr>
            <w:tcW w:w="2268" w:type="dxa"/>
          </w:tcPr>
          <w:p w14:paraId="5AE1FF57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37 (54.4)</w:t>
            </w:r>
          </w:p>
        </w:tc>
        <w:tc>
          <w:tcPr>
            <w:tcW w:w="2268" w:type="dxa"/>
          </w:tcPr>
          <w:p w14:paraId="2B0D8B64" w14:textId="77777777" w:rsidR="004417CA" w:rsidRPr="00F84ECC" w:rsidRDefault="004417CA" w:rsidP="00AA613E">
            <w:pPr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tr-TR"/>
              </w:rPr>
            </w:pPr>
          </w:p>
          <w:p w14:paraId="41A94C8D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31 (58.5)</w:t>
            </w:r>
          </w:p>
        </w:tc>
        <w:tc>
          <w:tcPr>
            <w:tcW w:w="2409" w:type="dxa"/>
          </w:tcPr>
          <w:p w14:paraId="16EA932B" w14:textId="77777777" w:rsidR="004417CA" w:rsidRPr="00F84ECC" w:rsidRDefault="004417CA" w:rsidP="00AA613E">
            <w:pPr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tr-TR"/>
              </w:rPr>
            </w:pPr>
          </w:p>
          <w:p w14:paraId="401C9936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6 (40)</w:t>
            </w:r>
          </w:p>
        </w:tc>
      </w:tr>
      <w:tr w:rsidR="004417CA" w:rsidRPr="003A2007" w14:paraId="39660ED8" w14:textId="77777777" w:rsidTr="00AA613E">
        <w:trPr>
          <w:trHeight w:val="567"/>
        </w:trPr>
        <w:tc>
          <w:tcPr>
            <w:tcW w:w="3120" w:type="dxa"/>
          </w:tcPr>
          <w:p w14:paraId="2576645F" w14:textId="77777777" w:rsidR="004417CA" w:rsidRPr="00F84ECC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 xml:space="preserve">   Active smoker </w:t>
            </w:r>
          </w:p>
        </w:tc>
        <w:tc>
          <w:tcPr>
            <w:tcW w:w="2268" w:type="dxa"/>
          </w:tcPr>
          <w:p w14:paraId="49F55392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24 (35.3)</w:t>
            </w:r>
          </w:p>
        </w:tc>
        <w:tc>
          <w:tcPr>
            <w:tcW w:w="2268" w:type="dxa"/>
          </w:tcPr>
          <w:p w14:paraId="6393F7AE" w14:textId="77777777" w:rsidR="004417CA" w:rsidRPr="00F84ECC" w:rsidRDefault="004417CA" w:rsidP="00AA613E">
            <w:pPr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tr-TR"/>
              </w:rPr>
            </w:pPr>
          </w:p>
          <w:p w14:paraId="3E91C0C7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16 (30.2)</w:t>
            </w:r>
          </w:p>
        </w:tc>
        <w:tc>
          <w:tcPr>
            <w:tcW w:w="2409" w:type="dxa"/>
          </w:tcPr>
          <w:p w14:paraId="789D61B7" w14:textId="77777777" w:rsidR="004417CA" w:rsidRPr="00F84ECC" w:rsidRDefault="004417CA" w:rsidP="00AA613E">
            <w:pPr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tr-TR"/>
              </w:rPr>
            </w:pPr>
          </w:p>
          <w:p w14:paraId="48BA9800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6 (40)</w:t>
            </w:r>
          </w:p>
        </w:tc>
      </w:tr>
      <w:tr w:rsidR="004417CA" w:rsidRPr="003A2007" w14:paraId="5D1BE8DD" w14:textId="77777777" w:rsidTr="00AA613E">
        <w:trPr>
          <w:trHeight w:val="567"/>
        </w:trPr>
        <w:tc>
          <w:tcPr>
            <w:tcW w:w="3120" w:type="dxa"/>
          </w:tcPr>
          <w:p w14:paraId="1B543BF4" w14:textId="77777777" w:rsidR="004417CA" w:rsidRPr="00F84ECC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 xml:space="preserve">   Exsmoker</w:t>
            </w:r>
          </w:p>
        </w:tc>
        <w:tc>
          <w:tcPr>
            <w:tcW w:w="2268" w:type="dxa"/>
          </w:tcPr>
          <w:p w14:paraId="098CBE0F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7 (10.3)</w:t>
            </w:r>
          </w:p>
        </w:tc>
        <w:tc>
          <w:tcPr>
            <w:tcW w:w="2268" w:type="dxa"/>
          </w:tcPr>
          <w:p w14:paraId="776404B0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6 (11.3)</w:t>
            </w:r>
          </w:p>
        </w:tc>
        <w:tc>
          <w:tcPr>
            <w:tcW w:w="2409" w:type="dxa"/>
          </w:tcPr>
          <w:p w14:paraId="5314B977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1 (6.7)</w:t>
            </w:r>
          </w:p>
        </w:tc>
      </w:tr>
      <w:tr w:rsidR="004417CA" w:rsidRPr="003A2007" w14:paraId="1D246203" w14:textId="77777777" w:rsidTr="00AA613E">
        <w:trPr>
          <w:trHeight w:val="567"/>
        </w:trPr>
        <w:tc>
          <w:tcPr>
            <w:tcW w:w="10065" w:type="dxa"/>
            <w:gridSpan w:val="4"/>
          </w:tcPr>
          <w:p w14:paraId="12C14FF0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Comorbidities (n, %)</w:t>
            </w:r>
          </w:p>
        </w:tc>
      </w:tr>
      <w:tr w:rsidR="004417CA" w:rsidRPr="003A2007" w14:paraId="4786ABF6" w14:textId="77777777" w:rsidTr="00AA613E">
        <w:trPr>
          <w:trHeight w:val="567"/>
        </w:trPr>
        <w:tc>
          <w:tcPr>
            <w:tcW w:w="3120" w:type="dxa"/>
          </w:tcPr>
          <w:p w14:paraId="17D0CCEE" w14:textId="77777777" w:rsidR="004417CA" w:rsidRPr="00F84ECC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 xml:space="preserve">   COPD</w:t>
            </w:r>
          </w:p>
        </w:tc>
        <w:tc>
          <w:tcPr>
            <w:tcW w:w="2268" w:type="dxa"/>
          </w:tcPr>
          <w:p w14:paraId="40529702" w14:textId="77777777" w:rsidR="004417CA" w:rsidRPr="00F84ECC" w:rsidRDefault="004417CA" w:rsidP="00AA61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4E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45 (66.2)</w:t>
            </w:r>
          </w:p>
        </w:tc>
        <w:tc>
          <w:tcPr>
            <w:tcW w:w="2268" w:type="dxa"/>
          </w:tcPr>
          <w:p w14:paraId="3B780BAE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32 (60.4)</w:t>
            </w:r>
          </w:p>
        </w:tc>
        <w:tc>
          <w:tcPr>
            <w:tcW w:w="2409" w:type="dxa"/>
          </w:tcPr>
          <w:p w14:paraId="0764F7E4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13 (86.7)</w:t>
            </w:r>
          </w:p>
        </w:tc>
      </w:tr>
      <w:tr w:rsidR="004417CA" w:rsidRPr="003A2007" w14:paraId="5A083DEB" w14:textId="77777777" w:rsidTr="00AA613E">
        <w:trPr>
          <w:trHeight w:val="567"/>
        </w:trPr>
        <w:tc>
          <w:tcPr>
            <w:tcW w:w="3120" w:type="dxa"/>
          </w:tcPr>
          <w:p w14:paraId="147FD6CF" w14:textId="77777777" w:rsidR="004417CA" w:rsidRPr="00F84ECC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 xml:space="preserve">   DM</w:t>
            </w:r>
          </w:p>
        </w:tc>
        <w:tc>
          <w:tcPr>
            <w:tcW w:w="2268" w:type="dxa"/>
          </w:tcPr>
          <w:p w14:paraId="07607FE5" w14:textId="77777777" w:rsidR="004417CA" w:rsidRPr="00F84ECC" w:rsidRDefault="004417CA" w:rsidP="00AA61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10 (14.7)</w:t>
            </w:r>
          </w:p>
        </w:tc>
        <w:tc>
          <w:tcPr>
            <w:tcW w:w="2268" w:type="dxa"/>
          </w:tcPr>
          <w:p w14:paraId="1C172C9D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9 (17)</w:t>
            </w:r>
          </w:p>
        </w:tc>
        <w:tc>
          <w:tcPr>
            <w:tcW w:w="2409" w:type="dxa"/>
          </w:tcPr>
          <w:p w14:paraId="40175442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1 (6.7)</w:t>
            </w:r>
          </w:p>
        </w:tc>
      </w:tr>
      <w:tr w:rsidR="004417CA" w:rsidRPr="003A2007" w14:paraId="5F9EC86E" w14:textId="77777777" w:rsidTr="00AA613E">
        <w:trPr>
          <w:trHeight w:val="567"/>
        </w:trPr>
        <w:tc>
          <w:tcPr>
            <w:tcW w:w="3120" w:type="dxa"/>
          </w:tcPr>
          <w:p w14:paraId="093C4754" w14:textId="77777777" w:rsidR="004417CA" w:rsidRPr="00F84ECC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 xml:space="preserve">   HT</w:t>
            </w:r>
          </w:p>
        </w:tc>
        <w:tc>
          <w:tcPr>
            <w:tcW w:w="2268" w:type="dxa"/>
          </w:tcPr>
          <w:p w14:paraId="688904A8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19 (27.9)</w:t>
            </w:r>
          </w:p>
        </w:tc>
        <w:tc>
          <w:tcPr>
            <w:tcW w:w="2268" w:type="dxa"/>
          </w:tcPr>
          <w:p w14:paraId="6B848223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9 (17)</w:t>
            </w:r>
          </w:p>
        </w:tc>
        <w:tc>
          <w:tcPr>
            <w:tcW w:w="2409" w:type="dxa"/>
          </w:tcPr>
          <w:p w14:paraId="55816223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10 (66.7)</w:t>
            </w:r>
          </w:p>
        </w:tc>
      </w:tr>
      <w:tr w:rsidR="004417CA" w:rsidRPr="003A2007" w14:paraId="6D8FDB25" w14:textId="77777777" w:rsidTr="00AA613E">
        <w:trPr>
          <w:trHeight w:val="567"/>
        </w:trPr>
        <w:tc>
          <w:tcPr>
            <w:tcW w:w="3120" w:type="dxa"/>
          </w:tcPr>
          <w:p w14:paraId="697C1D7E" w14:textId="77777777" w:rsidR="004417CA" w:rsidRPr="00F84ECC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 xml:space="preserve">   Asthma</w:t>
            </w:r>
          </w:p>
        </w:tc>
        <w:tc>
          <w:tcPr>
            <w:tcW w:w="2268" w:type="dxa"/>
          </w:tcPr>
          <w:p w14:paraId="59845C70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17 (25)</w:t>
            </w:r>
          </w:p>
        </w:tc>
        <w:tc>
          <w:tcPr>
            <w:tcW w:w="2268" w:type="dxa"/>
          </w:tcPr>
          <w:p w14:paraId="45DB2395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15 (28.3)</w:t>
            </w:r>
          </w:p>
        </w:tc>
        <w:tc>
          <w:tcPr>
            <w:tcW w:w="2409" w:type="dxa"/>
          </w:tcPr>
          <w:p w14:paraId="02F0DE61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2 (13.3)</w:t>
            </w:r>
          </w:p>
        </w:tc>
      </w:tr>
      <w:tr w:rsidR="004417CA" w:rsidRPr="003A2007" w14:paraId="4DEFF99A" w14:textId="77777777" w:rsidTr="00AA613E">
        <w:trPr>
          <w:trHeight w:val="567"/>
        </w:trPr>
        <w:tc>
          <w:tcPr>
            <w:tcW w:w="10065" w:type="dxa"/>
            <w:gridSpan w:val="4"/>
          </w:tcPr>
          <w:p w14:paraId="42D70537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 xml:space="preserve">Laboratory findings </w:t>
            </w:r>
          </w:p>
        </w:tc>
      </w:tr>
      <w:tr w:rsidR="004417CA" w:rsidRPr="003A2007" w14:paraId="1DA74277" w14:textId="77777777" w:rsidTr="00AA613E">
        <w:trPr>
          <w:trHeight w:val="567"/>
        </w:trPr>
        <w:tc>
          <w:tcPr>
            <w:tcW w:w="3120" w:type="dxa"/>
          </w:tcPr>
          <w:p w14:paraId="0A4774FF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520D5">
              <w:rPr>
                <w:rFonts w:ascii="Times New Roman" w:hAnsi="Times New Roman" w:cs="Times New Roman"/>
                <w:sz w:val="24"/>
              </w:rPr>
              <w:t>Glucose</w:t>
            </w: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 xml:space="preserve"> (median, IQR)</w:t>
            </w:r>
          </w:p>
        </w:tc>
        <w:tc>
          <w:tcPr>
            <w:tcW w:w="2268" w:type="dxa"/>
          </w:tcPr>
          <w:p w14:paraId="72600B43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100 (87.5–127)</w:t>
            </w:r>
          </w:p>
        </w:tc>
        <w:tc>
          <w:tcPr>
            <w:tcW w:w="2268" w:type="dxa"/>
          </w:tcPr>
          <w:p w14:paraId="699D051F" w14:textId="77777777" w:rsidR="004417CA" w:rsidRPr="00F84ECC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100.5 </w:t>
            </w: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(87.5–120.5)</w:t>
            </w:r>
          </w:p>
        </w:tc>
        <w:tc>
          <w:tcPr>
            <w:tcW w:w="2409" w:type="dxa"/>
          </w:tcPr>
          <w:p w14:paraId="47DA52CC" w14:textId="77777777" w:rsidR="004417CA" w:rsidRPr="00F84ECC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96.0 (87–129.5)</w:t>
            </w:r>
          </w:p>
        </w:tc>
      </w:tr>
      <w:tr w:rsidR="004417CA" w:rsidRPr="003A2007" w14:paraId="64EC45FD" w14:textId="77777777" w:rsidTr="00AA613E">
        <w:trPr>
          <w:trHeight w:val="567"/>
        </w:trPr>
        <w:tc>
          <w:tcPr>
            <w:tcW w:w="3120" w:type="dxa"/>
          </w:tcPr>
          <w:p w14:paraId="34AD875A" w14:textId="77777777" w:rsidR="004417CA" w:rsidRPr="00F84ECC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 xml:space="preserve">   GFR (median, IQR)</w:t>
            </w:r>
          </w:p>
        </w:tc>
        <w:tc>
          <w:tcPr>
            <w:tcW w:w="2268" w:type="dxa"/>
          </w:tcPr>
          <w:p w14:paraId="002E6369" w14:textId="77777777" w:rsidR="004417CA" w:rsidRPr="00F84ECC" w:rsidRDefault="004417CA" w:rsidP="00AA613E">
            <w:pPr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tr-TR"/>
              </w:rPr>
            </w:pPr>
          </w:p>
          <w:p w14:paraId="0EA87336" w14:textId="77777777" w:rsidR="004417CA" w:rsidRPr="00F84ECC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101 (89.5-112.5)</w:t>
            </w:r>
          </w:p>
        </w:tc>
        <w:tc>
          <w:tcPr>
            <w:tcW w:w="2268" w:type="dxa"/>
          </w:tcPr>
          <w:p w14:paraId="6F589DB5" w14:textId="77777777" w:rsidR="004417CA" w:rsidRPr="00F84ECC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101.0 (88–115)</w:t>
            </w:r>
          </w:p>
        </w:tc>
        <w:tc>
          <w:tcPr>
            <w:tcW w:w="2409" w:type="dxa"/>
          </w:tcPr>
          <w:p w14:paraId="35A70EB7" w14:textId="77777777" w:rsidR="004417CA" w:rsidRPr="00F84ECC" w:rsidRDefault="004417CA" w:rsidP="00AA61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98.0 (90–108.5)</w:t>
            </w:r>
          </w:p>
        </w:tc>
      </w:tr>
      <w:tr w:rsidR="004417CA" w:rsidRPr="003A2007" w14:paraId="2AABC2CD" w14:textId="77777777" w:rsidTr="00AA613E">
        <w:trPr>
          <w:trHeight w:val="567"/>
        </w:trPr>
        <w:tc>
          <w:tcPr>
            <w:tcW w:w="3120" w:type="dxa"/>
          </w:tcPr>
          <w:p w14:paraId="5745EE00" w14:textId="77777777" w:rsidR="004417CA" w:rsidRPr="00F84ECC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A9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D2A9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7D2A9A">
              <w:rPr>
                <w:rStyle w:val="Strong"/>
                <w:rFonts w:ascii="Times New Roman" w:hAnsi="Times New Roman" w:cs="Times New Roman"/>
                <w:b w:val="0"/>
                <w:sz w:val="24"/>
              </w:rPr>
              <w:t>Creatinine</w:t>
            </w:r>
            <w:r w:rsidRPr="00B520D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(mean ± SD)</w:t>
            </w:r>
          </w:p>
        </w:tc>
        <w:tc>
          <w:tcPr>
            <w:tcW w:w="2268" w:type="dxa"/>
          </w:tcPr>
          <w:p w14:paraId="30C84FD7" w14:textId="77777777" w:rsidR="004417CA" w:rsidRPr="00F84ECC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0.75 ± 0.18</w:t>
            </w:r>
          </w:p>
        </w:tc>
        <w:tc>
          <w:tcPr>
            <w:tcW w:w="2268" w:type="dxa"/>
          </w:tcPr>
          <w:p w14:paraId="0FABBCC8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0.76 ± 0.17</w:t>
            </w:r>
          </w:p>
        </w:tc>
        <w:tc>
          <w:tcPr>
            <w:tcW w:w="2409" w:type="dxa"/>
          </w:tcPr>
          <w:p w14:paraId="4A75F7AF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0.75 ± 0.20</w:t>
            </w:r>
          </w:p>
        </w:tc>
      </w:tr>
      <w:tr w:rsidR="004417CA" w:rsidRPr="003A2007" w14:paraId="6A244295" w14:textId="77777777" w:rsidTr="00AA613E">
        <w:trPr>
          <w:trHeight w:val="567"/>
        </w:trPr>
        <w:tc>
          <w:tcPr>
            <w:tcW w:w="3120" w:type="dxa"/>
          </w:tcPr>
          <w:p w14:paraId="1A5CFE3A" w14:textId="77777777" w:rsidR="004417CA" w:rsidRPr="00F84ECC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 xml:space="preserve">   ALT (median, IQR)</w:t>
            </w:r>
          </w:p>
        </w:tc>
        <w:tc>
          <w:tcPr>
            <w:tcW w:w="2268" w:type="dxa"/>
          </w:tcPr>
          <w:p w14:paraId="7C91C30B" w14:textId="77777777" w:rsidR="004417CA" w:rsidRPr="00F84ECC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17 (13.5–19)</w:t>
            </w:r>
          </w:p>
        </w:tc>
        <w:tc>
          <w:tcPr>
            <w:tcW w:w="2268" w:type="dxa"/>
          </w:tcPr>
          <w:p w14:paraId="7EF4843D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17.5 (14–20)</w:t>
            </w:r>
          </w:p>
        </w:tc>
        <w:tc>
          <w:tcPr>
            <w:tcW w:w="2409" w:type="dxa"/>
          </w:tcPr>
          <w:p w14:paraId="0582131F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16 (11–17</w:t>
            </w:r>
          </w:p>
        </w:tc>
      </w:tr>
      <w:tr w:rsidR="004417CA" w:rsidRPr="003A2007" w14:paraId="7B6C5792" w14:textId="77777777" w:rsidTr="00AA613E">
        <w:trPr>
          <w:trHeight w:val="567"/>
        </w:trPr>
        <w:tc>
          <w:tcPr>
            <w:tcW w:w="3120" w:type="dxa"/>
          </w:tcPr>
          <w:p w14:paraId="0C1B426C" w14:textId="77777777" w:rsidR="004417CA" w:rsidRPr="00F84ECC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 xml:space="preserve">   AST (median, IQR)</w:t>
            </w:r>
          </w:p>
        </w:tc>
        <w:tc>
          <w:tcPr>
            <w:tcW w:w="2268" w:type="dxa"/>
          </w:tcPr>
          <w:p w14:paraId="0CCFD91E" w14:textId="77777777" w:rsidR="004417CA" w:rsidRPr="00F84ECC" w:rsidRDefault="004417CA" w:rsidP="00AA613E">
            <w:pPr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tr-TR"/>
              </w:rPr>
            </w:pPr>
          </w:p>
          <w:p w14:paraId="1CC90A00" w14:textId="77777777" w:rsidR="004417CA" w:rsidRPr="00F84ECC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18 (15–22)</w:t>
            </w:r>
          </w:p>
        </w:tc>
        <w:tc>
          <w:tcPr>
            <w:tcW w:w="2268" w:type="dxa"/>
          </w:tcPr>
          <w:p w14:paraId="67915B05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19 (15.5–23)</w:t>
            </w:r>
          </w:p>
        </w:tc>
        <w:tc>
          <w:tcPr>
            <w:tcW w:w="2409" w:type="dxa"/>
          </w:tcPr>
          <w:p w14:paraId="4E5DB16C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15 (12.5–17.5)</w:t>
            </w:r>
          </w:p>
        </w:tc>
      </w:tr>
      <w:tr w:rsidR="004417CA" w:rsidRPr="003A2007" w14:paraId="22A645A8" w14:textId="77777777" w:rsidTr="00AA613E">
        <w:trPr>
          <w:trHeight w:val="567"/>
        </w:trPr>
        <w:tc>
          <w:tcPr>
            <w:tcW w:w="3120" w:type="dxa"/>
          </w:tcPr>
          <w:p w14:paraId="066865FE" w14:textId="77777777" w:rsidR="004417CA" w:rsidRPr="00F84ECC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Sodium </w:t>
            </w: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(mean ± SD)</w:t>
            </w:r>
          </w:p>
        </w:tc>
        <w:tc>
          <w:tcPr>
            <w:tcW w:w="2268" w:type="dxa"/>
          </w:tcPr>
          <w:p w14:paraId="6E1D6EC1" w14:textId="77777777" w:rsidR="004417CA" w:rsidRPr="00F84ECC" w:rsidRDefault="004417CA" w:rsidP="00AA613E">
            <w:pPr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tr-TR"/>
              </w:rPr>
            </w:pPr>
          </w:p>
          <w:p w14:paraId="7A2EC5C4" w14:textId="77777777" w:rsidR="004417CA" w:rsidRPr="00F84ECC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138.21 ± 3.29</w:t>
            </w:r>
          </w:p>
        </w:tc>
        <w:tc>
          <w:tcPr>
            <w:tcW w:w="2268" w:type="dxa"/>
          </w:tcPr>
          <w:p w14:paraId="6F65E085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138.30 ± 3.51</w:t>
            </w:r>
          </w:p>
        </w:tc>
        <w:tc>
          <w:tcPr>
            <w:tcW w:w="2409" w:type="dxa"/>
          </w:tcPr>
          <w:p w14:paraId="326332F2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137.87 ± 2.42</w:t>
            </w:r>
          </w:p>
        </w:tc>
      </w:tr>
      <w:tr w:rsidR="004417CA" w:rsidRPr="003A2007" w14:paraId="2C189A77" w14:textId="77777777" w:rsidTr="00AA613E">
        <w:trPr>
          <w:trHeight w:val="567"/>
        </w:trPr>
        <w:tc>
          <w:tcPr>
            <w:tcW w:w="3120" w:type="dxa"/>
          </w:tcPr>
          <w:p w14:paraId="5FCB0C68" w14:textId="77777777" w:rsidR="004417CA" w:rsidRPr="00F84ECC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Albu</w:t>
            </w: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min (mean ± SD)</w:t>
            </w:r>
          </w:p>
        </w:tc>
        <w:tc>
          <w:tcPr>
            <w:tcW w:w="226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4417CA" w:rsidRPr="00F84ECC" w14:paraId="3F35A4B1" w14:textId="77777777" w:rsidTr="00AA613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BA7CB79" w14:textId="77777777" w:rsidR="004417CA" w:rsidRPr="00F84ECC" w:rsidRDefault="004417CA" w:rsidP="00AA613E">
                  <w:pPr>
                    <w:jc w:val="both"/>
                    <w:rPr>
                      <w:rFonts w:ascii="Times New Roman" w:eastAsia="Times New Roman" w:hAnsi="Times New Roman" w:cs="Times New Roman"/>
                      <w:lang w:eastAsia="tr-TR"/>
                    </w:rPr>
                  </w:pPr>
                </w:p>
              </w:tc>
            </w:tr>
          </w:tbl>
          <w:p w14:paraId="07FBFBF0" w14:textId="77777777" w:rsidR="004417CA" w:rsidRPr="00F84ECC" w:rsidRDefault="004417CA" w:rsidP="00AA613E">
            <w:pPr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tr-TR"/>
              </w:rPr>
            </w:pPr>
          </w:p>
          <w:p w14:paraId="68FCCD4C" w14:textId="77777777" w:rsidR="004417CA" w:rsidRPr="00F84ECC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39.23 ± 5.25</w:t>
            </w:r>
          </w:p>
        </w:tc>
        <w:tc>
          <w:tcPr>
            <w:tcW w:w="2268" w:type="dxa"/>
          </w:tcPr>
          <w:p w14:paraId="455CD5C5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39.78 ± 5.33</w:t>
            </w:r>
          </w:p>
        </w:tc>
        <w:tc>
          <w:tcPr>
            <w:tcW w:w="2409" w:type="dxa"/>
          </w:tcPr>
          <w:p w14:paraId="1581B565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37.29 ± 4.61</w:t>
            </w:r>
          </w:p>
        </w:tc>
      </w:tr>
      <w:tr w:rsidR="004417CA" w:rsidRPr="003A2007" w14:paraId="5AF0FBB2" w14:textId="77777777" w:rsidTr="00AA613E">
        <w:trPr>
          <w:trHeight w:val="567"/>
        </w:trPr>
        <w:tc>
          <w:tcPr>
            <w:tcW w:w="3120" w:type="dxa"/>
          </w:tcPr>
          <w:p w14:paraId="46EA989A" w14:textId="77777777" w:rsidR="004417CA" w:rsidRPr="00F84ECC" w:rsidRDefault="004417CA" w:rsidP="00AA61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Total protein (median,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IQR)</w:t>
            </w:r>
          </w:p>
        </w:tc>
        <w:tc>
          <w:tcPr>
            <w:tcW w:w="2268" w:type="dxa"/>
          </w:tcPr>
          <w:p w14:paraId="30ED2FD3" w14:textId="77777777" w:rsidR="004417CA" w:rsidRPr="00F84ECC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71 (65.35–75.15)</w:t>
            </w:r>
          </w:p>
        </w:tc>
        <w:tc>
          <w:tcPr>
            <w:tcW w:w="2268" w:type="dxa"/>
          </w:tcPr>
          <w:p w14:paraId="1650905D" w14:textId="77777777" w:rsidR="004417CA" w:rsidRPr="00F84ECC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70.40 (65.35–75.05)</w:t>
            </w:r>
          </w:p>
        </w:tc>
        <w:tc>
          <w:tcPr>
            <w:tcW w:w="2409" w:type="dxa"/>
          </w:tcPr>
          <w:p w14:paraId="2BBF0A0A" w14:textId="77777777" w:rsidR="004417CA" w:rsidRPr="00F84ECC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72.80 (66.90–75.75)</w:t>
            </w:r>
          </w:p>
        </w:tc>
      </w:tr>
      <w:tr w:rsidR="004417CA" w:rsidRPr="003A2007" w14:paraId="0595489E" w14:textId="77777777" w:rsidTr="00AA613E">
        <w:trPr>
          <w:trHeight w:val="567"/>
        </w:trPr>
        <w:tc>
          <w:tcPr>
            <w:tcW w:w="3120" w:type="dxa"/>
          </w:tcPr>
          <w:p w14:paraId="69F4C23D" w14:textId="77777777" w:rsidR="004417CA" w:rsidRPr="00F84ECC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 xml:space="preserve">   CRP (median, IQR)</w:t>
            </w:r>
          </w:p>
        </w:tc>
        <w:tc>
          <w:tcPr>
            <w:tcW w:w="2268" w:type="dxa"/>
          </w:tcPr>
          <w:p w14:paraId="6DCC918C" w14:textId="77777777" w:rsidR="004417CA" w:rsidRPr="00F84ECC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16.20 (7.45–31)</w:t>
            </w:r>
          </w:p>
        </w:tc>
        <w:tc>
          <w:tcPr>
            <w:tcW w:w="2268" w:type="dxa"/>
          </w:tcPr>
          <w:p w14:paraId="5BF89D92" w14:textId="77777777" w:rsidR="004417CA" w:rsidRPr="00F84ECC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15.20 (5.90–27.80)</w:t>
            </w:r>
          </w:p>
        </w:tc>
        <w:tc>
          <w:tcPr>
            <w:tcW w:w="2409" w:type="dxa"/>
          </w:tcPr>
          <w:p w14:paraId="6BC1D1AA" w14:textId="77777777" w:rsidR="004417CA" w:rsidRPr="00F84ECC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26.20 (14.30–57.15)</w:t>
            </w:r>
          </w:p>
        </w:tc>
      </w:tr>
      <w:tr w:rsidR="004417CA" w:rsidRPr="003A2007" w14:paraId="79D87D86" w14:textId="77777777" w:rsidTr="00AA613E">
        <w:trPr>
          <w:trHeight w:val="567"/>
        </w:trPr>
        <w:tc>
          <w:tcPr>
            <w:tcW w:w="3120" w:type="dxa"/>
          </w:tcPr>
          <w:p w14:paraId="4B0F9191" w14:textId="77777777" w:rsidR="004417CA" w:rsidRPr="00F84ECC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 xml:space="preserve">   Procalcitonin (median, IQR)</w:t>
            </w:r>
          </w:p>
        </w:tc>
        <w:tc>
          <w:tcPr>
            <w:tcW w:w="2268" w:type="dxa"/>
          </w:tcPr>
          <w:p w14:paraId="2F503C0C" w14:textId="77777777" w:rsidR="004417CA" w:rsidRPr="00F84ECC" w:rsidRDefault="004417CA" w:rsidP="00AA613E">
            <w:pPr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tr-TR"/>
              </w:rPr>
            </w:pPr>
          </w:p>
          <w:p w14:paraId="341C6011" w14:textId="77777777" w:rsidR="004417CA" w:rsidRPr="00F84ECC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0.05 (0.035–0.08)</w:t>
            </w:r>
          </w:p>
        </w:tc>
        <w:tc>
          <w:tcPr>
            <w:tcW w:w="2268" w:type="dxa"/>
          </w:tcPr>
          <w:p w14:paraId="3F9E3F7F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0.05 (0.03–0.08)</w:t>
            </w:r>
          </w:p>
        </w:tc>
        <w:tc>
          <w:tcPr>
            <w:tcW w:w="2409" w:type="dxa"/>
          </w:tcPr>
          <w:p w14:paraId="34F6C461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0.06 (0.05–0.10)</w:t>
            </w:r>
          </w:p>
        </w:tc>
      </w:tr>
      <w:tr w:rsidR="004417CA" w:rsidRPr="003A2007" w14:paraId="1238EFE4" w14:textId="77777777" w:rsidTr="00AA613E">
        <w:trPr>
          <w:trHeight w:val="567"/>
        </w:trPr>
        <w:tc>
          <w:tcPr>
            <w:tcW w:w="3120" w:type="dxa"/>
          </w:tcPr>
          <w:p w14:paraId="0154780B" w14:textId="77777777" w:rsidR="004417CA" w:rsidRPr="00F84ECC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 xml:space="preserve">  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 xml:space="preserve"> (mean ± SD)</w:t>
            </w:r>
          </w:p>
        </w:tc>
        <w:tc>
          <w:tcPr>
            <w:tcW w:w="2268" w:type="dxa"/>
          </w:tcPr>
          <w:p w14:paraId="208DE2F0" w14:textId="77777777" w:rsidR="004417CA" w:rsidRPr="00F84ECC" w:rsidRDefault="004417CA" w:rsidP="00AA61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12.28 ± 2.14</w:t>
            </w:r>
          </w:p>
        </w:tc>
        <w:tc>
          <w:tcPr>
            <w:tcW w:w="2268" w:type="dxa"/>
          </w:tcPr>
          <w:p w14:paraId="7E47D9B7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12.41 ± 1.94</w:t>
            </w:r>
          </w:p>
        </w:tc>
        <w:tc>
          <w:tcPr>
            <w:tcW w:w="2409" w:type="dxa"/>
          </w:tcPr>
          <w:p w14:paraId="25784698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11.79 ± 2.77</w:t>
            </w:r>
          </w:p>
        </w:tc>
      </w:tr>
      <w:tr w:rsidR="004417CA" w:rsidRPr="003A2007" w14:paraId="694B219E" w14:textId="77777777" w:rsidTr="00AA613E">
        <w:trPr>
          <w:trHeight w:val="567"/>
        </w:trPr>
        <w:tc>
          <w:tcPr>
            <w:tcW w:w="3120" w:type="dxa"/>
          </w:tcPr>
          <w:p w14:paraId="2D57B9EC" w14:textId="77777777" w:rsidR="004417CA" w:rsidRPr="00F84ECC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 xml:space="preserve">  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eu</w:t>
            </w: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 xml:space="preserve"> (median, IQR)</w:t>
            </w:r>
          </w:p>
        </w:tc>
        <w:tc>
          <w:tcPr>
            <w:tcW w:w="2268" w:type="dxa"/>
          </w:tcPr>
          <w:p w14:paraId="19846023" w14:textId="77777777" w:rsidR="004417CA" w:rsidRPr="00F84ECC" w:rsidRDefault="004417CA" w:rsidP="00AA61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5845 (4170–8220)</w:t>
            </w:r>
          </w:p>
        </w:tc>
        <w:tc>
          <w:tcPr>
            <w:tcW w:w="2268" w:type="dxa"/>
          </w:tcPr>
          <w:p w14:paraId="0668EA8C" w14:textId="77777777" w:rsidR="004417CA" w:rsidRPr="00F84ECC" w:rsidRDefault="004417CA" w:rsidP="00AA613E">
            <w:pPr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tr-TR"/>
              </w:rPr>
            </w:pPr>
          </w:p>
          <w:p w14:paraId="01FAA972" w14:textId="77777777" w:rsidR="004417CA" w:rsidRPr="00F84ECC" w:rsidRDefault="004417CA" w:rsidP="00AA613E">
            <w:pPr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tr-TR"/>
              </w:rPr>
            </w:pPr>
            <w:r w:rsidRPr="00F84EC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5440 (3680–6730)</w:t>
            </w:r>
          </w:p>
          <w:p w14:paraId="084330D1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409" w:type="dxa"/>
          </w:tcPr>
          <w:p w14:paraId="14B47076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  <w:r w:rsidRPr="00F84EC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8020 (6160–11075)</w:t>
            </w:r>
          </w:p>
        </w:tc>
      </w:tr>
      <w:tr w:rsidR="004417CA" w:rsidRPr="003A2007" w14:paraId="7781D457" w14:textId="77777777" w:rsidTr="00AA613E">
        <w:trPr>
          <w:trHeight w:val="567"/>
        </w:trPr>
        <w:tc>
          <w:tcPr>
            <w:tcW w:w="3120" w:type="dxa"/>
          </w:tcPr>
          <w:p w14:paraId="0255954A" w14:textId="77777777" w:rsidR="004417CA" w:rsidRPr="00F84ECC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 xml:space="preserve">  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 xml:space="preserve"> (median, IQR)</w:t>
            </w:r>
          </w:p>
        </w:tc>
        <w:tc>
          <w:tcPr>
            <w:tcW w:w="2268" w:type="dxa"/>
          </w:tcPr>
          <w:p w14:paraId="284CDC73" w14:textId="77777777" w:rsidR="004417CA" w:rsidRPr="00F84ECC" w:rsidRDefault="004417CA" w:rsidP="00AA61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125 (50–240)</w:t>
            </w:r>
          </w:p>
        </w:tc>
        <w:tc>
          <w:tcPr>
            <w:tcW w:w="2268" w:type="dxa"/>
          </w:tcPr>
          <w:p w14:paraId="27B1F3D5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180 (50–240)</w:t>
            </w:r>
          </w:p>
        </w:tc>
        <w:tc>
          <w:tcPr>
            <w:tcW w:w="2409" w:type="dxa"/>
          </w:tcPr>
          <w:p w14:paraId="70E40ADE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90 (50–150)</w:t>
            </w:r>
          </w:p>
        </w:tc>
      </w:tr>
      <w:tr w:rsidR="004417CA" w:rsidRPr="003A2007" w14:paraId="4FF4049F" w14:textId="77777777" w:rsidTr="00AA613E">
        <w:trPr>
          <w:trHeight w:val="567"/>
        </w:trPr>
        <w:tc>
          <w:tcPr>
            <w:tcW w:w="3120" w:type="dxa"/>
          </w:tcPr>
          <w:p w14:paraId="4ABC0ACF" w14:textId="77777777" w:rsidR="004417CA" w:rsidRPr="00F84ECC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 xml:space="preserve">  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lr</w:t>
            </w: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 xml:space="preserve"> (median, IQR)</w:t>
            </w:r>
          </w:p>
        </w:tc>
        <w:tc>
          <w:tcPr>
            <w:tcW w:w="2268" w:type="dxa"/>
          </w:tcPr>
          <w:p w14:paraId="2AF7951F" w14:textId="77777777" w:rsidR="004417CA" w:rsidRPr="00F84ECC" w:rsidRDefault="004417CA" w:rsidP="00AA613E">
            <w:pPr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tr-TR"/>
              </w:rPr>
            </w:pPr>
          </w:p>
          <w:p w14:paraId="77208BA4" w14:textId="77777777" w:rsidR="004417CA" w:rsidRPr="00F84ECC" w:rsidRDefault="004417CA" w:rsidP="00AA61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4E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3.08 (2.01–5.08)</w:t>
            </w:r>
          </w:p>
        </w:tc>
        <w:tc>
          <w:tcPr>
            <w:tcW w:w="2268" w:type="dxa"/>
          </w:tcPr>
          <w:p w14:paraId="369A1A6D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2.92 (1.82–3.80)</w:t>
            </w:r>
          </w:p>
        </w:tc>
        <w:tc>
          <w:tcPr>
            <w:tcW w:w="2409" w:type="dxa"/>
          </w:tcPr>
          <w:p w14:paraId="50F48736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4.96 (3.71–6.37)</w:t>
            </w:r>
          </w:p>
        </w:tc>
      </w:tr>
      <w:tr w:rsidR="004417CA" w:rsidRPr="003A2007" w14:paraId="560E3BD2" w14:textId="77777777" w:rsidTr="00AA613E">
        <w:trPr>
          <w:trHeight w:val="567"/>
        </w:trPr>
        <w:tc>
          <w:tcPr>
            <w:tcW w:w="10065" w:type="dxa"/>
            <w:gridSpan w:val="4"/>
          </w:tcPr>
          <w:p w14:paraId="5F623814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A9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Serum immunoglobulin levels</w:t>
            </w:r>
            <w:r w:rsidRPr="00F84ECC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(median, IQR)</w:t>
            </w:r>
          </w:p>
        </w:tc>
      </w:tr>
      <w:tr w:rsidR="004417CA" w:rsidRPr="003A2007" w14:paraId="21089EA0" w14:textId="77777777" w:rsidTr="00AA613E">
        <w:trPr>
          <w:trHeight w:val="567"/>
        </w:trPr>
        <w:tc>
          <w:tcPr>
            <w:tcW w:w="3120" w:type="dxa"/>
            <w:hideMark/>
          </w:tcPr>
          <w:p w14:paraId="7B19B7FC" w14:textId="77777777" w:rsidR="004417CA" w:rsidRPr="007D2A9A" w:rsidRDefault="004417CA" w:rsidP="00AA61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ECC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D2A9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IgG1</w:t>
            </w:r>
          </w:p>
        </w:tc>
        <w:tc>
          <w:tcPr>
            <w:tcW w:w="2268" w:type="dxa"/>
            <w:hideMark/>
          </w:tcPr>
          <w:p w14:paraId="24B43071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8.8 (7.25-10.1)</w:t>
            </w:r>
          </w:p>
        </w:tc>
        <w:tc>
          <w:tcPr>
            <w:tcW w:w="2268" w:type="dxa"/>
            <w:hideMark/>
          </w:tcPr>
          <w:p w14:paraId="2FB31620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8.8 (7.49–10.02)</w:t>
            </w:r>
          </w:p>
        </w:tc>
        <w:tc>
          <w:tcPr>
            <w:tcW w:w="2409" w:type="dxa"/>
            <w:hideMark/>
          </w:tcPr>
          <w:p w14:paraId="04649083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8.75 (6.03–12.3)</w:t>
            </w:r>
          </w:p>
        </w:tc>
      </w:tr>
      <w:tr w:rsidR="004417CA" w:rsidRPr="003A2007" w14:paraId="7BC8C7DC" w14:textId="77777777" w:rsidTr="00AA613E">
        <w:trPr>
          <w:trHeight w:val="567"/>
        </w:trPr>
        <w:tc>
          <w:tcPr>
            <w:tcW w:w="3120" w:type="dxa"/>
            <w:hideMark/>
          </w:tcPr>
          <w:p w14:paraId="62BA19F8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 xml:space="preserve">   IgG2</w:t>
            </w:r>
          </w:p>
        </w:tc>
        <w:tc>
          <w:tcPr>
            <w:tcW w:w="2268" w:type="dxa"/>
            <w:hideMark/>
          </w:tcPr>
          <w:p w14:paraId="188321A1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3.75 (2.93-4.95)</w:t>
            </w:r>
          </w:p>
        </w:tc>
        <w:tc>
          <w:tcPr>
            <w:tcW w:w="2268" w:type="dxa"/>
            <w:hideMark/>
          </w:tcPr>
          <w:p w14:paraId="79ADCB7E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3.48 (2.62–4.78)</w:t>
            </w:r>
          </w:p>
        </w:tc>
        <w:tc>
          <w:tcPr>
            <w:tcW w:w="2409" w:type="dxa"/>
            <w:hideMark/>
          </w:tcPr>
          <w:p w14:paraId="1B648ED8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4.70 (4.01–5.76)</w:t>
            </w:r>
          </w:p>
        </w:tc>
      </w:tr>
      <w:tr w:rsidR="004417CA" w:rsidRPr="003A2007" w14:paraId="641C7E30" w14:textId="77777777" w:rsidTr="00AA613E">
        <w:trPr>
          <w:trHeight w:val="567"/>
        </w:trPr>
        <w:tc>
          <w:tcPr>
            <w:tcW w:w="3120" w:type="dxa"/>
            <w:hideMark/>
          </w:tcPr>
          <w:p w14:paraId="60A8497E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 xml:space="preserve">   IgG3</w:t>
            </w:r>
          </w:p>
        </w:tc>
        <w:tc>
          <w:tcPr>
            <w:tcW w:w="2268" w:type="dxa"/>
            <w:hideMark/>
          </w:tcPr>
          <w:p w14:paraId="3318494E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0.68 (0.40-0.85)</w:t>
            </w:r>
          </w:p>
        </w:tc>
        <w:tc>
          <w:tcPr>
            <w:tcW w:w="2268" w:type="dxa"/>
            <w:hideMark/>
          </w:tcPr>
          <w:p w14:paraId="45C109B5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0.67 (0.40–0,82)</w:t>
            </w:r>
          </w:p>
        </w:tc>
        <w:tc>
          <w:tcPr>
            <w:tcW w:w="2409" w:type="dxa"/>
            <w:hideMark/>
          </w:tcPr>
          <w:p w14:paraId="199E2C77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0,69 (0,40–0,99)</w:t>
            </w:r>
          </w:p>
        </w:tc>
      </w:tr>
      <w:tr w:rsidR="004417CA" w:rsidRPr="003A2007" w14:paraId="786AC08E" w14:textId="77777777" w:rsidTr="00AA613E">
        <w:trPr>
          <w:trHeight w:val="567"/>
        </w:trPr>
        <w:tc>
          <w:tcPr>
            <w:tcW w:w="3120" w:type="dxa"/>
            <w:hideMark/>
          </w:tcPr>
          <w:p w14:paraId="3421D0AE" w14:textId="77777777" w:rsidR="004417CA" w:rsidRPr="00F84ECC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 xml:space="preserve">   IgG4</w:t>
            </w:r>
          </w:p>
        </w:tc>
        <w:tc>
          <w:tcPr>
            <w:tcW w:w="2268" w:type="dxa"/>
          </w:tcPr>
          <w:p w14:paraId="104F6381" w14:textId="77777777" w:rsidR="004417CA" w:rsidRPr="00F84ECC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0.65 (0.29-1.05)</w:t>
            </w:r>
          </w:p>
        </w:tc>
        <w:tc>
          <w:tcPr>
            <w:tcW w:w="2268" w:type="dxa"/>
          </w:tcPr>
          <w:p w14:paraId="50A8F97E" w14:textId="77777777" w:rsidR="004417CA" w:rsidRPr="00F84ECC" w:rsidRDefault="004417CA" w:rsidP="00AA613E">
            <w:pPr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tr-TR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0.62 (0.28–0.95)</w:t>
            </w:r>
          </w:p>
          <w:p w14:paraId="7D78485C" w14:textId="77777777" w:rsidR="004417CA" w:rsidRPr="00F84ECC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A7CFFB7" w14:textId="77777777" w:rsidR="004417CA" w:rsidRPr="00F84ECC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0.88 (0.50–2.94)</w:t>
            </w:r>
          </w:p>
        </w:tc>
      </w:tr>
      <w:tr w:rsidR="004417CA" w:rsidRPr="003A2007" w14:paraId="70B4A138" w14:textId="77777777" w:rsidTr="00AA613E">
        <w:trPr>
          <w:trHeight w:val="567"/>
        </w:trPr>
        <w:tc>
          <w:tcPr>
            <w:tcW w:w="3120" w:type="dxa"/>
            <w:hideMark/>
          </w:tcPr>
          <w:p w14:paraId="326A06D1" w14:textId="77777777" w:rsidR="004417CA" w:rsidRPr="00F84ECC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 xml:space="preserve">   IgG</w:t>
            </w:r>
          </w:p>
        </w:tc>
        <w:tc>
          <w:tcPr>
            <w:tcW w:w="2268" w:type="dxa"/>
            <w:hideMark/>
          </w:tcPr>
          <w:p w14:paraId="289443E3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13.25 (10,6-15,3)</w:t>
            </w:r>
          </w:p>
        </w:tc>
        <w:tc>
          <w:tcPr>
            <w:tcW w:w="2268" w:type="dxa"/>
            <w:hideMark/>
          </w:tcPr>
          <w:p w14:paraId="5AFD2BA3" w14:textId="77777777" w:rsidR="004417CA" w:rsidRPr="00F84ECC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13.19 (10.70–15.00)</w:t>
            </w:r>
          </w:p>
        </w:tc>
        <w:tc>
          <w:tcPr>
            <w:tcW w:w="2409" w:type="dxa"/>
            <w:hideMark/>
          </w:tcPr>
          <w:p w14:paraId="3D7FF3B1" w14:textId="77777777" w:rsidR="004417CA" w:rsidRPr="00F84ECC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14.10 (10.23–15.65)</w:t>
            </w:r>
          </w:p>
        </w:tc>
      </w:tr>
      <w:tr w:rsidR="004417CA" w:rsidRPr="003A2007" w14:paraId="2A9C1831" w14:textId="77777777" w:rsidTr="00AA613E">
        <w:trPr>
          <w:trHeight w:val="567"/>
        </w:trPr>
        <w:tc>
          <w:tcPr>
            <w:tcW w:w="3120" w:type="dxa"/>
            <w:hideMark/>
          </w:tcPr>
          <w:p w14:paraId="5C99CBF7" w14:textId="77777777" w:rsidR="004417CA" w:rsidRPr="00F84ECC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 xml:space="preserve">   IgM</w:t>
            </w:r>
          </w:p>
        </w:tc>
        <w:tc>
          <w:tcPr>
            <w:tcW w:w="2268" w:type="dxa"/>
            <w:hideMark/>
          </w:tcPr>
          <w:p w14:paraId="1332AEDB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0.97 (0.69-1.31)</w:t>
            </w:r>
          </w:p>
        </w:tc>
        <w:tc>
          <w:tcPr>
            <w:tcW w:w="2268" w:type="dxa"/>
            <w:hideMark/>
          </w:tcPr>
          <w:p w14:paraId="1A6ABF28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1.04 (0.77–1.36)</w:t>
            </w:r>
          </w:p>
        </w:tc>
        <w:tc>
          <w:tcPr>
            <w:tcW w:w="2409" w:type="dxa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4417CA" w:rsidRPr="00F84ECC" w14:paraId="498ECBED" w14:textId="77777777" w:rsidTr="00AA613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C3432D5" w14:textId="77777777" w:rsidR="004417CA" w:rsidRPr="00F84ECC" w:rsidRDefault="004417CA" w:rsidP="00AA613E">
                  <w:pPr>
                    <w:jc w:val="both"/>
                    <w:rPr>
                      <w:rFonts w:ascii="Times New Roman" w:eastAsia="Times New Roman" w:hAnsi="Times New Roman" w:cs="Times New Roman"/>
                      <w:lang w:eastAsia="tr-TR"/>
                    </w:rPr>
                  </w:pPr>
                </w:p>
              </w:tc>
            </w:tr>
          </w:tbl>
          <w:p w14:paraId="063225EF" w14:textId="77777777" w:rsidR="004417CA" w:rsidRPr="00F84ECC" w:rsidRDefault="004417CA" w:rsidP="00AA613E">
            <w:pPr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tr-TR"/>
              </w:rPr>
            </w:pPr>
          </w:p>
          <w:p w14:paraId="4CE5E557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0.70 (0.48–1.10)</w:t>
            </w:r>
          </w:p>
        </w:tc>
      </w:tr>
      <w:tr w:rsidR="004417CA" w:rsidRPr="003A2007" w14:paraId="6A53ABF0" w14:textId="77777777" w:rsidTr="00AA613E">
        <w:trPr>
          <w:trHeight w:val="567"/>
        </w:trPr>
        <w:tc>
          <w:tcPr>
            <w:tcW w:w="3120" w:type="dxa"/>
            <w:hideMark/>
          </w:tcPr>
          <w:p w14:paraId="4158E49F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 xml:space="preserve">   IgA</w:t>
            </w:r>
          </w:p>
        </w:tc>
        <w:tc>
          <w:tcPr>
            <w:tcW w:w="2268" w:type="dxa"/>
            <w:hideMark/>
          </w:tcPr>
          <w:p w14:paraId="0A4772EB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2.68 (2.16-4.11)</w:t>
            </w:r>
          </w:p>
        </w:tc>
        <w:tc>
          <w:tcPr>
            <w:tcW w:w="2268" w:type="dxa"/>
            <w:hideMark/>
          </w:tcPr>
          <w:p w14:paraId="72105BF6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2.84 (2.04–4.04)</w:t>
            </w:r>
          </w:p>
        </w:tc>
        <w:tc>
          <w:tcPr>
            <w:tcW w:w="2409" w:type="dxa"/>
            <w:hideMark/>
          </w:tcPr>
          <w:p w14:paraId="78A4EE37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3.60 (2.30–4.73)</w:t>
            </w:r>
          </w:p>
        </w:tc>
      </w:tr>
      <w:tr w:rsidR="004417CA" w:rsidRPr="003A2007" w14:paraId="16CE602E" w14:textId="77777777" w:rsidTr="00AA613E">
        <w:trPr>
          <w:trHeight w:val="567"/>
        </w:trPr>
        <w:tc>
          <w:tcPr>
            <w:tcW w:w="3120" w:type="dxa"/>
            <w:hideMark/>
          </w:tcPr>
          <w:p w14:paraId="26F80F0C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 xml:space="preserve">   IgE</w:t>
            </w:r>
          </w:p>
        </w:tc>
        <w:tc>
          <w:tcPr>
            <w:tcW w:w="2268" w:type="dxa"/>
            <w:hideMark/>
          </w:tcPr>
          <w:p w14:paraId="156618AD" w14:textId="77777777" w:rsidR="004417CA" w:rsidRPr="00F84ECC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81.1 (20,07-189.5)</w:t>
            </w:r>
          </w:p>
        </w:tc>
        <w:tc>
          <w:tcPr>
            <w:tcW w:w="2268" w:type="dxa"/>
            <w:hideMark/>
          </w:tcPr>
          <w:p w14:paraId="08CD6C1C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53.4 (12.3–185.0)</w:t>
            </w:r>
          </w:p>
        </w:tc>
        <w:tc>
          <w:tcPr>
            <w:tcW w:w="2409" w:type="dxa"/>
            <w:hideMark/>
          </w:tcPr>
          <w:p w14:paraId="4BB917AF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126 (84.3–235.0)</w:t>
            </w:r>
          </w:p>
        </w:tc>
      </w:tr>
      <w:tr w:rsidR="004417CA" w:rsidRPr="003A2007" w14:paraId="4DB45CEA" w14:textId="77777777" w:rsidTr="00AA613E">
        <w:trPr>
          <w:trHeight w:val="567"/>
        </w:trPr>
        <w:tc>
          <w:tcPr>
            <w:tcW w:w="3120" w:type="dxa"/>
          </w:tcPr>
          <w:p w14:paraId="064C82C1" w14:textId="77777777" w:rsidR="004417CA" w:rsidRPr="00F84ECC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 xml:space="preserve">  FEV1 (%,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median, IQR)</w:t>
            </w:r>
          </w:p>
        </w:tc>
        <w:tc>
          <w:tcPr>
            <w:tcW w:w="2268" w:type="dxa"/>
          </w:tcPr>
          <w:p w14:paraId="4040E8E0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38.3 (29.0–55.7)</w:t>
            </w:r>
          </w:p>
        </w:tc>
        <w:tc>
          <w:tcPr>
            <w:tcW w:w="2268" w:type="dxa"/>
          </w:tcPr>
          <w:p w14:paraId="1532AD26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38.9 (28.7–62.2)</w:t>
            </w:r>
          </w:p>
        </w:tc>
        <w:tc>
          <w:tcPr>
            <w:tcW w:w="2409" w:type="dxa"/>
          </w:tcPr>
          <w:p w14:paraId="54294120" w14:textId="77777777" w:rsidR="004417CA" w:rsidRPr="00F84ECC" w:rsidRDefault="004417CA" w:rsidP="00AA61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34.9 (30.1–49.8)</w:t>
            </w:r>
          </w:p>
        </w:tc>
      </w:tr>
      <w:tr w:rsidR="004417CA" w:rsidRPr="003A2007" w14:paraId="664F9AB6" w14:textId="77777777" w:rsidTr="00AA613E">
        <w:trPr>
          <w:trHeight w:val="567"/>
        </w:trPr>
        <w:tc>
          <w:tcPr>
            <w:tcW w:w="10065" w:type="dxa"/>
            <w:gridSpan w:val="4"/>
          </w:tcPr>
          <w:p w14:paraId="1B5D5341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Disease severity scores</w:t>
            </w:r>
          </w:p>
        </w:tc>
      </w:tr>
      <w:tr w:rsidR="004417CA" w:rsidRPr="003A2007" w14:paraId="6F3B41C9" w14:textId="77777777" w:rsidTr="00AA613E">
        <w:trPr>
          <w:trHeight w:val="567"/>
        </w:trPr>
        <w:tc>
          <w:tcPr>
            <w:tcW w:w="3120" w:type="dxa"/>
          </w:tcPr>
          <w:p w14:paraId="16EF1781" w14:textId="77777777" w:rsidR="004417CA" w:rsidRPr="00F84ECC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 xml:space="preserve">   FACED</w:t>
            </w:r>
          </w:p>
        </w:tc>
        <w:tc>
          <w:tcPr>
            <w:tcW w:w="2268" w:type="dxa"/>
          </w:tcPr>
          <w:p w14:paraId="6D656C1A" w14:textId="77777777" w:rsidR="004417CA" w:rsidRPr="00F84ECC" w:rsidRDefault="004417CA" w:rsidP="00AA61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3.5 (3–4)</w:t>
            </w:r>
          </w:p>
        </w:tc>
        <w:tc>
          <w:tcPr>
            <w:tcW w:w="2268" w:type="dxa"/>
          </w:tcPr>
          <w:p w14:paraId="66F12325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3 (2–4)</w:t>
            </w:r>
          </w:p>
        </w:tc>
        <w:tc>
          <w:tcPr>
            <w:tcW w:w="2409" w:type="dxa"/>
          </w:tcPr>
          <w:p w14:paraId="4BDE2C77" w14:textId="77777777" w:rsidR="004417CA" w:rsidRPr="00F84ECC" w:rsidRDefault="004417CA" w:rsidP="00AA613E">
            <w:pPr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tr-TR"/>
              </w:rPr>
            </w:pPr>
          </w:p>
          <w:p w14:paraId="255CABE5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5.0 (3.5–5)</w:t>
            </w:r>
          </w:p>
        </w:tc>
      </w:tr>
      <w:tr w:rsidR="004417CA" w:rsidRPr="003A2007" w14:paraId="048E05F9" w14:textId="77777777" w:rsidTr="00AA613E">
        <w:trPr>
          <w:trHeight w:val="567"/>
        </w:trPr>
        <w:tc>
          <w:tcPr>
            <w:tcW w:w="3120" w:type="dxa"/>
          </w:tcPr>
          <w:p w14:paraId="4F57B4CE" w14:textId="77777777" w:rsidR="004417CA" w:rsidRPr="00F84ECC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 xml:space="preserve">   E-FACED</w:t>
            </w:r>
          </w:p>
        </w:tc>
        <w:tc>
          <w:tcPr>
            <w:tcW w:w="2268" w:type="dxa"/>
          </w:tcPr>
          <w:p w14:paraId="72C0152E" w14:textId="77777777" w:rsidR="004417CA" w:rsidRPr="00F84ECC" w:rsidRDefault="004417CA" w:rsidP="00AA61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5 (4–6)</w:t>
            </w:r>
          </w:p>
        </w:tc>
        <w:tc>
          <w:tcPr>
            <w:tcW w:w="2268" w:type="dxa"/>
          </w:tcPr>
          <w:p w14:paraId="4DF97774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5 (3–6)</w:t>
            </w:r>
          </w:p>
        </w:tc>
        <w:tc>
          <w:tcPr>
            <w:tcW w:w="2409" w:type="dxa"/>
          </w:tcPr>
          <w:p w14:paraId="76686CC9" w14:textId="77777777" w:rsidR="004417CA" w:rsidRPr="00F84ECC" w:rsidRDefault="004417CA" w:rsidP="00AA613E">
            <w:pPr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tr-TR"/>
              </w:rPr>
            </w:pPr>
          </w:p>
          <w:p w14:paraId="1F225E72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 (5.5–7)</w:t>
            </w:r>
          </w:p>
        </w:tc>
      </w:tr>
      <w:tr w:rsidR="004417CA" w:rsidRPr="003A2007" w14:paraId="2E320D45" w14:textId="77777777" w:rsidTr="00AA613E">
        <w:trPr>
          <w:trHeight w:val="567"/>
        </w:trPr>
        <w:tc>
          <w:tcPr>
            <w:tcW w:w="3120" w:type="dxa"/>
          </w:tcPr>
          <w:p w14:paraId="5787CAAB" w14:textId="77777777" w:rsidR="004417CA" w:rsidRPr="00F84ECC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 xml:space="preserve">   BSI</w:t>
            </w:r>
          </w:p>
        </w:tc>
        <w:tc>
          <w:tcPr>
            <w:tcW w:w="2268" w:type="dxa"/>
          </w:tcPr>
          <w:p w14:paraId="0F76D838" w14:textId="77777777" w:rsidR="004417CA" w:rsidRPr="00F84ECC" w:rsidRDefault="004417CA" w:rsidP="00AA61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10 (5–14)</w:t>
            </w:r>
          </w:p>
        </w:tc>
        <w:tc>
          <w:tcPr>
            <w:tcW w:w="2268" w:type="dxa"/>
          </w:tcPr>
          <w:p w14:paraId="5D518481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8 (4–13)</w:t>
            </w:r>
          </w:p>
        </w:tc>
        <w:tc>
          <w:tcPr>
            <w:tcW w:w="2409" w:type="dxa"/>
          </w:tcPr>
          <w:p w14:paraId="1B55307E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14 (10.5–16.5)</w:t>
            </w:r>
          </w:p>
        </w:tc>
      </w:tr>
      <w:tr w:rsidR="004417CA" w:rsidRPr="003A2007" w14:paraId="71C3C83E" w14:textId="77777777" w:rsidTr="00AA613E">
        <w:trPr>
          <w:trHeight w:val="567"/>
        </w:trPr>
        <w:tc>
          <w:tcPr>
            <w:tcW w:w="3120" w:type="dxa"/>
          </w:tcPr>
          <w:p w14:paraId="5133CC15" w14:textId="77777777" w:rsidR="004417CA" w:rsidRPr="00F84ECC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 xml:space="preserve">   REIFF</w:t>
            </w:r>
          </w:p>
        </w:tc>
        <w:tc>
          <w:tcPr>
            <w:tcW w:w="2268" w:type="dxa"/>
          </w:tcPr>
          <w:p w14:paraId="4B292E6D" w14:textId="77777777" w:rsidR="004417CA" w:rsidRPr="00F84ECC" w:rsidRDefault="004417CA" w:rsidP="00AA61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10.5 (6–15)</w:t>
            </w:r>
          </w:p>
        </w:tc>
        <w:tc>
          <w:tcPr>
            <w:tcW w:w="2268" w:type="dxa"/>
          </w:tcPr>
          <w:p w14:paraId="05E6DB8D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9 (6–15)</w:t>
            </w:r>
          </w:p>
        </w:tc>
        <w:tc>
          <w:tcPr>
            <w:tcW w:w="2409" w:type="dxa"/>
          </w:tcPr>
          <w:p w14:paraId="04815C6F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12 (9.5–14.5)</w:t>
            </w:r>
          </w:p>
        </w:tc>
      </w:tr>
      <w:tr w:rsidR="004417CA" w:rsidRPr="003A2007" w14:paraId="3D33227E" w14:textId="77777777" w:rsidTr="00AA613E">
        <w:trPr>
          <w:trHeight w:val="567"/>
        </w:trPr>
        <w:tc>
          <w:tcPr>
            <w:tcW w:w="3120" w:type="dxa"/>
          </w:tcPr>
          <w:p w14:paraId="7EE5DC05" w14:textId="77777777" w:rsidR="004417CA" w:rsidRPr="00F84ECC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SII</w:t>
            </w:r>
          </w:p>
        </w:tc>
        <w:tc>
          <w:tcPr>
            <w:tcW w:w="2268" w:type="dxa"/>
          </w:tcPr>
          <w:p w14:paraId="5336A26D" w14:textId="77777777" w:rsidR="004417CA" w:rsidRPr="00F84ECC" w:rsidRDefault="004417CA" w:rsidP="00AA613E">
            <w:pPr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tr-TR"/>
              </w:rPr>
            </w:pPr>
            <w:r w:rsidRPr="00F84E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864.5 (578–1458.5)</w:t>
            </w:r>
          </w:p>
          <w:p w14:paraId="72021E1D" w14:textId="77777777" w:rsidR="004417CA" w:rsidRPr="00F84ECC" w:rsidRDefault="004417CA" w:rsidP="00AA61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268" w:type="dxa"/>
          </w:tcPr>
          <w:p w14:paraId="564A3BAA" w14:textId="77777777" w:rsidR="004417CA" w:rsidRPr="007D2A9A" w:rsidRDefault="004417CA" w:rsidP="00AA613E">
            <w:pPr>
              <w:jc w:val="both"/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</w:pPr>
            <w:r w:rsidRPr="007D2A9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708 (556–1229)</w:t>
            </w:r>
          </w:p>
        </w:tc>
        <w:tc>
          <w:tcPr>
            <w:tcW w:w="2409" w:type="dxa"/>
          </w:tcPr>
          <w:p w14:paraId="78DFCFC8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  <w:r w:rsidRPr="00F84EC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1246 (1092–2038)</w:t>
            </w:r>
          </w:p>
        </w:tc>
      </w:tr>
      <w:tr w:rsidR="004417CA" w:rsidRPr="003A2007" w14:paraId="5558F6E4" w14:textId="77777777" w:rsidTr="00AA613E">
        <w:trPr>
          <w:trHeight w:val="567"/>
        </w:trPr>
        <w:tc>
          <w:tcPr>
            <w:tcW w:w="3120" w:type="dxa"/>
          </w:tcPr>
          <w:p w14:paraId="6DBF18E8" w14:textId="77777777" w:rsidR="004417CA" w:rsidRPr="00F84ECC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Radiological involvement score</w:t>
            </w:r>
          </w:p>
        </w:tc>
        <w:tc>
          <w:tcPr>
            <w:tcW w:w="2268" w:type="dxa"/>
          </w:tcPr>
          <w:p w14:paraId="572B7404" w14:textId="77777777" w:rsidR="004417CA" w:rsidRPr="00F84ECC" w:rsidRDefault="004417CA" w:rsidP="00AA61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5 (3–6)</w:t>
            </w:r>
          </w:p>
        </w:tc>
        <w:tc>
          <w:tcPr>
            <w:tcW w:w="2268" w:type="dxa"/>
          </w:tcPr>
          <w:p w14:paraId="390EA17C" w14:textId="77777777" w:rsidR="004417CA" w:rsidRPr="007D2A9A" w:rsidRDefault="004417CA" w:rsidP="00AA613E">
            <w:pPr>
              <w:jc w:val="both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D2A9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5 (2.5–6)</w:t>
            </w:r>
          </w:p>
        </w:tc>
        <w:tc>
          <w:tcPr>
            <w:tcW w:w="2409" w:type="dxa"/>
          </w:tcPr>
          <w:p w14:paraId="0155D855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5 (4–6)</w:t>
            </w:r>
          </w:p>
        </w:tc>
      </w:tr>
      <w:tr w:rsidR="004417CA" w:rsidRPr="003A2007" w14:paraId="306F7594" w14:textId="77777777" w:rsidTr="00AA613E">
        <w:trPr>
          <w:trHeight w:val="567"/>
        </w:trPr>
        <w:tc>
          <w:tcPr>
            <w:tcW w:w="10065" w:type="dxa"/>
            <w:gridSpan w:val="4"/>
          </w:tcPr>
          <w:p w14:paraId="510463A4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Respiratory support therapies</w:t>
            </w:r>
          </w:p>
        </w:tc>
      </w:tr>
      <w:tr w:rsidR="004417CA" w:rsidRPr="003A2007" w14:paraId="316E59A4" w14:textId="77777777" w:rsidTr="00AA613E">
        <w:trPr>
          <w:trHeight w:val="567"/>
        </w:trPr>
        <w:tc>
          <w:tcPr>
            <w:tcW w:w="3120" w:type="dxa"/>
          </w:tcPr>
          <w:p w14:paraId="3EFE70ED" w14:textId="77777777" w:rsidR="004417CA" w:rsidRPr="00F84ECC" w:rsidRDefault="004417CA" w:rsidP="00AA61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4EC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 Long-term oxygen therapy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   </w:t>
            </w:r>
            <w:r w:rsidRPr="00F84EC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</w:t>
            </w:r>
            <w:r w:rsidRPr="00F84EC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(</w:t>
            </w:r>
            <w:r w:rsidRPr="00152ED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</w:t>
            </w:r>
            <w:r w:rsidRPr="00F84EC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 %)</w:t>
            </w:r>
          </w:p>
        </w:tc>
        <w:tc>
          <w:tcPr>
            <w:tcW w:w="2268" w:type="dxa"/>
          </w:tcPr>
          <w:p w14:paraId="423F1CD9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27 (39.7)</w:t>
            </w:r>
          </w:p>
        </w:tc>
        <w:tc>
          <w:tcPr>
            <w:tcW w:w="2268" w:type="dxa"/>
          </w:tcPr>
          <w:p w14:paraId="0A428821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14 (26.4)</w:t>
            </w:r>
          </w:p>
        </w:tc>
        <w:tc>
          <w:tcPr>
            <w:tcW w:w="2409" w:type="dxa"/>
          </w:tcPr>
          <w:p w14:paraId="356CFE8E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13 (86.7)</w:t>
            </w:r>
          </w:p>
        </w:tc>
      </w:tr>
      <w:tr w:rsidR="004417CA" w:rsidRPr="003A2007" w14:paraId="12621406" w14:textId="77777777" w:rsidTr="00AA613E">
        <w:trPr>
          <w:trHeight w:val="567"/>
        </w:trPr>
        <w:tc>
          <w:tcPr>
            <w:tcW w:w="3120" w:type="dxa"/>
          </w:tcPr>
          <w:p w14:paraId="7171AA10" w14:textId="77777777" w:rsidR="004417CA" w:rsidRPr="00F84ECC" w:rsidRDefault="004417CA" w:rsidP="00AA613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 BPAP use (n, </w:t>
            </w:r>
            <w:r w:rsidRPr="00152ED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%)</w:t>
            </w:r>
          </w:p>
        </w:tc>
        <w:tc>
          <w:tcPr>
            <w:tcW w:w="2268" w:type="dxa"/>
          </w:tcPr>
          <w:p w14:paraId="30961E93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8 (11.8)</w:t>
            </w:r>
          </w:p>
        </w:tc>
        <w:tc>
          <w:tcPr>
            <w:tcW w:w="2268" w:type="dxa"/>
          </w:tcPr>
          <w:p w14:paraId="0A1FC380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4 (7.5)</w:t>
            </w:r>
          </w:p>
        </w:tc>
        <w:tc>
          <w:tcPr>
            <w:tcW w:w="2409" w:type="dxa"/>
          </w:tcPr>
          <w:p w14:paraId="7F9BADA8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4 (26.7)</w:t>
            </w:r>
          </w:p>
        </w:tc>
      </w:tr>
      <w:tr w:rsidR="004417CA" w:rsidRPr="003A2007" w14:paraId="68F2C36E" w14:textId="77777777" w:rsidTr="00AA613E">
        <w:trPr>
          <w:trHeight w:val="567"/>
        </w:trPr>
        <w:tc>
          <w:tcPr>
            <w:tcW w:w="3120" w:type="dxa"/>
            <w:tcBorders>
              <w:bottom w:val="single" w:sz="4" w:space="0" w:color="auto"/>
            </w:tcBorders>
          </w:tcPr>
          <w:p w14:paraId="57A6E5BF" w14:textId="77777777" w:rsidR="004417CA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Pseudomonas colonization</w:t>
            </w:r>
          </w:p>
          <w:p w14:paraId="38C8B9BD" w14:textId="77777777" w:rsidR="004417CA" w:rsidRPr="00F84ECC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 xml:space="preserve"> (n, %)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78A49FA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44 (64.7)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F44A5C7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30 (56.6)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798B8B4" w14:textId="77777777" w:rsidR="004417CA" w:rsidRPr="00F84ECC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CC">
              <w:rPr>
                <w:rFonts w:ascii="Times New Roman" w:hAnsi="Times New Roman" w:cs="Times New Roman"/>
                <w:sz w:val="24"/>
                <w:szCs w:val="24"/>
              </w:rPr>
              <w:t>14 (93.3)</w:t>
            </w:r>
          </w:p>
        </w:tc>
      </w:tr>
      <w:tr w:rsidR="004417CA" w:rsidRPr="003A2007" w14:paraId="6FA427E1" w14:textId="77777777" w:rsidTr="00AA613E">
        <w:trPr>
          <w:trHeight w:val="567"/>
        </w:trPr>
        <w:tc>
          <w:tcPr>
            <w:tcW w:w="10065" w:type="dxa"/>
            <w:gridSpan w:val="4"/>
            <w:tcBorders>
              <w:top w:val="single" w:sz="4" w:space="0" w:color="auto"/>
            </w:tcBorders>
          </w:tcPr>
          <w:p w14:paraId="44403E55" w14:textId="77777777" w:rsidR="004417CA" w:rsidRPr="00536D31" w:rsidRDefault="004417CA" w:rsidP="00AA6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D31">
              <w:rPr>
                <w:rFonts w:ascii="Times New Roman" w:hAnsi="Times New Roman" w:cs="Times New Roman"/>
                <w:sz w:val="16"/>
              </w:rPr>
              <w:t>COPD: chronic obstructive pulmonary disease; DM: diabetes mellitus; HT:hypertension; GFR: glomerular filtration rate; ALT: alanine aminotransferase; AST: aspartate aminotransferase; CRP: C-reactive protein; Hb: hemoglobin; NEU: neutrophil count; EOS: eosinophil count; NLR: neutrophil-to-lymphocyte ratio; Ig: immunoglobulin; FEV1: forced expiratory volume in 1 second; FVC: forced vital capacity; BSI: Bronchiectasis Severity Index; SII: systemic immune-inflammation index; BPAP: bilevel positive airway pressu</w:t>
            </w:r>
            <w:r>
              <w:rPr>
                <w:rFonts w:ascii="Times New Roman" w:hAnsi="Times New Roman" w:cs="Times New Roman"/>
                <w:sz w:val="16"/>
              </w:rPr>
              <w:t>re</w:t>
            </w:r>
          </w:p>
        </w:tc>
      </w:tr>
    </w:tbl>
    <w:p w14:paraId="079ADD40" w14:textId="77777777" w:rsidR="004417CA" w:rsidRDefault="004417CA" w:rsidP="004417C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eastAsia="tr-TR"/>
        </w:rPr>
      </w:pPr>
    </w:p>
    <w:p w14:paraId="5B269320" w14:textId="77777777" w:rsidR="004417CA" w:rsidRDefault="004417CA" w:rsidP="004417C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eastAsia="tr-TR"/>
        </w:rPr>
      </w:pPr>
    </w:p>
    <w:p w14:paraId="71E71946" w14:textId="77777777" w:rsidR="004417CA" w:rsidRDefault="004417CA" w:rsidP="004417C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eastAsia="tr-TR"/>
        </w:rPr>
      </w:pPr>
    </w:p>
    <w:tbl>
      <w:tblPr>
        <w:tblStyle w:val="TableGrid"/>
        <w:tblW w:w="906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6"/>
        <w:gridCol w:w="2300"/>
        <w:gridCol w:w="2160"/>
        <w:gridCol w:w="2266"/>
      </w:tblGrid>
      <w:tr w:rsidR="004417CA" w:rsidRPr="00220739" w14:paraId="2142ECB0" w14:textId="77777777" w:rsidTr="00AA613E">
        <w:trPr>
          <w:trHeight w:val="641"/>
        </w:trPr>
        <w:tc>
          <w:tcPr>
            <w:tcW w:w="9062" w:type="dxa"/>
            <w:gridSpan w:val="4"/>
            <w:tcBorders>
              <w:bottom w:val="single" w:sz="4" w:space="0" w:color="auto"/>
            </w:tcBorders>
          </w:tcPr>
          <w:p w14:paraId="49C18CCA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Table 2: </w:t>
            </w: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Univariable Cox regression analysis of mortality predictors</w:t>
            </w:r>
          </w:p>
        </w:tc>
      </w:tr>
      <w:tr w:rsidR="004417CA" w:rsidRPr="00220739" w14:paraId="351BB0ED" w14:textId="77777777" w:rsidTr="00AA613E">
        <w:trPr>
          <w:trHeight w:val="452"/>
        </w:trPr>
        <w:tc>
          <w:tcPr>
            <w:tcW w:w="2336" w:type="dxa"/>
            <w:tcBorders>
              <w:top w:val="single" w:sz="4" w:space="0" w:color="auto"/>
              <w:bottom w:val="single" w:sz="4" w:space="0" w:color="auto"/>
            </w:tcBorders>
          </w:tcPr>
          <w:p w14:paraId="1F7EE478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2300" w:type="dxa"/>
            <w:tcBorders>
              <w:top w:val="single" w:sz="4" w:space="0" w:color="auto"/>
              <w:bottom w:val="single" w:sz="4" w:space="0" w:color="auto"/>
            </w:tcBorders>
          </w:tcPr>
          <w:p w14:paraId="620FA2D6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 xml:space="preserve">HR 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0CE6E461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14:paraId="10D421A7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4417CA" w:rsidRPr="00220739" w14:paraId="4CF47552" w14:textId="77777777" w:rsidTr="00AA613E">
        <w:trPr>
          <w:trHeight w:val="641"/>
        </w:trPr>
        <w:tc>
          <w:tcPr>
            <w:tcW w:w="2336" w:type="dxa"/>
            <w:tcBorders>
              <w:top w:val="single" w:sz="4" w:space="0" w:color="auto"/>
            </w:tcBorders>
          </w:tcPr>
          <w:p w14:paraId="025F42DA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2300" w:type="dxa"/>
            <w:tcBorders>
              <w:top w:val="single" w:sz="4" w:space="0" w:color="auto"/>
            </w:tcBorders>
          </w:tcPr>
          <w:p w14:paraId="1B945501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248DB67F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1.01–1.08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14:paraId="6B9EFA47" w14:textId="77777777" w:rsidR="004417CA" w:rsidRPr="00220739" w:rsidRDefault="004417CA" w:rsidP="00AA6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b/>
                <w:sz w:val="24"/>
                <w:szCs w:val="24"/>
              </w:rPr>
              <w:t>0.02</w:t>
            </w:r>
          </w:p>
        </w:tc>
      </w:tr>
      <w:tr w:rsidR="004417CA" w:rsidRPr="00220739" w14:paraId="164FCAA9" w14:textId="77777777" w:rsidTr="00AA613E">
        <w:trPr>
          <w:trHeight w:val="668"/>
        </w:trPr>
        <w:tc>
          <w:tcPr>
            <w:tcW w:w="2336" w:type="dxa"/>
          </w:tcPr>
          <w:p w14:paraId="5945AA9F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Male sex</w:t>
            </w:r>
          </w:p>
        </w:tc>
        <w:tc>
          <w:tcPr>
            <w:tcW w:w="2300" w:type="dxa"/>
          </w:tcPr>
          <w:p w14:paraId="60AF7BD0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 xml:space="preserve">3.55 </w:t>
            </w:r>
          </w:p>
        </w:tc>
        <w:tc>
          <w:tcPr>
            <w:tcW w:w="2160" w:type="dxa"/>
          </w:tcPr>
          <w:p w14:paraId="472DC389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1.00–12.5</w:t>
            </w:r>
          </w:p>
        </w:tc>
        <w:tc>
          <w:tcPr>
            <w:tcW w:w="2266" w:type="dxa"/>
          </w:tcPr>
          <w:p w14:paraId="41B34AF7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</w:tr>
      <w:tr w:rsidR="004417CA" w:rsidRPr="00220739" w14:paraId="383A3553" w14:textId="77777777" w:rsidTr="00AA613E">
        <w:trPr>
          <w:trHeight w:val="668"/>
        </w:trPr>
        <w:tc>
          <w:tcPr>
            <w:tcW w:w="2336" w:type="dxa"/>
          </w:tcPr>
          <w:p w14:paraId="0E1E8293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Smoking</w:t>
            </w:r>
          </w:p>
        </w:tc>
        <w:tc>
          <w:tcPr>
            <w:tcW w:w="2300" w:type="dxa"/>
          </w:tcPr>
          <w:p w14:paraId="4383F853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2160" w:type="dxa"/>
          </w:tcPr>
          <w:p w14:paraId="38DA6776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0.65–2.63</w:t>
            </w:r>
          </w:p>
        </w:tc>
        <w:tc>
          <w:tcPr>
            <w:tcW w:w="2266" w:type="dxa"/>
          </w:tcPr>
          <w:p w14:paraId="2DBFF582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</w:tr>
      <w:tr w:rsidR="004417CA" w:rsidRPr="00220739" w14:paraId="5AA8EB00" w14:textId="77777777" w:rsidTr="00AA613E">
        <w:trPr>
          <w:trHeight w:val="668"/>
        </w:trPr>
        <w:tc>
          <w:tcPr>
            <w:tcW w:w="9062" w:type="dxa"/>
            <w:gridSpan w:val="4"/>
          </w:tcPr>
          <w:p w14:paraId="2C1C745D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Comorbidities</w:t>
            </w:r>
          </w:p>
        </w:tc>
      </w:tr>
      <w:tr w:rsidR="004417CA" w:rsidRPr="00220739" w14:paraId="17064C68" w14:textId="77777777" w:rsidTr="00AA613E">
        <w:trPr>
          <w:trHeight w:val="668"/>
        </w:trPr>
        <w:tc>
          <w:tcPr>
            <w:tcW w:w="2336" w:type="dxa"/>
          </w:tcPr>
          <w:p w14:paraId="1D4C4953" w14:textId="77777777" w:rsidR="004417CA" w:rsidRPr="00220739" w:rsidRDefault="004417CA" w:rsidP="00AA61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COPD</w:t>
            </w:r>
          </w:p>
        </w:tc>
        <w:tc>
          <w:tcPr>
            <w:tcW w:w="2300" w:type="dxa"/>
          </w:tcPr>
          <w:p w14:paraId="12A5C554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3.83</w:t>
            </w:r>
          </w:p>
        </w:tc>
        <w:tc>
          <w:tcPr>
            <w:tcW w:w="2160" w:type="dxa"/>
          </w:tcPr>
          <w:p w14:paraId="7C8FE8A0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0.86–16.98</w:t>
            </w:r>
          </w:p>
        </w:tc>
        <w:tc>
          <w:tcPr>
            <w:tcW w:w="2266" w:type="dxa"/>
          </w:tcPr>
          <w:p w14:paraId="37DC3C69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</w:tr>
      <w:tr w:rsidR="004417CA" w:rsidRPr="00220739" w14:paraId="77D48998" w14:textId="77777777" w:rsidTr="00AA613E">
        <w:trPr>
          <w:trHeight w:val="668"/>
        </w:trPr>
        <w:tc>
          <w:tcPr>
            <w:tcW w:w="2336" w:type="dxa"/>
          </w:tcPr>
          <w:p w14:paraId="67ADF776" w14:textId="77777777" w:rsidR="004417CA" w:rsidRPr="00220739" w:rsidRDefault="004417CA" w:rsidP="00AA61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DM</w:t>
            </w:r>
          </w:p>
        </w:tc>
        <w:tc>
          <w:tcPr>
            <w:tcW w:w="2300" w:type="dxa"/>
          </w:tcPr>
          <w:p w14:paraId="17FB673A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2160" w:type="dxa"/>
          </w:tcPr>
          <w:p w14:paraId="22B3CB21" w14:textId="77777777" w:rsidR="004417CA" w:rsidRPr="00220739" w:rsidRDefault="004417CA" w:rsidP="00AA61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0.05–2.99</w:t>
            </w:r>
          </w:p>
        </w:tc>
        <w:tc>
          <w:tcPr>
            <w:tcW w:w="2266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4417CA" w:rsidRPr="00220739" w14:paraId="00767640" w14:textId="77777777" w:rsidTr="00AA613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6846729" w14:textId="77777777" w:rsidR="004417CA" w:rsidRPr="00220739" w:rsidRDefault="004417CA" w:rsidP="00AA613E">
                  <w:pPr>
                    <w:rPr>
                      <w:rFonts w:ascii="Times New Roman" w:eastAsia="Times New Roman" w:hAnsi="Times New Roman" w:cs="Times New Roman"/>
                      <w:lang w:eastAsia="tr-TR"/>
                    </w:rPr>
                  </w:pPr>
                </w:p>
              </w:tc>
            </w:tr>
          </w:tbl>
          <w:p w14:paraId="5BA32D5F" w14:textId="77777777" w:rsidR="004417CA" w:rsidRPr="00220739" w:rsidRDefault="004417CA" w:rsidP="00AA613E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tr-TR"/>
              </w:rPr>
            </w:pPr>
          </w:p>
          <w:p w14:paraId="1E10713A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0.36</w:t>
            </w:r>
          </w:p>
        </w:tc>
      </w:tr>
      <w:tr w:rsidR="004417CA" w:rsidRPr="00220739" w14:paraId="41C55B85" w14:textId="77777777" w:rsidTr="00AA613E">
        <w:trPr>
          <w:trHeight w:val="668"/>
        </w:trPr>
        <w:tc>
          <w:tcPr>
            <w:tcW w:w="2336" w:type="dxa"/>
          </w:tcPr>
          <w:p w14:paraId="2FAF9005" w14:textId="77777777" w:rsidR="004417CA" w:rsidRPr="00220739" w:rsidRDefault="004417CA" w:rsidP="00AA61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HT</w:t>
            </w:r>
          </w:p>
        </w:tc>
        <w:tc>
          <w:tcPr>
            <w:tcW w:w="2300" w:type="dxa"/>
          </w:tcPr>
          <w:p w14:paraId="7D34D6C5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6.90</w:t>
            </w:r>
          </w:p>
        </w:tc>
        <w:tc>
          <w:tcPr>
            <w:tcW w:w="2160" w:type="dxa"/>
          </w:tcPr>
          <w:p w14:paraId="6F20444A" w14:textId="77777777" w:rsidR="004417CA" w:rsidRPr="00220739" w:rsidRDefault="004417CA" w:rsidP="00AA61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2.35–20.25</w:t>
            </w:r>
          </w:p>
        </w:tc>
        <w:tc>
          <w:tcPr>
            <w:tcW w:w="2266" w:type="dxa"/>
          </w:tcPr>
          <w:p w14:paraId="43E8CD7C" w14:textId="77777777" w:rsidR="004417CA" w:rsidRPr="00220739" w:rsidRDefault="004417CA" w:rsidP="00AA613E">
            <w:pPr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tr-TR"/>
              </w:rPr>
            </w:pPr>
          </w:p>
          <w:p w14:paraId="551FD899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&lt;0.001</w:t>
            </w:r>
          </w:p>
        </w:tc>
      </w:tr>
      <w:tr w:rsidR="004417CA" w:rsidRPr="00220739" w14:paraId="7A631FEF" w14:textId="77777777" w:rsidTr="00AA613E">
        <w:trPr>
          <w:trHeight w:val="668"/>
        </w:trPr>
        <w:tc>
          <w:tcPr>
            <w:tcW w:w="2336" w:type="dxa"/>
          </w:tcPr>
          <w:p w14:paraId="4B54D369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Asthma</w:t>
            </w:r>
          </w:p>
        </w:tc>
        <w:tc>
          <w:tcPr>
            <w:tcW w:w="230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4417CA" w:rsidRPr="00220739" w14:paraId="636154BF" w14:textId="77777777" w:rsidTr="00AA613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03F31AC" w14:textId="77777777" w:rsidR="004417CA" w:rsidRPr="00220739" w:rsidRDefault="004417CA" w:rsidP="00AA613E">
                  <w:pPr>
                    <w:rPr>
                      <w:rFonts w:ascii="Times New Roman" w:eastAsia="Times New Roman" w:hAnsi="Times New Roman" w:cs="Times New Roman"/>
                      <w:lang w:eastAsia="tr-TR"/>
                    </w:rPr>
                  </w:pPr>
                </w:p>
              </w:tc>
            </w:tr>
          </w:tbl>
          <w:p w14:paraId="27FD053F" w14:textId="77777777" w:rsidR="004417CA" w:rsidRPr="00220739" w:rsidRDefault="004417CA" w:rsidP="00AA613E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tr-TR"/>
              </w:rPr>
            </w:pPr>
          </w:p>
          <w:p w14:paraId="30BEFDE8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0.42</w:t>
            </w:r>
          </w:p>
        </w:tc>
        <w:tc>
          <w:tcPr>
            <w:tcW w:w="2160" w:type="dxa"/>
          </w:tcPr>
          <w:p w14:paraId="2A1F73B7" w14:textId="77777777" w:rsidR="004417CA" w:rsidRPr="00220739" w:rsidRDefault="004417CA" w:rsidP="00AA61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7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0.09–1.87</w:t>
            </w:r>
          </w:p>
        </w:tc>
        <w:tc>
          <w:tcPr>
            <w:tcW w:w="2266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4417CA" w:rsidRPr="00220739" w14:paraId="093B6589" w14:textId="77777777" w:rsidTr="00AA613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3A7036F" w14:textId="77777777" w:rsidR="004417CA" w:rsidRPr="00220739" w:rsidRDefault="004417CA" w:rsidP="00AA613E">
                  <w:pPr>
                    <w:rPr>
                      <w:rFonts w:ascii="Times New Roman" w:eastAsia="Times New Roman" w:hAnsi="Times New Roman" w:cs="Times New Roman"/>
                      <w:lang w:eastAsia="tr-TR"/>
                    </w:rPr>
                  </w:pPr>
                </w:p>
              </w:tc>
            </w:tr>
          </w:tbl>
          <w:p w14:paraId="46B2F2B0" w14:textId="77777777" w:rsidR="004417CA" w:rsidRPr="00220739" w:rsidRDefault="004417CA" w:rsidP="00AA613E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tr-TR"/>
              </w:rPr>
            </w:pPr>
          </w:p>
          <w:p w14:paraId="5A15336F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0.25</w:t>
            </w:r>
          </w:p>
        </w:tc>
      </w:tr>
      <w:tr w:rsidR="004417CA" w:rsidRPr="00220739" w14:paraId="1EDCE104" w14:textId="77777777" w:rsidTr="00AA613E">
        <w:trPr>
          <w:trHeight w:val="668"/>
        </w:trPr>
        <w:tc>
          <w:tcPr>
            <w:tcW w:w="9062" w:type="dxa"/>
            <w:gridSpan w:val="4"/>
          </w:tcPr>
          <w:p w14:paraId="47CD0245" w14:textId="77777777" w:rsidR="004417CA" w:rsidRPr="007D2A9A" w:rsidRDefault="004417CA" w:rsidP="00AA6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A9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Serum immunoglobulin levels</w:t>
            </w:r>
          </w:p>
        </w:tc>
      </w:tr>
      <w:tr w:rsidR="004417CA" w:rsidRPr="00220739" w14:paraId="69594E22" w14:textId="77777777" w:rsidTr="00AA613E">
        <w:trPr>
          <w:trHeight w:val="641"/>
        </w:trPr>
        <w:tc>
          <w:tcPr>
            <w:tcW w:w="2336" w:type="dxa"/>
          </w:tcPr>
          <w:p w14:paraId="1AB12907" w14:textId="77777777" w:rsidR="004417CA" w:rsidRPr="007D2A9A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A9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IgG1</w:t>
            </w:r>
          </w:p>
        </w:tc>
        <w:tc>
          <w:tcPr>
            <w:tcW w:w="2300" w:type="dxa"/>
          </w:tcPr>
          <w:p w14:paraId="197FAB77" w14:textId="77777777" w:rsidR="004417CA" w:rsidRPr="007D2A9A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A9A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2160" w:type="dxa"/>
          </w:tcPr>
          <w:p w14:paraId="51E1B75E" w14:textId="77777777" w:rsidR="004417CA" w:rsidRPr="007D2A9A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A9A">
              <w:rPr>
                <w:rFonts w:ascii="Times New Roman" w:hAnsi="Times New Roman" w:cs="Times New Roman"/>
                <w:sz w:val="24"/>
                <w:szCs w:val="24"/>
              </w:rPr>
              <w:t>0.87–1.19</w:t>
            </w:r>
          </w:p>
        </w:tc>
        <w:tc>
          <w:tcPr>
            <w:tcW w:w="2266" w:type="dxa"/>
          </w:tcPr>
          <w:p w14:paraId="5B446165" w14:textId="77777777" w:rsidR="004417CA" w:rsidRPr="007D2A9A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A9A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</w:tr>
      <w:tr w:rsidR="004417CA" w:rsidRPr="00220739" w14:paraId="53D3ED18" w14:textId="77777777" w:rsidTr="00AA613E">
        <w:trPr>
          <w:trHeight w:val="641"/>
        </w:trPr>
        <w:tc>
          <w:tcPr>
            <w:tcW w:w="2336" w:type="dxa"/>
          </w:tcPr>
          <w:p w14:paraId="22176484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IgG2</w:t>
            </w:r>
          </w:p>
        </w:tc>
        <w:tc>
          <w:tcPr>
            <w:tcW w:w="230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4417CA" w:rsidRPr="00220739" w14:paraId="6FEFC304" w14:textId="77777777" w:rsidTr="00AA613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677E096" w14:textId="77777777" w:rsidR="004417CA" w:rsidRPr="00220739" w:rsidRDefault="004417CA" w:rsidP="00AA613E">
                  <w:pPr>
                    <w:rPr>
                      <w:rFonts w:ascii="Times New Roman" w:eastAsia="Times New Roman" w:hAnsi="Times New Roman" w:cs="Times New Roman"/>
                      <w:lang w:eastAsia="tr-TR"/>
                    </w:rPr>
                  </w:pPr>
                </w:p>
              </w:tc>
            </w:tr>
          </w:tbl>
          <w:p w14:paraId="5C195947" w14:textId="77777777" w:rsidR="004417CA" w:rsidRPr="00220739" w:rsidRDefault="004417CA" w:rsidP="00AA613E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tr-TR"/>
              </w:rPr>
            </w:pPr>
          </w:p>
          <w:p w14:paraId="5382D720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1.33</w:t>
            </w:r>
          </w:p>
        </w:tc>
        <w:tc>
          <w:tcPr>
            <w:tcW w:w="2160" w:type="dxa"/>
          </w:tcPr>
          <w:p w14:paraId="5D83DAC3" w14:textId="77777777" w:rsidR="004417CA" w:rsidRPr="00220739" w:rsidRDefault="004417CA" w:rsidP="00AA61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7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1.08–1.63</w:t>
            </w:r>
          </w:p>
        </w:tc>
        <w:tc>
          <w:tcPr>
            <w:tcW w:w="2266" w:type="dxa"/>
          </w:tcPr>
          <w:p w14:paraId="266C5983" w14:textId="77777777" w:rsidR="004417CA" w:rsidRPr="00220739" w:rsidRDefault="004417CA" w:rsidP="00AA613E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  <w:r w:rsidRPr="00220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.006</w:t>
            </w:r>
          </w:p>
          <w:p w14:paraId="25B2B4EF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7CA" w:rsidRPr="00220739" w14:paraId="22094A61" w14:textId="77777777" w:rsidTr="00AA613E">
        <w:trPr>
          <w:trHeight w:val="641"/>
        </w:trPr>
        <w:tc>
          <w:tcPr>
            <w:tcW w:w="2336" w:type="dxa"/>
          </w:tcPr>
          <w:p w14:paraId="043B9B5F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IgG3</w:t>
            </w:r>
          </w:p>
        </w:tc>
        <w:tc>
          <w:tcPr>
            <w:tcW w:w="2300" w:type="dxa"/>
          </w:tcPr>
          <w:p w14:paraId="7DC44354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  <w:tc>
          <w:tcPr>
            <w:tcW w:w="2160" w:type="dxa"/>
          </w:tcPr>
          <w:p w14:paraId="6D57FA14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0.34–2.37</w:t>
            </w:r>
          </w:p>
        </w:tc>
        <w:tc>
          <w:tcPr>
            <w:tcW w:w="2266" w:type="dxa"/>
          </w:tcPr>
          <w:p w14:paraId="6321C82D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</w:tr>
      <w:tr w:rsidR="004417CA" w:rsidRPr="00220739" w14:paraId="72032CB7" w14:textId="77777777" w:rsidTr="00AA613E">
        <w:trPr>
          <w:trHeight w:val="641"/>
        </w:trPr>
        <w:tc>
          <w:tcPr>
            <w:tcW w:w="2336" w:type="dxa"/>
          </w:tcPr>
          <w:p w14:paraId="59773185" w14:textId="77777777" w:rsidR="004417CA" w:rsidRPr="00220739" w:rsidRDefault="004417CA" w:rsidP="00AA61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IgG4</w:t>
            </w:r>
          </w:p>
        </w:tc>
        <w:tc>
          <w:tcPr>
            <w:tcW w:w="2300" w:type="dxa"/>
          </w:tcPr>
          <w:p w14:paraId="4CB3A3B1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2160" w:type="dxa"/>
          </w:tcPr>
          <w:p w14:paraId="229B981E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1.07–1.32</w:t>
            </w:r>
          </w:p>
        </w:tc>
        <w:tc>
          <w:tcPr>
            <w:tcW w:w="2266" w:type="dxa"/>
          </w:tcPr>
          <w:p w14:paraId="46277012" w14:textId="77777777" w:rsidR="004417CA" w:rsidRPr="00220739" w:rsidRDefault="004417CA" w:rsidP="00AA6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b/>
                <w:sz w:val="24"/>
                <w:szCs w:val="24"/>
              </w:rPr>
              <w:t>0.001</w:t>
            </w:r>
          </w:p>
        </w:tc>
      </w:tr>
      <w:tr w:rsidR="004417CA" w:rsidRPr="00220739" w14:paraId="7961FCBD" w14:textId="77777777" w:rsidTr="00AA613E">
        <w:trPr>
          <w:trHeight w:val="641"/>
        </w:trPr>
        <w:tc>
          <w:tcPr>
            <w:tcW w:w="2336" w:type="dxa"/>
          </w:tcPr>
          <w:p w14:paraId="7ED761F0" w14:textId="77777777" w:rsidR="004417CA" w:rsidRPr="00220739" w:rsidRDefault="004417CA" w:rsidP="00AA61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IgG</w:t>
            </w:r>
          </w:p>
        </w:tc>
        <w:tc>
          <w:tcPr>
            <w:tcW w:w="2300" w:type="dxa"/>
          </w:tcPr>
          <w:p w14:paraId="27D51EF6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2160" w:type="dxa"/>
          </w:tcPr>
          <w:p w14:paraId="36119710" w14:textId="77777777" w:rsidR="004417CA" w:rsidRPr="00220739" w:rsidRDefault="004417CA" w:rsidP="00AA61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1.01–1.16</w:t>
            </w:r>
          </w:p>
        </w:tc>
        <w:tc>
          <w:tcPr>
            <w:tcW w:w="2266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4417CA" w:rsidRPr="00220739" w14:paraId="4BB63174" w14:textId="77777777" w:rsidTr="00AA613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BDD1687" w14:textId="77777777" w:rsidR="004417CA" w:rsidRPr="00220739" w:rsidRDefault="004417CA" w:rsidP="00AA613E">
                  <w:pPr>
                    <w:rPr>
                      <w:rFonts w:ascii="Times New Roman" w:eastAsia="Times New Roman" w:hAnsi="Times New Roman" w:cs="Times New Roman"/>
                      <w:lang w:eastAsia="tr-TR"/>
                    </w:rPr>
                  </w:pPr>
                </w:p>
              </w:tc>
            </w:tr>
          </w:tbl>
          <w:p w14:paraId="27940503" w14:textId="77777777" w:rsidR="004417CA" w:rsidRPr="00220739" w:rsidRDefault="004417CA" w:rsidP="00AA613E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tr-TR"/>
              </w:rPr>
            </w:pPr>
          </w:p>
          <w:p w14:paraId="7490FDB5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0.04</w:t>
            </w:r>
          </w:p>
        </w:tc>
      </w:tr>
      <w:tr w:rsidR="004417CA" w:rsidRPr="00220739" w14:paraId="3C5F6D7C" w14:textId="77777777" w:rsidTr="00AA613E">
        <w:trPr>
          <w:trHeight w:val="668"/>
        </w:trPr>
        <w:tc>
          <w:tcPr>
            <w:tcW w:w="2336" w:type="dxa"/>
          </w:tcPr>
          <w:p w14:paraId="3F29E5C2" w14:textId="77777777" w:rsidR="004417CA" w:rsidRPr="00220739" w:rsidRDefault="004417CA" w:rsidP="00AA61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IgM</w:t>
            </w:r>
          </w:p>
        </w:tc>
        <w:tc>
          <w:tcPr>
            <w:tcW w:w="2300" w:type="dxa"/>
          </w:tcPr>
          <w:p w14:paraId="45600A22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2160" w:type="dxa"/>
          </w:tcPr>
          <w:p w14:paraId="10719F35" w14:textId="77777777" w:rsidR="004417CA" w:rsidRPr="00220739" w:rsidRDefault="004417CA" w:rsidP="00AA61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0.07–0.91</w:t>
            </w:r>
          </w:p>
        </w:tc>
        <w:tc>
          <w:tcPr>
            <w:tcW w:w="2266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4417CA" w:rsidRPr="00220739" w14:paraId="7167E245" w14:textId="77777777" w:rsidTr="00AA613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1F57A76" w14:textId="77777777" w:rsidR="004417CA" w:rsidRPr="00220739" w:rsidRDefault="004417CA" w:rsidP="00AA613E">
                  <w:pPr>
                    <w:rPr>
                      <w:rFonts w:ascii="Times New Roman" w:eastAsia="Times New Roman" w:hAnsi="Times New Roman" w:cs="Times New Roman"/>
                      <w:lang w:eastAsia="tr-TR"/>
                    </w:rPr>
                  </w:pPr>
                </w:p>
              </w:tc>
            </w:tr>
          </w:tbl>
          <w:p w14:paraId="3960765D" w14:textId="77777777" w:rsidR="004417CA" w:rsidRPr="00220739" w:rsidRDefault="004417CA" w:rsidP="00AA613E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tr-TR"/>
              </w:rPr>
            </w:pPr>
          </w:p>
          <w:p w14:paraId="44A9AD05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0.03</w:t>
            </w:r>
          </w:p>
        </w:tc>
      </w:tr>
      <w:tr w:rsidR="004417CA" w:rsidRPr="00220739" w14:paraId="0076F9CC" w14:textId="77777777" w:rsidTr="00AA613E">
        <w:trPr>
          <w:trHeight w:val="641"/>
        </w:trPr>
        <w:tc>
          <w:tcPr>
            <w:tcW w:w="2336" w:type="dxa"/>
          </w:tcPr>
          <w:p w14:paraId="33F811A1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IgA</w:t>
            </w:r>
          </w:p>
        </w:tc>
        <w:tc>
          <w:tcPr>
            <w:tcW w:w="230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4417CA" w:rsidRPr="00220739" w14:paraId="12841AE5" w14:textId="77777777" w:rsidTr="00AA613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EC91053" w14:textId="77777777" w:rsidR="004417CA" w:rsidRPr="00220739" w:rsidRDefault="004417CA" w:rsidP="00AA613E">
                  <w:pPr>
                    <w:rPr>
                      <w:rFonts w:ascii="Times New Roman" w:eastAsia="Times New Roman" w:hAnsi="Times New Roman" w:cs="Times New Roman"/>
                      <w:lang w:eastAsia="tr-TR"/>
                    </w:rPr>
                  </w:pPr>
                </w:p>
              </w:tc>
            </w:tr>
          </w:tbl>
          <w:p w14:paraId="71087564" w14:textId="77777777" w:rsidR="004417CA" w:rsidRPr="00220739" w:rsidRDefault="004417CA" w:rsidP="00AA613E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tr-TR"/>
              </w:rPr>
            </w:pPr>
          </w:p>
          <w:p w14:paraId="6C8C71FD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1.05</w:t>
            </w:r>
          </w:p>
        </w:tc>
        <w:tc>
          <w:tcPr>
            <w:tcW w:w="2160" w:type="dxa"/>
          </w:tcPr>
          <w:p w14:paraId="62FDF011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0.94–1.18</w:t>
            </w:r>
          </w:p>
        </w:tc>
        <w:tc>
          <w:tcPr>
            <w:tcW w:w="2266" w:type="dxa"/>
          </w:tcPr>
          <w:p w14:paraId="42EFB170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</w:tr>
      <w:tr w:rsidR="004417CA" w:rsidRPr="00220739" w14:paraId="4D365A54" w14:textId="77777777" w:rsidTr="00AA613E">
        <w:trPr>
          <w:trHeight w:val="641"/>
        </w:trPr>
        <w:tc>
          <w:tcPr>
            <w:tcW w:w="2336" w:type="dxa"/>
          </w:tcPr>
          <w:p w14:paraId="6F59ADFF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IgE</w:t>
            </w:r>
          </w:p>
        </w:tc>
        <w:tc>
          <w:tcPr>
            <w:tcW w:w="2300" w:type="dxa"/>
          </w:tcPr>
          <w:p w14:paraId="5E74F3E4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2160" w:type="dxa"/>
          </w:tcPr>
          <w:p w14:paraId="47BD588E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1.00–1.01</w:t>
            </w:r>
          </w:p>
        </w:tc>
        <w:tc>
          <w:tcPr>
            <w:tcW w:w="2266" w:type="dxa"/>
          </w:tcPr>
          <w:p w14:paraId="45FB1A8D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</w:tr>
      <w:tr w:rsidR="004417CA" w:rsidRPr="00220739" w14:paraId="224195C6" w14:textId="77777777" w:rsidTr="00AA613E">
        <w:trPr>
          <w:trHeight w:val="641"/>
        </w:trPr>
        <w:tc>
          <w:tcPr>
            <w:tcW w:w="9062" w:type="dxa"/>
            <w:gridSpan w:val="4"/>
          </w:tcPr>
          <w:p w14:paraId="393430D1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Laboratory findings</w:t>
            </w:r>
          </w:p>
        </w:tc>
      </w:tr>
      <w:tr w:rsidR="004417CA" w:rsidRPr="00220739" w14:paraId="45C030F1" w14:textId="77777777" w:rsidTr="00AA613E">
        <w:trPr>
          <w:trHeight w:val="641"/>
        </w:trPr>
        <w:tc>
          <w:tcPr>
            <w:tcW w:w="2336" w:type="dxa"/>
          </w:tcPr>
          <w:p w14:paraId="491B8A39" w14:textId="77777777" w:rsidR="004417CA" w:rsidRPr="00B520D5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0D5">
              <w:rPr>
                <w:rFonts w:ascii="Times New Roman" w:hAnsi="Times New Roman" w:cs="Times New Roman"/>
                <w:sz w:val="24"/>
              </w:rPr>
              <w:t>Glucose</w:t>
            </w:r>
          </w:p>
        </w:tc>
        <w:tc>
          <w:tcPr>
            <w:tcW w:w="2300" w:type="dxa"/>
          </w:tcPr>
          <w:p w14:paraId="40927683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2160" w:type="dxa"/>
          </w:tcPr>
          <w:p w14:paraId="4DD95635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0.98–1.01</w:t>
            </w:r>
          </w:p>
        </w:tc>
        <w:tc>
          <w:tcPr>
            <w:tcW w:w="2266" w:type="dxa"/>
          </w:tcPr>
          <w:p w14:paraId="25CD0832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</w:tr>
      <w:tr w:rsidR="004417CA" w:rsidRPr="00220739" w14:paraId="405C6FB1" w14:textId="77777777" w:rsidTr="00AA613E">
        <w:trPr>
          <w:trHeight w:val="668"/>
        </w:trPr>
        <w:tc>
          <w:tcPr>
            <w:tcW w:w="2336" w:type="dxa"/>
          </w:tcPr>
          <w:p w14:paraId="79227207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BUN</w:t>
            </w:r>
          </w:p>
        </w:tc>
        <w:tc>
          <w:tcPr>
            <w:tcW w:w="230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4417CA" w:rsidRPr="00220739" w14:paraId="1AD74ADE" w14:textId="77777777" w:rsidTr="00AA613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97D66A3" w14:textId="77777777" w:rsidR="004417CA" w:rsidRPr="00220739" w:rsidRDefault="004417CA" w:rsidP="00AA613E">
                  <w:pPr>
                    <w:rPr>
                      <w:rFonts w:ascii="Times New Roman" w:eastAsia="Times New Roman" w:hAnsi="Times New Roman" w:cs="Times New Roman"/>
                      <w:lang w:eastAsia="tr-TR"/>
                    </w:rPr>
                  </w:pPr>
                </w:p>
              </w:tc>
            </w:tr>
          </w:tbl>
          <w:p w14:paraId="505FDD58" w14:textId="77777777" w:rsidR="004417CA" w:rsidRPr="00220739" w:rsidRDefault="004417CA" w:rsidP="00AA613E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tr-TR"/>
              </w:rPr>
            </w:pPr>
          </w:p>
          <w:p w14:paraId="08BB69BD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1.02</w:t>
            </w:r>
          </w:p>
        </w:tc>
        <w:tc>
          <w:tcPr>
            <w:tcW w:w="2160" w:type="dxa"/>
          </w:tcPr>
          <w:p w14:paraId="18D4394D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0.99–1.04</w:t>
            </w:r>
          </w:p>
        </w:tc>
        <w:tc>
          <w:tcPr>
            <w:tcW w:w="2266" w:type="dxa"/>
          </w:tcPr>
          <w:p w14:paraId="20A6F6F2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</w:tr>
      <w:tr w:rsidR="004417CA" w:rsidRPr="00220739" w14:paraId="73BA2EBE" w14:textId="77777777" w:rsidTr="00AA613E">
        <w:trPr>
          <w:trHeight w:val="641"/>
        </w:trPr>
        <w:tc>
          <w:tcPr>
            <w:tcW w:w="2336" w:type="dxa"/>
          </w:tcPr>
          <w:p w14:paraId="3535A19C" w14:textId="77777777" w:rsidR="004417CA" w:rsidRPr="00220739" w:rsidRDefault="004417CA" w:rsidP="00AA61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GFR</w:t>
            </w:r>
          </w:p>
        </w:tc>
        <w:tc>
          <w:tcPr>
            <w:tcW w:w="2300" w:type="dxa"/>
          </w:tcPr>
          <w:p w14:paraId="65859C03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2160" w:type="dxa"/>
          </w:tcPr>
          <w:p w14:paraId="51BEFDB9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0.97–1.01</w:t>
            </w:r>
          </w:p>
        </w:tc>
        <w:tc>
          <w:tcPr>
            <w:tcW w:w="2266" w:type="dxa"/>
          </w:tcPr>
          <w:p w14:paraId="27188BDC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</w:tr>
      <w:tr w:rsidR="004417CA" w:rsidRPr="00220739" w14:paraId="56574602" w14:textId="77777777" w:rsidTr="00AA613E">
        <w:trPr>
          <w:trHeight w:val="641"/>
        </w:trPr>
        <w:tc>
          <w:tcPr>
            <w:tcW w:w="2336" w:type="dxa"/>
          </w:tcPr>
          <w:p w14:paraId="48A0153A" w14:textId="77777777" w:rsidR="004417CA" w:rsidRPr="00220739" w:rsidRDefault="004417CA" w:rsidP="00AA61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atinine</w:t>
            </w:r>
          </w:p>
        </w:tc>
        <w:tc>
          <w:tcPr>
            <w:tcW w:w="2300" w:type="dxa"/>
          </w:tcPr>
          <w:p w14:paraId="405B229E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2160" w:type="dxa"/>
          </w:tcPr>
          <w:p w14:paraId="034BEB5B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0.03–13.63</w:t>
            </w:r>
          </w:p>
        </w:tc>
        <w:tc>
          <w:tcPr>
            <w:tcW w:w="2266" w:type="dxa"/>
          </w:tcPr>
          <w:p w14:paraId="1290C160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</w:tr>
      <w:tr w:rsidR="004417CA" w:rsidRPr="00220739" w14:paraId="0D0E25FD" w14:textId="77777777" w:rsidTr="00AA613E">
        <w:trPr>
          <w:trHeight w:val="641"/>
        </w:trPr>
        <w:tc>
          <w:tcPr>
            <w:tcW w:w="2336" w:type="dxa"/>
          </w:tcPr>
          <w:p w14:paraId="6D25AC2A" w14:textId="77777777" w:rsidR="004417CA" w:rsidRPr="00220739" w:rsidRDefault="004417CA" w:rsidP="00AA61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ALT</w:t>
            </w:r>
          </w:p>
        </w:tc>
        <w:tc>
          <w:tcPr>
            <w:tcW w:w="230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4417CA" w:rsidRPr="00220739" w14:paraId="24D88B5B" w14:textId="77777777" w:rsidTr="00AA613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94AC79C" w14:textId="77777777" w:rsidR="004417CA" w:rsidRPr="00220739" w:rsidRDefault="004417CA" w:rsidP="00AA613E">
                  <w:pPr>
                    <w:rPr>
                      <w:rFonts w:ascii="Times New Roman" w:eastAsia="Times New Roman" w:hAnsi="Times New Roman" w:cs="Times New Roman"/>
                      <w:lang w:eastAsia="tr-TR"/>
                    </w:rPr>
                  </w:pPr>
                </w:p>
              </w:tc>
            </w:tr>
          </w:tbl>
          <w:p w14:paraId="2266FA2D" w14:textId="77777777" w:rsidR="004417CA" w:rsidRPr="00220739" w:rsidRDefault="004417CA" w:rsidP="00AA613E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tr-TR"/>
              </w:rPr>
            </w:pPr>
          </w:p>
          <w:p w14:paraId="63985B33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0.94</w:t>
            </w:r>
          </w:p>
        </w:tc>
        <w:tc>
          <w:tcPr>
            <w:tcW w:w="2160" w:type="dxa"/>
          </w:tcPr>
          <w:p w14:paraId="66EF9EF9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0.87–1.02</w:t>
            </w:r>
          </w:p>
        </w:tc>
        <w:tc>
          <w:tcPr>
            <w:tcW w:w="2266" w:type="dxa"/>
          </w:tcPr>
          <w:p w14:paraId="11B2A26F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</w:tr>
      <w:tr w:rsidR="004417CA" w:rsidRPr="00220739" w14:paraId="392758FA" w14:textId="77777777" w:rsidTr="00AA613E">
        <w:trPr>
          <w:trHeight w:val="641"/>
        </w:trPr>
        <w:tc>
          <w:tcPr>
            <w:tcW w:w="2336" w:type="dxa"/>
          </w:tcPr>
          <w:p w14:paraId="72D40E15" w14:textId="77777777" w:rsidR="004417CA" w:rsidRPr="00220739" w:rsidRDefault="004417CA" w:rsidP="00AA61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AST</w:t>
            </w:r>
          </w:p>
        </w:tc>
        <w:tc>
          <w:tcPr>
            <w:tcW w:w="2300" w:type="dxa"/>
          </w:tcPr>
          <w:p w14:paraId="4C2D3E27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2160" w:type="dxa"/>
          </w:tcPr>
          <w:p w14:paraId="7EB64830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0.80–0.98</w:t>
            </w:r>
          </w:p>
        </w:tc>
        <w:tc>
          <w:tcPr>
            <w:tcW w:w="2266" w:type="dxa"/>
          </w:tcPr>
          <w:p w14:paraId="31FC5A77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4417CA" w:rsidRPr="00220739" w14:paraId="25F7846E" w14:textId="77777777" w:rsidTr="00AA613E">
        <w:trPr>
          <w:trHeight w:val="641"/>
        </w:trPr>
        <w:tc>
          <w:tcPr>
            <w:tcW w:w="2336" w:type="dxa"/>
          </w:tcPr>
          <w:p w14:paraId="358D4F2E" w14:textId="77777777" w:rsidR="004417CA" w:rsidRPr="00220739" w:rsidRDefault="004417CA" w:rsidP="00AA61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2300" w:type="dxa"/>
          </w:tcPr>
          <w:p w14:paraId="092361D2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</w:tc>
        <w:tc>
          <w:tcPr>
            <w:tcW w:w="2160" w:type="dxa"/>
          </w:tcPr>
          <w:p w14:paraId="2D6C5B0E" w14:textId="77777777" w:rsidR="004417CA" w:rsidRPr="00220739" w:rsidRDefault="004417CA" w:rsidP="00AA61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0.83–1.11</w:t>
            </w:r>
          </w:p>
        </w:tc>
        <w:tc>
          <w:tcPr>
            <w:tcW w:w="2266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4417CA" w:rsidRPr="00220739" w14:paraId="3331D0C6" w14:textId="77777777" w:rsidTr="00AA613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0EDF08B" w14:textId="77777777" w:rsidR="004417CA" w:rsidRPr="00220739" w:rsidRDefault="004417CA" w:rsidP="00AA613E">
                  <w:pPr>
                    <w:rPr>
                      <w:rFonts w:ascii="Times New Roman" w:eastAsia="Times New Roman" w:hAnsi="Times New Roman" w:cs="Times New Roman"/>
                      <w:lang w:eastAsia="tr-TR"/>
                    </w:rPr>
                  </w:pPr>
                </w:p>
              </w:tc>
            </w:tr>
          </w:tbl>
          <w:p w14:paraId="19231253" w14:textId="77777777" w:rsidR="004417CA" w:rsidRPr="00220739" w:rsidRDefault="004417CA" w:rsidP="00AA613E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tr-T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0"/>
            </w:tblGrid>
            <w:tr w:rsidR="004417CA" w:rsidRPr="00220739" w14:paraId="3FC70E94" w14:textId="77777777" w:rsidTr="00AA613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182BE2F" w14:textId="77777777" w:rsidR="004417CA" w:rsidRPr="00220739" w:rsidRDefault="004417CA" w:rsidP="00AA613E">
                  <w:pPr>
                    <w:rPr>
                      <w:rFonts w:ascii="Times New Roman" w:eastAsia="Times New Roman" w:hAnsi="Times New Roman" w:cs="Times New Roman"/>
                      <w:lang w:eastAsia="tr-TR"/>
                    </w:rPr>
                  </w:pPr>
                  <w:r w:rsidRPr="00220739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0.60</w:t>
                  </w:r>
                </w:p>
              </w:tc>
            </w:tr>
          </w:tbl>
          <w:p w14:paraId="52872732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7CA" w:rsidRPr="00220739" w14:paraId="72F9F026" w14:textId="77777777" w:rsidTr="00AA613E">
        <w:trPr>
          <w:trHeight w:val="641"/>
        </w:trPr>
        <w:tc>
          <w:tcPr>
            <w:tcW w:w="2336" w:type="dxa"/>
          </w:tcPr>
          <w:p w14:paraId="23A02C94" w14:textId="77777777" w:rsidR="004417CA" w:rsidRPr="00220739" w:rsidRDefault="004417CA" w:rsidP="00AA61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Total protein</w:t>
            </w:r>
          </w:p>
        </w:tc>
        <w:tc>
          <w:tcPr>
            <w:tcW w:w="2300" w:type="dxa"/>
          </w:tcPr>
          <w:p w14:paraId="52DB0195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2160" w:type="dxa"/>
          </w:tcPr>
          <w:p w14:paraId="36D88679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0.97–1.11</w:t>
            </w:r>
          </w:p>
        </w:tc>
        <w:tc>
          <w:tcPr>
            <w:tcW w:w="2266" w:type="dxa"/>
          </w:tcPr>
          <w:p w14:paraId="2BABA587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</w:tr>
      <w:tr w:rsidR="004417CA" w:rsidRPr="00220739" w14:paraId="372FFE41" w14:textId="77777777" w:rsidTr="00AA613E">
        <w:trPr>
          <w:trHeight w:val="641"/>
        </w:trPr>
        <w:tc>
          <w:tcPr>
            <w:tcW w:w="2336" w:type="dxa"/>
          </w:tcPr>
          <w:p w14:paraId="797EE646" w14:textId="77777777" w:rsidR="004417CA" w:rsidRPr="00220739" w:rsidRDefault="004417CA" w:rsidP="00AA61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Alb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</w:p>
        </w:tc>
        <w:tc>
          <w:tcPr>
            <w:tcW w:w="2300" w:type="dxa"/>
          </w:tcPr>
          <w:p w14:paraId="14551108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2160" w:type="dxa"/>
          </w:tcPr>
          <w:p w14:paraId="1E7B0E4A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0.84–1.01</w:t>
            </w:r>
          </w:p>
        </w:tc>
        <w:tc>
          <w:tcPr>
            <w:tcW w:w="2266" w:type="dxa"/>
          </w:tcPr>
          <w:p w14:paraId="71DFF111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</w:tr>
      <w:tr w:rsidR="004417CA" w:rsidRPr="00220739" w14:paraId="4E7AEB0B" w14:textId="77777777" w:rsidTr="00AA613E">
        <w:trPr>
          <w:trHeight w:val="641"/>
        </w:trPr>
        <w:tc>
          <w:tcPr>
            <w:tcW w:w="2336" w:type="dxa"/>
          </w:tcPr>
          <w:p w14:paraId="4739DECD" w14:textId="77777777" w:rsidR="004417CA" w:rsidRPr="00220739" w:rsidRDefault="004417CA" w:rsidP="00AA61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CRP</w:t>
            </w:r>
          </w:p>
        </w:tc>
        <w:tc>
          <w:tcPr>
            <w:tcW w:w="2300" w:type="dxa"/>
          </w:tcPr>
          <w:p w14:paraId="12253A7D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2160" w:type="dxa"/>
          </w:tcPr>
          <w:p w14:paraId="394182FC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1.01–1.02</w:t>
            </w:r>
          </w:p>
        </w:tc>
        <w:tc>
          <w:tcPr>
            <w:tcW w:w="2266" w:type="dxa"/>
          </w:tcPr>
          <w:p w14:paraId="214AD285" w14:textId="77777777" w:rsidR="004417CA" w:rsidRPr="00220739" w:rsidRDefault="004417CA" w:rsidP="00AA6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b/>
                <w:sz w:val="24"/>
                <w:szCs w:val="24"/>
              </w:rPr>
              <w:t>0.004</w:t>
            </w:r>
          </w:p>
        </w:tc>
      </w:tr>
      <w:tr w:rsidR="004417CA" w:rsidRPr="00220739" w14:paraId="454CB6E0" w14:textId="77777777" w:rsidTr="00AA613E">
        <w:trPr>
          <w:trHeight w:val="641"/>
        </w:trPr>
        <w:tc>
          <w:tcPr>
            <w:tcW w:w="2336" w:type="dxa"/>
          </w:tcPr>
          <w:p w14:paraId="5C97DDB6" w14:textId="77777777" w:rsidR="004417CA" w:rsidRPr="00220739" w:rsidRDefault="004417CA" w:rsidP="00AA61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Procalcitonin</w:t>
            </w:r>
          </w:p>
        </w:tc>
        <w:tc>
          <w:tcPr>
            <w:tcW w:w="2300" w:type="dxa"/>
          </w:tcPr>
          <w:p w14:paraId="49216B5B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21.60</w:t>
            </w:r>
          </w:p>
        </w:tc>
        <w:tc>
          <w:tcPr>
            <w:tcW w:w="2160" w:type="dxa"/>
          </w:tcPr>
          <w:p w14:paraId="22204C8A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0.009–51991.53</w:t>
            </w:r>
          </w:p>
        </w:tc>
        <w:tc>
          <w:tcPr>
            <w:tcW w:w="2266" w:type="dxa"/>
          </w:tcPr>
          <w:p w14:paraId="4C2512BD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</w:p>
        </w:tc>
      </w:tr>
      <w:tr w:rsidR="004417CA" w:rsidRPr="00220739" w14:paraId="7C809B84" w14:textId="77777777" w:rsidTr="00AA613E">
        <w:trPr>
          <w:trHeight w:val="641"/>
        </w:trPr>
        <w:tc>
          <w:tcPr>
            <w:tcW w:w="2336" w:type="dxa"/>
          </w:tcPr>
          <w:p w14:paraId="2B107D87" w14:textId="77777777" w:rsidR="004417CA" w:rsidRPr="00220739" w:rsidRDefault="004417CA" w:rsidP="00AA61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Hb</w:t>
            </w:r>
          </w:p>
        </w:tc>
        <w:tc>
          <w:tcPr>
            <w:tcW w:w="2300" w:type="dxa"/>
          </w:tcPr>
          <w:p w14:paraId="32AC68D4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  <w:tc>
          <w:tcPr>
            <w:tcW w:w="2160" w:type="dxa"/>
          </w:tcPr>
          <w:p w14:paraId="1B3E5D1E" w14:textId="77777777" w:rsidR="004417CA" w:rsidRPr="00220739" w:rsidRDefault="004417CA" w:rsidP="00AA61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0.69–1.12</w:t>
            </w:r>
          </w:p>
        </w:tc>
        <w:tc>
          <w:tcPr>
            <w:tcW w:w="2266" w:type="dxa"/>
          </w:tcPr>
          <w:p w14:paraId="4287020B" w14:textId="77777777" w:rsidR="004417CA" w:rsidRPr="00220739" w:rsidRDefault="004417CA" w:rsidP="00AA613E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tr-TR"/>
              </w:rPr>
            </w:pPr>
          </w:p>
          <w:p w14:paraId="50663809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0.29</w:t>
            </w:r>
          </w:p>
        </w:tc>
      </w:tr>
      <w:tr w:rsidR="004417CA" w:rsidRPr="00220739" w14:paraId="2FA0E761" w14:textId="77777777" w:rsidTr="00AA613E">
        <w:trPr>
          <w:trHeight w:val="641"/>
        </w:trPr>
        <w:tc>
          <w:tcPr>
            <w:tcW w:w="2336" w:type="dxa"/>
          </w:tcPr>
          <w:p w14:paraId="6CDB0685" w14:textId="77777777" w:rsidR="004417CA" w:rsidRPr="00220739" w:rsidRDefault="004417CA" w:rsidP="00AA61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eu</w:t>
            </w:r>
          </w:p>
        </w:tc>
        <w:tc>
          <w:tcPr>
            <w:tcW w:w="2300" w:type="dxa"/>
          </w:tcPr>
          <w:p w14:paraId="299607FD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2160" w:type="dxa"/>
          </w:tcPr>
          <w:p w14:paraId="7BBD4F7F" w14:textId="77777777" w:rsidR="004417CA" w:rsidRPr="00220739" w:rsidRDefault="004417CA" w:rsidP="00AA61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1.00-1.00</w:t>
            </w:r>
          </w:p>
        </w:tc>
        <w:tc>
          <w:tcPr>
            <w:tcW w:w="2266" w:type="dxa"/>
          </w:tcPr>
          <w:p w14:paraId="289FAC21" w14:textId="77777777" w:rsidR="004417CA" w:rsidRPr="00220739" w:rsidRDefault="004417CA" w:rsidP="00AA613E">
            <w:pPr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tr-TR"/>
              </w:rPr>
            </w:pPr>
          </w:p>
          <w:p w14:paraId="109B4489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0.01</w:t>
            </w:r>
          </w:p>
        </w:tc>
      </w:tr>
      <w:tr w:rsidR="004417CA" w:rsidRPr="00220739" w14:paraId="0EEC4528" w14:textId="77777777" w:rsidTr="00AA613E">
        <w:trPr>
          <w:trHeight w:val="641"/>
        </w:trPr>
        <w:tc>
          <w:tcPr>
            <w:tcW w:w="2336" w:type="dxa"/>
          </w:tcPr>
          <w:p w14:paraId="4AD94323" w14:textId="77777777" w:rsidR="004417CA" w:rsidRPr="00220739" w:rsidRDefault="004417CA" w:rsidP="00AA61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os</w:t>
            </w:r>
          </w:p>
        </w:tc>
        <w:tc>
          <w:tcPr>
            <w:tcW w:w="2300" w:type="dxa"/>
          </w:tcPr>
          <w:p w14:paraId="0BF179D3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2160" w:type="dxa"/>
          </w:tcPr>
          <w:p w14:paraId="49DB3A8A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0.99–1.00</w:t>
            </w:r>
          </w:p>
        </w:tc>
        <w:tc>
          <w:tcPr>
            <w:tcW w:w="2266" w:type="dxa"/>
          </w:tcPr>
          <w:p w14:paraId="7A61A462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</w:tr>
      <w:tr w:rsidR="004417CA" w:rsidRPr="00220739" w14:paraId="31B78E67" w14:textId="77777777" w:rsidTr="00AA613E">
        <w:trPr>
          <w:trHeight w:val="641"/>
        </w:trPr>
        <w:tc>
          <w:tcPr>
            <w:tcW w:w="2336" w:type="dxa"/>
          </w:tcPr>
          <w:p w14:paraId="1925C542" w14:textId="77777777" w:rsidR="004417CA" w:rsidRPr="00220739" w:rsidRDefault="004417CA" w:rsidP="00AA61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NLR</w:t>
            </w:r>
          </w:p>
        </w:tc>
        <w:tc>
          <w:tcPr>
            <w:tcW w:w="2300" w:type="dxa"/>
          </w:tcPr>
          <w:p w14:paraId="590D3184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2160" w:type="dxa"/>
          </w:tcPr>
          <w:p w14:paraId="6A318C29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1.01–1.17</w:t>
            </w:r>
          </w:p>
        </w:tc>
        <w:tc>
          <w:tcPr>
            <w:tcW w:w="2266" w:type="dxa"/>
          </w:tcPr>
          <w:p w14:paraId="09DB00BA" w14:textId="77777777" w:rsidR="004417CA" w:rsidRPr="00220739" w:rsidRDefault="004417CA" w:rsidP="00AA6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b/>
                <w:sz w:val="24"/>
                <w:szCs w:val="24"/>
              </w:rPr>
              <w:t>0.02</w:t>
            </w:r>
          </w:p>
        </w:tc>
      </w:tr>
      <w:tr w:rsidR="004417CA" w:rsidRPr="00220739" w14:paraId="29AFB2EB" w14:textId="77777777" w:rsidTr="00AA613E">
        <w:trPr>
          <w:trHeight w:val="641"/>
        </w:trPr>
        <w:tc>
          <w:tcPr>
            <w:tcW w:w="2336" w:type="dxa"/>
          </w:tcPr>
          <w:p w14:paraId="69DECD0C" w14:textId="77777777" w:rsidR="004417CA" w:rsidRPr="00220739" w:rsidRDefault="004417CA" w:rsidP="00AA61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CRP/ALB</w:t>
            </w:r>
          </w:p>
        </w:tc>
        <w:tc>
          <w:tcPr>
            <w:tcW w:w="2300" w:type="dxa"/>
          </w:tcPr>
          <w:p w14:paraId="236D3814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1.58</w:t>
            </w:r>
          </w:p>
        </w:tc>
        <w:tc>
          <w:tcPr>
            <w:tcW w:w="2160" w:type="dxa"/>
          </w:tcPr>
          <w:p w14:paraId="300D0E44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1.18–2.12</w:t>
            </w:r>
          </w:p>
        </w:tc>
        <w:tc>
          <w:tcPr>
            <w:tcW w:w="2266" w:type="dxa"/>
          </w:tcPr>
          <w:p w14:paraId="7FE9069D" w14:textId="77777777" w:rsidR="004417CA" w:rsidRPr="00220739" w:rsidRDefault="004417CA" w:rsidP="00AA6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b/>
                <w:sz w:val="24"/>
                <w:szCs w:val="24"/>
              </w:rPr>
              <w:t>0.002</w:t>
            </w:r>
          </w:p>
        </w:tc>
      </w:tr>
      <w:tr w:rsidR="004417CA" w:rsidRPr="00220739" w14:paraId="514748B9" w14:textId="77777777" w:rsidTr="00AA613E">
        <w:trPr>
          <w:trHeight w:val="641"/>
        </w:trPr>
        <w:tc>
          <w:tcPr>
            <w:tcW w:w="2336" w:type="dxa"/>
          </w:tcPr>
          <w:p w14:paraId="546F9AD7" w14:textId="77777777" w:rsidR="004417CA" w:rsidRPr="00220739" w:rsidRDefault="004417CA" w:rsidP="00AA61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FEV1 (%)</w:t>
            </w:r>
          </w:p>
        </w:tc>
        <w:tc>
          <w:tcPr>
            <w:tcW w:w="230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4417CA" w:rsidRPr="00220739" w14:paraId="433CB782" w14:textId="77777777" w:rsidTr="00AA613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8941028" w14:textId="77777777" w:rsidR="004417CA" w:rsidRPr="00220739" w:rsidRDefault="004417CA" w:rsidP="00AA613E">
                  <w:pPr>
                    <w:rPr>
                      <w:rFonts w:ascii="Times New Roman" w:eastAsia="Times New Roman" w:hAnsi="Times New Roman" w:cs="Times New Roman"/>
                      <w:lang w:eastAsia="tr-TR"/>
                    </w:rPr>
                  </w:pPr>
                </w:p>
              </w:tc>
            </w:tr>
          </w:tbl>
          <w:p w14:paraId="0B58BC10" w14:textId="77777777" w:rsidR="004417CA" w:rsidRPr="00220739" w:rsidRDefault="004417CA" w:rsidP="00AA613E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tr-TR"/>
              </w:rPr>
            </w:pPr>
            <w:r w:rsidRPr="002207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0.98</w:t>
            </w:r>
          </w:p>
          <w:p w14:paraId="66337060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5E6B066A" w14:textId="77777777" w:rsidR="004417CA" w:rsidRPr="00220739" w:rsidRDefault="004417CA" w:rsidP="00AA61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7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0.95–1.01</w:t>
            </w:r>
          </w:p>
        </w:tc>
        <w:tc>
          <w:tcPr>
            <w:tcW w:w="2266" w:type="dxa"/>
          </w:tcPr>
          <w:p w14:paraId="4AE1EDCB" w14:textId="77777777" w:rsidR="004417CA" w:rsidRPr="00220739" w:rsidRDefault="004417CA" w:rsidP="00AA613E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tr-TR"/>
              </w:rPr>
            </w:pPr>
          </w:p>
          <w:p w14:paraId="586C640E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0.27</w:t>
            </w:r>
          </w:p>
        </w:tc>
      </w:tr>
      <w:tr w:rsidR="004417CA" w:rsidRPr="00220739" w14:paraId="28952355" w14:textId="77777777" w:rsidTr="00AA613E">
        <w:trPr>
          <w:trHeight w:val="641"/>
        </w:trPr>
        <w:tc>
          <w:tcPr>
            <w:tcW w:w="9062" w:type="dxa"/>
            <w:gridSpan w:val="4"/>
          </w:tcPr>
          <w:p w14:paraId="36BDC0AB" w14:textId="77777777" w:rsidR="004417CA" w:rsidRPr="00220739" w:rsidRDefault="004417CA" w:rsidP="00AA61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Disease severity scores</w:t>
            </w:r>
          </w:p>
        </w:tc>
      </w:tr>
      <w:tr w:rsidR="004417CA" w:rsidRPr="00220739" w14:paraId="571D32D3" w14:textId="77777777" w:rsidTr="00AA613E">
        <w:trPr>
          <w:trHeight w:val="641"/>
        </w:trPr>
        <w:tc>
          <w:tcPr>
            <w:tcW w:w="2336" w:type="dxa"/>
          </w:tcPr>
          <w:p w14:paraId="7C794B18" w14:textId="77777777" w:rsidR="004417CA" w:rsidRPr="00220739" w:rsidRDefault="004417CA" w:rsidP="00AA61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FACED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14:paraId="5442C20B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1.54</w:t>
            </w:r>
          </w:p>
        </w:tc>
        <w:tc>
          <w:tcPr>
            <w:tcW w:w="2160" w:type="dxa"/>
          </w:tcPr>
          <w:p w14:paraId="201AF03F" w14:textId="77777777" w:rsidR="004417CA" w:rsidRPr="00220739" w:rsidRDefault="004417CA" w:rsidP="00AA61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1.12–2.12</w:t>
            </w:r>
          </w:p>
        </w:tc>
        <w:tc>
          <w:tcPr>
            <w:tcW w:w="2266" w:type="dxa"/>
          </w:tcPr>
          <w:p w14:paraId="447F68F8" w14:textId="77777777" w:rsidR="004417CA" w:rsidRPr="00220739" w:rsidRDefault="004417CA" w:rsidP="00AA613E">
            <w:pPr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tr-TR"/>
              </w:rPr>
            </w:pPr>
          </w:p>
          <w:p w14:paraId="66EAC1E4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0.007</w:t>
            </w:r>
          </w:p>
        </w:tc>
      </w:tr>
      <w:tr w:rsidR="004417CA" w:rsidRPr="00220739" w14:paraId="346D3C52" w14:textId="77777777" w:rsidTr="00AA613E">
        <w:trPr>
          <w:trHeight w:val="641"/>
        </w:trPr>
        <w:tc>
          <w:tcPr>
            <w:tcW w:w="2336" w:type="dxa"/>
          </w:tcPr>
          <w:p w14:paraId="1633B12E" w14:textId="77777777" w:rsidR="004417CA" w:rsidRPr="00220739" w:rsidRDefault="004417CA" w:rsidP="00AA61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E-FACED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14:paraId="5820F419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 xml:space="preserve">1.65 </w:t>
            </w:r>
          </w:p>
        </w:tc>
        <w:tc>
          <w:tcPr>
            <w:tcW w:w="2160" w:type="dxa"/>
          </w:tcPr>
          <w:p w14:paraId="03413A61" w14:textId="77777777" w:rsidR="004417CA" w:rsidRPr="00220739" w:rsidRDefault="004417CA" w:rsidP="00AA61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1.18–2.31)</w:t>
            </w:r>
          </w:p>
        </w:tc>
        <w:tc>
          <w:tcPr>
            <w:tcW w:w="2266" w:type="dxa"/>
          </w:tcPr>
          <w:p w14:paraId="78693FCD" w14:textId="77777777" w:rsidR="004417CA" w:rsidRPr="00220739" w:rsidRDefault="004417CA" w:rsidP="00AA613E">
            <w:pPr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tr-TR"/>
              </w:rPr>
            </w:pPr>
          </w:p>
          <w:p w14:paraId="78C18DE3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0.003</w:t>
            </w:r>
          </w:p>
        </w:tc>
      </w:tr>
      <w:tr w:rsidR="004417CA" w:rsidRPr="00220739" w14:paraId="6471C35D" w14:textId="77777777" w:rsidTr="00AA613E">
        <w:trPr>
          <w:trHeight w:val="641"/>
        </w:trPr>
        <w:tc>
          <w:tcPr>
            <w:tcW w:w="2336" w:type="dxa"/>
          </w:tcPr>
          <w:p w14:paraId="5DAFDD32" w14:textId="77777777" w:rsidR="004417CA" w:rsidRPr="00220739" w:rsidRDefault="004417CA" w:rsidP="00AA61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BSI</w:t>
            </w:r>
          </w:p>
        </w:tc>
        <w:tc>
          <w:tcPr>
            <w:tcW w:w="2300" w:type="dxa"/>
          </w:tcPr>
          <w:p w14:paraId="3EC5A4FA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2160" w:type="dxa"/>
          </w:tcPr>
          <w:p w14:paraId="3F56CE2E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1.06–1.37</w:t>
            </w:r>
          </w:p>
        </w:tc>
        <w:tc>
          <w:tcPr>
            <w:tcW w:w="2266" w:type="dxa"/>
          </w:tcPr>
          <w:p w14:paraId="00309FDE" w14:textId="77777777" w:rsidR="004417CA" w:rsidRPr="00220739" w:rsidRDefault="004417CA" w:rsidP="00AA6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b/>
                <w:sz w:val="24"/>
                <w:szCs w:val="24"/>
              </w:rPr>
              <w:t>0.003</w:t>
            </w:r>
          </w:p>
        </w:tc>
      </w:tr>
      <w:tr w:rsidR="004417CA" w:rsidRPr="00220739" w14:paraId="7970B668" w14:textId="77777777" w:rsidTr="00AA613E">
        <w:trPr>
          <w:trHeight w:val="641"/>
        </w:trPr>
        <w:tc>
          <w:tcPr>
            <w:tcW w:w="2336" w:type="dxa"/>
          </w:tcPr>
          <w:p w14:paraId="7B60BE12" w14:textId="77777777" w:rsidR="004417CA" w:rsidRPr="00220739" w:rsidRDefault="004417CA" w:rsidP="00AA61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REIFF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14:paraId="4968A75C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2160" w:type="dxa"/>
          </w:tcPr>
          <w:p w14:paraId="4EE940C6" w14:textId="77777777" w:rsidR="004417CA" w:rsidRPr="00220739" w:rsidRDefault="004417CA" w:rsidP="00AA61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0.96–1.16</w:t>
            </w:r>
          </w:p>
        </w:tc>
        <w:tc>
          <w:tcPr>
            <w:tcW w:w="2266" w:type="dxa"/>
          </w:tcPr>
          <w:p w14:paraId="6566C94A" w14:textId="77777777" w:rsidR="004417CA" w:rsidRPr="00220739" w:rsidRDefault="004417CA" w:rsidP="00AA613E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tr-TR"/>
              </w:rPr>
            </w:pPr>
          </w:p>
          <w:p w14:paraId="33450229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0.21</w:t>
            </w:r>
          </w:p>
        </w:tc>
      </w:tr>
      <w:tr w:rsidR="004417CA" w:rsidRPr="00220739" w14:paraId="0A097522" w14:textId="77777777" w:rsidTr="00AA613E">
        <w:trPr>
          <w:trHeight w:val="641"/>
        </w:trPr>
        <w:tc>
          <w:tcPr>
            <w:tcW w:w="2336" w:type="dxa"/>
          </w:tcPr>
          <w:p w14:paraId="7412B9FA" w14:textId="77777777" w:rsidR="004417CA" w:rsidRPr="00220739" w:rsidRDefault="004417CA" w:rsidP="00AA61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SII</w:t>
            </w:r>
          </w:p>
        </w:tc>
        <w:tc>
          <w:tcPr>
            <w:tcW w:w="2300" w:type="dxa"/>
          </w:tcPr>
          <w:p w14:paraId="0D7591F3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 xml:space="preserve">1.00 </w:t>
            </w:r>
          </w:p>
        </w:tc>
        <w:tc>
          <w:tcPr>
            <w:tcW w:w="2160" w:type="dxa"/>
          </w:tcPr>
          <w:p w14:paraId="726CE0EE" w14:textId="77777777" w:rsidR="004417CA" w:rsidRPr="00220739" w:rsidRDefault="004417CA" w:rsidP="00AA61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1.00–1.00</w:t>
            </w:r>
          </w:p>
        </w:tc>
        <w:tc>
          <w:tcPr>
            <w:tcW w:w="2266" w:type="dxa"/>
          </w:tcPr>
          <w:p w14:paraId="55FDF981" w14:textId="77777777" w:rsidR="004417CA" w:rsidRPr="00220739" w:rsidRDefault="004417CA" w:rsidP="00AA613E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tr-TR"/>
              </w:rPr>
            </w:pPr>
          </w:p>
          <w:p w14:paraId="0B59AB33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0.23</w:t>
            </w:r>
          </w:p>
        </w:tc>
      </w:tr>
      <w:tr w:rsidR="004417CA" w:rsidRPr="00220739" w14:paraId="71EEB38E" w14:textId="77777777" w:rsidTr="00AA613E">
        <w:trPr>
          <w:trHeight w:val="641"/>
        </w:trPr>
        <w:tc>
          <w:tcPr>
            <w:tcW w:w="2336" w:type="dxa"/>
          </w:tcPr>
          <w:p w14:paraId="27DF5645" w14:textId="77777777" w:rsidR="004417CA" w:rsidRPr="00220739" w:rsidRDefault="004417CA" w:rsidP="00AA61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Radiological involvement score</w:t>
            </w:r>
          </w:p>
        </w:tc>
        <w:tc>
          <w:tcPr>
            <w:tcW w:w="2300" w:type="dxa"/>
          </w:tcPr>
          <w:p w14:paraId="3DFD6265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1.47</w:t>
            </w:r>
          </w:p>
        </w:tc>
        <w:tc>
          <w:tcPr>
            <w:tcW w:w="2160" w:type="dxa"/>
          </w:tcPr>
          <w:p w14:paraId="3CB4818D" w14:textId="77777777" w:rsidR="004417CA" w:rsidRPr="00220739" w:rsidRDefault="004417CA" w:rsidP="00AA61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0.97–2.24</w:t>
            </w:r>
          </w:p>
        </w:tc>
        <w:tc>
          <w:tcPr>
            <w:tcW w:w="2266" w:type="dxa"/>
          </w:tcPr>
          <w:p w14:paraId="73DAD549" w14:textId="77777777" w:rsidR="004417CA" w:rsidRPr="00220739" w:rsidRDefault="004417CA" w:rsidP="00AA613E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tr-TR"/>
              </w:rPr>
            </w:pPr>
          </w:p>
          <w:p w14:paraId="2D355445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0.06</w:t>
            </w:r>
          </w:p>
        </w:tc>
      </w:tr>
      <w:tr w:rsidR="004417CA" w:rsidRPr="00220739" w14:paraId="777E0052" w14:textId="77777777" w:rsidTr="00AA613E">
        <w:trPr>
          <w:trHeight w:val="641"/>
        </w:trPr>
        <w:tc>
          <w:tcPr>
            <w:tcW w:w="2336" w:type="dxa"/>
            <w:tcBorders>
              <w:bottom w:val="single" w:sz="4" w:space="0" w:color="auto"/>
            </w:tcBorders>
          </w:tcPr>
          <w:p w14:paraId="6D6B3C47" w14:textId="77777777" w:rsidR="004417CA" w:rsidRPr="00220739" w:rsidRDefault="004417CA" w:rsidP="00AA61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Pseudomonas colonization</w:t>
            </w:r>
          </w:p>
        </w:tc>
        <w:tc>
          <w:tcPr>
            <w:tcW w:w="2300" w:type="dxa"/>
            <w:tcBorders>
              <w:bottom w:val="single" w:sz="4" w:space="0" w:color="auto"/>
            </w:tcBorders>
          </w:tcPr>
          <w:p w14:paraId="45F46D00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4D06608E" w14:textId="77777777" w:rsidR="004417CA" w:rsidRPr="00220739" w:rsidRDefault="004417CA" w:rsidP="00AA61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1.18–68.47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14:paraId="08B31356" w14:textId="77777777" w:rsidR="004417CA" w:rsidRPr="00220739" w:rsidRDefault="004417CA" w:rsidP="00AA613E">
            <w:pPr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tr-TR"/>
              </w:rPr>
            </w:pPr>
          </w:p>
          <w:p w14:paraId="58F9855C" w14:textId="77777777" w:rsidR="004417CA" w:rsidRPr="00220739" w:rsidRDefault="004417CA" w:rsidP="00A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0.03</w:t>
            </w:r>
          </w:p>
        </w:tc>
      </w:tr>
      <w:tr w:rsidR="004417CA" w:rsidRPr="00805382" w14:paraId="0C5464F4" w14:textId="77777777" w:rsidTr="00AA613E">
        <w:trPr>
          <w:trHeight w:val="641"/>
        </w:trPr>
        <w:tc>
          <w:tcPr>
            <w:tcW w:w="9062" w:type="dxa"/>
            <w:gridSpan w:val="4"/>
            <w:tcBorders>
              <w:top w:val="single" w:sz="4" w:space="0" w:color="auto"/>
            </w:tcBorders>
          </w:tcPr>
          <w:p w14:paraId="37DF4B31" w14:textId="77777777" w:rsidR="004417CA" w:rsidRPr="00805382" w:rsidRDefault="004417CA" w:rsidP="00AA613E">
            <w:pPr>
              <w:rPr>
                <w:rFonts w:ascii="Times New Roman" w:eastAsia="Times New Roman" w:hAnsi="Times New Roman" w:cs="Times New Roman"/>
                <w:sz w:val="16"/>
                <w:szCs w:val="24"/>
                <w:lang w:eastAsia="tr-TR"/>
              </w:rPr>
            </w:pPr>
            <w:r w:rsidRPr="00805382">
              <w:rPr>
                <w:rFonts w:ascii="Times New Roman" w:hAnsi="Times New Roman" w:cs="Times New Roman"/>
                <w:sz w:val="16"/>
              </w:rPr>
              <w:t xml:space="preserve">HR: hazard ratio; CI: confidence interval; COPD: chronic obstructive pulmonary disease; DM: diabetes mellitus; HT: hypertension; Ig: immunoglobulin; GFR: glomerular filtration rate; ALT: alanine aminotransferase; AST: aspartate aminotransferase; CRP: C-reactive protein; Hb: hemoglobin; NEU: neutrophil count; EOS: eosinophil count; NLR: neutrophil-to-lymphocyte ratio; CRP/ALB: C-reactive protein-to-albumin ratio; FEV1: forced expiratory volume in 1 second; FVC: forced vital capacity; FACED: FEV1, Age, Chronic colonization by </w:t>
            </w:r>
            <w:r w:rsidRPr="00805382">
              <w:rPr>
                <w:rStyle w:val="Emphasis"/>
                <w:rFonts w:ascii="Times New Roman" w:hAnsi="Times New Roman" w:cs="Times New Roman"/>
                <w:sz w:val="16"/>
              </w:rPr>
              <w:t>Pseudomonas aeruginosa</w:t>
            </w:r>
            <w:r w:rsidRPr="00805382">
              <w:rPr>
                <w:rFonts w:ascii="Times New Roman" w:hAnsi="Times New Roman" w:cs="Times New Roman"/>
                <w:sz w:val="16"/>
              </w:rPr>
              <w:t>, radiological Extension and Dyspnea score; E-FACED: Exacerbation-FACED score; BSI: Bronchiectasis Severity Index; SII: systemic immune-inflammation index</w:t>
            </w:r>
          </w:p>
        </w:tc>
      </w:tr>
    </w:tbl>
    <w:p w14:paraId="1CB1A96D" w14:textId="77777777" w:rsidR="004417CA" w:rsidRDefault="004417CA" w:rsidP="004417C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eastAsia="tr-TR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5"/>
        <w:gridCol w:w="1586"/>
        <w:gridCol w:w="1762"/>
        <w:gridCol w:w="2293"/>
      </w:tblGrid>
      <w:tr w:rsidR="004417CA" w:rsidRPr="008678C4" w14:paraId="107EAF2D" w14:textId="77777777" w:rsidTr="00AA613E">
        <w:trPr>
          <w:trHeight w:val="654"/>
        </w:trPr>
        <w:tc>
          <w:tcPr>
            <w:tcW w:w="7926" w:type="dxa"/>
            <w:gridSpan w:val="4"/>
            <w:tcBorders>
              <w:bottom w:val="single" w:sz="4" w:space="0" w:color="auto"/>
            </w:tcBorders>
          </w:tcPr>
          <w:p w14:paraId="66BD8AB2" w14:textId="77777777" w:rsidR="004417CA" w:rsidRPr="001C1EE9" w:rsidRDefault="004417CA" w:rsidP="00AA613E">
            <w:pPr>
              <w:pStyle w:val="Heading2"/>
              <w:spacing w:line="360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A55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Table 3</w:t>
            </w:r>
            <w:r>
              <w:rPr>
                <w:color w:val="000000" w:themeColor="text1"/>
                <w:sz w:val="24"/>
                <w:szCs w:val="24"/>
              </w:rPr>
              <w:t>:</w:t>
            </w:r>
            <w:r w:rsidRPr="001C1EE9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A55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Multivariable Cox regression analysis of predictors of mortality</w:t>
            </w:r>
          </w:p>
        </w:tc>
      </w:tr>
      <w:tr w:rsidR="004417CA" w:rsidRPr="005F2F35" w14:paraId="1A97F31B" w14:textId="77777777" w:rsidTr="00AA613E">
        <w:trPr>
          <w:trHeight w:val="654"/>
        </w:trPr>
        <w:tc>
          <w:tcPr>
            <w:tcW w:w="2285" w:type="dxa"/>
            <w:tcBorders>
              <w:top w:val="single" w:sz="4" w:space="0" w:color="auto"/>
              <w:bottom w:val="single" w:sz="4" w:space="0" w:color="auto"/>
            </w:tcBorders>
          </w:tcPr>
          <w:p w14:paraId="67130306" w14:textId="77777777" w:rsidR="004417CA" w:rsidRPr="005F2F35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F35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</w:tcPr>
          <w:p w14:paraId="5F67E76D" w14:textId="77777777" w:rsidR="004417CA" w:rsidRPr="005F2F35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</w:t>
            </w:r>
          </w:p>
        </w:tc>
        <w:tc>
          <w:tcPr>
            <w:tcW w:w="1762" w:type="dxa"/>
            <w:tcBorders>
              <w:top w:val="single" w:sz="4" w:space="0" w:color="auto"/>
              <w:bottom w:val="single" w:sz="4" w:space="0" w:color="auto"/>
            </w:tcBorders>
          </w:tcPr>
          <w:p w14:paraId="3026302B" w14:textId="77777777" w:rsidR="004417CA" w:rsidRPr="005F2F35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F35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</w:tcBorders>
          </w:tcPr>
          <w:p w14:paraId="4412A6DB" w14:textId="77777777" w:rsidR="004417CA" w:rsidRPr="005F2F35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F35">
              <w:rPr>
                <w:rFonts w:ascii="Times New Roman" w:hAnsi="Times New Roman" w:cs="Times New Roman"/>
                <w:sz w:val="24"/>
                <w:szCs w:val="24"/>
              </w:rPr>
              <w:t>p values</w:t>
            </w:r>
          </w:p>
        </w:tc>
      </w:tr>
      <w:tr w:rsidR="004417CA" w:rsidRPr="005F2F35" w14:paraId="3EFACC4B" w14:textId="77777777" w:rsidTr="00AA613E">
        <w:trPr>
          <w:trHeight w:val="514"/>
        </w:trPr>
        <w:tc>
          <w:tcPr>
            <w:tcW w:w="2285" w:type="dxa"/>
            <w:tcBorders>
              <w:top w:val="single" w:sz="4" w:space="0" w:color="auto"/>
            </w:tcBorders>
          </w:tcPr>
          <w:p w14:paraId="52561A97" w14:textId="77777777" w:rsidR="004417CA" w:rsidRPr="005F2F35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586" w:type="dxa"/>
            <w:tcBorders>
              <w:top w:val="single" w:sz="4" w:space="0" w:color="auto"/>
            </w:tcBorders>
          </w:tcPr>
          <w:p w14:paraId="4C46ED25" w14:textId="77777777" w:rsidR="004417CA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762" w:type="dxa"/>
            <w:tcBorders>
              <w:top w:val="single" w:sz="4" w:space="0" w:color="auto"/>
            </w:tcBorders>
          </w:tcPr>
          <w:p w14:paraId="5804798F" w14:textId="77777777" w:rsidR="004417CA" w:rsidRPr="005F2F35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0.99-1.07</w:t>
            </w:r>
          </w:p>
        </w:tc>
        <w:tc>
          <w:tcPr>
            <w:tcW w:w="2293" w:type="dxa"/>
            <w:tcBorders>
              <w:top w:val="single" w:sz="4" w:space="0" w:color="auto"/>
            </w:tcBorders>
          </w:tcPr>
          <w:p w14:paraId="3EB849FA" w14:textId="77777777" w:rsidR="004417CA" w:rsidRPr="005F2F35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</w:tr>
      <w:tr w:rsidR="004417CA" w:rsidRPr="005F2F35" w14:paraId="286B334F" w14:textId="77777777" w:rsidTr="00AA613E">
        <w:trPr>
          <w:trHeight w:val="552"/>
        </w:trPr>
        <w:tc>
          <w:tcPr>
            <w:tcW w:w="2285" w:type="dxa"/>
          </w:tcPr>
          <w:p w14:paraId="367C363C" w14:textId="77777777" w:rsidR="004417CA" w:rsidRPr="00220739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IgM</w:t>
            </w:r>
          </w:p>
        </w:tc>
        <w:tc>
          <w:tcPr>
            <w:tcW w:w="1586" w:type="dxa"/>
          </w:tcPr>
          <w:p w14:paraId="56395F3B" w14:textId="77777777" w:rsidR="004417CA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1762" w:type="dxa"/>
          </w:tcPr>
          <w:p w14:paraId="7207468D" w14:textId="77777777" w:rsidR="004417CA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0.02-0.79</w:t>
            </w:r>
          </w:p>
        </w:tc>
        <w:tc>
          <w:tcPr>
            <w:tcW w:w="2293" w:type="dxa"/>
          </w:tcPr>
          <w:p w14:paraId="1C2A938C" w14:textId="77777777" w:rsidR="004417CA" w:rsidRPr="003E0D63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D63">
              <w:rPr>
                <w:rFonts w:ascii="Times New Roman" w:hAnsi="Times New Roman" w:cs="Times New Roman"/>
                <w:b/>
                <w:sz w:val="24"/>
                <w:szCs w:val="24"/>
              </w:rPr>
              <w:t>0.02</w:t>
            </w:r>
          </w:p>
        </w:tc>
      </w:tr>
      <w:tr w:rsidR="004417CA" w:rsidRPr="005F2F35" w14:paraId="62666832" w14:textId="77777777" w:rsidTr="00AA613E">
        <w:trPr>
          <w:trHeight w:val="552"/>
        </w:trPr>
        <w:tc>
          <w:tcPr>
            <w:tcW w:w="2285" w:type="dxa"/>
          </w:tcPr>
          <w:p w14:paraId="339C222F" w14:textId="77777777" w:rsidR="004417CA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CRP/ALB</w:t>
            </w:r>
          </w:p>
        </w:tc>
        <w:tc>
          <w:tcPr>
            <w:tcW w:w="1586" w:type="dxa"/>
          </w:tcPr>
          <w:p w14:paraId="07D83FAB" w14:textId="77777777" w:rsidR="004417CA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762" w:type="dxa"/>
          </w:tcPr>
          <w:p w14:paraId="0E0F2764" w14:textId="77777777" w:rsidR="004417CA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0.51-1.92</w:t>
            </w:r>
          </w:p>
        </w:tc>
        <w:tc>
          <w:tcPr>
            <w:tcW w:w="2293" w:type="dxa"/>
          </w:tcPr>
          <w:p w14:paraId="7666D781" w14:textId="77777777" w:rsidR="004417CA" w:rsidRPr="003E0D63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63"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</w:tr>
      <w:tr w:rsidR="004417CA" w:rsidRPr="005F2F35" w14:paraId="085F4E41" w14:textId="77777777" w:rsidTr="00AA613E">
        <w:trPr>
          <w:trHeight w:val="552"/>
        </w:trPr>
        <w:tc>
          <w:tcPr>
            <w:tcW w:w="2285" w:type="dxa"/>
          </w:tcPr>
          <w:p w14:paraId="0DB83B95" w14:textId="77777777" w:rsidR="004417CA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NLR</w:t>
            </w:r>
          </w:p>
        </w:tc>
        <w:tc>
          <w:tcPr>
            <w:tcW w:w="1586" w:type="dxa"/>
          </w:tcPr>
          <w:p w14:paraId="6FD26871" w14:textId="77777777" w:rsidR="004417CA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1762" w:type="dxa"/>
          </w:tcPr>
          <w:p w14:paraId="75FDA26C" w14:textId="77777777" w:rsidR="004417CA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0.96-1.34</w:t>
            </w:r>
          </w:p>
        </w:tc>
        <w:tc>
          <w:tcPr>
            <w:tcW w:w="2293" w:type="dxa"/>
          </w:tcPr>
          <w:p w14:paraId="1E4CEE51" w14:textId="77777777" w:rsidR="004417CA" w:rsidRPr="003E0D63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</w:tr>
      <w:tr w:rsidR="004417CA" w:rsidRPr="005F2F35" w14:paraId="1D427F2E" w14:textId="77777777" w:rsidTr="00AA613E">
        <w:trPr>
          <w:trHeight w:val="552"/>
        </w:trPr>
        <w:tc>
          <w:tcPr>
            <w:tcW w:w="2285" w:type="dxa"/>
            <w:tcBorders>
              <w:bottom w:val="single" w:sz="4" w:space="0" w:color="auto"/>
            </w:tcBorders>
          </w:tcPr>
          <w:p w14:paraId="4B49C943" w14:textId="77777777" w:rsidR="004417CA" w:rsidRDefault="004417CA" w:rsidP="00AA61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739">
              <w:rPr>
                <w:rFonts w:ascii="Times New Roman" w:hAnsi="Times New Roman" w:cs="Times New Roman"/>
                <w:sz w:val="24"/>
                <w:szCs w:val="24"/>
              </w:rPr>
              <w:t>Pseudomonas colonization</w:t>
            </w:r>
          </w:p>
        </w:tc>
        <w:tc>
          <w:tcPr>
            <w:tcW w:w="1586" w:type="dxa"/>
            <w:tcBorders>
              <w:bottom w:val="single" w:sz="4" w:space="0" w:color="auto"/>
            </w:tcBorders>
          </w:tcPr>
          <w:p w14:paraId="68BAEB46" w14:textId="77777777" w:rsidR="004417CA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21.41</w:t>
            </w:r>
          </w:p>
        </w:tc>
        <w:tc>
          <w:tcPr>
            <w:tcW w:w="1762" w:type="dxa"/>
            <w:tcBorders>
              <w:bottom w:val="single" w:sz="4" w:space="0" w:color="auto"/>
            </w:tcBorders>
          </w:tcPr>
          <w:p w14:paraId="65E0D7C2" w14:textId="77777777" w:rsidR="004417CA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1.49-307.15</w:t>
            </w:r>
          </w:p>
        </w:tc>
        <w:tc>
          <w:tcPr>
            <w:tcW w:w="2293" w:type="dxa"/>
            <w:tcBorders>
              <w:bottom w:val="single" w:sz="4" w:space="0" w:color="auto"/>
            </w:tcBorders>
          </w:tcPr>
          <w:p w14:paraId="7DC22CED" w14:textId="77777777" w:rsidR="004417CA" w:rsidRPr="003E0D63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D63">
              <w:rPr>
                <w:rFonts w:ascii="Times New Roman" w:hAnsi="Times New Roman" w:cs="Times New Roman"/>
                <w:b/>
                <w:sz w:val="24"/>
                <w:szCs w:val="24"/>
              </w:rPr>
              <w:t>0.02</w:t>
            </w:r>
          </w:p>
        </w:tc>
      </w:tr>
      <w:tr w:rsidR="004417CA" w:rsidRPr="005F2F35" w14:paraId="2C16EDF9" w14:textId="77777777" w:rsidTr="00AA613E">
        <w:trPr>
          <w:trHeight w:val="654"/>
        </w:trPr>
        <w:tc>
          <w:tcPr>
            <w:tcW w:w="79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B15BD96" w14:textId="77777777" w:rsidR="004417CA" w:rsidRPr="00805382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5382">
              <w:rPr>
                <w:rFonts w:ascii="Times New Roman" w:hAnsi="Times New Roman" w:cs="Times New Roman"/>
                <w:sz w:val="16"/>
              </w:rPr>
              <w:t>HR: hazard ratio; CI: confidence interval; IgM: immunoglobulin M; NLR: neutrophil-to-lymphocyte ratio; CRP/ALB: C-reactive protein-to-albumin ratio.</w:t>
            </w:r>
          </w:p>
        </w:tc>
      </w:tr>
    </w:tbl>
    <w:tbl>
      <w:tblPr>
        <w:tblW w:w="990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7"/>
        <w:gridCol w:w="2826"/>
        <w:gridCol w:w="3526"/>
      </w:tblGrid>
      <w:tr w:rsidR="004417CA" w:rsidRPr="00934630" w14:paraId="3BF2B725" w14:textId="77777777" w:rsidTr="00AA613E">
        <w:trPr>
          <w:trHeight w:val="383"/>
          <w:tblHeader/>
          <w:tblCellSpacing w:w="15" w:type="dxa"/>
        </w:trPr>
        <w:tc>
          <w:tcPr>
            <w:tcW w:w="0" w:type="auto"/>
            <w:gridSpan w:val="3"/>
            <w:tcBorders>
              <w:bottom w:val="single" w:sz="4" w:space="0" w:color="auto"/>
            </w:tcBorders>
            <w:vAlign w:val="center"/>
          </w:tcPr>
          <w:p w14:paraId="06B43211" w14:textId="77777777" w:rsidR="004417CA" w:rsidRDefault="004417CA" w:rsidP="00AA613E">
            <w:pPr>
              <w:rPr>
                <w:rFonts w:ascii="Times New Roman" w:hAnsi="Times New Roman" w:cs="Times New Roman"/>
                <w:b/>
              </w:rPr>
            </w:pPr>
          </w:p>
          <w:p w14:paraId="49F16A07" w14:textId="77777777" w:rsidR="004417CA" w:rsidRDefault="004417CA" w:rsidP="00AA613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D7D5CB1" w14:textId="77777777" w:rsidR="004417CA" w:rsidRDefault="004417CA" w:rsidP="00AA613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D59DD72" w14:textId="77777777" w:rsidR="004417CA" w:rsidRDefault="004417CA" w:rsidP="00AA613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B9154E0" w14:textId="77777777" w:rsidR="004417CA" w:rsidRDefault="004417CA" w:rsidP="00AA613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171F5E1" w14:textId="77777777" w:rsidR="004417CA" w:rsidRPr="00934630" w:rsidRDefault="004417CA" w:rsidP="00AA61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934630">
              <w:rPr>
                <w:rFonts w:ascii="Times New Roman" w:hAnsi="Times New Roman" w:cs="Times New Roman"/>
                <w:b/>
              </w:rPr>
              <w:t>Table 4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934630">
              <w:rPr>
                <w:rFonts w:ascii="Times New Roman" w:hAnsi="Times New Roman" w:cs="Times New Roman"/>
              </w:rPr>
              <w:t>Discriminative accuracy of E-FACED score and the combined E-FACED + IgM model in predicting mortality</w:t>
            </w:r>
          </w:p>
        </w:tc>
      </w:tr>
      <w:tr w:rsidR="004417CA" w:rsidRPr="00934630" w14:paraId="3EBD99AE" w14:textId="77777777" w:rsidTr="00AA613E">
        <w:trPr>
          <w:trHeight w:val="383"/>
          <w:tblHeader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968CA66" w14:textId="77777777" w:rsidR="004417CA" w:rsidRPr="00934630" w:rsidRDefault="004417CA" w:rsidP="00AA61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93463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Value (CI%)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429A197" w14:textId="77777777" w:rsidR="004417CA" w:rsidRPr="00934630" w:rsidRDefault="004417CA" w:rsidP="00AA61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93463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E-FACED score¹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C290554" w14:textId="77777777" w:rsidR="004417CA" w:rsidRDefault="004417CA" w:rsidP="00AA61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93463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E-FACED + IgM </w:t>
            </w:r>
          </w:p>
          <w:p w14:paraId="4CBE61E0" w14:textId="77777777" w:rsidR="004417CA" w:rsidRPr="00934630" w:rsidRDefault="004417CA" w:rsidP="00AA61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93463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(predicted probability)²</w:t>
            </w:r>
          </w:p>
        </w:tc>
      </w:tr>
      <w:tr w:rsidR="004417CA" w:rsidRPr="00934630" w14:paraId="6C558F03" w14:textId="77777777" w:rsidTr="00AA613E">
        <w:trPr>
          <w:trHeight w:val="400"/>
          <w:tblCellSpacing w:w="15" w:type="dxa"/>
        </w:trPr>
        <w:tc>
          <w:tcPr>
            <w:tcW w:w="0" w:type="auto"/>
            <w:vAlign w:val="center"/>
            <w:hideMark/>
          </w:tcPr>
          <w:p w14:paraId="0ABD70BF" w14:textId="77777777" w:rsidR="004417CA" w:rsidRPr="00934630" w:rsidRDefault="004417CA" w:rsidP="00AA613E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934630">
              <w:rPr>
                <w:rFonts w:ascii="Times New Roman" w:eastAsia="Times New Roman" w:hAnsi="Times New Roman" w:cs="Times New Roman"/>
                <w:lang w:eastAsia="tr-TR"/>
              </w:rPr>
              <w:t>Sensitivity</w:t>
            </w:r>
          </w:p>
        </w:tc>
        <w:tc>
          <w:tcPr>
            <w:tcW w:w="0" w:type="auto"/>
            <w:vAlign w:val="center"/>
            <w:hideMark/>
          </w:tcPr>
          <w:p w14:paraId="209AFC45" w14:textId="77777777" w:rsidR="004417CA" w:rsidRPr="00934630" w:rsidRDefault="004417CA" w:rsidP="00AA613E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934630">
              <w:rPr>
                <w:rFonts w:ascii="Times New Roman" w:eastAsia="Times New Roman" w:hAnsi="Times New Roman" w:cs="Times New Roman"/>
                <w:lang w:eastAsia="tr-TR"/>
              </w:rPr>
              <w:t>53.3 (26.6–78.7)</w:t>
            </w:r>
          </w:p>
        </w:tc>
        <w:tc>
          <w:tcPr>
            <w:tcW w:w="0" w:type="auto"/>
            <w:vAlign w:val="center"/>
            <w:hideMark/>
          </w:tcPr>
          <w:p w14:paraId="74CCB556" w14:textId="77777777" w:rsidR="004417CA" w:rsidRPr="00934630" w:rsidRDefault="004417CA" w:rsidP="00AA613E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934630">
              <w:rPr>
                <w:rFonts w:ascii="Times New Roman" w:eastAsia="Times New Roman" w:hAnsi="Times New Roman" w:cs="Times New Roman"/>
                <w:lang w:eastAsia="tr-TR"/>
              </w:rPr>
              <w:t>78.6 (49.2–95.3)</w:t>
            </w:r>
          </w:p>
        </w:tc>
      </w:tr>
      <w:tr w:rsidR="004417CA" w:rsidRPr="00934630" w14:paraId="088B8C55" w14:textId="77777777" w:rsidTr="00AA613E">
        <w:trPr>
          <w:trHeight w:val="400"/>
          <w:tblCellSpacing w:w="15" w:type="dxa"/>
        </w:trPr>
        <w:tc>
          <w:tcPr>
            <w:tcW w:w="0" w:type="auto"/>
            <w:vAlign w:val="center"/>
            <w:hideMark/>
          </w:tcPr>
          <w:p w14:paraId="295C6026" w14:textId="77777777" w:rsidR="004417CA" w:rsidRPr="00934630" w:rsidRDefault="004417CA" w:rsidP="00AA613E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934630">
              <w:rPr>
                <w:rFonts w:ascii="Times New Roman" w:eastAsia="Times New Roman" w:hAnsi="Times New Roman" w:cs="Times New Roman"/>
                <w:lang w:eastAsia="tr-TR"/>
              </w:rPr>
              <w:t>Specificity</w:t>
            </w:r>
          </w:p>
        </w:tc>
        <w:tc>
          <w:tcPr>
            <w:tcW w:w="0" w:type="auto"/>
            <w:vAlign w:val="center"/>
            <w:hideMark/>
          </w:tcPr>
          <w:p w14:paraId="57E16799" w14:textId="77777777" w:rsidR="004417CA" w:rsidRPr="00934630" w:rsidRDefault="004417CA" w:rsidP="00AA613E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934630">
              <w:rPr>
                <w:rFonts w:ascii="Times New Roman" w:eastAsia="Times New Roman" w:hAnsi="Times New Roman" w:cs="Times New Roman"/>
                <w:lang w:eastAsia="tr-TR"/>
              </w:rPr>
              <w:t>84.3 (71.4–93.0)</w:t>
            </w:r>
          </w:p>
        </w:tc>
        <w:tc>
          <w:tcPr>
            <w:tcW w:w="0" w:type="auto"/>
            <w:vAlign w:val="center"/>
            <w:hideMark/>
          </w:tcPr>
          <w:p w14:paraId="7D503198" w14:textId="77777777" w:rsidR="004417CA" w:rsidRPr="00934630" w:rsidRDefault="004417CA" w:rsidP="00AA613E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934630">
              <w:rPr>
                <w:rFonts w:ascii="Times New Roman" w:eastAsia="Times New Roman" w:hAnsi="Times New Roman" w:cs="Times New Roman"/>
                <w:lang w:eastAsia="tr-TR"/>
              </w:rPr>
              <w:t>81.6 (68.0–91.2)</w:t>
            </w:r>
          </w:p>
        </w:tc>
      </w:tr>
      <w:tr w:rsidR="004417CA" w:rsidRPr="00934630" w14:paraId="5DF72309" w14:textId="77777777" w:rsidTr="00AA613E">
        <w:trPr>
          <w:trHeight w:val="400"/>
          <w:tblCellSpacing w:w="15" w:type="dxa"/>
        </w:trPr>
        <w:tc>
          <w:tcPr>
            <w:tcW w:w="0" w:type="auto"/>
            <w:vAlign w:val="center"/>
            <w:hideMark/>
          </w:tcPr>
          <w:p w14:paraId="6C9352F2" w14:textId="77777777" w:rsidR="004417CA" w:rsidRPr="00934630" w:rsidRDefault="004417CA" w:rsidP="00AA613E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934630">
              <w:rPr>
                <w:rFonts w:ascii="Times New Roman" w:eastAsia="Times New Roman" w:hAnsi="Times New Roman" w:cs="Times New Roman"/>
                <w:lang w:eastAsia="tr-TR"/>
              </w:rPr>
              <w:t>Positive likelihood ratio</w:t>
            </w:r>
          </w:p>
        </w:tc>
        <w:tc>
          <w:tcPr>
            <w:tcW w:w="0" w:type="auto"/>
            <w:vAlign w:val="center"/>
            <w:hideMark/>
          </w:tcPr>
          <w:p w14:paraId="6AE20559" w14:textId="77777777" w:rsidR="004417CA" w:rsidRPr="00934630" w:rsidRDefault="004417CA" w:rsidP="00AA613E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934630">
              <w:rPr>
                <w:rFonts w:ascii="Times New Roman" w:eastAsia="Times New Roman" w:hAnsi="Times New Roman" w:cs="Times New Roman"/>
                <w:lang w:eastAsia="tr-TR"/>
              </w:rPr>
              <w:t>3.40 (1.54–7.51)</w:t>
            </w:r>
          </w:p>
        </w:tc>
        <w:tc>
          <w:tcPr>
            <w:tcW w:w="0" w:type="auto"/>
            <w:vAlign w:val="center"/>
            <w:hideMark/>
          </w:tcPr>
          <w:p w14:paraId="7BF415D9" w14:textId="77777777" w:rsidR="004417CA" w:rsidRPr="00934630" w:rsidRDefault="004417CA" w:rsidP="00AA613E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934630">
              <w:rPr>
                <w:rFonts w:ascii="Times New Roman" w:eastAsia="Times New Roman" w:hAnsi="Times New Roman" w:cs="Times New Roman"/>
                <w:lang w:eastAsia="tr-TR"/>
              </w:rPr>
              <w:t>4.28 (2.23–8.20)</w:t>
            </w:r>
          </w:p>
        </w:tc>
      </w:tr>
      <w:tr w:rsidR="004417CA" w:rsidRPr="00934630" w14:paraId="5F38643A" w14:textId="77777777" w:rsidTr="00AA613E">
        <w:trPr>
          <w:trHeight w:val="400"/>
          <w:tblCellSpacing w:w="15" w:type="dxa"/>
        </w:trPr>
        <w:tc>
          <w:tcPr>
            <w:tcW w:w="0" w:type="auto"/>
            <w:vAlign w:val="center"/>
            <w:hideMark/>
          </w:tcPr>
          <w:p w14:paraId="6D07FE30" w14:textId="77777777" w:rsidR="004417CA" w:rsidRPr="00934630" w:rsidRDefault="004417CA" w:rsidP="00AA613E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934630">
              <w:rPr>
                <w:rFonts w:ascii="Times New Roman" w:eastAsia="Times New Roman" w:hAnsi="Times New Roman" w:cs="Times New Roman"/>
                <w:lang w:eastAsia="tr-TR"/>
              </w:rPr>
              <w:t>Negative likelihood ratio</w:t>
            </w:r>
          </w:p>
        </w:tc>
        <w:tc>
          <w:tcPr>
            <w:tcW w:w="0" w:type="auto"/>
            <w:vAlign w:val="center"/>
            <w:hideMark/>
          </w:tcPr>
          <w:p w14:paraId="66AF632F" w14:textId="77777777" w:rsidR="004417CA" w:rsidRPr="00934630" w:rsidRDefault="004417CA" w:rsidP="00AA613E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934630">
              <w:rPr>
                <w:rFonts w:ascii="Times New Roman" w:eastAsia="Times New Roman" w:hAnsi="Times New Roman" w:cs="Times New Roman"/>
                <w:lang w:eastAsia="tr-TR"/>
              </w:rPr>
              <w:t>0.55 (0.32–0.96)</w:t>
            </w:r>
          </w:p>
        </w:tc>
        <w:tc>
          <w:tcPr>
            <w:tcW w:w="0" w:type="auto"/>
            <w:vAlign w:val="center"/>
            <w:hideMark/>
          </w:tcPr>
          <w:p w14:paraId="717CE3B4" w14:textId="77777777" w:rsidR="004417CA" w:rsidRPr="00934630" w:rsidRDefault="004417CA" w:rsidP="00AA613E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934630">
              <w:rPr>
                <w:rFonts w:ascii="Times New Roman" w:eastAsia="Times New Roman" w:hAnsi="Times New Roman" w:cs="Times New Roman"/>
                <w:lang w:eastAsia="tr-TR"/>
              </w:rPr>
              <w:t>0.26 (0.10–0.72)</w:t>
            </w:r>
          </w:p>
        </w:tc>
      </w:tr>
      <w:tr w:rsidR="004417CA" w:rsidRPr="00934630" w14:paraId="72A3334F" w14:textId="77777777" w:rsidTr="00AA613E">
        <w:trPr>
          <w:trHeight w:val="400"/>
          <w:tblCellSpacing w:w="15" w:type="dxa"/>
        </w:trPr>
        <w:tc>
          <w:tcPr>
            <w:tcW w:w="0" w:type="auto"/>
            <w:vAlign w:val="center"/>
            <w:hideMark/>
          </w:tcPr>
          <w:p w14:paraId="1169FE62" w14:textId="77777777" w:rsidR="004417CA" w:rsidRPr="00934630" w:rsidRDefault="004417CA" w:rsidP="00AA613E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934630">
              <w:rPr>
                <w:rFonts w:ascii="Times New Roman" w:eastAsia="Times New Roman" w:hAnsi="Times New Roman" w:cs="Times New Roman"/>
                <w:lang w:eastAsia="tr-TR"/>
              </w:rPr>
              <w:t>Positive predictive value</w:t>
            </w:r>
          </w:p>
        </w:tc>
        <w:tc>
          <w:tcPr>
            <w:tcW w:w="0" w:type="auto"/>
            <w:vAlign w:val="center"/>
            <w:hideMark/>
          </w:tcPr>
          <w:p w14:paraId="2A50AC00" w14:textId="77777777" w:rsidR="004417CA" w:rsidRPr="00934630" w:rsidRDefault="004417CA" w:rsidP="00AA613E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934630">
              <w:rPr>
                <w:rFonts w:ascii="Times New Roman" w:eastAsia="Times New Roman" w:hAnsi="Times New Roman" w:cs="Times New Roman"/>
                <w:lang w:eastAsia="tr-TR"/>
              </w:rPr>
              <w:t>50.0 (31.1–68.8)</w:t>
            </w:r>
          </w:p>
        </w:tc>
        <w:tc>
          <w:tcPr>
            <w:tcW w:w="0" w:type="auto"/>
            <w:vAlign w:val="center"/>
            <w:hideMark/>
          </w:tcPr>
          <w:p w14:paraId="73E350E4" w14:textId="77777777" w:rsidR="004417CA" w:rsidRPr="00934630" w:rsidRDefault="004417CA" w:rsidP="00AA613E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934630">
              <w:rPr>
                <w:rFonts w:ascii="Times New Roman" w:eastAsia="Times New Roman" w:hAnsi="Times New Roman" w:cs="Times New Roman"/>
                <w:lang w:eastAsia="tr-TR"/>
              </w:rPr>
              <w:t>55.7 (39.6–70.7)</w:t>
            </w:r>
          </w:p>
        </w:tc>
      </w:tr>
      <w:tr w:rsidR="004417CA" w:rsidRPr="00934630" w14:paraId="4CEA5AFC" w14:textId="77777777" w:rsidTr="00AA613E">
        <w:trPr>
          <w:trHeight w:val="383"/>
          <w:tblCellSpacing w:w="15" w:type="dxa"/>
        </w:trPr>
        <w:tc>
          <w:tcPr>
            <w:tcW w:w="0" w:type="auto"/>
            <w:vAlign w:val="center"/>
            <w:hideMark/>
          </w:tcPr>
          <w:p w14:paraId="79F460E5" w14:textId="77777777" w:rsidR="004417CA" w:rsidRPr="00934630" w:rsidRDefault="004417CA" w:rsidP="00AA613E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934630">
              <w:rPr>
                <w:rFonts w:ascii="Times New Roman" w:eastAsia="Times New Roman" w:hAnsi="Times New Roman" w:cs="Times New Roman"/>
                <w:lang w:eastAsia="tr-TR"/>
              </w:rPr>
              <w:t>Negative predictive value</w:t>
            </w:r>
          </w:p>
        </w:tc>
        <w:tc>
          <w:tcPr>
            <w:tcW w:w="0" w:type="auto"/>
            <w:vAlign w:val="center"/>
            <w:hideMark/>
          </w:tcPr>
          <w:p w14:paraId="2F36337E" w14:textId="77777777" w:rsidR="004417CA" w:rsidRPr="00934630" w:rsidRDefault="004417CA" w:rsidP="00AA613E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934630">
              <w:rPr>
                <w:rFonts w:ascii="Times New Roman" w:eastAsia="Times New Roman" w:hAnsi="Times New Roman" w:cs="Times New Roman"/>
                <w:lang w:eastAsia="tr-TR"/>
              </w:rPr>
              <w:t>86.0 (78.0–91.5)</w:t>
            </w:r>
          </w:p>
        </w:tc>
        <w:tc>
          <w:tcPr>
            <w:tcW w:w="0" w:type="auto"/>
            <w:vAlign w:val="center"/>
            <w:hideMark/>
          </w:tcPr>
          <w:p w14:paraId="4D623DD1" w14:textId="77777777" w:rsidR="004417CA" w:rsidRPr="00934630" w:rsidRDefault="004417CA" w:rsidP="00AA613E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934630">
              <w:rPr>
                <w:rFonts w:ascii="Times New Roman" w:eastAsia="Times New Roman" w:hAnsi="Times New Roman" w:cs="Times New Roman"/>
                <w:lang w:eastAsia="tr-TR"/>
              </w:rPr>
              <w:t>92.8 (82.5–97.3)</w:t>
            </w:r>
          </w:p>
        </w:tc>
      </w:tr>
      <w:tr w:rsidR="004417CA" w:rsidRPr="00934630" w14:paraId="34643257" w14:textId="77777777" w:rsidTr="00AA613E">
        <w:trPr>
          <w:trHeight w:val="400"/>
          <w:tblCellSpacing w:w="15" w:type="dxa"/>
        </w:trPr>
        <w:tc>
          <w:tcPr>
            <w:tcW w:w="0" w:type="auto"/>
            <w:vAlign w:val="center"/>
            <w:hideMark/>
          </w:tcPr>
          <w:p w14:paraId="55B14A24" w14:textId="77777777" w:rsidR="004417CA" w:rsidRPr="00934630" w:rsidRDefault="004417CA" w:rsidP="00AA613E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934630">
              <w:rPr>
                <w:rFonts w:ascii="Times New Roman" w:eastAsia="Times New Roman" w:hAnsi="Times New Roman" w:cs="Times New Roman"/>
                <w:lang w:eastAsia="tr-TR"/>
              </w:rPr>
              <w:t>Accuracy</w:t>
            </w:r>
          </w:p>
        </w:tc>
        <w:tc>
          <w:tcPr>
            <w:tcW w:w="0" w:type="auto"/>
            <w:vAlign w:val="center"/>
            <w:hideMark/>
          </w:tcPr>
          <w:p w14:paraId="0D7623B1" w14:textId="77777777" w:rsidR="004417CA" w:rsidRPr="00934630" w:rsidRDefault="004417CA" w:rsidP="00AA613E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934630">
              <w:rPr>
                <w:rFonts w:ascii="Times New Roman" w:eastAsia="Times New Roman" w:hAnsi="Times New Roman" w:cs="Times New Roman"/>
                <w:lang w:eastAsia="tr-TR"/>
              </w:rPr>
              <w:t>77.3 (65.3–86.7)</w:t>
            </w:r>
          </w:p>
        </w:tc>
        <w:tc>
          <w:tcPr>
            <w:tcW w:w="0" w:type="auto"/>
            <w:vAlign w:val="center"/>
            <w:hideMark/>
          </w:tcPr>
          <w:p w14:paraId="08440443" w14:textId="77777777" w:rsidR="004417CA" w:rsidRPr="00934630" w:rsidRDefault="004417CA" w:rsidP="00AA613E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934630">
              <w:rPr>
                <w:rFonts w:ascii="Times New Roman" w:eastAsia="Times New Roman" w:hAnsi="Times New Roman" w:cs="Times New Roman"/>
                <w:lang w:eastAsia="tr-TR"/>
              </w:rPr>
              <w:t>80.9 (69.1–89.7)</w:t>
            </w:r>
          </w:p>
        </w:tc>
      </w:tr>
      <w:tr w:rsidR="004417CA" w:rsidRPr="00934630" w14:paraId="1F320BEA" w14:textId="77777777" w:rsidTr="00AA613E">
        <w:trPr>
          <w:trHeight w:val="383"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2EC0FB2" w14:textId="77777777" w:rsidR="004417CA" w:rsidRPr="00934630" w:rsidRDefault="004417CA" w:rsidP="00AA613E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934630">
              <w:rPr>
                <w:rFonts w:ascii="Times New Roman" w:eastAsia="Times New Roman" w:hAnsi="Times New Roman" w:cs="Times New Roman"/>
                <w:lang w:eastAsia="tr-TR"/>
              </w:rPr>
              <w:t>AUC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522DC35" w14:textId="77777777" w:rsidR="004417CA" w:rsidRPr="00934630" w:rsidRDefault="004417CA" w:rsidP="00AA613E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934630">
              <w:rPr>
                <w:rFonts w:ascii="Times New Roman" w:eastAsia="Times New Roman" w:hAnsi="Times New Roman" w:cs="Times New Roman"/>
                <w:lang w:eastAsia="tr-TR"/>
              </w:rPr>
              <w:t>0.761 (0.637–0.884)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566AE1B" w14:textId="77777777" w:rsidR="004417CA" w:rsidRPr="00934630" w:rsidRDefault="004417CA" w:rsidP="00AA613E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934630">
              <w:rPr>
                <w:rFonts w:ascii="Times New Roman" w:eastAsia="Times New Roman" w:hAnsi="Times New Roman" w:cs="Times New Roman"/>
                <w:lang w:eastAsia="tr-TR"/>
              </w:rPr>
              <w:t>0.841 (0.731–0.951)</w:t>
            </w:r>
          </w:p>
        </w:tc>
      </w:tr>
      <w:tr w:rsidR="004417CA" w:rsidRPr="00934630" w14:paraId="292BFFBC" w14:textId="77777777" w:rsidTr="00AA613E">
        <w:trPr>
          <w:trHeight w:val="383"/>
          <w:tblCellSpacing w:w="15" w:type="dxa"/>
        </w:trPr>
        <w:tc>
          <w:tcPr>
            <w:tcW w:w="0" w:type="auto"/>
            <w:gridSpan w:val="3"/>
            <w:vAlign w:val="center"/>
          </w:tcPr>
          <w:p w14:paraId="5DFFDC22" w14:textId="77777777" w:rsidR="004417CA" w:rsidRDefault="004417CA" w:rsidP="00AA613E">
            <w:pPr>
              <w:pStyle w:val="NormalWeb"/>
            </w:pPr>
            <w:r>
              <w:t>¹ E-FACED score ≥ 6.5.</w:t>
            </w:r>
          </w:p>
          <w:p w14:paraId="3BACF32C" w14:textId="77777777" w:rsidR="004417CA" w:rsidRDefault="004417CA" w:rsidP="00AA613E">
            <w:pPr>
              <w:pStyle w:val="NormalWeb"/>
            </w:pPr>
            <w:r>
              <w:t>² Predicted probability ≥ 0.273 according to the optimal cut-off value.</w:t>
            </w:r>
          </w:p>
          <w:p w14:paraId="74F9AB42" w14:textId="77777777" w:rsidR="004417CA" w:rsidRPr="00934630" w:rsidRDefault="004417CA" w:rsidP="00AA613E">
            <w:pPr>
              <w:pStyle w:val="NormalWeb"/>
            </w:pPr>
            <w:r w:rsidRPr="00A803C9">
              <w:rPr>
                <w:sz w:val="20"/>
              </w:rPr>
              <w:t>AUC: area under the receiver operating characteristic curve</w:t>
            </w:r>
          </w:p>
        </w:tc>
      </w:tr>
    </w:tbl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6"/>
      </w:tblGrid>
      <w:tr w:rsidR="004417CA" w:rsidRPr="005F2F35" w14:paraId="28F58044" w14:textId="77777777" w:rsidTr="00AA613E">
        <w:trPr>
          <w:trHeight w:val="654"/>
        </w:trPr>
        <w:tc>
          <w:tcPr>
            <w:tcW w:w="7926" w:type="dxa"/>
            <w:tcBorders>
              <w:top w:val="single" w:sz="4" w:space="0" w:color="auto"/>
            </w:tcBorders>
          </w:tcPr>
          <w:p w14:paraId="17FE9369" w14:textId="77777777" w:rsidR="004417CA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</w:rPr>
            </w:pPr>
          </w:p>
          <w:p w14:paraId="1C69DAE5" w14:textId="77777777" w:rsidR="004417CA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</w:rPr>
            </w:pPr>
          </w:p>
          <w:p w14:paraId="23FF3C10" w14:textId="77777777" w:rsidR="004417CA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</w:rPr>
            </w:pPr>
          </w:p>
          <w:p w14:paraId="11B0067C" w14:textId="77777777" w:rsidR="004417CA" w:rsidRPr="00805382" w:rsidRDefault="004417CA" w:rsidP="00AA613E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</w:tbl>
    <w:p w14:paraId="45AC3151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7CA"/>
    <w:rsid w:val="00195413"/>
    <w:rsid w:val="00211279"/>
    <w:rsid w:val="003A03A7"/>
    <w:rsid w:val="003D0186"/>
    <w:rsid w:val="004417CA"/>
    <w:rsid w:val="007278E4"/>
    <w:rsid w:val="00A3738C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5E493"/>
  <w15:chartTrackingRefBased/>
  <w15:docId w15:val="{8C2104E4-F2EB-47DD-82E1-E2CA5AFB6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7CA"/>
    <w:pPr>
      <w:spacing w:after="0" w:line="240" w:lineRule="auto"/>
    </w:pPr>
    <w:rPr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17C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17C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17C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17C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17C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17CA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17CA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17CA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17CA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17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417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17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17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17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17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17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17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17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17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417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17C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4417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17CA"/>
    <w:pPr>
      <w:spacing w:before="160" w:after="160" w:line="278" w:lineRule="auto"/>
      <w:jc w:val="center"/>
    </w:pPr>
    <w:rPr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4417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17CA"/>
    <w:pPr>
      <w:spacing w:after="160" w:line="278" w:lineRule="auto"/>
      <w:ind w:left="720"/>
      <w:contextualSpacing/>
    </w:pPr>
    <w:rPr>
      <w:lang w:val="en-US"/>
    </w:rPr>
  </w:style>
  <w:style w:type="character" w:styleId="IntenseEmphasis">
    <w:name w:val="Intense Emphasis"/>
    <w:basedOn w:val="DefaultParagraphFont"/>
    <w:uiPriority w:val="21"/>
    <w:qFormat/>
    <w:rsid w:val="004417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17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17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17C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417C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Emphasis">
    <w:name w:val="Emphasis"/>
    <w:basedOn w:val="DefaultParagraphFont"/>
    <w:uiPriority w:val="20"/>
    <w:qFormat/>
    <w:rsid w:val="004417CA"/>
    <w:rPr>
      <w:i/>
      <w:iCs/>
    </w:rPr>
  </w:style>
  <w:style w:type="character" w:styleId="Strong">
    <w:name w:val="Strong"/>
    <w:basedOn w:val="DefaultParagraphFont"/>
    <w:uiPriority w:val="22"/>
    <w:qFormat/>
    <w:rsid w:val="004417CA"/>
    <w:rPr>
      <w:b/>
      <w:bCs/>
    </w:rPr>
  </w:style>
  <w:style w:type="table" w:styleId="TableGrid">
    <w:name w:val="Table Grid"/>
    <w:basedOn w:val="TableNormal"/>
    <w:uiPriority w:val="39"/>
    <w:rsid w:val="004417CA"/>
    <w:pPr>
      <w:spacing w:after="0" w:line="240" w:lineRule="auto"/>
    </w:pPr>
    <w:rPr>
      <w:kern w:val="0"/>
      <w:sz w:val="22"/>
      <w:szCs w:val="22"/>
      <w:lang w:val="tr-TR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970</Words>
  <Characters>5535</Characters>
  <Application>Microsoft Office Word</Application>
  <DocSecurity>0</DocSecurity>
  <Lines>46</Lines>
  <Paragraphs>12</Paragraphs>
  <ScaleCrop>false</ScaleCrop>
  <Company>Springer Nature</Company>
  <LinksUpToDate>false</LinksUpToDate>
  <CharactersWithSpaces>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2026-08-18T08:35:00Z</dcterms:created>
  <dcterms:modified xsi:type="dcterms:W3CDTF">2026-08-18T08:35:00Z</dcterms:modified>
</cp:coreProperties>
</file>