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5C333" w14:textId="61A1CB1E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b/>
          <w:bCs/>
          <w:kern w:val="2"/>
          <w:szCs w:val="24"/>
          <w:lang w:eastAsia="ko-KR"/>
        </w:rPr>
        <w:t>Supplementary Table 1.</w:t>
      </w:r>
      <w:r w:rsidRPr="006D2934">
        <w:rPr>
          <w:rFonts w:ascii="Times New Roman" w:eastAsia="Malgun Gothic" w:hAnsi="Times New Roman" w:cs="Times New Roman"/>
          <w:kern w:val="2"/>
          <w:sz w:val="20"/>
          <w:lang w:eastAsia="ko-KR"/>
        </w:rPr>
        <w:t xml:space="preserve">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Data Source</w:t>
      </w:r>
      <w:r w:rsidR="00C5229E">
        <w:rPr>
          <w:rFonts w:ascii="Times New Roman" w:eastAsia="Malgun Gothic" w:hAnsi="Times New Roman" w:cs="Times New Roman"/>
          <w:kern w:val="2"/>
          <w:szCs w:val="24"/>
          <w:lang w:eastAsia="ko-KR"/>
        </w:rPr>
        <w:t>s</w:t>
      </w:r>
    </w:p>
    <w:tbl>
      <w:tblPr>
        <w:tblStyle w:val="TableGrid1"/>
        <w:tblW w:w="9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1243"/>
        <w:gridCol w:w="1109"/>
        <w:gridCol w:w="989"/>
        <w:gridCol w:w="2933"/>
      </w:tblGrid>
      <w:tr w:rsidR="00CC73AB" w:rsidRPr="006D2934" w14:paraId="03F10067" w14:textId="77777777" w:rsidTr="00C9495E">
        <w:trPr>
          <w:trHeight w:val="809"/>
        </w:trPr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</w:tcPr>
          <w:p w14:paraId="4A4E3020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  <w:b/>
                <w:bCs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</w:rPr>
              <w:t>Data source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34992919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  <w:b/>
                <w:bCs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</w:rPr>
              <w:t>Population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72CA6604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  <w:b/>
                <w:bCs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</w:rPr>
              <w:t>Patients (millions)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9B8A1A9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  <w:b/>
                <w:bCs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</w:rPr>
              <w:t>History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</w:tcPr>
          <w:p w14:paraId="1B1EB420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  <w:b/>
                <w:bCs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</w:rPr>
              <w:t>Description</w:t>
            </w:r>
          </w:p>
        </w:tc>
      </w:tr>
      <w:tr w:rsidR="00CC73AB" w:rsidRPr="006D2934" w14:paraId="7811D22D" w14:textId="77777777" w:rsidTr="00C9495E">
        <w:trPr>
          <w:trHeight w:val="917"/>
        </w:trPr>
        <w:tc>
          <w:tcPr>
            <w:tcW w:w="2755" w:type="dxa"/>
          </w:tcPr>
          <w:p w14:paraId="4FA91B8D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Times New Roman Uni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>Taipei Medical University Clinical Research Database (TMUCRD)</w:t>
            </w:r>
          </w:p>
        </w:tc>
        <w:tc>
          <w:tcPr>
            <w:tcW w:w="1243" w:type="dxa"/>
          </w:tcPr>
          <w:p w14:paraId="2592C98A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Times New Roman Uni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>Taiwan, general</w:t>
            </w:r>
          </w:p>
        </w:tc>
        <w:tc>
          <w:tcPr>
            <w:tcW w:w="1109" w:type="dxa"/>
          </w:tcPr>
          <w:p w14:paraId="0B4A7A65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4.15</w:t>
            </w:r>
          </w:p>
        </w:tc>
        <w:tc>
          <w:tcPr>
            <w:tcW w:w="989" w:type="dxa"/>
          </w:tcPr>
          <w:p w14:paraId="43461E34" w14:textId="1B03C19C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Times New Roman Uni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>2004</w:t>
            </w:r>
            <w:r w:rsidR="00C522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Times New Roman Uni" w:hAnsi="Times New Roman" w:cs="Times New Roman"/>
              </w:rPr>
              <w:t>2021</w:t>
            </w:r>
          </w:p>
        </w:tc>
        <w:tc>
          <w:tcPr>
            <w:tcW w:w="2933" w:type="dxa"/>
          </w:tcPr>
          <w:p w14:paraId="74017C7E" w14:textId="25992F3B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Times New Roman Uni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>Electronic health record database from academic medical center</w:t>
            </w:r>
            <w:r w:rsidR="00C5229E">
              <w:rPr>
                <w:rFonts w:ascii="Times New Roman" w:eastAsia="Times New Roman Uni" w:hAnsi="Times New Roman" w:cs="Times New Roman"/>
              </w:rPr>
              <w:t>s</w:t>
            </w:r>
            <w:r w:rsidRPr="006D2934">
              <w:rPr>
                <w:rFonts w:ascii="Times New Roman" w:eastAsia="Times New Roman Uni" w:hAnsi="Times New Roman" w:cs="Times New Roman"/>
              </w:rPr>
              <w:t xml:space="preserve"> (Taipei Medical University Hospital, Wanfang Hospital, and Shuang Ho Hospital)</w:t>
            </w:r>
          </w:p>
        </w:tc>
      </w:tr>
      <w:tr w:rsidR="00CC73AB" w:rsidRPr="006D2934" w14:paraId="55EB9781" w14:textId="77777777" w:rsidTr="00C9495E">
        <w:trPr>
          <w:trHeight w:val="809"/>
        </w:trPr>
        <w:tc>
          <w:tcPr>
            <w:tcW w:w="2755" w:type="dxa"/>
          </w:tcPr>
          <w:p w14:paraId="5EB8F178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Times New Roman Uni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>Ajou University School of Medicine (AUSOM)</w:t>
            </w:r>
          </w:p>
        </w:tc>
        <w:tc>
          <w:tcPr>
            <w:tcW w:w="1243" w:type="dxa"/>
          </w:tcPr>
          <w:p w14:paraId="781482CC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Korea, general</w:t>
            </w:r>
          </w:p>
        </w:tc>
        <w:tc>
          <w:tcPr>
            <w:tcW w:w="1109" w:type="dxa"/>
          </w:tcPr>
          <w:p w14:paraId="45EAD621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2.8</w:t>
            </w:r>
          </w:p>
        </w:tc>
        <w:tc>
          <w:tcPr>
            <w:tcW w:w="989" w:type="dxa"/>
          </w:tcPr>
          <w:p w14:paraId="5D2579F1" w14:textId="7A272BF9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1994</w:t>
            </w:r>
            <w:r w:rsidR="00C522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</w:rPr>
              <w:t>2023</w:t>
            </w:r>
          </w:p>
        </w:tc>
        <w:tc>
          <w:tcPr>
            <w:tcW w:w="2933" w:type="dxa"/>
          </w:tcPr>
          <w:p w14:paraId="01C3F71C" w14:textId="34DCBDC9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 xml:space="preserve">Electronic health record database from </w:t>
            </w:r>
            <w:r w:rsidR="00C5229E">
              <w:rPr>
                <w:rFonts w:ascii="Times New Roman" w:eastAsia="Times New Roman Uni" w:hAnsi="Times New Roman" w:cs="Times New Roman"/>
              </w:rPr>
              <w:t xml:space="preserve">an </w:t>
            </w:r>
            <w:r w:rsidRPr="006D2934">
              <w:rPr>
                <w:rFonts w:ascii="Times New Roman" w:eastAsia="Times New Roman Uni" w:hAnsi="Times New Roman" w:cs="Times New Roman"/>
              </w:rPr>
              <w:t>academic medical center</w:t>
            </w:r>
          </w:p>
        </w:tc>
      </w:tr>
      <w:tr w:rsidR="00CC73AB" w:rsidRPr="006D2934" w14:paraId="0B994BE6" w14:textId="77777777" w:rsidTr="00C9495E">
        <w:trPr>
          <w:trHeight w:val="809"/>
        </w:trPr>
        <w:tc>
          <w:tcPr>
            <w:tcW w:w="2755" w:type="dxa"/>
            <w:tcBorders>
              <w:bottom w:val="single" w:sz="4" w:space="0" w:color="auto"/>
            </w:tcBorders>
          </w:tcPr>
          <w:p w14:paraId="4A2021C2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Yonsei University Health System (YUHS)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4DBBDD8D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Korea, general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B2F4E67" w14:textId="77777777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5.4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20DF99A4" w14:textId="4BCEF966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Malgun Gothic" w:hAnsi="Times New Roman" w:cs="Times New Roman"/>
              </w:rPr>
              <w:t>1997</w:t>
            </w:r>
            <w:r w:rsidR="00C522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</w:rPr>
              <w:t>2023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14:paraId="3D15E259" w14:textId="5F2C809B" w:rsidR="00CC73AB" w:rsidRPr="006D2934" w:rsidRDefault="00CC73AB" w:rsidP="00CC73AB">
            <w:pPr>
              <w:widowControl w:val="0"/>
              <w:wordWrap w:val="0"/>
              <w:autoSpaceDE w:val="0"/>
              <w:autoSpaceDN w:val="0"/>
              <w:spacing w:after="160" w:line="276" w:lineRule="auto"/>
              <w:rPr>
                <w:rFonts w:ascii="Times New Roman" w:eastAsia="Malgun Gothic" w:hAnsi="Times New Roman" w:cs="Times New Roman"/>
              </w:rPr>
            </w:pPr>
            <w:r w:rsidRPr="006D2934">
              <w:rPr>
                <w:rFonts w:ascii="Times New Roman" w:eastAsia="Times New Roman Uni" w:hAnsi="Times New Roman" w:cs="Times New Roman"/>
              </w:rPr>
              <w:t xml:space="preserve">Electronic health record database from </w:t>
            </w:r>
            <w:r w:rsidR="00C5229E">
              <w:rPr>
                <w:rFonts w:ascii="Times New Roman" w:eastAsia="Times New Roman Uni" w:hAnsi="Times New Roman" w:cs="Times New Roman"/>
              </w:rPr>
              <w:t xml:space="preserve">an </w:t>
            </w:r>
            <w:r w:rsidRPr="006D2934">
              <w:rPr>
                <w:rFonts w:ascii="Times New Roman" w:eastAsia="Times New Roman Uni" w:hAnsi="Times New Roman" w:cs="Times New Roman"/>
              </w:rPr>
              <w:t>academic medical center</w:t>
            </w:r>
          </w:p>
        </w:tc>
      </w:tr>
    </w:tbl>
    <w:p w14:paraId="130168AF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3819C8E8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03D431F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944EA1B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43D5F296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1C84A19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7BCF603E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DAC2F72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31A5222C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271CD232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7B88456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CB98540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439AFF6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4201D54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F11D264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49C12CFB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2E76D2E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35448F0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637F071C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B40BAE7" w14:textId="0BC61628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lastRenderedPageBreak/>
        <w:t xml:space="preserve">Supplementary Table </w:t>
      </w:r>
      <w:r w:rsidR="00C5229E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t>S</w:t>
      </w: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t xml:space="preserve">2.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List of </w:t>
      </w:r>
      <w:r w:rsidR="00C5229E">
        <w:rPr>
          <w:rFonts w:ascii="Times New Roman" w:eastAsia="Malgun Gothic" w:hAnsi="Times New Roman" w:cs="Times New Roman"/>
          <w:kern w:val="2"/>
          <w:szCs w:val="24"/>
          <w:lang w:eastAsia="ko-KR"/>
        </w:rPr>
        <w:t>C</w:t>
      </w:r>
      <w:r w:rsidR="00C5229E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oncepts </w:t>
      </w:r>
      <w:r w:rsidR="00C5229E">
        <w:rPr>
          <w:rFonts w:ascii="Times New Roman" w:eastAsia="Malgun Gothic" w:hAnsi="Times New Roman" w:cs="Times New Roman"/>
          <w:kern w:val="2"/>
          <w:szCs w:val="24"/>
          <w:lang w:eastAsia="ko-KR"/>
        </w:rPr>
        <w:t>of S</w:t>
      </w:r>
      <w:r w:rsidR="00C5229E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et </w:t>
      </w:r>
      <w:r w:rsidR="00C5229E">
        <w:rPr>
          <w:rFonts w:ascii="Times New Roman" w:eastAsia="Malgun Gothic" w:hAnsi="Times New Roman" w:cs="Times New Roman"/>
          <w:kern w:val="2"/>
          <w:szCs w:val="24"/>
          <w:lang w:eastAsia="ko-KR"/>
        </w:rPr>
        <w:t>D</w:t>
      </w:r>
      <w:r w:rsidR="00C5229E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efinitions</w:t>
      </w:r>
    </w:p>
    <w:p w14:paraId="1D4F01D1" w14:textId="18A5B992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1</w:t>
      </w:r>
      <w:r w:rsidRPr="006D2934">
        <w:rPr>
          <w:rFonts w:ascii="Times New Roman" w:eastAsia="Batang" w:hAnsi="Times New Roman" w:cs="Times New Roman"/>
          <w:sz w:val="18"/>
          <w:szCs w:val="18"/>
        </w:rPr>
        <w:t>. </w:t>
      </w: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Oral antidiabetic agent</w:t>
      </w:r>
      <w:r w:rsidR="00C5229E">
        <w:rPr>
          <w:rFonts w:ascii="Times New Roman" w:eastAsia="Batang" w:hAnsi="Times New Roman" w:cs="Times New Roman"/>
          <w:sz w:val="18"/>
          <w:szCs w:val="18"/>
          <w:lang w:eastAsia="ko-KR"/>
        </w:rPr>
        <w:t>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6"/>
        <w:gridCol w:w="1470"/>
        <w:gridCol w:w="1338"/>
        <w:gridCol w:w="1337"/>
        <w:gridCol w:w="1337"/>
        <w:gridCol w:w="1337"/>
        <w:gridCol w:w="1335"/>
      </w:tblGrid>
      <w:tr w:rsidR="00CC73AB" w:rsidRPr="006D2934" w14:paraId="27F55440" w14:textId="77777777" w:rsidTr="00C9495E">
        <w:trPr>
          <w:trHeight w:val="330"/>
        </w:trPr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576DB" w14:textId="494CA4D8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I</w:t>
            </w:r>
            <w:r w:rsidR="002272B8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D97C9" w14:textId="1C5CC1AC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C5229E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n</w:t>
            </w:r>
            <w:r w:rsidR="00C5229E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ame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4C6F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Domain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206D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Vocabulary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D2B9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Excluded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D1BC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Descendants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EE99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Mapped</w:t>
            </w:r>
          </w:p>
        </w:tc>
      </w:tr>
      <w:tr w:rsidR="00CC73AB" w:rsidRPr="006D2934" w14:paraId="0FCFF584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09ADECC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1510202</w:t>
            </w:r>
          </w:p>
        </w:tc>
        <w:tc>
          <w:tcPr>
            <w:tcW w:w="785" w:type="pct"/>
            <w:noWrap/>
            <w:vAlign w:val="center"/>
            <w:hideMark/>
          </w:tcPr>
          <w:p w14:paraId="7061336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Miglitol</w:t>
            </w:r>
          </w:p>
        </w:tc>
        <w:tc>
          <w:tcPr>
            <w:tcW w:w="715" w:type="pct"/>
            <w:noWrap/>
            <w:vAlign w:val="center"/>
            <w:hideMark/>
          </w:tcPr>
          <w:p w14:paraId="5BFD0D1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15EB36B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7B9E054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783C907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467EF6D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6C779E9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380A7BE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1529331</w:t>
            </w:r>
          </w:p>
        </w:tc>
        <w:tc>
          <w:tcPr>
            <w:tcW w:w="785" w:type="pct"/>
            <w:noWrap/>
            <w:vAlign w:val="center"/>
            <w:hideMark/>
          </w:tcPr>
          <w:p w14:paraId="05403A8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Acarbose</w:t>
            </w:r>
          </w:p>
        </w:tc>
        <w:tc>
          <w:tcPr>
            <w:tcW w:w="715" w:type="pct"/>
            <w:noWrap/>
            <w:vAlign w:val="center"/>
            <w:hideMark/>
          </w:tcPr>
          <w:p w14:paraId="0C12900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3F2B685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7F4E42E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786A1A7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19874DF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A2345D3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D9CD6C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19033909</w:t>
            </w:r>
          </w:p>
        </w:tc>
        <w:tc>
          <w:tcPr>
            <w:tcW w:w="785" w:type="pct"/>
            <w:noWrap/>
            <w:vAlign w:val="center"/>
            <w:hideMark/>
          </w:tcPr>
          <w:p w14:paraId="64E8894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phenformin</w:t>
            </w:r>
          </w:p>
        </w:tc>
        <w:tc>
          <w:tcPr>
            <w:tcW w:w="715" w:type="pct"/>
            <w:noWrap/>
            <w:vAlign w:val="center"/>
            <w:hideMark/>
          </w:tcPr>
          <w:p w14:paraId="47E8363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32750E1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4FAA329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4F649BF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61BFE78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EBA7650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63A603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1503297</w:t>
            </w:r>
          </w:p>
        </w:tc>
        <w:tc>
          <w:tcPr>
            <w:tcW w:w="785" w:type="pct"/>
            <w:noWrap/>
            <w:vAlign w:val="center"/>
            <w:hideMark/>
          </w:tcPr>
          <w:p w14:paraId="18899FB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metformin</w:t>
            </w:r>
          </w:p>
        </w:tc>
        <w:tc>
          <w:tcPr>
            <w:tcW w:w="715" w:type="pct"/>
            <w:noWrap/>
            <w:vAlign w:val="center"/>
            <w:hideMark/>
          </w:tcPr>
          <w:p w14:paraId="72C09D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255BB5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0E00B45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4C12A51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0253AA5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D48D1B5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3259C96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19122137</w:t>
            </w:r>
          </w:p>
        </w:tc>
        <w:tc>
          <w:tcPr>
            <w:tcW w:w="785" w:type="pct"/>
            <w:noWrap/>
            <w:vAlign w:val="center"/>
            <w:hideMark/>
          </w:tcPr>
          <w:p w14:paraId="3991872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vildagliptin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1EFAEF9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1BC6101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1864A1A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6799F5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186C496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F03A4E2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3DA1C5B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1580747</w:t>
            </w:r>
          </w:p>
        </w:tc>
        <w:tc>
          <w:tcPr>
            <w:tcW w:w="785" w:type="pct"/>
            <w:noWrap/>
            <w:vAlign w:val="center"/>
            <w:hideMark/>
          </w:tcPr>
          <w:p w14:paraId="022A3FA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sitagliptin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29D93C3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DE7F38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16777CC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0FBCC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56D185B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0577428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09D94A8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40166035</w:t>
            </w:r>
          </w:p>
        </w:tc>
        <w:tc>
          <w:tcPr>
            <w:tcW w:w="785" w:type="pct"/>
            <w:noWrap/>
            <w:vAlign w:val="center"/>
            <w:hideMark/>
          </w:tcPr>
          <w:p w14:paraId="700C90A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saxagliptin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2D173E2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FB90B9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28FF092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5B101BD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14085FF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D483CA8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60FF70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40239216</w:t>
            </w:r>
          </w:p>
        </w:tc>
        <w:tc>
          <w:tcPr>
            <w:tcW w:w="785" w:type="pct"/>
            <w:noWrap/>
            <w:vAlign w:val="center"/>
            <w:hideMark/>
          </w:tcPr>
          <w:p w14:paraId="3D85835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linagliptin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460D783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DCA231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1EAFD60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5AB3CE9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3F09928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C6D81A0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074BE88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43009089</w:t>
            </w:r>
          </w:p>
        </w:tc>
        <w:tc>
          <w:tcPr>
            <w:tcW w:w="785" w:type="pct"/>
            <w:noWrap/>
            <w:vAlign w:val="center"/>
            <w:hideMark/>
          </w:tcPr>
          <w:p w14:paraId="0624415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gemigliptin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37EA4B5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325A1C8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4606516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7B6D796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31D7BCA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FAF4384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012B5F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43009051</w:t>
            </w:r>
          </w:p>
        </w:tc>
        <w:tc>
          <w:tcPr>
            <w:tcW w:w="785" w:type="pct"/>
            <w:noWrap/>
            <w:vAlign w:val="center"/>
            <w:hideMark/>
          </w:tcPr>
          <w:p w14:paraId="78DC5CB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evogliptin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38DE907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4D59A60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0342871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2A44B06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28304AB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52ED4B0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61BE148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43013884</w:t>
            </w:r>
          </w:p>
        </w:tc>
        <w:tc>
          <w:tcPr>
            <w:tcW w:w="785" w:type="pct"/>
            <w:noWrap/>
            <w:vAlign w:val="center"/>
            <w:hideMark/>
          </w:tcPr>
          <w:p w14:paraId="5425E59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alogliptin</w:t>
            </w:r>
          </w:p>
        </w:tc>
        <w:tc>
          <w:tcPr>
            <w:tcW w:w="715" w:type="pct"/>
            <w:noWrap/>
            <w:vAlign w:val="center"/>
            <w:hideMark/>
          </w:tcPr>
          <w:p w14:paraId="4CE4CEC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0DE9A9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76DD5FF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25B7105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7AFA08C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33CF7BA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0A2587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793143</w:t>
            </w:r>
          </w:p>
        </w:tc>
        <w:tc>
          <w:tcPr>
            <w:tcW w:w="785" w:type="pct"/>
            <w:noWrap/>
            <w:vAlign w:val="center"/>
            <w:hideMark/>
          </w:tcPr>
          <w:p w14:paraId="7F281EE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semaglutide</w:t>
            </w:r>
          </w:p>
        </w:tc>
        <w:tc>
          <w:tcPr>
            <w:tcW w:w="715" w:type="pct"/>
            <w:noWrap/>
            <w:vAlign w:val="center"/>
            <w:hideMark/>
          </w:tcPr>
          <w:p w14:paraId="41373A3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7EC070B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37B22E6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49AABED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366747D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0C2A1C6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44F8598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44506754</w:t>
            </w:r>
          </w:p>
        </w:tc>
        <w:tc>
          <w:tcPr>
            <w:tcW w:w="785" w:type="pct"/>
            <w:noWrap/>
            <w:vAlign w:val="center"/>
            <w:hideMark/>
          </w:tcPr>
          <w:p w14:paraId="068EC04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lixisenatide</w:t>
            </w:r>
          </w:p>
        </w:tc>
        <w:tc>
          <w:tcPr>
            <w:tcW w:w="715" w:type="pct"/>
            <w:noWrap/>
            <w:vAlign w:val="center"/>
            <w:hideMark/>
          </w:tcPr>
          <w:p w14:paraId="2D71F99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88010D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341391F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6DD302C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531F3F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177467A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75C510C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40170911</w:t>
            </w:r>
          </w:p>
        </w:tc>
        <w:tc>
          <w:tcPr>
            <w:tcW w:w="785" w:type="pct"/>
            <w:noWrap/>
            <w:vAlign w:val="center"/>
            <w:hideMark/>
          </w:tcPr>
          <w:p w14:paraId="2421993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liraglutide</w:t>
            </w:r>
          </w:p>
        </w:tc>
        <w:tc>
          <w:tcPr>
            <w:tcW w:w="715" w:type="pct"/>
            <w:noWrap/>
            <w:vAlign w:val="center"/>
            <w:hideMark/>
          </w:tcPr>
          <w:p w14:paraId="37FF43E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56DD7B0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09C530D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6CEF0FD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2A3F178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ACAAE89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67D7906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1583722</w:t>
            </w:r>
          </w:p>
        </w:tc>
        <w:tc>
          <w:tcPr>
            <w:tcW w:w="785" w:type="pct"/>
            <w:noWrap/>
            <w:vAlign w:val="center"/>
            <w:hideMark/>
          </w:tcPr>
          <w:p w14:paraId="53CAE62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exenatide</w:t>
            </w:r>
          </w:p>
        </w:tc>
        <w:tc>
          <w:tcPr>
            <w:tcW w:w="715" w:type="pct"/>
            <w:noWrap/>
            <w:vAlign w:val="center"/>
            <w:hideMark/>
          </w:tcPr>
          <w:p w14:paraId="29ED3FB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DB3050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27D4054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BDB4FA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778CACB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6C3DF5B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7C96B7A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45774435</w:t>
            </w:r>
          </w:p>
        </w:tc>
        <w:tc>
          <w:tcPr>
            <w:tcW w:w="785" w:type="pct"/>
            <w:noWrap/>
            <w:vAlign w:val="center"/>
            <w:hideMark/>
          </w:tcPr>
          <w:p w14:paraId="3D11561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dulaglutide</w:t>
            </w:r>
          </w:p>
        </w:tc>
        <w:tc>
          <w:tcPr>
            <w:tcW w:w="715" w:type="pct"/>
            <w:noWrap/>
            <w:vAlign w:val="center"/>
            <w:hideMark/>
          </w:tcPr>
          <w:p w14:paraId="5D1FAB8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2303723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5640A51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909E3F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5B7AF2D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DB9C407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735C5C1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44816332</w:t>
            </w:r>
          </w:p>
        </w:tc>
        <w:tc>
          <w:tcPr>
            <w:tcW w:w="785" w:type="pct"/>
            <w:noWrap/>
            <w:vAlign w:val="center"/>
            <w:hideMark/>
          </w:tcPr>
          <w:p w14:paraId="39456A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albiglutide</w:t>
            </w:r>
          </w:p>
        </w:tc>
        <w:tc>
          <w:tcPr>
            <w:tcW w:w="715" w:type="pct"/>
            <w:noWrap/>
            <w:vAlign w:val="center"/>
            <w:hideMark/>
          </w:tcPr>
          <w:p w14:paraId="37020EB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4FBAA2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25BC211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3D4E57A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01859BE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83038A0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AA230B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43009020</w:t>
            </w:r>
          </w:p>
        </w:tc>
        <w:tc>
          <w:tcPr>
            <w:tcW w:w="785" w:type="pct"/>
            <w:noWrap/>
            <w:vAlign w:val="center"/>
            <w:hideMark/>
          </w:tcPr>
          <w:p w14:paraId="1B33985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ipragliflozin</w:t>
            </w:r>
          </w:p>
        </w:tc>
        <w:tc>
          <w:tcPr>
            <w:tcW w:w="715" w:type="pct"/>
            <w:noWrap/>
            <w:vAlign w:val="center"/>
            <w:hideMark/>
          </w:tcPr>
          <w:p w14:paraId="25686D3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3231C8F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3AF88A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6BD6A20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24136C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8B86722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0CF8FEA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793293</w:t>
            </w:r>
          </w:p>
        </w:tc>
        <w:tc>
          <w:tcPr>
            <w:tcW w:w="785" w:type="pct"/>
            <w:noWrap/>
            <w:vAlign w:val="center"/>
            <w:hideMark/>
          </w:tcPr>
          <w:p w14:paraId="474D62A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ertugliflozin</w:t>
            </w:r>
          </w:p>
        </w:tc>
        <w:tc>
          <w:tcPr>
            <w:tcW w:w="715" w:type="pct"/>
            <w:noWrap/>
            <w:vAlign w:val="center"/>
            <w:hideMark/>
          </w:tcPr>
          <w:p w14:paraId="7ECE2CF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469F84C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70B49A2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5B8BCE2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1D704FF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F433A33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5596A3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45774751</w:t>
            </w:r>
          </w:p>
        </w:tc>
        <w:tc>
          <w:tcPr>
            <w:tcW w:w="785" w:type="pct"/>
            <w:noWrap/>
            <w:vAlign w:val="center"/>
            <w:hideMark/>
          </w:tcPr>
          <w:p w14:paraId="624D1C0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empagliflozin</w:t>
            </w:r>
          </w:p>
        </w:tc>
        <w:tc>
          <w:tcPr>
            <w:tcW w:w="715" w:type="pct"/>
            <w:noWrap/>
            <w:vAlign w:val="center"/>
            <w:hideMark/>
          </w:tcPr>
          <w:p w14:paraId="4339BE3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194242B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1E06CD1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5F7887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043ACFD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8F98422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311C95F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44785829</w:t>
            </w:r>
          </w:p>
        </w:tc>
        <w:tc>
          <w:tcPr>
            <w:tcW w:w="785" w:type="pct"/>
            <w:noWrap/>
            <w:vAlign w:val="center"/>
            <w:hideMark/>
          </w:tcPr>
          <w:p w14:paraId="30B2CE1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dapagliflozin</w:t>
            </w:r>
          </w:p>
        </w:tc>
        <w:tc>
          <w:tcPr>
            <w:tcW w:w="715" w:type="pct"/>
            <w:noWrap/>
            <w:vAlign w:val="center"/>
            <w:hideMark/>
          </w:tcPr>
          <w:p w14:paraId="569A527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795AFCA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329B161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2AC3E2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24D98CC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0E29ABB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274EE9C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43526465</w:t>
            </w:r>
          </w:p>
        </w:tc>
        <w:tc>
          <w:tcPr>
            <w:tcW w:w="785" w:type="pct"/>
            <w:noWrap/>
            <w:vAlign w:val="center"/>
            <w:hideMark/>
          </w:tcPr>
          <w:p w14:paraId="196BB14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canagliflozin</w:t>
            </w:r>
          </w:p>
        </w:tc>
        <w:tc>
          <w:tcPr>
            <w:tcW w:w="715" w:type="pct"/>
            <w:noWrap/>
            <w:vAlign w:val="center"/>
            <w:hideMark/>
          </w:tcPr>
          <w:p w14:paraId="537C51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3400C4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2B24556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2BED97E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54E85A7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A08FE40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4056F78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1502855</w:t>
            </w:r>
          </w:p>
        </w:tc>
        <w:tc>
          <w:tcPr>
            <w:tcW w:w="785" w:type="pct"/>
            <w:noWrap/>
            <w:vAlign w:val="center"/>
            <w:hideMark/>
          </w:tcPr>
          <w:p w14:paraId="6363297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tolbutamide</w:t>
            </w:r>
          </w:p>
        </w:tc>
        <w:tc>
          <w:tcPr>
            <w:tcW w:w="715" w:type="pct"/>
            <w:noWrap/>
            <w:vAlign w:val="center"/>
            <w:hideMark/>
          </w:tcPr>
          <w:p w14:paraId="6E3BC8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678548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51508D9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1A55016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4A235F3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AA28037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60EB0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1502809</w:t>
            </w:r>
          </w:p>
        </w:tc>
        <w:tc>
          <w:tcPr>
            <w:tcW w:w="785" w:type="pct"/>
            <w:noWrap/>
            <w:vAlign w:val="center"/>
            <w:hideMark/>
          </w:tcPr>
          <w:p w14:paraId="0C900AA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tolazamide</w:t>
            </w:r>
          </w:p>
        </w:tc>
        <w:tc>
          <w:tcPr>
            <w:tcW w:w="715" w:type="pct"/>
            <w:noWrap/>
            <w:vAlign w:val="center"/>
            <w:hideMark/>
          </w:tcPr>
          <w:p w14:paraId="0CF60EC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56A194C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0FD6524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2C1ED3B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35AD0B9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E3AA015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71D881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1559684</w:t>
            </w:r>
          </w:p>
        </w:tc>
        <w:tc>
          <w:tcPr>
            <w:tcW w:w="785" w:type="pct"/>
            <w:noWrap/>
            <w:vAlign w:val="center"/>
            <w:hideMark/>
          </w:tcPr>
          <w:p w14:paraId="22FA801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glyburide</w:t>
            </w:r>
          </w:p>
        </w:tc>
        <w:tc>
          <w:tcPr>
            <w:tcW w:w="715" w:type="pct"/>
            <w:noWrap/>
            <w:vAlign w:val="center"/>
            <w:hideMark/>
          </w:tcPr>
          <w:p w14:paraId="7F11EDB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DD9781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4AE213C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5E1E97E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56B58EF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E062590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7A1BECE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40798860</w:t>
            </w:r>
          </w:p>
        </w:tc>
        <w:tc>
          <w:tcPr>
            <w:tcW w:w="785" w:type="pct"/>
            <w:noWrap/>
            <w:vAlign w:val="center"/>
            <w:hideMark/>
          </w:tcPr>
          <w:p w14:paraId="1C5BC79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Glisoxepide</w:t>
            </w:r>
          </w:p>
        </w:tc>
        <w:tc>
          <w:tcPr>
            <w:tcW w:w="715" w:type="pct"/>
            <w:noWrap/>
            <w:vAlign w:val="center"/>
            <w:hideMark/>
          </w:tcPr>
          <w:p w14:paraId="0803A5F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0F02FFF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0121D37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9BB1D7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6A65CA1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15BCF11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2CDBE1A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19097821</w:t>
            </w:r>
          </w:p>
        </w:tc>
        <w:tc>
          <w:tcPr>
            <w:tcW w:w="785" w:type="pct"/>
            <w:noWrap/>
            <w:vAlign w:val="center"/>
            <w:hideMark/>
          </w:tcPr>
          <w:p w14:paraId="0A6B889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gliquidone</w:t>
            </w:r>
          </w:p>
        </w:tc>
        <w:tc>
          <w:tcPr>
            <w:tcW w:w="715" w:type="pct"/>
            <w:noWrap/>
            <w:vAlign w:val="center"/>
            <w:hideMark/>
          </w:tcPr>
          <w:p w14:paraId="5A6333E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2ACA660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31B9F1B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457AD00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138B482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C778159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1A23A34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1560171</w:t>
            </w:r>
          </w:p>
        </w:tc>
        <w:tc>
          <w:tcPr>
            <w:tcW w:w="785" w:type="pct"/>
            <w:noWrap/>
            <w:vAlign w:val="center"/>
            <w:hideMark/>
          </w:tcPr>
          <w:p w14:paraId="643BCE6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glipizide</w:t>
            </w:r>
          </w:p>
        </w:tc>
        <w:tc>
          <w:tcPr>
            <w:tcW w:w="715" w:type="pct"/>
            <w:noWrap/>
            <w:vAlign w:val="center"/>
            <w:hideMark/>
          </w:tcPr>
          <w:p w14:paraId="656A500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3A8D447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5888188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78215BE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32CF0EC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EF92BA7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1FAA19F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1597756</w:t>
            </w:r>
          </w:p>
        </w:tc>
        <w:tc>
          <w:tcPr>
            <w:tcW w:w="785" w:type="pct"/>
            <w:noWrap/>
            <w:vAlign w:val="center"/>
            <w:hideMark/>
          </w:tcPr>
          <w:p w14:paraId="5BB3AC8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glimepiride</w:t>
            </w:r>
          </w:p>
        </w:tc>
        <w:tc>
          <w:tcPr>
            <w:tcW w:w="715" w:type="pct"/>
            <w:noWrap/>
            <w:vAlign w:val="center"/>
            <w:hideMark/>
          </w:tcPr>
          <w:p w14:paraId="16EF1BB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E07702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2E659FB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BAD27E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0CE02BB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6FACDFB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080C4CE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19059796</w:t>
            </w:r>
          </w:p>
        </w:tc>
        <w:tc>
          <w:tcPr>
            <w:tcW w:w="785" w:type="pct"/>
            <w:noWrap/>
            <w:vAlign w:val="center"/>
            <w:hideMark/>
          </w:tcPr>
          <w:p w14:paraId="5AF0273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gliclazide</w:t>
            </w:r>
          </w:p>
        </w:tc>
        <w:tc>
          <w:tcPr>
            <w:tcW w:w="715" w:type="pct"/>
            <w:noWrap/>
            <w:vAlign w:val="center"/>
            <w:hideMark/>
          </w:tcPr>
          <w:p w14:paraId="4A1C6FB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3FF7D04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20FDD7C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454B0E8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6B7873A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DC43B93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5EBCBBB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19001409</w:t>
            </w:r>
          </w:p>
        </w:tc>
        <w:tc>
          <w:tcPr>
            <w:tcW w:w="785" w:type="pct"/>
            <w:noWrap/>
            <w:vAlign w:val="center"/>
            <w:hideMark/>
          </w:tcPr>
          <w:p w14:paraId="097A822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glibornuride</w:t>
            </w:r>
          </w:p>
        </w:tc>
        <w:tc>
          <w:tcPr>
            <w:tcW w:w="715" w:type="pct"/>
            <w:noWrap/>
            <w:vAlign w:val="center"/>
            <w:hideMark/>
          </w:tcPr>
          <w:p w14:paraId="3BDEB7E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6A41EE2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7E5B760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15CC25D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53D56D0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DA23C52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2C2E395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1594973</w:t>
            </w:r>
          </w:p>
        </w:tc>
        <w:tc>
          <w:tcPr>
            <w:tcW w:w="785" w:type="pct"/>
            <w:noWrap/>
            <w:vAlign w:val="center"/>
            <w:hideMark/>
          </w:tcPr>
          <w:p w14:paraId="045993C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chlorpropamide</w:t>
            </w:r>
          </w:p>
        </w:tc>
        <w:tc>
          <w:tcPr>
            <w:tcW w:w="715" w:type="pct"/>
            <w:noWrap/>
            <w:vAlign w:val="center"/>
            <w:hideMark/>
          </w:tcPr>
          <w:p w14:paraId="7B86C10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7BA75EC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5EEB548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5178CD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738342B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8A0A859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23F0DC4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19033498</w:t>
            </w:r>
          </w:p>
        </w:tc>
        <w:tc>
          <w:tcPr>
            <w:tcW w:w="785" w:type="pct"/>
            <w:noWrap/>
            <w:vAlign w:val="center"/>
            <w:hideMark/>
          </w:tcPr>
          <w:p w14:paraId="6A40268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carbutamide</w:t>
            </w:r>
          </w:p>
        </w:tc>
        <w:tc>
          <w:tcPr>
            <w:tcW w:w="715" w:type="pct"/>
            <w:noWrap/>
            <w:vAlign w:val="center"/>
            <w:hideMark/>
          </w:tcPr>
          <w:p w14:paraId="3A12D77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7FE1DD6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16F8AAF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5CC29B4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30CB76F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285CC96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1667090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1530014</w:t>
            </w:r>
          </w:p>
        </w:tc>
        <w:tc>
          <w:tcPr>
            <w:tcW w:w="785" w:type="pct"/>
            <w:noWrap/>
            <w:vAlign w:val="center"/>
            <w:hideMark/>
          </w:tcPr>
          <w:p w14:paraId="09D2B30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acetohexamide</w:t>
            </w:r>
          </w:p>
        </w:tc>
        <w:tc>
          <w:tcPr>
            <w:tcW w:w="715" w:type="pct"/>
            <w:noWrap/>
            <w:vAlign w:val="center"/>
            <w:hideMark/>
          </w:tcPr>
          <w:p w14:paraId="7329F63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2BD6A4E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6481B39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5ED3C17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7CB18D4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ECD7AA5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220670A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1515249</w:t>
            </w:r>
          </w:p>
        </w:tc>
        <w:tc>
          <w:tcPr>
            <w:tcW w:w="785" w:type="pct"/>
            <w:noWrap/>
            <w:vAlign w:val="center"/>
            <w:hideMark/>
          </w:tcPr>
          <w:p w14:paraId="6C1BBE0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troglitazone</w:t>
            </w:r>
          </w:p>
        </w:tc>
        <w:tc>
          <w:tcPr>
            <w:tcW w:w="715" w:type="pct"/>
            <w:noWrap/>
            <w:vAlign w:val="center"/>
            <w:hideMark/>
          </w:tcPr>
          <w:p w14:paraId="7F56282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2750162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466E748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1678B51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2FC7CB4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65D4AF8" w14:textId="77777777" w:rsidTr="00C9495E">
        <w:trPr>
          <w:trHeight w:val="330"/>
        </w:trPr>
        <w:tc>
          <w:tcPr>
            <w:tcW w:w="644" w:type="pct"/>
            <w:noWrap/>
            <w:vAlign w:val="center"/>
            <w:hideMark/>
          </w:tcPr>
          <w:p w14:paraId="4BE6D35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lastRenderedPageBreak/>
              <w:t>1547504</w:t>
            </w:r>
          </w:p>
        </w:tc>
        <w:tc>
          <w:tcPr>
            <w:tcW w:w="785" w:type="pct"/>
            <w:noWrap/>
            <w:vAlign w:val="center"/>
            <w:hideMark/>
          </w:tcPr>
          <w:p w14:paraId="7146DB2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rosiglitazone</w:t>
            </w:r>
          </w:p>
        </w:tc>
        <w:tc>
          <w:tcPr>
            <w:tcW w:w="715" w:type="pct"/>
            <w:noWrap/>
            <w:vAlign w:val="center"/>
            <w:hideMark/>
          </w:tcPr>
          <w:p w14:paraId="4651DDC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noWrap/>
            <w:vAlign w:val="center"/>
            <w:hideMark/>
          </w:tcPr>
          <w:p w14:paraId="4DB6E6B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noWrap/>
            <w:vAlign w:val="center"/>
            <w:hideMark/>
          </w:tcPr>
          <w:p w14:paraId="7CBD4A1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noWrap/>
            <w:vAlign w:val="center"/>
            <w:hideMark/>
          </w:tcPr>
          <w:p w14:paraId="04CFAE1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noWrap/>
            <w:vAlign w:val="center"/>
            <w:hideMark/>
          </w:tcPr>
          <w:p w14:paraId="2E55A30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86EF751" w14:textId="77777777" w:rsidTr="00C9495E">
        <w:trPr>
          <w:trHeight w:val="330"/>
        </w:trPr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1E1B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1525215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DDAB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pioglitazone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D5EA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4E5E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5132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CB4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5A3E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0412C30F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</w:p>
    <w:p w14:paraId="5ED1C7C0" w14:textId="2D7E96BD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 xml:space="preserve">2. </w:t>
      </w:r>
      <w:r w:rsidR="00C5229E">
        <w:rPr>
          <w:rFonts w:ascii="Times New Roman" w:eastAsia="Batang" w:hAnsi="Times New Roman" w:cs="Times New Roman"/>
          <w:sz w:val="18"/>
          <w:szCs w:val="18"/>
          <w:lang w:eastAsia="ko-KR"/>
        </w:rPr>
        <w:t>T</w:t>
      </w:r>
      <w:r w:rsidR="00C5229E"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 xml:space="preserve">ype </w:t>
      </w: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2 diabetes mellitus</w:t>
      </w:r>
    </w:p>
    <w:tbl>
      <w:tblPr>
        <w:tblW w:w="508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3"/>
        <w:gridCol w:w="3798"/>
        <w:gridCol w:w="919"/>
        <w:gridCol w:w="1098"/>
        <w:gridCol w:w="919"/>
        <w:gridCol w:w="1159"/>
        <w:gridCol w:w="839"/>
      </w:tblGrid>
      <w:tr w:rsidR="00CC73AB" w:rsidRPr="006D2934" w14:paraId="3CDD6994" w14:textId="77777777" w:rsidTr="00C9495E">
        <w:trPr>
          <w:trHeight w:val="330"/>
        </w:trPr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8FE85" w14:textId="6C698D6D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I</w:t>
            </w:r>
            <w:r w:rsidR="002272B8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91220" w14:textId="2863745A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C5229E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n</w:t>
            </w:r>
            <w:r w:rsidR="00C5229E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ame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93F5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Domain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01E9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Vocabulary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13CF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Excluded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DF5C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Descendants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B9A5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Mapped</w:t>
            </w:r>
          </w:p>
        </w:tc>
      </w:tr>
      <w:tr w:rsidR="00CC73AB" w:rsidRPr="006D2934" w14:paraId="1F584152" w14:textId="77777777" w:rsidTr="00C9495E">
        <w:trPr>
          <w:trHeight w:val="330"/>
        </w:trPr>
        <w:tc>
          <w:tcPr>
            <w:tcW w:w="595" w:type="pct"/>
            <w:noWrap/>
            <w:vAlign w:val="center"/>
            <w:hideMark/>
          </w:tcPr>
          <w:p w14:paraId="1528286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45766052</w:t>
            </w:r>
          </w:p>
        </w:tc>
        <w:tc>
          <w:tcPr>
            <w:tcW w:w="1949" w:type="pct"/>
            <w:noWrap/>
            <w:vAlign w:val="center"/>
            <w:hideMark/>
          </w:tcPr>
          <w:p w14:paraId="40A30F3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Type II diabetes mellitus in remission</w:t>
            </w:r>
          </w:p>
        </w:tc>
        <w:tc>
          <w:tcPr>
            <w:tcW w:w="466" w:type="pct"/>
            <w:noWrap/>
            <w:vAlign w:val="center"/>
            <w:hideMark/>
          </w:tcPr>
          <w:p w14:paraId="4A8BD7B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532" w:type="pct"/>
            <w:noWrap/>
            <w:vAlign w:val="center"/>
            <w:hideMark/>
          </w:tcPr>
          <w:p w14:paraId="71DEA74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445" w:type="pct"/>
            <w:noWrap/>
            <w:vAlign w:val="center"/>
            <w:hideMark/>
          </w:tcPr>
          <w:p w14:paraId="05C3F99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9" w:type="pct"/>
            <w:noWrap/>
            <w:vAlign w:val="center"/>
            <w:hideMark/>
          </w:tcPr>
          <w:p w14:paraId="4A4A71D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423" w:type="pct"/>
            <w:noWrap/>
            <w:vAlign w:val="center"/>
            <w:hideMark/>
          </w:tcPr>
          <w:p w14:paraId="24FD2A9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F6BF90C" w14:textId="77777777" w:rsidTr="00C9495E">
        <w:trPr>
          <w:trHeight w:val="330"/>
        </w:trPr>
        <w:tc>
          <w:tcPr>
            <w:tcW w:w="595" w:type="pct"/>
            <w:noWrap/>
            <w:vAlign w:val="center"/>
            <w:hideMark/>
          </w:tcPr>
          <w:p w14:paraId="17CEA56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201826</w:t>
            </w:r>
          </w:p>
        </w:tc>
        <w:tc>
          <w:tcPr>
            <w:tcW w:w="1949" w:type="pct"/>
            <w:noWrap/>
            <w:vAlign w:val="center"/>
            <w:hideMark/>
          </w:tcPr>
          <w:p w14:paraId="6DAD411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Type 2 diabetes mellitus</w:t>
            </w:r>
          </w:p>
        </w:tc>
        <w:tc>
          <w:tcPr>
            <w:tcW w:w="466" w:type="pct"/>
            <w:noWrap/>
            <w:vAlign w:val="center"/>
            <w:hideMark/>
          </w:tcPr>
          <w:p w14:paraId="2AA781F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532" w:type="pct"/>
            <w:noWrap/>
            <w:vAlign w:val="center"/>
            <w:hideMark/>
          </w:tcPr>
          <w:p w14:paraId="77320D4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445" w:type="pct"/>
            <w:noWrap/>
            <w:vAlign w:val="center"/>
            <w:hideMark/>
          </w:tcPr>
          <w:p w14:paraId="5634B5E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589" w:type="pct"/>
            <w:noWrap/>
            <w:vAlign w:val="center"/>
            <w:hideMark/>
          </w:tcPr>
          <w:p w14:paraId="3F347AF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23" w:type="pct"/>
            <w:noWrap/>
            <w:vAlign w:val="center"/>
            <w:hideMark/>
          </w:tcPr>
          <w:p w14:paraId="5B5D90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B30BED1" w14:textId="77777777" w:rsidTr="00C9495E">
        <w:trPr>
          <w:trHeight w:val="330"/>
        </w:trPr>
        <w:tc>
          <w:tcPr>
            <w:tcW w:w="595" w:type="pct"/>
            <w:noWrap/>
            <w:vAlign w:val="center"/>
            <w:hideMark/>
          </w:tcPr>
          <w:p w14:paraId="5C3E0F4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43531010</w:t>
            </w:r>
          </w:p>
        </w:tc>
        <w:tc>
          <w:tcPr>
            <w:tcW w:w="1949" w:type="pct"/>
            <w:noWrap/>
            <w:vAlign w:val="center"/>
            <w:hideMark/>
          </w:tcPr>
          <w:p w14:paraId="53DD39C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Pre-existing type 2 diabetes mellitus in pregnancy</w:t>
            </w:r>
          </w:p>
        </w:tc>
        <w:tc>
          <w:tcPr>
            <w:tcW w:w="466" w:type="pct"/>
            <w:noWrap/>
            <w:vAlign w:val="center"/>
            <w:hideMark/>
          </w:tcPr>
          <w:p w14:paraId="68FDCA4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532" w:type="pct"/>
            <w:noWrap/>
            <w:vAlign w:val="center"/>
            <w:hideMark/>
          </w:tcPr>
          <w:p w14:paraId="6B46CB5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445" w:type="pct"/>
            <w:noWrap/>
            <w:vAlign w:val="center"/>
            <w:hideMark/>
          </w:tcPr>
          <w:p w14:paraId="15F444A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9" w:type="pct"/>
            <w:noWrap/>
            <w:vAlign w:val="center"/>
            <w:hideMark/>
          </w:tcPr>
          <w:p w14:paraId="56FB091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423" w:type="pct"/>
            <w:noWrap/>
            <w:vAlign w:val="center"/>
            <w:hideMark/>
          </w:tcPr>
          <w:p w14:paraId="7798C7A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EBA44A4" w14:textId="77777777" w:rsidTr="00C9495E">
        <w:trPr>
          <w:trHeight w:val="330"/>
        </w:trPr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52DB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4063043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7C4D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Pre-existing type 2 diabetes mellitus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7FDA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B697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3A5DC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CDA8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79C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1AE7F79C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</w:rPr>
      </w:pPr>
    </w:p>
    <w:p w14:paraId="5012DFB5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</w:rPr>
      </w:pPr>
      <w:r w:rsidRPr="006D2934">
        <w:rPr>
          <w:rFonts w:ascii="Times New Roman" w:eastAsia="Batang" w:hAnsi="Times New Roman" w:cs="Times New Roman"/>
          <w:sz w:val="18"/>
          <w:szCs w:val="18"/>
        </w:rPr>
        <w:t>3. Insulin</w:t>
      </w:r>
    </w:p>
    <w:tbl>
      <w:tblPr>
        <w:tblStyle w:val="PlainTable21"/>
        <w:tblW w:w="9645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134"/>
        <w:gridCol w:w="2835"/>
        <w:gridCol w:w="994"/>
        <w:gridCol w:w="1135"/>
        <w:gridCol w:w="993"/>
        <w:gridCol w:w="1277"/>
        <w:gridCol w:w="1277"/>
      </w:tblGrid>
      <w:tr w:rsidR="00CC73AB" w:rsidRPr="006D2934" w14:paraId="6674A2EF" w14:textId="77777777" w:rsidTr="00C94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/>
              <w:left w:val="nil"/>
              <w:right w:val="nil"/>
            </w:tcBorders>
            <w:noWrap/>
            <w:hideMark/>
          </w:tcPr>
          <w:p w14:paraId="7F1CF9E4" w14:textId="0A736DF3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 xml:space="preserve">Concept </w:t>
            </w:r>
            <w:r w:rsidR="002272B8"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I</w:t>
            </w:r>
            <w:r w:rsidR="002272B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</w:t>
            </w:r>
          </w:p>
        </w:tc>
        <w:tc>
          <w:tcPr>
            <w:tcW w:w="2835" w:type="dxa"/>
            <w:tcBorders>
              <w:top w:val="single" w:sz="4" w:space="0" w:color="7F7F7F"/>
              <w:left w:val="nil"/>
              <w:right w:val="nil"/>
            </w:tcBorders>
            <w:noWrap/>
            <w:hideMark/>
          </w:tcPr>
          <w:p w14:paraId="15ABA98D" w14:textId="094DC12C" w:rsidR="00CC73AB" w:rsidRPr="006D2934" w:rsidRDefault="00CC73AB" w:rsidP="00CC7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 xml:space="preserve">Concept </w:t>
            </w:r>
            <w:r w:rsidR="00C5229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</w:t>
            </w:r>
            <w:r w:rsidR="00C5229E"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ame</w:t>
            </w:r>
          </w:p>
        </w:tc>
        <w:tc>
          <w:tcPr>
            <w:tcW w:w="993" w:type="dxa"/>
            <w:tcBorders>
              <w:top w:val="single" w:sz="4" w:space="0" w:color="7F7F7F"/>
              <w:left w:val="nil"/>
              <w:right w:val="nil"/>
            </w:tcBorders>
            <w:noWrap/>
            <w:hideMark/>
          </w:tcPr>
          <w:p w14:paraId="7594344D" w14:textId="77777777" w:rsidR="00CC73AB" w:rsidRPr="006D2934" w:rsidRDefault="00CC73AB" w:rsidP="00CC7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Domain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14:paraId="51A76303" w14:textId="77777777" w:rsidR="00CC73AB" w:rsidRPr="006D2934" w:rsidRDefault="00CC73AB" w:rsidP="00CC7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Vocabulary</w:t>
            </w:r>
          </w:p>
        </w:tc>
        <w:tc>
          <w:tcPr>
            <w:tcW w:w="992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14:paraId="1D8E3971" w14:textId="77777777" w:rsidR="00CC73AB" w:rsidRPr="006D2934" w:rsidRDefault="00CC73AB" w:rsidP="00CC7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Excluded</w:t>
            </w:r>
          </w:p>
        </w:tc>
        <w:tc>
          <w:tcPr>
            <w:tcW w:w="1276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14:paraId="743E653C" w14:textId="77777777" w:rsidR="00CC73AB" w:rsidRPr="006D2934" w:rsidRDefault="00CC73AB" w:rsidP="00CC7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Descendants</w:t>
            </w:r>
          </w:p>
        </w:tc>
        <w:tc>
          <w:tcPr>
            <w:tcW w:w="1276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14:paraId="18BEB00D" w14:textId="77777777" w:rsidR="00CC73AB" w:rsidRPr="006D2934" w:rsidRDefault="00CC73AB" w:rsidP="00CC73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Mapped</w:t>
            </w:r>
          </w:p>
        </w:tc>
      </w:tr>
      <w:tr w:rsidR="00CC73AB" w:rsidRPr="006D2934" w14:paraId="4E86BC00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B9E37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1586369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17355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8" w:anchor="/concept/1586369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ultralente insulin,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2451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0781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AE45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5BD7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119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01B8187A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7264A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4BA00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9" w:anchor="/concept/19090221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ultralente insulin, beef-pork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0790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FD20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8C07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B729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6CB0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6F7DC31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FC2A3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A912D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0" w:anchor="/concept/1909022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ultralente insulin, beef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0516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F9F0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4BBB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3269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C3C0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4399E0F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7232E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44506754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DA4AE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1" w:anchor="/concept/44506754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lixisenatide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3828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41EC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EBEE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E2CF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0988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FDE18A8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185CF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40170911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7204E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2" w:anchor="/concept/40170911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liraglutide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F1C7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3C9B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D313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5E16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3E3F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7A034929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4C444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1562586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A3960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3" w:anchor="/concept/156258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lente insulin, 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7D51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6BC8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6E5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13EB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FE72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3146920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A981D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1513843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A71DD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4" w:anchor="/concept/1513843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lente insulin, beef-pork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F29B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2F4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4ED8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8A23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3F9D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7848F3C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1B70F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88A67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5" w:anchor="/concept/19090204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lente insulin, beef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23DA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3036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6964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0186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515D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0E4796F6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7C35D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1586346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ECD6E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6" w:anchor="/concept/158634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regular, 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BDE8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504F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D21D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9382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D4AB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4A28D01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71E5A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1596977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44B5F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7" w:anchor="/concept/1596977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regular,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C4BE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8FFA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4E45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BCE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6128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9F35CF6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83AC6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1590165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3AEDA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8" w:anchor="/concept/1590165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regular, beef-pork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78A7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86DC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702C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2E76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378F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6AC03473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23809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19013951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C95F9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19" w:anchor="/concept/19013951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regular, beef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501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76C0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7408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4210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5335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74330C24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90C6C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19090187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E739B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0" w:anchor="/concept/19090187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protamine zinc, 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6027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A2E9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9D45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2ADC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22F7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9AF0513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5B836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19091621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8E8A1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1" w:anchor="/concept/19091621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protamine zinc,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1296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D2D4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DE73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CD3B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31B6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448D1523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28ED6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19013926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E4E8F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2" w:anchor="/concept/1901392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protamine zinc, beef-pork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87AD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E9C5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FE88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77A3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8C2F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175240D4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0C683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19090180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C97E2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3" w:anchor="/concept/19090180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protamine zinc, beef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BA28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6DE5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BE28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D4C4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4ECE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755756F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DBABD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1C790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4" w:anchor="/concept/19090249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prompt zinc, 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1D68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FAC2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BDCA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C20D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F12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C4D0916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7099B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83076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5" w:anchor="/concept/19090247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prompt zinc,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7FEB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F1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08B3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A8F5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A7AF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F4BBE57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26E48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D791A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6" w:anchor="/concept/19090229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prompt zinc, beef-pork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BB61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5231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FEC9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34DE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00E27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2D5771C4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1F715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19090244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0B48D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7" w:anchor="/concept/19090244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prompt zinc, beef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B497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EDFB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9DFE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05C8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A107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0BAF1DA7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4247A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42899447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81F9B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8" w:anchor="/concept/42899447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insulin, pork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15B7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FD6F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7055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5CB2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069F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65EE271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1441E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1513876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F126F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29" w:anchor="/concept/151387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lispro protamine,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2F68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785F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AF2B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DB00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768D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1B75FAF0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1E210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1550023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A77EC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0" w:anchor="/concept/1550023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lispro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7792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037B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56FA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9E25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C062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487CDA48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89611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46221581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1CB96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1" w:anchor="/concept/46221581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isophane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C294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8AFA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7AD9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ACFA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DC93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4E363AEE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EE8CD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1588986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5E8D9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2" w:anchor="/concept/158898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human, rDNA origin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2A7B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9245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4306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13FCC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95C4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2265BFD8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F9135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lastRenderedPageBreak/>
              <w:t>1544838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6270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3" w:anchor="/concept/1544838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glulisine,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747C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9055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DC97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6E0B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81B2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4D8B7407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D88CD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1502905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5F750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4" w:anchor="/concept/1502905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glargine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DA5E8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29A1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D170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A333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CFCC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33E67CCB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F20C8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1516976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99C9A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5" w:anchor="/concept/151697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detemir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9BB3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F8C0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B2BE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115F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469AB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040F953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E5003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35602717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05BE1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6" w:anchor="/concept/35602717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degludec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1A9F2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16F4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6996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827D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D1CA6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557E0A3B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9CA14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1567198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A54CD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7" w:anchor="/concept/1567198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aspart,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4401F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CC4A5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0D08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D6633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6761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170EC595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B4F26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1531601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85D37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8" w:anchor="/concept/1531601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aspart protamine, human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CDCD9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150D1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62FA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DF4D4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62B7A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0B40170C" w14:textId="77777777" w:rsidTr="00C9495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2CBEABF0" w14:textId="77777777" w:rsidR="00CC73AB" w:rsidRPr="004F55B7" w:rsidRDefault="00CC73AB" w:rsidP="00CC73AB">
            <w:pPr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</w:pPr>
            <w:r w:rsidRPr="004F55B7">
              <w:rPr>
                <w:rFonts w:ascii="Times New Roman" w:eastAsia="Times New Roman" w:hAnsi="Times New Roman"/>
                <w:b w:val="0"/>
                <w:color w:val="000000"/>
                <w:sz w:val="18"/>
                <w:szCs w:val="18"/>
                <w:lang w:eastAsia="en-ID"/>
              </w:rPr>
              <w:t>35198096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29D6E29E" w14:textId="77777777" w:rsidR="00CC73AB" w:rsidRPr="006D2934" w:rsidRDefault="00054298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39" w:anchor="/concept/35198096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insulin aspart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33C0855D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Drug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7BC922F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RxNorm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6E4E4F7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4D4A7E70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3DE1672E" w14:textId="77777777" w:rsidR="00CC73AB" w:rsidRPr="006D2934" w:rsidRDefault="00CC73AB" w:rsidP="00CC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</w:tbl>
    <w:p w14:paraId="34C0D7D7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</w:rPr>
      </w:pPr>
    </w:p>
    <w:p w14:paraId="65251A96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4. Exclusion criteria</w:t>
      </w:r>
    </w:p>
    <w:tbl>
      <w:tblPr>
        <w:tblStyle w:val="TableGrid111"/>
        <w:tblW w:w="9505" w:type="dxa"/>
        <w:tblInd w:w="0" w:type="dxa"/>
        <w:tblBorders>
          <w:left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267"/>
        <w:gridCol w:w="3246"/>
        <w:gridCol w:w="957"/>
        <w:gridCol w:w="1116"/>
        <w:gridCol w:w="937"/>
        <w:gridCol w:w="1177"/>
        <w:gridCol w:w="857"/>
      </w:tblGrid>
      <w:tr w:rsidR="00CC73AB" w:rsidRPr="006D2934" w14:paraId="0C333A87" w14:textId="77777777" w:rsidTr="00C9495E">
        <w:trPr>
          <w:trHeight w:val="329"/>
        </w:trPr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79D145" w14:textId="06F869D0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 xml:space="preserve">Concept </w:t>
            </w:r>
            <w:r w:rsidR="002272B8"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I</w:t>
            </w:r>
            <w:r w:rsidR="002272B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D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5E29AB" w14:textId="0300063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 xml:space="preserve">Concept </w:t>
            </w:r>
            <w:r w:rsidR="00C5229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n</w:t>
            </w:r>
            <w:r w:rsidR="00C5229E"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ame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716AA7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Domain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1540F1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Vocabulary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6920D7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Excluded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1D8FEE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Descendants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275D4E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  <w:t>Mapped</w:t>
            </w:r>
          </w:p>
        </w:tc>
      </w:tr>
      <w:tr w:rsidR="00CC73AB" w:rsidRPr="006D2934" w14:paraId="65082221" w14:textId="77777777" w:rsidTr="00C9495E">
        <w:trPr>
          <w:trHeight w:val="329"/>
        </w:trPr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590192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4224940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9DFE2E" w14:textId="77777777" w:rsidR="00CC73AB" w:rsidRPr="006D2934" w:rsidRDefault="00054298" w:rsidP="00CC73AB">
            <w:pPr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40" w:anchor="/concept/4224940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Schizoaffective disorder, depressive type</w:t>
              </w:r>
            </w:hyperlink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2CF0C6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1D8909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SNOMED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1F0572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20C4E5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2E8745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199766E1" w14:textId="77777777" w:rsidTr="00C9495E">
        <w:trPr>
          <w:trHeight w:val="329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23172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4244078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F93A4" w14:textId="77777777" w:rsidR="00CC73AB" w:rsidRPr="006D2934" w:rsidRDefault="00054298" w:rsidP="00CC73AB">
            <w:pPr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41" w:anchor="/concept/4244078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Schizoaffective disorder, bipolar type</w:t>
              </w:r>
            </w:hyperlink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FE162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Condition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6282C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SNOMED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FE2F8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32CC4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951E3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1E72F301" w14:textId="77777777" w:rsidTr="00C9495E">
        <w:trPr>
          <w:trHeight w:val="329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2917D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4332994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45AC0" w14:textId="77777777" w:rsidR="00CC73AB" w:rsidRPr="006D2934" w:rsidRDefault="00054298" w:rsidP="00CC73AB">
            <w:pPr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42" w:anchor="/concept/4332994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Post-schizophrenic depression</w:t>
              </w:r>
            </w:hyperlink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A58A1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Condition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7135F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SNOMED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EF928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93E9D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3C0AA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24EA8CF6" w14:textId="77777777" w:rsidTr="00C9495E">
        <w:trPr>
          <w:trHeight w:val="329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13E83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4133073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7F690" w14:textId="77777777" w:rsidR="00CC73AB" w:rsidRPr="006D2934" w:rsidRDefault="00054298" w:rsidP="00CC73AB">
            <w:pPr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43" w:anchor="/concept/4133073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Maternity blues</w:t>
              </w:r>
            </w:hyperlink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DD63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Condition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BE82C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SNOMED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6A538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D28E4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67A9D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  <w:tr w:rsidR="00CC73AB" w:rsidRPr="006D2934" w14:paraId="6215BC56" w14:textId="77777777" w:rsidTr="00C9495E">
        <w:trPr>
          <w:trHeight w:val="329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2E8E7C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436665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1D1212" w14:textId="77777777" w:rsidR="00CC73AB" w:rsidRPr="006D2934" w:rsidRDefault="00054298" w:rsidP="00CC73AB">
            <w:pPr>
              <w:rPr>
                <w:rFonts w:ascii="Times New Roman" w:eastAsia="Times New Roman" w:hAnsi="Times New Roman"/>
                <w:sz w:val="18"/>
                <w:szCs w:val="18"/>
                <w:lang w:eastAsia="en-ID"/>
              </w:rPr>
            </w:pPr>
            <w:hyperlink r:id="rId44" w:anchor="/concept/436665" w:history="1">
              <w:r w:rsidR="00CC73AB" w:rsidRPr="006D2934">
                <w:rPr>
                  <w:rFonts w:ascii="Times New Roman" w:eastAsia="Times New Roman" w:hAnsi="Times New Roman"/>
                  <w:sz w:val="18"/>
                  <w:szCs w:val="18"/>
                  <w:lang w:eastAsia="en-ID"/>
                </w:rPr>
                <w:t>Bipolar disorder</w:t>
              </w:r>
            </w:hyperlink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B3360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Condition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FEC702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SNOMED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258F76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FD85BE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00CF19" w14:textId="77777777" w:rsidR="00CC73AB" w:rsidRPr="006D2934" w:rsidRDefault="00CC73AB" w:rsidP="00CC73AB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en-ID"/>
              </w:rPr>
            </w:pPr>
            <w:r w:rsidRPr="006D293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ID"/>
              </w:rPr>
              <w:t>NO</w:t>
            </w:r>
          </w:p>
        </w:tc>
      </w:tr>
    </w:tbl>
    <w:p w14:paraId="76E7094E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</w:p>
    <w:p w14:paraId="185CDBEA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5. Depression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3"/>
        <w:gridCol w:w="3247"/>
        <w:gridCol w:w="919"/>
        <w:gridCol w:w="1099"/>
        <w:gridCol w:w="919"/>
        <w:gridCol w:w="1254"/>
        <w:gridCol w:w="839"/>
      </w:tblGrid>
      <w:tr w:rsidR="00CC73AB" w:rsidRPr="006D2934" w14:paraId="6FE5981D" w14:textId="77777777" w:rsidTr="002E591B">
        <w:trPr>
          <w:trHeight w:val="330"/>
        </w:trPr>
        <w:tc>
          <w:tcPr>
            <w:tcW w:w="579" w:type="pct"/>
            <w:noWrap/>
            <w:vAlign w:val="center"/>
            <w:hideMark/>
          </w:tcPr>
          <w:p w14:paraId="3D6D6D1C" w14:textId="32FB218E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I</w:t>
            </w:r>
            <w:r w:rsidR="002272B8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</w:t>
            </w:r>
          </w:p>
        </w:tc>
        <w:tc>
          <w:tcPr>
            <w:tcW w:w="1735" w:type="pct"/>
            <w:noWrap/>
            <w:vAlign w:val="center"/>
            <w:hideMark/>
          </w:tcPr>
          <w:p w14:paraId="29FFA17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Concept Name</w:t>
            </w:r>
          </w:p>
        </w:tc>
        <w:tc>
          <w:tcPr>
            <w:tcW w:w="491" w:type="pct"/>
            <w:noWrap/>
            <w:vAlign w:val="center"/>
            <w:hideMark/>
          </w:tcPr>
          <w:p w14:paraId="4EE31BD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Domain</w:t>
            </w:r>
          </w:p>
        </w:tc>
        <w:tc>
          <w:tcPr>
            <w:tcW w:w="587" w:type="pct"/>
            <w:noWrap/>
            <w:vAlign w:val="center"/>
            <w:hideMark/>
          </w:tcPr>
          <w:p w14:paraId="79AFE25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Vocabulary</w:t>
            </w:r>
          </w:p>
        </w:tc>
        <w:tc>
          <w:tcPr>
            <w:tcW w:w="491" w:type="pct"/>
            <w:noWrap/>
            <w:vAlign w:val="center"/>
            <w:hideMark/>
          </w:tcPr>
          <w:p w14:paraId="6B8C132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Excluded</w:t>
            </w:r>
          </w:p>
        </w:tc>
        <w:tc>
          <w:tcPr>
            <w:tcW w:w="670" w:type="pct"/>
            <w:noWrap/>
            <w:vAlign w:val="center"/>
            <w:hideMark/>
          </w:tcPr>
          <w:p w14:paraId="77C6B0E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Descendants</w:t>
            </w:r>
          </w:p>
        </w:tc>
        <w:tc>
          <w:tcPr>
            <w:tcW w:w="448" w:type="pct"/>
            <w:noWrap/>
            <w:vAlign w:val="center"/>
            <w:hideMark/>
          </w:tcPr>
          <w:p w14:paraId="1C7C842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Mapped</w:t>
            </w:r>
          </w:p>
        </w:tc>
      </w:tr>
      <w:tr w:rsidR="00CC73AB" w:rsidRPr="006D2934" w14:paraId="48B07013" w14:textId="77777777" w:rsidTr="002E591B">
        <w:trPr>
          <w:trHeight w:val="330"/>
        </w:trPr>
        <w:tc>
          <w:tcPr>
            <w:tcW w:w="579" w:type="pct"/>
            <w:noWrap/>
            <w:vAlign w:val="center"/>
            <w:hideMark/>
          </w:tcPr>
          <w:p w14:paraId="189E2F2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440383</w:t>
            </w:r>
          </w:p>
        </w:tc>
        <w:tc>
          <w:tcPr>
            <w:tcW w:w="1735" w:type="pct"/>
            <w:noWrap/>
            <w:vAlign w:val="center"/>
            <w:hideMark/>
          </w:tcPr>
          <w:p w14:paraId="0782D1C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Depressive disorder</w:t>
            </w:r>
          </w:p>
        </w:tc>
        <w:tc>
          <w:tcPr>
            <w:tcW w:w="491" w:type="pct"/>
            <w:noWrap/>
            <w:vAlign w:val="center"/>
            <w:hideMark/>
          </w:tcPr>
          <w:p w14:paraId="40B7133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587" w:type="pct"/>
            <w:noWrap/>
            <w:vAlign w:val="center"/>
            <w:hideMark/>
          </w:tcPr>
          <w:p w14:paraId="4A680C5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491" w:type="pct"/>
            <w:noWrap/>
            <w:vAlign w:val="center"/>
            <w:hideMark/>
          </w:tcPr>
          <w:p w14:paraId="14AEB27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70" w:type="pct"/>
            <w:noWrap/>
            <w:vAlign w:val="center"/>
            <w:hideMark/>
          </w:tcPr>
          <w:p w14:paraId="0D01239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48" w:type="pct"/>
            <w:noWrap/>
            <w:vAlign w:val="center"/>
            <w:hideMark/>
          </w:tcPr>
          <w:p w14:paraId="7FBE758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7F563698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</w:rPr>
      </w:pPr>
    </w:p>
    <w:p w14:paraId="29796CFE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 xml:space="preserve">6. Depression medication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3"/>
        <w:gridCol w:w="2729"/>
        <w:gridCol w:w="1104"/>
        <w:gridCol w:w="1106"/>
        <w:gridCol w:w="1106"/>
        <w:gridCol w:w="1159"/>
        <w:gridCol w:w="1073"/>
      </w:tblGrid>
      <w:tr w:rsidR="00CC73AB" w:rsidRPr="006D2934" w14:paraId="526FC0D1" w14:textId="77777777" w:rsidTr="00C9495E">
        <w:trPr>
          <w:trHeight w:val="330"/>
        </w:trPr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704D8" w14:textId="6743198E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I</w:t>
            </w:r>
            <w:r w:rsidR="002272B8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1B1A1" w14:textId="14384CAF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n</w:t>
            </w:r>
            <w:r w:rsidR="002272B8"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ame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83B3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Domain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3882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Vocabulary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FA8F8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Excluded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17F7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Descendants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3EC5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lang w:eastAsia="ko-KR"/>
              </w:rPr>
              <w:t>Mapped</w:t>
            </w:r>
          </w:p>
        </w:tc>
      </w:tr>
      <w:tr w:rsidR="00CC73AB" w:rsidRPr="006D2934" w14:paraId="623CD234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444F6A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44507700</w:t>
            </w:r>
          </w:p>
        </w:tc>
        <w:tc>
          <w:tcPr>
            <w:tcW w:w="1467" w:type="pct"/>
            <w:noWrap/>
            <w:vAlign w:val="center"/>
            <w:hideMark/>
          </w:tcPr>
          <w:p w14:paraId="04B65D20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45" w:anchor="/concept/44507700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vortioxetine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631F57E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47C63D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30EA23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3720EE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9B224D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4278D20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258FD4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42899140</w:t>
            </w:r>
          </w:p>
        </w:tc>
        <w:tc>
          <w:tcPr>
            <w:tcW w:w="1467" w:type="pct"/>
            <w:noWrap/>
            <w:vAlign w:val="center"/>
            <w:hideMark/>
          </w:tcPr>
          <w:p w14:paraId="3AF8F484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46" w:anchor="/concept/42899140" w:history="1">
              <w:r w:rsidR="00CC73AB" w:rsidRPr="002B784E">
                <w:rPr>
                  <w:rFonts w:ascii="Times New Roman" w:eastAsia="Batang" w:hAnsi="Times New Roman" w:cs="Times New Roman"/>
                  <w:i/>
                  <w:iCs/>
                  <w:sz w:val="18"/>
                  <w:szCs w:val="18"/>
                </w:rPr>
                <w:t xml:space="preserve">Hypericum </w:t>
              </w:r>
              <w:proofErr w:type="spellStart"/>
              <w:r w:rsidR="00CC73AB" w:rsidRPr="002B784E">
                <w:rPr>
                  <w:rFonts w:ascii="Times New Roman" w:eastAsia="Batang" w:hAnsi="Times New Roman" w:cs="Times New Roman"/>
                  <w:i/>
                  <w:iCs/>
                  <w:sz w:val="18"/>
                  <w:szCs w:val="18"/>
                </w:rPr>
                <w:t>perforatum</w:t>
              </w:r>
              <w:proofErr w:type="spellEnd"/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 xml:space="preserve"> leaf extract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7BC94B7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7461C49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5BFA8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4A0BFC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5EA9A2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1077179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C5DD3B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42899139</w:t>
            </w:r>
          </w:p>
        </w:tc>
        <w:tc>
          <w:tcPr>
            <w:tcW w:w="1467" w:type="pct"/>
            <w:noWrap/>
            <w:vAlign w:val="center"/>
            <w:hideMark/>
          </w:tcPr>
          <w:p w14:paraId="66913F65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47" w:anchor="/concept/42899139" w:history="1">
              <w:r w:rsidR="00CC73AB" w:rsidRPr="002B784E">
                <w:rPr>
                  <w:rFonts w:ascii="Times New Roman" w:eastAsia="Batang" w:hAnsi="Times New Roman" w:cs="Times New Roman"/>
                  <w:i/>
                  <w:iCs/>
                  <w:sz w:val="18"/>
                  <w:szCs w:val="18"/>
                </w:rPr>
                <w:t>Hypericum</w:t>
              </w:r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 xml:space="preserve"> extract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6D39ED0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2469EC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A46EB2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DB6FD8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027C6E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0BE44E3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7599271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40799195</w:t>
            </w:r>
          </w:p>
        </w:tc>
        <w:tc>
          <w:tcPr>
            <w:tcW w:w="1467" w:type="pct"/>
            <w:noWrap/>
            <w:vAlign w:val="center"/>
            <w:hideMark/>
          </w:tcPr>
          <w:p w14:paraId="0F7C9789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48" w:anchor="/concept/40799195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Zimeldine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39CE2D0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5A2193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6AF461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D21207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AE7914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6660E93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E6593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40798767</w:t>
            </w:r>
          </w:p>
        </w:tc>
        <w:tc>
          <w:tcPr>
            <w:tcW w:w="1467" w:type="pct"/>
            <w:noWrap/>
            <w:vAlign w:val="center"/>
            <w:hideMark/>
          </w:tcPr>
          <w:p w14:paraId="09D889F1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49" w:anchor="/concept/40798767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Dimetacrine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5330A05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0B850A5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09EB984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E3DDDB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66FB45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B925EC7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449F43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40234834</w:t>
            </w:r>
          </w:p>
        </w:tc>
        <w:tc>
          <w:tcPr>
            <w:tcW w:w="1467" w:type="pct"/>
            <w:noWrap/>
            <w:vAlign w:val="center"/>
            <w:hideMark/>
          </w:tcPr>
          <w:p w14:paraId="442BDC5E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0" w:anchor="/concept/40234834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vilazodone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61B1E6E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00F4F7B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0CF738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190ED2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FE6929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01B7386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94AF3D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36878783</w:t>
            </w:r>
          </w:p>
        </w:tc>
        <w:tc>
          <w:tcPr>
            <w:tcW w:w="1467" w:type="pct"/>
            <w:noWrap/>
            <w:vAlign w:val="center"/>
            <w:hideMark/>
          </w:tcPr>
          <w:p w14:paraId="0B79B9E8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1" w:anchor="/concept/36878783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Agomelatine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57DDA63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D3F4B6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303C6EB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96FE9E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756CF5B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C6C28FF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82BDA3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19129635</w:t>
            </w:r>
          </w:p>
        </w:tc>
        <w:tc>
          <w:tcPr>
            <w:tcW w:w="1467" w:type="pct"/>
            <w:noWrap/>
            <w:vAlign w:val="center"/>
            <w:hideMark/>
          </w:tcPr>
          <w:p w14:paraId="756001B1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2" w:anchor="/concept/19129635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opipramol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7F2DD19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BCE9C7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0548E5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6E6748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72114AB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CEE53E1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7C6D824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19128066</w:t>
            </w:r>
          </w:p>
        </w:tc>
        <w:tc>
          <w:tcPr>
            <w:tcW w:w="1467" w:type="pct"/>
            <w:noWrap/>
            <w:vAlign w:val="center"/>
            <w:hideMark/>
          </w:tcPr>
          <w:p w14:paraId="102C7847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3" w:anchor="/concept/19128066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nomifensine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150EE72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77C789B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3CFAAED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812FA1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B126D0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F164BB3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E14B5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19127550</w:t>
            </w:r>
          </w:p>
        </w:tc>
        <w:tc>
          <w:tcPr>
            <w:tcW w:w="1467" w:type="pct"/>
            <w:noWrap/>
            <w:vAlign w:val="center"/>
            <w:hideMark/>
          </w:tcPr>
          <w:p w14:paraId="3B83FCBE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4" w:anchor="/concept/19127550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nialamide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5183C78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78B9E2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2400D6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E4ECED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3062885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3C75BB2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562EBC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19122204</w:t>
            </w:r>
          </w:p>
        </w:tc>
        <w:tc>
          <w:tcPr>
            <w:tcW w:w="1467" w:type="pct"/>
            <w:noWrap/>
            <w:vAlign w:val="center"/>
            <w:hideMark/>
          </w:tcPr>
          <w:p w14:paraId="5EFC9573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5" w:anchor="/concept/19122204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iprindole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1AFE3A4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60EF6B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71C599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5A516A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961B0C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80EABAC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215853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19110751</w:t>
            </w:r>
          </w:p>
        </w:tc>
        <w:tc>
          <w:tcPr>
            <w:tcW w:w="1467" w:type="pct"/>
            <w:noWrap/>
            <w:vAlign w:val="center"/>
            <w:hideMark/>
          </w:tcPr>
          <w:p w14:paraId="7EA58398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6" w:anchor="/concept/19110751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melitracen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2EB669E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708F31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1D63B4F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52162B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3CD5905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219C574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15DCD86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19100775</w:t>
            </w:r>
          </w:p>
        </w:tc>
        <w:tc>
          <w:tcPr>
            <w:tcW w:w="1467" w:type="pct"/>
            <w:noWrap/>
            <w:vAlign w:val="center"/>
            <w:hideMark/>
          </w:tcPr>
          <w:p w14:paraId="54679980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7" w:anchor="/concept/19100775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toloxatone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25789D6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F3BC42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2E0BB1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27596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441B9B1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04D6C27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1B8D5E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19098514</w:t>
            </w:r>
          </w:p>
        </w:tc>
        <w:tc>
          <w:tcPr>
            <w:tcW w:w="1467" w:type="pct"/>
            <w:noWrap/>
            <w:vAlign w:val="center"/>
            <w:hideMark/>
          </w:tcPr>
          <w:p w14:paraId="0AF29B9E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8" w:anchor="/concept/19098514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quinupramine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1848C5A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AD4706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02E961F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E5ED5F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743D4F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CD94468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53B1A5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lastRenderedPageBreak/>
              <w:t>19091830</w:t>
            </w:r>
          </w:p>
        </w:tc>
        <w:tc>
          <w:tcPr>
            <w:tcW w:w="1467" w:type="pct"/>
            <w:noWrap/>
            <w:vAlign w:val="center"/>
            <w:hideMark/>
          </w:tcPr>
          <w:p w14:paraId="276F47EA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59" w:anchor="/concept/19091830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lofepramine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7326A59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CAB539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3B1C70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62E34B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5A8EEA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46EE45D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7622104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19084693</w:t>
            </w:r>
          </w:p>
        </w:tc>
        <w:tc>
          <w:tcPr>
            <w:tcW w:w="1467" w:type="pct"/>
            <w:noWrap/>
            <w:vAlign w:val="center"/>
            <w:hideMark/>
          </w:tcPr>
          <w:p w14:paraId="13D7BDCD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0" w:anchor="/concept/19084693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reboxetine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56992FE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DD0516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BCF4F4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6B22455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CCB0AE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4B1E4C4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1D3B9B7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19080226</w:t>
            </w:r>
          </w:p>
        </w:tc>
        <w:tc>
          <w:tcPr>
            <w:tcW w:w="1467" w:type="pct"/>
            <w:noWrap/>
            <w:vAlign w:val="center"/>
            <w:hideMark/>
          </w:tcPr>
          <w:p w14:paraId="12C7788D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1" w:anchor="/concept/19080226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milnacipran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096870A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06B739D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3E32F89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478CDD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97DA86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A8FD39E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07A1DDE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19072123</w:t>
            </w:r>
          </w:p>
        </w:tc>
        <w:tc>
          <w:tcPr>
            <w:tcW w:w="1467" w:type="pct"/>
            <w:noWrap/>
            <w:vAlign w:val="center"/>
            <w:hideMark/>
          </w:tcPr>
          <w:p w14:paraId="67CB2203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2" w:anchor="/concept/19072123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minaprine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76E4BC4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018054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48F36A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353097E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440873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1830A30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AB64CA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19072021</w:t>
            </w:r>
          </w:p>
        </w:tc>
        <w:tc>
          <w:tcPr>
            <w:tcW w:w="1467" w:type="pct"/>
            <w:noWrap/>
            <w:vAlign w:val="center"/>
            <w:hideMark/>
          </w:tcPr>
          <w:p w14:paraId="1EA7B754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3" w:anchor="/concept/19072021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medifoxamine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2330D36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329FD1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1CE0295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5E9DAB7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1C8DAE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9013D66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4B2AC2B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19058055</w:t>
            </w:r>
          </w:p>
        </w:tc>
        <w:tc>
          <w:tcPr>
            <w:tcW w:w="1467" w:type="pct"/>
            <w:noWrap/>
            <w:vAlign w:val="center"/>
            <w:hideMark/>
          </w:tcPr>
          <w:p w14:paraId="427C698D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4" w:anchor="/concept/19058055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bifemelane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39EA313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86F19D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0940426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1401A5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33F934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50F0959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0F9D18A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19041910</w:t>
            </w:r>
          </w:p>
        </w:tc>
        <w:tc>
          <w:tcPr>
            <w:tcW w:w="1467" w:type="pct"/>
            <w:noWrap/>
            <w:vAlign w:val="center"/>
            <w:hideMark/>
          </w:tcPr>
          <w:p w14:paraId="18C8AA43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5" w:anchor="/concept/19041910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tianeptine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65387C6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3097C7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DF962F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357316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30EACF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69A9A72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0CE6985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19039883</w:t>
            </w:r>
          </w:p>
        </w:tc>
        <w:tc>
          <w:tcPr>
            <w:tcW w:w="1467" w:type="pct"/>
            <w:noWrap/>
            <w:vAlign w:val="center"/>
            <w:hideMark/>
          </w:tcPr>
          <w:p w14:paraId="056E2502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6" w:anchor="/concept/19039883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butriptyline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6D8E7F7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0EBBD0F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64D69E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2E5982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D0A7E4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FBFC6BB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423D39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19037989</w:t>
            </w:r>
          </w:p>
        </w:tc>
        <w:tc>
          <w:tcPr>
            <w:tcW w:w="1467" w:type="pct"/>
            <w:noWrap/>
            <w:vAlign w:val="center"/>
            <w:hideMark/>
          </w:tcPr>
          <w:p w14:paraId="5D7A23D2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7" w:anchor="/concept/19037989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dothiepin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31BD1DC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F2D64F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B873E9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E79A93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3C5D3B7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FFFC26B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B37E7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19032424</w:t>
            </w:r>
          </w:p>
        </w:tc>
        <w:tc>
          <w:tcPr>
            <w:tcW w:w="1467" w:type="pct"/>
            <w:noWrap/>
            <w:vAlign w:val="center"/>
            <w:hideMark/>
          </w:tcPr>
          <w:p w14:paraId="0AA98AE5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8" w:anchor="/concept/19032424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amineptin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25421A6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73FAD50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8CA521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4BB33C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CBD94B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9233D8B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01D25FB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19023846</w:t>
            </w:r>
          </w:p>
        </w:tc>
        <w:tc>
          <w:tcPr>
            <w:tcW w:w="1467" w:type="pct"/>
            <w:noWrap/>
            <w:vAlign w:val="center"/>
            <w:hideMark/>
          </w:tcPr>
          <w:p w14:paraId="7EAE7E9D" w14:textId="77777777" w:rsidR="00CC73AB" w:rsidRPr="006D2934" w:rsidRDefault="00054298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hyperlink r:id="rId69" w:anchor="/concept/19023846" w:history="1">
              <w:r w:rsidR="00CC73AB" w:rsidRPr="006D2934">
                <w:rPr>
                  <w:rFonts w:ascii="Times New Roman" w:eastAsia="Batang" w:hAnsi="Times New Roman" w:cs="Times New Roman"/>
                  <w:sz w:val="18"/>
                  <w:szCs w:val="18"/>
                </w:rPr>
                <w:t>dibenzepin</w:t>
              </w:r>
            </w:hyperlink>
          </w:p>
        </w:tc>
        <w:tc>
          <w:tcPr>
            <w:tcW w:w="599" w:type="pct"/>
            <w:noWrap/>
            <w:vAlign w:val="center"/>
            <w:hideMark/>
          </w:tcPr>
          <w:p w14:paraId="073C416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DA5DA4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EB3585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5150E23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7022A7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F847A18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77FCC71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19010652</w:t>
            </w:r>
          </w:p>
        </w:tc>
        <w:tc>
          <w:tcPr>
            <w:tcW w:w="1467" w:type="pct"/>
            <w:noWrap/>
            <w:hideMark/>
          </w:tcPr>
          <w:p w14:paraId="376E0BF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moclobemide</w:t>
            </w:r>
          </w:p>
        </w:tc>
        <w:tc>
          <w:tcPr>
            <w:tcW w:w="599" w:type="pct"/>
            <w:noWrap/>
            <w:vAlign w:val="center"/>
            <w:hideMark/>
          </w:tcPr>
          <w:p w14:paraId="13CE5B3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E8D842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61390B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7A4113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C34C55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1D77310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84CC78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19008261</w:t>
            </w:r>
          </w:p>
        </w:tc>
        <w:tc>
          <w:tcPr>
            <w:tcW w:w="1467" w:type="pct"/>
            <w:noWrap/>
            <w:hideMark/>
          </w:tcPr>
          <w:p w14:paraId="14906E7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viloxazine</w:t>
            </w:r>
          </w:p>
        </w:tc>
        <w:tc>
          <w:tcPr>
            <w:tcW w:w="599" w:type="pct"/>
            <w:noWrap/>
            <w:vAlign w:val="center"/>
            <w:hideMark/>
          </w:tcPr>
          <w:p w14:paraId="03E9FFC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30652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497F73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34F365A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788F706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D49D04B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165F24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19007737</w:t>
            </w:r>
          </w:p>
        </w:tc>
        <w:tc>
          <w:tcPr>
            <w:tcW w:w="1467" w:type="pct"/>
            <w:noWrap/>
            <w:hideMark/>
          </w:tcPr>
          <w:p w14:paraId="2F0C298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mianserin</w:t>
            </w:r>
          </w:p>
        </w:tc>
        <w:tc>
          <w:tcPr>
            <w:tcW w:w="599" w:type="pct"/>
            <w:noWrap/>
            <w:vAlign w:val="center"/>
            <w:hideMark/>
          </w:tcPr>
          <w:p w14:paraId="00A18EB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50ED9DB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46C819A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58DB68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8A000C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85E02FB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3C8A17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19006186</w:t>
            </w:r>
          </w:p>
        </w:tc>
        <w:tc>
          <w:tcPr>
            <w:tcW w:w="1467" w:type="pct"/>
            <w:noWrap/>
            <w:hideMark/>
          </w:tcPr>
          <w:p w14:paraId="32E7325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tryptophan</w:t>
            </w:r>
          </w:p>
        </w:tc>
        <w:tc>
          <w:tcPr>
            <w:tcW w:w="599" w:type="pct"/>
            <w:noWrap/>
            <w:vAlign w:val="center"/>
            <w:hideMark/>
          </w:tcPr>
          <w:p w14:paraId="6A83F5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3682FD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EFF78F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9D1326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986EDD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E22EFEF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9A5166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1366610</w:t>
            </w:r>
          </w:p>
        </w:tc>
        <w:tc>
          <w:tcPr>
            <w:tcW w:w="1467" w:type="pct"/>
            <w:noWrap/>
            <w:hideMark/>
          </w:tcPr>
          <w:p w14:paraId="7D5A12C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esketamine</w:t>
            </w:r>
          </w:p>
        </w:tc>
        <w:tc>
          <w:tcPr>
            <w:tcW w:w="599" w:type="pct"/>
            <w:noWrap/>
            <w:vAlign w:val="center"/>
            <w:hideMark/>
          </w:tcPr>
          <w:p w14:paraId="038EA16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1D2A8E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9A5D6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A1CCB8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4DB9DB6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E339E5B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4D5B84C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1363516</w:t>
            </w:r>
          </w:p>
        </w:tc>
        <w:tc>
          <w:tcPr>
            <w:tcW w:w="1467" w:type="pct"/>
            <w:noWrap/>
            <w:hideMark/>
          </w:tcPr>
          <w:p w14:paraId="4B01C84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5-hydroxytryptophan</w:t>
            </w:r>
          </w:p>
        </w:tc>
        <w:tc>
          <w:tcPr>
            <w:tcW w:w="599" w:type="pct"/>
            <w:noWrap/>
            <w:vAlign w:val="center"/>
            <w:hideMark/>
          </w:tcPr>
          <w:p w14:paraId="1E6DC4B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742016F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0E1DD8F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A18A63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EAE425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897675A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D4EDCF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798834</w:t>
            </w:r>
          </w:p>
        </w:tc>
        <w:tc>
          <w:tcPr>
            <w:tcW w:w="1467" w:type="pct"/>
            <w:noWrap/>
            <w:hideMark/>
          </w:tcPr>
          <w:p w14:paraId="45804D7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clomipramine</w:t>
            </w:r>
          </w:p>
        </w:tc>
        <w:tc>
          <w:tcPr>
            <w:tcW w:w="599" w:type="pct"/>
            <w:noWrap/>
            <w:vAlign w:val="center"/>
            <w:hideMark/>
          </w:tcPr>
          <w:p w14:paraId="6627D41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1009A1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F23A05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4CA465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5EF8C4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39B5F19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3649D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797617</w:t>
            </w:r>
          </w:p>
        </w:tc>
        <w:tc>
          <w:tcPr>
            <w:tcW w:w="1467" w:type="pct"/>
            <w:noWrap/>
            <w:hideMark/>
          </w:tcPr>
          <w:p w14:paraId="35E9956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citalopram</w:t>
            </w:r>
          </w:p>
        </w:tc>
        <w:tc>
          <w:tcPr>
            <w:tcW w:w="599" w:type="pct"/>
            <w:noWrap/>
            <w:vAlign w:val="center"/>
            <w:hideMark/>
          </w:tcPr>
          <w:p w14:paraId="5D1635B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816788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11AB9D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958756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19CB36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B3BA9E8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4A9BEC0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794147</w:t>
            </w:r>
          </w:p>
        </w:tc>
        <w:tc>
          <w:tcPr>
            <w:tcW w:w="1467" w:type="pct"/>
            <w:noWrap/>
            <w:hideMark/>
          </w:tcPr>
          <w:p w14:paraId="5ABB310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maprotiline</w:t>
            </w:r>
          </w:p>
        </w:tc>
        <w:tc>
          <w:tcPr>
            <w:tcW w:w="599" w:type="pct"/>
            <w:noWrap/>
            <w:vAlign w:val="center"/>
            <w:hideMark/>
          </w:tcPr>
          <w:p w14:paraId="5A55650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911F5A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109799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38A1D4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491DF9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4C32CB3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0AF1DB0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781705</w:t>
            </w:r>
          </w:p>
        </w:tc>
        <w:tc>
          <w:tcPr>
            <w:tcW w:w="1467" w:type="pct"/>
            <w:noWrap/>
            <w:hideMark/>
          </w:tcPr>
          <w:p w14:paraId="7B6CB31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isocarboxazid</w:t>
            </w:r>
          </w:p>
        </w:tc>
        <w:tc>
          <w:tcPr>
            <w:tcW w:w="599" w:type="pct"/>
            <w:noWrap/>
            <w:vAlign w:val="center"/>
            <w:hideMark/>
          </w:tcPr>
          <w:p w14:paraId="142097B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168E6E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06DFD5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69C9D8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154941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26A456E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E9694C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778268</w:t>
            </w:r>
          </w:p>
        </w:tc>
        <w:tc>
          <w:tcPr>
            <w:tcW w:w="1467" w:type="pct"/>
            <w:noWrap/>
            <w:hideMark/>
          </w:tcPr>
          <w:p w14:paraId="21D6CC7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imipramine</w:t>
            </w:r>
          </w:p>
        </w:tc>
        <w:tc>
          <w:tcPr>
            <w:tcW w:w="599" w:type="pct"/>
            <w:noWrap/>
            <w:vAlign w:val="center"/>
            <w:hideMark/>
          </w:tcPr>
          <w:p w14:paraId="486F6AA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755BEFB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309531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7C692E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7FF263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F98E386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1F655F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755695</w:t>
            </w:r>
          </w:p>
        </w:tc>
        <w:tc>
          <w:tcPr>
            <w:tcW w:w="1467" w:type="pct"/>
            <w:noWrap/>
            <w:hideMark/>
          </w:tcPr>
          <w:p w14:paraId="524BD53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fluoxetine</w:t>
            </w:r>
          </w:p>
        </w:tc>
        <w:tc>
          <w:tcPr>
            <w:tcW w:w="599" w:type="pct"/>
            <w:noWrap/>
            <w:vAlign w:val="center"/>
            <w:hideMark/>
          </w:tcPr>
          <w:p w14:paraId="42408B6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131E7F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329D6D0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5C6CDED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57ADBF8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7C681DC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75D6AD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754270</w:t>
            </w:r>
          </w:p>
        </w:tc>
        <w:tc>
          <w:tcPr>
            <w:tcW w:w="1467" w:type="pct"/>
            <w:noWrap/>
            <w:hideMark/>
          </w:tcPr>
          <w:p w14:paraId="05D887C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protriptyline</w:t>
            </w:r>
          </w:p>
        </w:tc>
        <w:tc>
          <w:tcPr>
            <w:tcW w:w="599" w:type="pct"/>
            <w:noWrap/>
            <w:vAlign w:val="center"/>
            <w:hideMark/>
          </w:tcPr>
          <w:p w14:paraId="5EDED18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5195D9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9286E7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F232B7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3484D3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A68508C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57090B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751412</w:t>
            </w:r>
          </w:p>
        </w:tc>
        <w:tc>
          <w:tcPr>
            <w:tcW w:w="1467" w:type="pct"/>
            <w:noWrap/>
            <w:hideMark/>
          </w:tcPr>
          <w:p w14:paraId="2A6CAB5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fluvoxamine</w:t>
            </w:r>
          </w:p>
        </w:tc>
        <w:tc>
          <w:tcPr>
            <w:tcW w:w="599" w:type="pct"/>
            <w:noWrap/>
            <w:vAlign w:val="center"/>
            <w:hideMark/>
          </w:tcPr>
          <w:p w14:paraId="25F6F91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0EBF775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252527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B31B35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0CB9AE8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3A08204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1EE6E1D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750982</w:t>
            </w:r>
          </w:p>
        </w:tc>
        <w:tc>
          <w:tcPr>
            <w:tcW w:w="1467" w:type="pct"/>
            <w:noWrap/>
            <w:hideMark/>
          </w:tcPr>
          <w:p w14:paraId="1A733D9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bupropion</w:t>
            </w:r>
          </w:p>
        </w:tc>
        <w:tc>
          <w:tcPr>
            <w:tcW w:w="599" w:type="pct"/>
            <w:noWrap/>
            <w:vAlign w:val="center"/>
            <w:hideMark/>
          </w:tcPr>
          <w:p w14:paraId="520F8C9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990A36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CD911C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E8D344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7A1B47D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3AFC714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FA884D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743670</w:t>
            </w:r>
          </w:p>
        </w:tc>
        <w:tc>
          <w:tcPr>
            <w:tcW w:w="1467" w:type="pct"/>
            <w:noWrap/>
            <w:hideMark/>
          </w:tcPr>
          <w:p w14:paraId="3EFCADC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venlafaxine</w:t>
            </w:r>
          </w:p>
        </w:tc>
        <w:tc>
          <w:tcPr>
            <w:tcW w:w="599" w:type="pct"/>
            <w:noWrap/>
            <w:vAlign w:val="center"/>
            <w:hideMark/>
          </w:tcPr>
          <w:p w14:paraId="7EA29EC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FB3089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25CAAA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80C55F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C4A912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850CA06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9754DC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739138</w:t>
            </w:r>
          </w:p>
        </w:tc>
        <w:tc>
          <w:tcPr>
            <w:tcW w:w="1467" w:type="pct"/>
            <w:noWrap/>
            <w:hideMark/>
          </w:tcPr>
          <w:p w14:paraId="643529A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sertraline</w:t>
            </w:r>
          </w:p>
        </w:tc>
        <w:tc>
          <w:tcPr>
            <w:tcW w:w="599" w:type="pct"/>
            <w:noWrap/>
            <w:vAlign w:val="center"/>
            <w:hideMark/>
          </w:tcPr>
          <w:p w14:paraId="668BB02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7F1A2C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BFDB71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3F665D5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551817A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3817790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E6305E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738156</w:t>
            </w:r>
          </w:p>
        </w:tc>
        <w:tc>
          <w:tcPr>
            <w:tcW w:w="1467" w:type="pct"/>
            <w:noWrap/>
            <w:hideMark/>
          </w:tcPr>
          <w:p w14:paraId="67E6FBF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doxepin</w:t>
            </w:r>
          </w:p>
        </w:tc>
        <w:tc>
          <w:tcPr>
            <w:tcW w:w="599" w:type="pct"/>
            <w:noWrap/>
            <w:vAlign w:val="center"/>
            <w:hideMark/>
          </w:tcPr>
          <w:p w14:paraId="235DD6E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209318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15BE064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36046DE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62F9C82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557FF35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38D4838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733896</w:t>
            </w:r>
          </w:p>
        </w:tc>
        <w:tc>
          <w:tcPr>
            <w:tcW w:w="1467" w:type="pct"/>
            <w:noWrap/>
            <w:hideMark/>
          </w:tcPr>
          <w:p w14:paraId="4BC70FC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phenelzine</w:t>
            </w:r>
          </w:p>
        </w:tc>
        <w:tc>
          <w:tcPr>
            <w:tcW w:w="599" w:type="pct"/>
            <w:noWrap/>
            <w:vAlign w:val="center"/>
            <w:hideMark/>
          </w:tcPr>
          <w:p w14:paraId="2EB4826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5DFABB9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6FAC54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0D6FFF1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C996F8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1836666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BE66F7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725131</w:t>
            </w:r>
          </w:p>
        </w:tc>
        <w:tc>
          <w:tcPr>
            <w:tcW w:w="1467" w:type="pct"/>
            <w:noWrap/>
            <w:hideMark/>
          </w:tcPr>
          <w:p w14:paraId="324E1E1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mirtazapine</w:t>
            </w:r>
          </w:p>
        </w:tc>
        <w:tc>
          <w:tcPr>
            <w:tcW w:w="599" w:type="pct"/>
            <w:noWrap/>
            <w:vAlign w:val="center"/>
            <w:hideMark/>
          </w:tcPr>
          <w:p w14:paraId="79E427B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0D5C5B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640EFD1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E0FF54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35419F2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960002E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18FC189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722031</w:t>
            </w:r>
          </w:p>
        </w:tc>
        <w:tc>
          <w:tcPr>
            <w:tcW w:w="1467" w:type="pct"/>
            <w:noWrap/>
            <w:hideMark/>
          </w:tcPr>
          <w:p w14:paraId="1A493CC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paroxetine</w:t>
            </w:r>
          </w:p>
        </w:tc>
        <w:tc>
          <w:tcPr>
            <w:tcW w:w="599" w:type="pct"/>
            <w:noWrap/>
            <w:vAlign w:val="center"/>
            <w:hideMark/>
          </w:tcPr>
          <w:p w14:paraId="06ACFD1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576966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173C91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1F6B75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0E3AC9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96E8641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2F3C5D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721724</w:t>
            </w:r>
          </w:p>
        </w:tc>
        <w:tc>
          <w:tcPr>
            <w:tcW w:w="1467" w:type="pct"/>
            <w:noWrap/>
            <w:hideMark/>
          </w:tcPr>
          <w:p w14:paraId="6CF8CC5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nortriptyline</w:t>
            </w:r>
          </w:p>
        </w:tc>
        <w:tc>
          <w:tcPr>
            <w:tcW w:w="599" w:type="pct"/>
            <w:noWrap/>
            <w:vAlign w:val="center"/>
            <w:hideMark/>
          </w:tcPr>
          <w:p w14:paraId="1FC461F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BEF802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3E14F5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515173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5529A36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ABAEDC1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0212B4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717607</w:t>
            </w:r>
          </w:p>
        </w:tc>
        <w:tc>
          <w:tcPr>
            <w:tcW w:w="1467" w:type="pct"/>
            <w:noWrap/>
            <w:hideMark/>
          </w:tcPr>
          <w:p w14:paraId="738711F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desvenlafaxine</w:t>
            </w:r>
          </w:p>
        </w:tc>
        <w:tc>
          <w:tcPr>
            <w:tcW w:w="599" w:type="pct"/>
            <w:noWrap/>
            <w:vAlign w:val="center"/>
            <w:hideMark/>
          </w:tcPr>
          <w:p w14:paraId="1FC85D1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4A8E01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3DAA129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0993B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517B1AA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E7C0880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70400AE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716968</w:t>
            </w:r>
          </w:p>
        </w:tc>
        <w:tc>
          <w:tcPr>
            <w:tcW w:w="1467" w:type="pct"/>
            <w:noWrap/>
            <w:hideMark/>
          </w:tcPr>
          <w:p w14:paraId="63F05C8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desipramine</w:t>
            </w:r>
          </w:p>
        </w:tc>
        <w:tc>
          <w:tcPr>
            <w:tcW w:w="599" w:type="pct"/>
            <w:noWrap/>
            <w:vAlign w:val="center"/>
            <w:hideMark/>
          </w:tcPr>
          <w:p w14:paraId="171B4C1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0D42D10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75A5FC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119F5E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BFC05E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1064B14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75EE13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715939</w:t>
            </w:r>
          </w:p>
        </w:tc>
        <w:tc>
          <w:tcPr>
            <w:tcW w:w="1467" w:type="pct"/>
            <w:noWrap/>
            <w:vAlign w:val="center"/>
            <w:hideMark/>
          </w:tcPr>
          <w:p w14:paraId="3DF2656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escitalopram</w:t>
            </w:r>
          </w:p>
        </w:tc>
        <w:tc>
          <w:tcPr>
            <w:tcW w:w="599" w:type="pct"/>
            <w:noWrap/>
            <w:vAlign w:val="center"/>
            <w:hideMark/>
          </w:tcPr>
          <w:p w14:paraId="1728EE4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8499C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AFF963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A318E7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7A32918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F8231C8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697B002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715259</w:t>
            </w:r>
          </w:p>
        </w:tc>
        <w:tc>
          <w:tcPr>
            <w:tcW w:w="1467" w:type="pct"/>
            <w:noWrap/>
            <w:vAlign w:val="center"/>
            <w:hideMark/>
          </w:tcPr>
          <w:p w14:paraId="2EC0BED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duloxetine</w:t>
            </w:r>
          </w:p>
        </w:tc>
        <w:tc>
          <w:tcPr>
            <w:tcW w:w="599" w:type="pct"/>
            <w:noWrap/>
            <w:vAlign w:val="center"/>
            <w:hideMark/>
          </w:tcPr>
          <w:p w14:paraId="3367178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14FE577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7C6DECE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02766F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2A5D8F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579CC6F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0BCB79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714684</w:t>
            </w:r>
          </w:p>
        </w:tc>
        <w:tc>
          <w:tcPr>
            <w:tcW w:w="1467" w:type="pct"/>
            <w:noWrap/>
            <w:vAlign w:val="center"/>
            <w:hideMark/>
          </w:tcPr>
          <w:p w14:paraId="72DD332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nefazodone</w:t>
            </w:r>
          </w:p>
        </w:tc>
        <w:tc>
          <w:tcPr>
            <w:tcW w:w="599" w:type="pct"/>
            <w:noWrap/>
            <w:vAlign w:val="center"/>
            <w:hideMark/>
          </w:tcPr>
          <w:p w14:paraId="2B00BB6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5621727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C30631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4755735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3436CD9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E16D94E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1CA4891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lastRenderedPageBreak/>
              <w:t>713109</w:t>
            </w:r>
          </w:p>
        </w:tc>
        <w:tc>
          <w:tcPr>
            <w:tcW w:w="1467" w:type="pct"/>
            <w:noWrap/>
            <w:vAlign w:val="center"/>
            <w:hideMark/>
          </w:tcPr>
          <w:p w14:paraId="6F2C8EE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amoxapine</w:t>
            </w:r>
          </w:p>
        </w:tc>
        <w:tc>
          <w:tcPr>
            <w:tcW w:w="599" w:type="pct"/>
            <w:noWrap/>
            <w:vAlign w:val="center"/>
            <w:hideMark/>
          </w:tcPr>
          <w:p w14:paraId="1B73E3D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47F80BA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11E455D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7FBD23B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160F254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358474F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D9B797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710062</w:t>
            </w:r>
          </w:p>
        </w:tc>
        <w:tc>
          <w:tcPr>
            <w:tcW w:w="1467" w:type="pct"/>
            <w:noWrap/>
            <w:vAlign w:val="center"/>
            <w:hideMark/>
          </w:tcPr>
          <w:p w14:paraId="409005A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amitriptyline</w:t>
            </w:r>
          </w:p>
        </w:tc>
        <w:tc>
          <w:tcPr>
            <w:tcW w:w="599" w:type="pct"/>
            <w:noWrap/>
            <w:vAlign w:val="center"/>
            <w:hideMark/>
          </w:tcPr>
          <w:p w14:paraId="7034AFD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304A36A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A1F680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11E6B9B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5B6EC3BE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34156F5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2CB4822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705755</w:t>
            </w:r>
          </w:p>
        </w:tc>
        <w:tc>
          <w:tcPr>
            <w:tcW w:w="1467" w:type="pct"/>
            <w:noWrap/>
            <w:vAlign w:val="center"/>
            <w:hideMark/>
          </w:tcPr>
          <w:p w14:paraId="23F1236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trimipramine</w:t>
            </w:r>
          </w:p>
        </w:tc>
        <w:tc>
          <w:tcPr>
            <w:tcW w:w="599" w:type="pct"/>
            <w:noWrap/>
            <w:vAlign w:val="center"/>
            <w:hideMark/>
          </w:tcPr>
          <w:p w14:paraId="74E8D49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2331072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2AEBB8D6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301EAB8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23A74651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8FD56FA" w14:textId="77777777" w:rsidTr="00C9495E">
        <w:trPr>
          <w:trHeight w:val="330"/>
        </w:trPr>
        <w:tc>
          <w:tcPr>
            <w:tcW w:w="536" w:type="pct"/>
            <w:noWrap/>
            <w:vAlign w:val="center"/>
            <w:hideMark/>
          </w:tcPr>
          <w:p w14:paraId="5CB1E46C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703547</w:t>
            </w:r>
          </w:p>
        </w:tc>
        <w:tc>
          <w:tcPr>
            <w:tcW w:w="1467" w:type="pct"/>
            <w:noWrap/>
            <w:vAlign w:val="center"/>
            <w:hideMark/>
          </w:tcPr>
          <w:p w14:paraId="2F94E0E5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trazodone</w:t>
            </w:r>
          </w:p>
        </w:tc>
        <w:tc>
          <w:tcPr>
            <w:tcW w:w="599" w:type="pct"/>
            <w:noWrap/>
            <w:vAlign w:val="center"/>
            <w:hideMark/>
          </w:tcPr>
          <w:p w14:paraId="7D848CFA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noWrap/>
            <w:vAlign w:val="center"/>
            <w:hideMark/>
          </w:tcPr>
          <w:p w14:paraId="61214037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noWrap/>
            <w:vAlign w:val="center"/>
            <w:hideMark/>
          </w:tcPr>
          <w:p w14:paraId="53A95F50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noWrap/>
            <w:vAlign w:val="center"/>
            <w:hideMark/>
          </w:tcPr>
          <w:p w14:paraId="23BA5808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noWrap/>
            <w:vAlign w:val="center"/>
            <w:hideMark/>
          </w:tcPr>
          <w:p w14:paraId="3ECFE7D3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1F79E601" w14:textId="77777777" w:rsidTr="00C9495E">
        <w:trPr>
          <w:trHeight w:val="330"/>
        </w:trPr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EA00B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703470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E9D0F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</w:rPr>
              <w:t>tranylcypromine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EC4B32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Drug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DBC0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RxNorm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2D339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9E0F84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624AD" w14:textId="77777777" w:rsidR="00CC73AB" w:rsidRPr="006D2934" w:rsidRDefault="00CC73AB" w:rsidP="00CC73AB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2279703C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</w:p>
    <w:p w14:paraId="27D3664B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7. Acute coronary syndrome</w:t>
      </w:r>
    </w:p>
    <w:tbl>
      <w:tblPr>
        <w:tblW w:w="5183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2187"/>
        <w:gridCol w:w="1329"/>
        <w:gridCol w:w="1308"/>
        <w:gridCol w:w="1300"/>
        <w:gridCol w:w="1322"/>
        <w:gridCol w:w="914"/>
      </w:tblGrid>
      <w:tr w:rsidR="00CC73AB" w:rsidRPr="006D2934" w14:paraId="0654FD46" w14:textId="77777777" w:rsidTr="00C9495E"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08236F" w14:textId="4EE27EDC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 xml:space="preserve">Concept </w:t>
            </w:r>
            <w:r w:rsidR="002272B8"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I</w:t>
            </w:r>
            <w:r w:rsidR="002272B8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445182" w14:textId="62299AFB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 xml:space="preserve">Concept </w:t>
            </w:r>
            <w:r w:rsidR="002272B8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n</w:t>
            </w:r>
            <w:r w:rsidR="002272B8"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ame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F7CF8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Domain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E240A5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Vocabulary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D6CD6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Excluded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931C5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Descendants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B2543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Mapped</w:t>
            </w:r>
          </w:p>
        </w:tc>
      </w:tr>
      <w:tr w:rsidR="00CC73AB" w:rsidRPr="006D2934" w14:paraId="5F81874A" w14:textId="77777777" w:rsidTr="00C9495E"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852A9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312327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C0AE1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Acute myocardial infarction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E469A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B5DA5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86686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5F98E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7A7258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A7BA50B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2FFC4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315296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CD8F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Preinfarction syndrome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AB5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56DFA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CE235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2DAF9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72E64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E1FBCA3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77747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434376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A8D34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Acute myocardial infarction of anterior wall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C7FDA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5AA99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28C8F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3888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944C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4669853A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94A43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438170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C9425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Acute myocardial infarction of inferior wall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7C11D5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C4E04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DE1EE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5536F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2AD63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37E5D236" w14:textId="77777777" w:rsidTr="00C9495E"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28DC35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444406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4CAC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Acute subendocardial infarction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34E36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3CFF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4DF46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A5B35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DDD29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06BE4128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</w:p>
    <w:p w14:paraId="4BD63F59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</w:p>
    <w:p w14:paraId="75490C6D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8. Myocardial infarction</w:t>
      </w:r>
    </w:p>
    <w:tbl>
      <w:tblPr>
        <w:tblW w:w="959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370"/>
        <w:gridCol w:w="1371"/>
        <w:gridCol w:w="1371"/>
        <w:gridCol w:w="1371"/>
        <w:gridCol w:w="1371"/>
        <w:gridCol w:w="1371"/>
      </w:tblGrid>
      <w:tr w:rsidR="00CC73AB" w:rsidRPr="006D2934" w14:paraId="4A1C797E" w14:textId="77777777" w:rsidTr="00C9495E">
        <w:trPr>
          <w:trHeight w:val="229"/>
        </w:trPr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6E9C4D" w14:textId="712B7FF3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I</w:t>
            </w:r>
            <w:r w:rsidR="002272B8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6EDC43" w14:textId="2CD87548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Concept </w:t>
            </w:r>
            <w:r w:rsidR="002272B8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n</w:t>
            </w:r>
            <w:r w:rsidR="002272B8"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ame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04C935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Domain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A7F26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Vocabulary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B7F3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Excluded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1CF98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Descendants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9CF2D4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  <w:lang w:eastAsia="ko-KR"/>
              </w:rPr>
              <w:t>Mapped</w:t>
            </w:r>
          </w:p>
        </w:tc>
      </w:tr>
      <w:tr w:rsidR="00CC73AB" w:rsidRPr="006D2934" w14:paraId="1A43E1B4" w14:textId="77777777" w:rsidTr="00C9495E">
        <w:trPr>
          <w:trHeight w:val="579"/>
        </w:trPr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6DC5B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4329847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47E43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Myocardial infarction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0BC65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C3AFD8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3DE7E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F7839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80AB9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747A1873" w14:textId="77777777" w:rsidTr="00C9495E">
        <w:trPr>
          <w:trHeight w:val="340"/>
        </w:trPr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36770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314666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82248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Old myocardial infarction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C15EF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63E0B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AFFFC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F368F4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0E2A5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0B08E85F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</w:p>
    <w:p w14:paraId="6FC740FA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6D2934">
        <w:rPr>
          <w:rFonts w:ascii="Times New Roman" w:eastAsia="Batang" w:hAnsi="Times New Roman" w:cs="Times New Roman"/>
          <w:sz w:val="18"/>
          <w:szCs w:val="18"/>
          <w:lang w:eastAsia="ko-KR"/>
        </w:rPr>
        <w:t>9. Stroke</w:t>
      </w:r>
    </w:p>
    <w:tbl>
      <w:tblPr>
        <w:tblW w:w="521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2031"/>
        <w:gridCol w:w="148"/>
        <w:gridCol w:w="885"/>
        <w:gridCol w:w="1325"/>
        <w:gridCol w:w="1348"/>
        <w:gridCol w:w="1342"/>
        <w:gridCol w:w="1336"/>
      </w:tblGrid>
      <w:tr w:rsidR="00CC73AB" w:rsidRPr="006D2934" w14:paraId="4D3CAA96" w14:textId="77777777" w:rsidTr="00C9495E"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14A710" w14:textId="07180322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 xml:space="preserve">Concept </w:t>
            </w:r>
            <w:r w:rsidR="002272B8"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I</w:t>
            </w:r>
            <w:r w:rsidR="002272B8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9EE8D" w14:textId="3F3CD6C4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 xml:space="preserve">Concept </w:t>
            </w:r>
            <w:r w:rsidR="002272B8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n</w:t>
            </w:r>
            <w:r w:rsidR="002272B8"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ame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21539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Domain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91974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Vocabulary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66936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Excluded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31D13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Descendants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346CB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6D2934">
              <w:rPr>
                <w:rFonts w:ascii="Times New Roman" w:eastAsia="Batang" w:hAnsi="Times New Roman" w:cs="Times New Roman"/>
                <w:b/>
                <w:bCs/>
                <w:sz w:val="17"/>
                <w:szCs w:val="17"/>
              </w:rPr>
              <w:t>Mapped</w:t>
            </w:r>
          </w:p>
        </w:tc>
      </w:tr>
      <w:tr w:rsidR="00CC73AB" w:rsidRPr="006D2934" w14:paraId="4B05E559" w14:textId="77777777" w:rsidTr="00C9495E"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69161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372924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81ECE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Cerebral artery occlusion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6B98F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D722C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EF6B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2C18C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BEA67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8345708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3C6AB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375557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5B63B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Cerebral embolism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BCDC8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654B35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32F7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416C0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D958E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E68C70E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FBA1D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376713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7C064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Cerebral hemorrhage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09978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07DA3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4A0E5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162F6C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6251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DABD626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A941A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432923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49384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Subarachnoid hemorrhage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01D37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1B437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F7288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9D0C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2B3C0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C6F57B6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4373AD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439847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B9A80F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Intracranial hemorrhage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713D2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44357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C3314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473D7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0E376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61918243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84A1E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441</w:t>
            </w:r>
            <w:bookmarkStart w:id="0" w:name="_Hlk177482608"/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8</w:t>
            </w:r>
            <w:bookmarkEnd w:id="0"/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74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4505D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Cerebral thrombosis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FF10C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32A6A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308679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A3AB1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E6A69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2AD6626A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3F1FE7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443454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B7B968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Cerebral infarction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50B87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1F72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3CDB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B07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YES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59E4B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549D1C2E" w14:textId="77777777" w:rsidTr="00C9495E"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8A34B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4148906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14C01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Spontaneous subarachnoid hemorrhage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1954EB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BA82A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CF4991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4638A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F978D3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  <w:tr w:rsidR="00CC73AB" w:rsidRPr="006D2934" w14:paraId="01267C22" w14:textId="77777777" w:rsidTr="00C9495E"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4EEF4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43530727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3E0CC0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Spontaneous cerebral hemorrhage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BDDB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Condition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F4B522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SNOMED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D5870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AB1CA6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76C9BE" w14:textId="77777777" w:rsidR="00CC73AB" w:rsidRPr="006D2934" w:rsidRDefault="00CC73AB" w:rsidP="00CC73AB">
            <w:pPr>
              <w:spacing w:after="0" w:line="276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NO</w:t>
            </w:r>
          </w:p>
        </w:tc>
      </w:tr>
    </w:tbl>
    <w:p w14:paraId="3C74CC70" w14:textId="77777777" w:rsidR="00CC73AB" w:rsidRPr="006D2934" w:rsidRDefault="00CC73AB" w:rsidP="00CC73AB">
      <w:pPr>
        <w:spacing w:after="200" w:line="276" w:lineRule="auto"/>
        <w:rPr>
          <w:rFonts w:ascii="Times New Roman" w:eastAsia="Batang" w:hAnsi="Times New Roman" w:cs="Times New Roman"/>
          <w:sz w:val="18"/>
          <w:szCs w:val="18"/>
        </w:rPr>
      </w:pPr>
    </w:p>
    <w:p w14:paraId="67D3C558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</w:pPr>
    </w:p>
    <w:p w14:paraId="3BA437F6" w14:textId="256CA6A0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lastRenderedPageBreak/>
        <w:t xml:space="preserve">Supplementary Table </w:t>
      </w:r>
      <w:r w:rsidR="002272B8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t>S</w:t>
      </w: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t>3.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 Patient-Level Characteristics Across Data Sources </w:t>
      </w:r>
      <w:r w:rsidR="002272B8">
        <w:rPr>
          <w:rFonts w:ascii="Times New Roman" w:eastAsia="Malgun Gothic" w:hAnsi="Times New Roman" w:cs="Times New Roman"/>
          <w:kern w:val="2"/>
          <w:szCs w:val="24"/>
          <w:lang w:eastAsia="ko-KR"/>
        </w:rPr>
        <w:t>B</w:t>
      </w:r>
      <w:r w:rsidR="002272B8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efore </w:t>
      </w:r>
      <w:r w:rsidR="004F55B7" w:rsidRPr="004F55B7">
        <w:rPr>
          <w:rFonts w:ascii="Times New Roman" w:eastAsia="Malgun Gothic" w:hAnsi="Times New Roman" w:cs="Times New Roman"/>
          <w:kern w:val="2"/>
          <w:szCs w:val="24"/>
          <w:lang w:eastAsia="ko-KR"/>
        </w:rPr>
        <w:t>Propensity Score Matching</w:t>
      </w:r>
    </w:p>
    <w:tbl>
      <w:tblPr>
        <w:tblStyle w:val="TableGrid2"/>
        <w:tblW w:w="10201" w:type="dxa"/>
        <w:tblLayout w:type="fixed"/>
        <w:tblLook w:val="04A0" w:firstRow="1" w:lastRow="0" w:firstColumn="1" w:lastColumn="0" w:noHBand="0" w:noVBand="1"/>
      </w:tblPr>
      <w:tblGrid>
        <w:gridCol w:w="1468"/>
        <w:gridCol w:w="970"/>
        <w:gridCol w:w="970"/>
        <w:gridCol w:w="971"/>
        <w:gridCol w:w="970"/>
        <w:gridCol w:w="970"/>
        <w:gridCol w:w="971"/>
        <w:gridCol w:w="970"/>
        <w:gridCol w:w="970"/>
        <w:gridCol w:w="971"/>
      </w:tblGrid>
      <w:tr w:rsidR="00CC73AB" w:rsidRPr="006D2934" w14:paraId="7E4D681B" w14:textId="77777777" w:rsidTr="00C9495E">
        <w:tc>
          <w:tcPr>
            <w:tcW w:w="1468" w:type="dxa"/>
          </w:tcPr>
          <w:p w14:paraId="2603A98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bookmarkStart w:id="1" w:name="_Hlk217295521"/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Data Source</w:t>
            </w:r>
          </w:p>
        </w:tc>
        <w:tc>
          <w:tcPr>
            <w:tcW w:w="2911" w:type="dxa"/>
            <w:gridSpan w:val="3"/>
          </w:tcPr>
          <w:p w14:paraId="758AFBED" w14:textId="7550D918" w:rsidR="00CC73AB" w:rsidRPr="006D2934" w:rsidRDefault="00CC73AB" w:rsidP="00CC73AB">
            <w:pPr>
              <w:spacing w:line="259" w:lineRule="auto"/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TMUCRD</w:t>
            </w:r>
          </w:p>
        </w:tc>
        <w:tc>
          <w:tcPr>
            <w:tcW w:w="2911" w:type="dxa"/>
            <w:gridSpan w:val="3"/>
          </w:tcPr>
          <w:p w14:paraId="6FEF9E2B" w14:textId="77777777" w:rsidR="00CC73AB" w:rsidRPr="006D2934" w:rsidRDefault="00CC73AB" w:rsidP="00CC73AB">
            <w:pPr>
              <w:spacing w:line="259" w:lineRule="auto"/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YUHS</w:t>
            </w:r>
          </w:p>
        </w:tc>
        <w:tc>
          <w:tcPr>
            <w:tcW w:w="2911" w:type="dxa"/>
            <w:gridSpan w:val="3"/>
          </w:tcPr>
          <w:p w14:paraId="5693C730" w14:textId="77777777" w:rsidR="00CC73AB" w:rsidRPr="006D2934" w:rsidRDefault="00CC73AB" w:rsidP="00CC73AB">
            <w:pPr>
              <w:spacing w:line="259" w:lineRule="auto"/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AUSOM</w:t>
            </w:r>
          </w:p>
        </w:tc>
      </w:tr>
      <w:tr w:rsidR="00CC73AB" w:rsidRPr="006D2934" w14:paraId="5E631FEB" w14:textId="77777777" w:rsidTr="00C9495E">
        <w:tc>
          <w:tcPr>
            <w:tcW w:w="1468" w:type="dxa"/>
          </w:tcPr>
          <w:p w14:paraId="7A9FD4A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Characteristic</w:t>
            </w:r>
          </w:p>
        </w:tc>
        <w:tc>
          <w:tcPr>
            <w:tcW w:w="970" w:type="dxa"/>
          </w:tcPr>
          <w:p w14:paraId="60AF2799" w14:textId="39A55771" w:rsidR="00CC73AB" w:rsidRPr="006D2934" w:rsidRDefault="002D54AA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No. of t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arget </w:t>
            </w:r>
            <w:r w:rsidR="00CC73AB"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subjects (%)</w:t>
            </w:r>
          </w:p>
        </w:tc>
        <w:tc>
          <w:tcPr>
            <w:tcW w:w="970" w:type="dxa"/>
          </w:tcPr>
          <w:p w14:paraId="3A8EF352" w14:textId="17186F48" w:rsidR="00CC73AB" w:rsidRPr="006D2934" w:rsidRDefault="002D54AA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No. of c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omparator </w:t>
            </w:r>
            <w:r w:rsidR="00CC73AB"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subjects (%)</w:t>
            </w:r>
          </w:p>
        </w:tc>
        <w:tc>
          <w:tcPr>
            <w:tcW w:w="971" w:type="dxa"/>
          </w:tcPr>
          <w:p w14:paraId="1919695B" w14:textId="680983CE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Std. diff</w:t>
            </w:r>
            <w:r w:rsidR="002D54AA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.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ab/>
            </w:r>
          </w:p>
        </w:tc>
        <w:tc>
          <w:tcPr>
            <w:tcW w:w="970" w:type="dxa"/>
          </w:tcPr>
          <w:p w14:paraId="7EEB965B" w14:textId="1F71DFD8" w:rsidR="00CC73AB" w:rsidRPr="006D2934" w:rsidRDefault="002D54AA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No. of t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arget </w:t>
            </w:r>
            <w:r w:rsidR="00CC73AB"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subjects (%)</w:t>
            </w:r>
          </w:p>
        </w:tc>
        <w:tc>
          <w:tcPr>
            <w:tcW w:w="970" w:type="dxa"/>
          </w:tcPr>
          <w:p w14:paraId="2EF41A25" w14:textId="6EA52E45" w:rsidR="00CC73AB" w:rsidRPr="006D2934" w:rsidRDefault="002D54AA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No. of c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omparator </w:t>
            </w:r>
            <w:r w:rsidR="00CC73AB"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subjects (%)</w:t>
            </w:r>
          </w:p>
        </w:tc>
        <w:tc>
          <w:tcPr>
            <w:tcW w:w="971" w:type="dxa"/>
          </w:tcPr>
          <w:p w14:paraId="659BC54C" w14:textId="40C5FA0C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Std. diff</w:t>
            </w:r>
            <w:r w:rsidR="002D54AA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.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ab/>
            </w:r>
          </w:p>
        </w:tc>
        <w:tc>
          <w:tcPr>
            <w:tcW w:w="970" w:type="dxa"/>
          </w:tcPr>
          <w:p w14:paraId="23ECD5DE" w14:textId="51ECEDDF" w:rsidR="00CC73AB" w:rsidRPr="006D2934" w:rsidRDefault="002D54AA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No. of t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arget </w:t>
            </w:r>
            <w:r w:rsidR="00CC73AB"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subjects (%)</w:t>
            </w:r>
          </w:p>
        </w:tc>
        <w:tc>
          <w:tcPr>
            <w:tcW w:w="970" w:type="dxa"/>
          </w:tcPr>
          <w:p w14:paraId="4FD576A5" w14:textId="096E77EE" w:rsidR="00CC73AB" w:rsidRPr="006D2934" w:rsidRDefault="002D54AA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No. of c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 xml:space="preserve">omparator </w:t>
            </w:r>
            <w:r w:rsidR="00CC73AB"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subjects (%)</w:t>
            </w:r>
          </w:p>
        </w:tc>
        <w:tc>
          <w:tcPr>
            <w:tcW w:w="971" w:type="dxa"/>
          </w:tcPr>
          <w:p w14:paraId="4B357F58" w14:textId="6354A522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Std. diff</w:t>
            </w:r>
            <w:r w:rsidR="002D54AA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.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ab/>
            </w:r>
          </w:p>
        </w:tc>
      </w:tr>
      <w:tr w:rsidR="00CC73AB" w:rsidRPr="006D2934" w14:paraId="791D3856" w14:textId="77777777" w:rsidTr="00C9495E">
        <w:tc>
          <w:tcPr>
            <w:tcW w:w="1468" w:type="dxa"/>
          </w:tcPr>
          <w:p w14:paraId="1BCC691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No. of Patients</w:t>
            </w:r>
          </w:p>
        </w:tc>
        <w:tc>
          <w:tcPr>
            <w:tcW w:w="970" w:type="dxa"/>
          </w:tcPr>
          <w:p w14:paraId="0BE9693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3095</w:t>
            </w:r>
          </w:p>
        </w:tc>
        <w:tc>
          <w:tcPr>
            <w:tcW w:w="970" w:type="dxa"/>
          </w:tcPr>
          <w:p w14:paraId="1475F0C5" w14:textId="24D489C0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24</w:t>
            </w:r>
            <w:r w:rsidR="002272B8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,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759</w:t>
            </w:r>
          </w:p>
        </w:tc>
        <w:tc>
          <w:tcPr>
            <w:tcW w:w="971" w:type="dxa"/>
          </w:tcPr>
          <w:p w14:paraId="0BA2793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</w:p>
        </w:tc>
        <w:tc>
          <w:tcPr>
            <w:tcW w:w="970" w:type="dxa"/>
          </w:tcPr>
          <w:p w14:paraId="731180B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2071</w:t>
            </w:r>
          </w:p>
        </w:tc>
        <w:tc>
          <w:tcPr>
            <w:tcW w:w="970" w:type="dxa"/>
          </w:tcPr>
          <w:p w14:paraId="01847DE6" w14:textId="32C02123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15</w:t>
            </w:r>
            <w:r w:rsidR="002272B8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,</w:t>
            </w: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770</w:t>
            </w:r>
          </w:p>
        </w:tc>
        <w:tc>
          <w:tcPr>
            <w:tcW w:w="971" w:type="dxa"/>
          </w:tcPr>
          <w:p w14:paraId="52DE8CB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</w:p>
        </w:tc>
        <w:tc>
          <w:tcPr>
            <w:tcW w:w="970" w:type="dxa"/>
          </w:tcPr>
          <w:p w14:paraId="3EC8154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736</w:t>
            </w:r>
          </w:p>
        </w:tc>
        <w:tc>
          <w:tcPr>
            <w:tcW w:w="970" w:type="dxa"/>
          </w:tcPr>
          <w:p w14:paraId="1CE4315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8370</w:t>
            </w:r>
          </w:p>
        </w:tc>
        <w:tc>
          <w:tcPr>
            <w:tcW w:w="971" w:type="dxa"/>
          </w:tcPr>
          <w:p w14:paraId="7945781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</w:p>
        </w:tc>
      </w:tr>
      <w:tr w:rsidR="00CC73AB" w:rsidRPr="006D2934" w14:paraId="3C32E52A" w14:textId="77777777" w:rsidTr="00C9495E">
        <w:tc>
          <w:tcPr>
            <w:tcW w:w="10201" w:type="dxa"/>
            <w:gridSpan w:val="10"/>
          </w:tcPr>
          <w:p w14:paraId="710732C0" w14:textId="1A02ED59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Age group</w:t>
            </w:r>
            <w:r w:rsidR="002272B8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 xml:space="preserve"> (years)</w:t>
            </w:r>
          </w:p>
        </w:tc>
      </w:tr>
      <w:tr w:rsidR="00CC73AB" w:rsidRPr="006D2934" w14:paraId="10F0A5DD" w14:textId="77777777" w:rsidTr="00C9495E">
        <w:tc>
          <w:tcPr>
            <w:tcW w:w="1468" w:type="dxa"/>
            <w:vAlign w:val="center"/>
          </w:tcPr>
          <w:p w14:paraId="078E4804" w14:textId="6DFB98DC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20</w:t>
            </w:r>
            <w:r w:rsidR="002272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24</w:t>
            </w:r>
          </w:p>
        </w:tc>
        <w:tc>
          <w:tcPr>
            <w:tcW w:w="970" w:type="dxa"/>
            <w:vAlign w:val="center"/>
          </w:tcPr>
          <w:p w14:paraId="786D671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0.3</w:t>
            </w:r>
          </w:p>
        </w:tc>
        <w:tc>
          <w:tcPr>
            <w:tcW w:w="970" w:type="dxa"/>
            <w:vAlign w:val="center"/>
          </w:tcPr>
          <w:p w14:paraId="1817D81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0.4</w:t>
            </w:r>
          </w:p>
        </w:tc>
        <w:tc>
          <w:tcPr>
            <w:tcW w:w="971" w:type="dxa"/>
            <w:vAlign w:val="center"/>
          </w:tcPr>
          <w:p w14:paraId="65C88C0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-0.03</w:t>
            </w:r>
          </w:p>
        </w:tc>
        <w:tc>
          <w:tcPr>
            <w:tcW w:w="970" w:type="dxa"/>
            <w:vAlign w:val="center"/>
          </w:tcPr>
          <w:p w14:paraId="59B15E9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</w:t>
            </w:r>
          </w:p>
        </w:tc>
        <w:tc>
          <w:tcPr>
            <w:tcW w:w="970" w:type="dxa"/>
            <w:vAlign w:val="center"/>
          </w:tcPr>
          <w:p w14:paraId="04874DA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0.3</w:t>
            </w:r>
          </w:p>
        </w:tc>
        <w:tc>
          <w:tcPr>
            <w:tcW w:w="971" w:type="dxa"/>
            <w:vAlign w:val="center"/>
          </w:tcPr>
          <w:p w14:paraId="55B9F3D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-0.01</w:t>
            </w:r>
          </w:p>
        </w:tc>
        <w:tc>
          <w:tcPr>
            <w:tcW w:w="970" w:type="dxa"/>
            <w:vAlign w:val="center"/>
          </w:tcPr>
          <w:p w14:paraId="59CCCE4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&lt;0.7</w:t>
            </w:r>
          </w:p>
        </w:tc>
        <w:tc>
          <w:tcPr>
            <w:tcW w:w="970" w:type="dxa"/>
            <w:vAlign w:val="center"/>
          </w:tcPr>
          <w:p w14:paraId="2112831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0.7</w:t>
            </w:r>
          </w:p>
        </w:tc>
        <w:tc>
          <w:tcPr>
            <w:tcW w:w="971" w:type="dxa"/>
            <w:vAlign w:val="center"/>
          </w:tcPr>
          <w:p w14:paraId="5E3ACDA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-0.04</w:t>
            </w:r>
          </w:p>
        </w:tc>
      </w:tr>
      <w:tr w:rsidR="00CC73AB" w:rsidRPr="006D2934" w14:paraId="67C337BE" w14:textId="77777777" w:rsidTr="00C9495E">
        <w:tc>
          <w:tcPr>
            <w:tcW w:w="1468" w:type="dxa"/>
            <w:vAlign w:val="center"/>
          </w:tcPr>
          <w:p w14:paraId="7B17BE1D" w14:textId="682420FD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25</w:t>
            </w:r>
            <w:r w:rsidR="002272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29</w:t>
            </w:r>
          </w:p>
        </w:tc>
        <w:tc>
          <w:tcPr>
            <w:tcW w:w="970" w:type="dxa"/>
            <w:vAlign w:val="center"/>
          </w:tcPr>
          <w:p w14:paraId="58E54C8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0.5</w:t>
            </w:r>
          </w:p>
        </w:tc>
        <w:tc>
          <w:tcPr>
            <w:tcW w:w="970" w:type="dxa"/>
            <w:vAlign w:val="center"/>
          </w:tcPr>
          <w:p w14:paraId="6FB5C9C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0.9</w:t>
            </w:r>
          </w:p>
        </w:tc>
        <w:tc>
          <w:tcPr>
            <w:tcW w:w="971" w:type="dxa"/>
            <w:vAlign w:val="center"/>
          </w:tcPr>
          <w:p w14:paraId="2C09F4D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-0.05</w:t>
            </w:r>
          </w:p>
        </w:tc>
        <w:tc>
          <w:tcPr>
            <w:tcW w:w="970" w:type="dxa"/>
            <w:vAlign w:val="center"/>
          </w:tcPr>
          <w:p w14:paraId="15029C2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</w:t>
            </w:r>
          </w:p>
        </w:tc>
        <w:tc>
          <w:tcPr>
            <w:tcW w:w="970" w:type="dxa"/>
            <w:vAlign w:val="center"/>
          </w:tcPr>
          <w:p w14:paraId="202E031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0.6</w:t>
            </w:r>
          </w:p>
        </w:tc>
        <w:tc>
          <w:tcPr>
            <w:tcW w:w="971" w:type="dxa"/>
            <w:vAlign w:val="center"/>
          </w:tcPr>
          <w:p w14:paraId="2038C77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-0.05</w:t>
            </w:r>
          </w:p>
        </w:tc>
        <w:tc>
          <w:tcPr>
            <w:tcW w:w="970" w:type="dxa"/>
            <w:vAlign w:val="center"/>
          </w:tcPr>
          <w:p w14:paraId="3D4A139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</w:t>
            </w:r>
          </w:p>
        </w:tc>
        <w:tc>
          <w:tcPr>
            <w:tcW w:w="970" w:type="dxa"/>
            <w:vAlign w:val="center"/>
          </w:tcPr>
          <w:p w14:paraId="5DDDD05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1.1</w:t>
            </w:r>
          </w:p>
        </w:tc>
        <w:tc>
          <w:tcPr>
            <w:tcW w:w="971" w:type="dxa"/>
            <w:vAlign w:val="center"/>
          </w:tcPr>
          <w:p w14:paraId="218E363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-0.02</w:t>
            </w:r>
          </w:p>
        </w:tc>
      </w:tr>
      <w:tr w:rsidR="00CC73AB" w:rsidRPr="006D2934" w14:paraId="6A237D40" w14:textId="77777777" w:rsidTr="00C9495E">
        <w:tc>
          <w:tcPr>
            <w:tcW w:w="1468" w:type="dxa"/>
            <w:vAlign w:val="center"/>
          </w:tcPr>
          <w:p w14:paraId="473E6AB6" w14:textId="4D12677F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30</w:t>
            </w:r>
            <w:r w:rsidR="002272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34</w:t>
            </w:r>
          </w:p>
        </w:tc>
        <w:tc>
          <w:tcPr>
            <w:tcW w:w="970" w:type="dxa"/>
            <w:vAlign w:val="center"/>
          </w:tcPr>
          <w:p w14:paraId="4090972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1.4</w:t>
            </w:r>
          </w:p>
        </w:tc>
        <w:tc>
          <w:tcPr>
            <w:tcW w:w="970" w:type="dxa"/>
            <w:vAlign w:val="center"/>
          </w:tcPr>
          <w:p w14:paraId="0604184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</w:t>
            </w:r>
          </w:p>
        </w:tc>
        <w:tc>
          <w:tcPr>
            <w:tcW w:w="971" w:type="dxa"/>
            <w:vAlign w:val="center"/>
          </w:tcPr>
          <w:p w14:paraId="662506F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-0.05</w:t>
            </w:r>
          </w:p>
        </w:tc>
        <w:tc>
          <w:tcPr>
            <w:tcW w:w="970" w:type="dxa"/>
            <w:vAlign w:val="center"/>
          </w:tcPr>
          <w:p w14:paraId="3589B03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0.4</w:t>
            </w:r>
          </w:p>
        </w:tc>
        <w:tc>
          <w:tcPr>
            <w:tcW w:w="970" w:type="dxa"/>
            <w:vAlign w:val="center"/>
          </w:tcPr>
          <w:p w14:paraId="7E38F59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0.7</w:t>
            </w:r>
          </w:p>
        </w:tc>
        <w:tc>
          <w:tcPr>
            <w:tcW w:w="971" w:type="dxa"/>
            <w:vAlign w:val="center"/>
          </w:tcPr>
          <w:p w14:paraId="6A322E4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-0.04</w:t>
            </w:r>
          </w:p>
        </w:tc>
        <w:tc>
          <w:tcPr>
            <w:tcW w:w="970" w:type="dxa"/>
            <w:vAlign w:val="center"/>
          </w:tcPr>
          <w:p w14:paraId="2226D31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1.4</w:t>
            </w:r>
          </w:p>
        </w:tc>
        <w:tc>
          <w:tcPr>
            <w:tcW w:w="970" w:type="dxa"/>
            <w:vAlign w:val="center"/>
          </w:tcPr>
          <w:p w14:paraId="467C8C5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2.2</w:t>
            </w:r>
          </w:p>
        </w:tc>
        <w:tc>
          <w:tcPr>
            <w:tcW w:w="971" w:type="dxa"/>
            <w:vAlign w:val="center"/>
          </w:tcPr>
          <w:p w14:paraId="331FE86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-0.06</w:t>
            </w:r>
          </w:p>
        </w:tc>
      </w:tr>
      <w:tr w:rsidR="00CC73AB" w:rsidRPr="006D2934" w14:paraId="3F66A78E" w14:textId="77777777" w:rsidTr="00C9495E">
        <w:tc>
          <w:tcPr>
            <w:tcW w:w="1468" w:type="dxa"/>
            <w:vAlign w:val="center"/>
          </w:tcPr>
          <w:p w14:paraId="6E88E52D" w14:textId="561947F4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35</w:t>
            </w:r>
            <w:r w:rsidR="002272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39</w:t>
            </w:r>
          </w:p>
        </w:tc>
        <w:tc>
          <w:tcPr>
            <w:tcW w:w="970" w:type="dxa"/>
            <w:vAlign w:val="center"/>
          </w:tcPr>
          <w:p w14:paraId="14CCE2E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2.6</w:t>
            </w:r>
          </w:p>
        </w:tc>
        <w:tc>
          <w:tcPr>
            <w:tcW w:w="970" w:type="dxa"/>
            <w:vAlign w:val="center"/>
          </w:tcPr>
          <w:p w14:paraId="1328FBE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3.9</w:t>
            </w:r>
          </w:p>
        </w:tc>
        <w:tc>
          <w:tcPr>
            <w:tcW w:w="971" w:type="dxa"/>
            <w:vAlign w:val="center"/>
          </w:tcPr>
          <w:p w14:paraId="265493C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-0.07</w:t>
            </w:r>
          </w:p>
        </w:tc>
        <w:tc>
          <w:tcPr>
            <w:tcW w:w="970" w:type="dxa"/>
            <w:vAlign w:val="center"/>
          </w:tcPr>
          <w:p w14:paraId="15B6F2D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0.6</w:t>
            </w:r>
          </w:p>
        </w:tc>
        <w:tc>
          <w:tcPr>
            <w:tcW w:w="970" w:type="dxa"/>
            <w:vAlign w:val="center"/>
          </w:tcPr>
          <w:p w14:paraId="26900ED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1.2</w:t>
            </w:r>
          </w:p>
        </w:tc>
        <w:tc>
          <w:tcPr>
            <w:tcW w:w="971" w:type="dxa"/>
            <w:vAlign w:val="center"/>
          </w:tcPr>
          <w:p w14:paraId="7F96CA1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-0.06</w:t>
            </w:r>
          </w:p>
        </w:tc>
        <w:tc>
          <w:tcPr>
            <w:tcW w:w="970" w:type="dxa"/>
            <w:vAlign w:val="center"/>
          </w:tcPr>
          <w:p w14:paraId="56D3A8B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2.9</w:t>
            </w:r>
          </w:p>
        </w:tc>
        <w:tc>
          <w:tcPr>
            <w:tcW w:w="970" w:type="dxa"/>
            <w:vAlign w:val="center"/>
          </w:tcPr>
          <w:p w14:paraId="10FCAF6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</w:t>
            </w:r>
          </w:p>
        </w:tc>
        <w:tc>
          <w:tcPr>
            <w:tcW w:w="971" w:type="dxa"/>
            <w:vAlign w:val="center"/>
          </w:tcPr>
          <w:p w14:paraId="48E2C9D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-0.11</w:t>
            </w:r>
          </w:p>
        </w:tc>
      </w:tr>
      <w:tr w:rsidR="00CC73AB" w:rsidRPr="006D2934" w14:paraId="1DA98BB8" w14:textId="77777777" w:rsidTr="00C9495E">
        <w:tc>
          <w:tcPr>
            <w:tcW w:w="1468" w:type="dxa"/>
            <w:vAlign w:val="center"/>
          </w:tcPr>
          <w:p w14:paraId="6036D9FC" w14:textId="22EA4D29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40</w:t>
            </w:r>
            <w:r w:rsidR="002272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44</w:t>
            </w:r>
          </w:p>
        </w:tc>
        <w:tc>
          <w:tcPr>
            <w:tcW w:w="970" w:type="dxa"/>
            <w:vAlign w:val="center"/>
          </w:tcPr>
          <w:p w14:paraId="33558BD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4.7</w:t>
            </w:r>
          </w:p>
        </w:tc>
        <w:tc>
          <w:tcPr>
            <w:tcW w:w="970" w:type="dxa"/>
            <w:vAlign w:val="center"/>
          </w:tcPr>
          <w:p w14:paraId="73E365A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6.4</w:t>
            </w:r>
          </w:p>
        </w:tc>
        <w:tc>
          <w:tcPr>
            <w:tcW w:w="971" w:type="dxa"/>
            <w:vAlign w:val="center"/>
          </w:tcPr>
          <w:p w14:paraId="75C0166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-0.07</w:t>
            </w:r>
          </w:p>
        </w:tc>
        <w:tc>
          <w:tcPr>
            <w:tcW w:w="970" w:type="dxa"/>
            <w:vAlign w:val="center"/>
          </w:tcPr>
          <w:p w14:paraId="6529548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1.2</w:t>
            </w:r>
          </w:p>
        </w:tc>
        <w:tc>
          <w:tcPr>
            <w:tcW w:w="970" w:type="dxa"/>
            <w:vAlign w:val="center"/>
          </w:tcPr>
          <w:p w14:paraId="7D9D6FE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2.9</w:t>
            </w:r>
          </w:p>
        </w:tc>
        <w:tc>
          <w:tcPr>
            <w:tcW w:w="971" w:type="dxa"/>
            <w:vAlign w:val="center"/>
          </w:tcPr>
          <w:p w14:paraId="1BDBB49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-0.12</w:t>
            </w:r>
          </w:p>
        </w:tc>
        <w:tc>
          <w:tcPr>
            <w:tcW w:w="970" w:type="dxa"/>
            <w:vAlign w:val="center"/>
          </w:tcPr>
          <w:p w14:paraId="56AC928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4.2</w:t>
            </w:r>
          </w:p>
        </w:tc>
        <w:tc>
          <w:tcPr>
            <w:tcW w:w="970" w:type="dxa"/>
            <w:vAlign w:val="center"/>
          </w:tcPr>
          <w:p w14:paraId="357DEDF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9.1</w:t>
            </w:r>
          </w:p>
        </w:tc>
        <w:tc>
          <w:tcPr>
            <w:tcW w:w="971" w:type="dxa"/>
            <w:vAlign w:val="center"/>
          </w:tcPr>
          <w:p w14:paraId="3B1E8A3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-0.2</w:t>
            </w:r>
          </w:p>
        </w:tc>
      </w:tr>
      <w:tr w:rsidR="00CC73AB" w:rsidRPr="006D2934" w14:paraId="25EB64AE" w14:textId="77777777" w:rsidTr="00C9495E">
        <w:tc>
          <w:tcPr>
            <w:tcW w:w="1468" w:type="dxa"/>
            <w:vAlign w:val="center"/>
          </w:tcPr>
          <w:p w14:paraId="0C61D19C" w14:textId="119ED87E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45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49</w:t>
            </w:r>
          </w:p>
        </w:tc>
        <w:tc>
          <w:tcPr>
            <w:tcW w:w="970" w:type="dxa"/>
            <w:vAlign w:val="center"/>
          </w:tcPr>
          <w:p w14:paraId="1FB3174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</w:t>
            </w:r>
          </w:p>
        </w:tc>
        <w:tc>
          <w:tcPr>
            <w:tcW w:w="970" w:type="dxa"/>
            <w:vAlign w:val="center"/>
          </w:tcPr>
          <w:p w14:paraId="348FDA5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8.9</w:t>
            </w:r>
          </w:p>
        </w:tc>
        <w:tc>
          <w:tcPr>
            <w:tcW w:w="971" w:type="dxa"/>
            <w:vAlign w:val="center"/>
          </w:tcPr>
          <w:p w14:paraId="0DB7877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-0.07</w:t>
            </w:r>
          </w:p>
        </w:tc>
        <w:tc>
          <w:tcPr>
            <w:tcW w:w="970" w:type="dxa"/>
            <w:vAlign w:val="center"/>
          </w:tcPr>
          <w:p w14:paraId="54D45D2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</w:t>
            </w:r>
          </w:p>
        </w:tc>
        <w:tc>
          <w:tcPr>
            <w:tcW w:w="970" w:type="dxa"/>
            <w:vAlign w:val="center"/>
          </w:tcPr>
          <w:p w14:paraId="7206B69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5.2</w:t>
            </w:r>
          </w:p>
        </w:tc>
        <w:tc>
          <w:tcPr>
            <w:tcW w:w="971" w:type="dxa"/>
            <w:vAlign w:val="center"/>
          </w:tcPr>
          <w:p w14:paraId="0697069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-0.17</w:t>
            </w:r>
          </w:p>
        </w:tc>
        <w:tc>
          <w:tcPr>
            <w:tcW w:w="970" w:type="dxa"/>
            <w:vAlign w:val="center"/>
          </w:tcPr>
          <w:p w14:paraId="6AE4729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6.7</w:t>
            </w:r>
          </w:p>
        </w:tc>
        <w:tc>
          <w:tcPr>
            <w:tcW w:w="970" w:type="dxa"/>
            <w:vAlign w:val="center"/>
          </w:tcPr>
          <w:p w14:paraId="590D23B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12.6</w:t>
            </w:r>
          </w:p>
        </w:tc>
        <w:tc>
          <w:tcPr>
            <w:tcW w:w="971" w:type="dxa"/>
            <w:vAlign w:val="center"/>
          </w:tcPr>
          <w:p w14:paraId="681FC59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-0.2</w:t>
            </w:r>
          </w:p>
        </w:tc>
      </w:tr>
      <w:tr w:rsidR="00CC73AB" w:rsidRPr="006D2934" w14:paraId="375031C2" w14:textId="77777777" w:rsidTr="00C9495E">
        <w:tc>
          <w:tcPr>
            <w:tcW w:w="1468" w:type="dxa"/>
            <w:vAlign w:val="center"/>
          </w:tcPr>
          <w:p w14:paraId="52823D9A" w14:textId="15E40EE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50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54</w:t>
            </w:r>
          </w:p>
        </w:tc>
        <w:tc>
          <w:tcPr>
            <w:tcW w:w="970" w:type="dxa"/>
            <w:vAlign w:val="center"/>
          </w:tcPr>
          <w:p w14:paraId="6982275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10.4</w:t>
            </w:r>
          </w:p>
        </w:tc>
        <w:tc>
          <w:tcPr>
            <w:tcW w:w="970" w:type="dxa"/>
            <w:vAlign w:val="center"/>
          </w:tcPr>
          <w:p w14:paraId="412C321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11.5</w:t>
            </w:r>
          </w:p>
        </w:tc>
        <w:tc>
          <w:tcPr>
            <w:tcW w:w="971" w:type="dxa"/>
            <w:vAlign w:val="center"/>
          </w:tcPr>
          <w:p w14:paraId="578B3F8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-0.03</w:t>
            </w:r>
          </w:p>
        </w:tc>
        <w:tc>
          <w:tcPr>
            <w:tcW w:w="970" w:type="dxa"/>
            <w:vAlign w:val="center"/>
          </w:tcPr>
          <w:p w14:paraId="1410F25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3.4</w:t>
            </w:r>
          </w:p>
        </w:tc>
        <w:tc>
          <w:tcPr>
            <w:tcW w:w="970" w:type="dxa"/>
            <w:vAlign w:val="center"/>
          </w:tcPr>
          <w:p w14:paraId="692DB45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7.9</w:t>
            </w:r>
          </w:p>
        </w:tc>
        <w:tc>
          <w:tcPr>
            <w:tcW w:w="971" w:type="dxa"/>
            <w:vAlign w:val="center"/>
          </w:tcPr>
          <w:p w14:paraId="196C6B6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-0.2</w:t>
            </w:r>
          </w:p>
        </w:tc>
        <w:tc>
          <w:tcPr>
            <w:tcW w:w="970" w:type="dxa"/>
            <w:vAlign w:val="center"/>
          </w:tcPr>
          <w:p w14:paraId="6F61740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11</w:t>
            </w:r>
          </w:p>
        </w:tc>
        <w:tc>
          <w:tcPr>
            <w:tcW w:w="970" w:type="dxa"/>
            <w:vAlign w:val="center"/>
          </w:tcPr>
          <w:p w14:paraId="08AC5AE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15</w:t>
            </w:r>
          </w:p>
        </w:tc>
        <w:tc>
          <w:tcPr>
            <w:tcW w:w="971" w:type="dxa"/>
            <w:vAlign w:val="center"/>
          </w:tcPr>
          <w:p w14:paraId="5728123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-0.12</w:t>
            </w:r>
          </w:p>
        </w:tc>
      </w:tr>
      <w:tr w:rsidR="00CC73AB" w:rsidRPr="006D2934" w14:paraId="77861F2C" w14:textId="77777777" w:rsidTr="00C9495E">
        <w:tc>
          <w:tcPr>
            <w:tcW w:w="1468" w:type="dxa"/>
            <w:vAlign w:val="center"/>
          </w:tcPr>
          <w:p w14:paraId="1A91AE87" w14:textId="691C5F13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55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59</w:t>
            </w:r>
          </w:p>
        </w:tc>
        <w:tc>
          <w:tcPr>
            <w:tcW w:w="970" w:type="dxa"/>
            <w:vAlign w:val="center"/>
          </w:tcPr>
          <w:p w14:paraId="61E13CB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11.3</w:t>
            </w:r>
          </w:p>
        </w:tc>
        <w:tc>
          <w:tcPr>
            <w:tcW w:w="970" w:type="dxa"/>
            <w:vAlign w:val="center"/>
          </w:tcPr>
          <w:p w14:paraId="18E34A3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14.1</w:t>
            </w:r>
          </w:p>
        </w:tc>
        <w:tc>
          <w:tcPr>
            <w:tcW w:w="971" w:type="dxa"/>
            <w:vAlign w:val="center"/>
          </w:tcPr>
          <w:p w14:paraId="62A304F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-0.08</w:t>
            </w:r>
          </w:p>
        </w:tc>
        <w:tc>
          <w:tcPr>
            <w:tcW w:w="970" w:type="dxa"/>
            <w:vAlign w:val="center"/>
          </w:tcPr>
          <w:p w14:paraId="23030BB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6.4</w:t>
            </w:r>
          </w:p>
        </w:tc>
        <w:tc>
          <w:tcPr>
            <w:tcW w:w="970" w:type="dxa"/>
            <w:vAlign w:val="center"/>
          </w:tcPr>
          <w:p w14:paraId="46E45E7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11.2</w:t>
            </w:r>
          </w:p>
        </w:tc>
        <w:tc>
          <w:tcPr>
            <w:tcW w:w="971" w:type="dxa"/>
            <w:vAlign w:val="center"/>
          </w:tcPr>
          <w:p w14:paraId="4208DAE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-0.17</w:t>
            </w:r>
          </w:p>
        </w:tc>
        <w:tc>
          <w:tcPr>
            <w:tcW w:w="970" w:type="dxa"/>
            <w:vAlign w:val="center"/>
          </w:tcPr>
          <w:p w14:paraId="68C31B1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13.2</w:t>
            </w:r>
          </w:p>
        </w:tc>
        <w:tc>
          <w:tcPr>
            <w:tcW w:w="970" w:type="dxa"/>
            <w:vAlign w:val="center"/>
          </w:tcPr>
          <w:p w14:paraId="1FF4657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14.8</w:t>
            </w:r>
          </w:p>
        </w:tc>
        <w:tc>
          <w:tcPr>
            <w:tcW w:w="971" w:type="dxa"/>
            <w:vAlign w:val="center"/>
          </w:tcPr>
          <w:p w14:paraId="7DE5E4C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-0.05</w:t>
            </w:r>
          </w:p>
        </w:tc>
      </w:tr>
      <w:tr w:rsidR="00CC73AB" w:rsidRPr="006D2934" w14:paraId="7BD39133" w14:textId="77777777" w:rsidTr="00C9495E">
        <w:tc>
          <w:tcPr>
            <w:tcW w:w="1468" w:type="dxa"/>
            <w:vAlign w:val="center"/>
          </w:tcPr>
          <w:p w14:paraId="6F66D172" w14:textId="00784DB9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60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64</w:t>
            </w:r>
          </w:p>
        </w:tc>
        <w:tc>
          <w:tcPr>
            <w:tcW w:w="970" w:type="dxa"/>
            <w:vAlign w:val="center"/>
          </w:tcPr>
          <w:p w14:paraId="567DE2F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13.6</w:t>
            </w:r>
          </w:p>
        </w:tc>
        <w:tc>
          <w:tcPr>
            <w:tcW w:w="970" w:type="dxa"/>
            <w:vAlign w:val="center"/>
          </w:tcPr>
          <w:p w14:paraId="367A2FB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14</w:t>
            </w:r>
          </w:p>
        </w:tc>
        <w:tc>
          <w:tcPr>
            <w:tcW w:w="971" w:type="dxa"/>
            <w:vAlign w:val="center"/>
          </w:tcPr>
          <w:p w14:paraId="088592F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-0.01</w:t>
            </w:r>
          </w:p>
        </w:tc>
        <w:tc>
          <w:tcPr>
            <w:tcW w:w="970" w:type="dxa"/>
            <w:vAlign w:val="center"/>
          </w:tcPr>
          <w:p w14:paraId="0762ED0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9.9</w:t>
            </w:r>
          </w:p>
        </w:tc>
        <w:tc>
          <w:tcPr>
            <w:tcW w:w="970" w:type="dxa"/>
            <w:vAlign w:val="center"/>
          </w:tcPr>
          <w:p w14:paraId="792B4E2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14.3</w:t>
            </w:r>
          </w:p>
        </w:tc>
        <w:tc>
          <w:tcPr>
            <w:tcW w:w="971" w:type="dxa"/>
            <w:vAlign w:val="center"/>
          </w:tcPr>
          <w:p w14:paraId="0D62F62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-0.14</w:t>
            </w:r>
          </w:p>
        </w:tc>
        <w:tc>
          <w:tcPr>
            <w:tcW w:w="970" w:type="dxa"/>
            <w:vAlign w:val="center"/>
          </w:tcPr>
          <w:p w14:paraId="28892B7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13.7</w:t>
            </w:r>
          </w:p>
        </w:tc>
        <w:tc>
          <w:tcPr>
            <w:tcW w:w="970" w:type="dxa"/>
            <w:vAlign w:val="center"/>
          </w:tcPr>
          <w:p w14:paraId="3155B8D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13.4</w:t>
            </w:r>
          </w:p>
        </w:tc>
        <w:tc>
          <w:tcPr>
            <w:tcW w:w="971" w:type="dxa"/>
            <w:vAlign w:val="center"/>
          </w:tcPr>
          <w:p w14:paraId="40A101E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0.01</w:t>
            </w:r>
          </w:p>
        </w:tc>
      </w:tr>
      <w:tr w:rsidR="00CC73AB" w:rsidRPr="006D2934" w14:paraId="29492C98" w14:textId="77777777" w:rsidTr="00C9495E">
        <w:tc>
          <w:tcPr>
            <w:tcW w:w="1468" w:type="dxa"/>
            <w:vAlign w:val="center"/>
          </w:tcPr>
          <w:p w14:paraId="7E7642E4" w14:textId="224A6250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65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69</w:t>
            </w:r>
          </w:p>
        </w:tc>
        <w:tc>
          <w:tcPr>
            <w:tcW w:w="970" w:type="dxa"/>
            <w:vAlign w:val="center"/>
          </w:tcPr>
          <w:p w14:paraId="19F11E4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11.1</w:t>
            </w:r>
          </w:p>
        </w:tc>
        <w:tc>
          <w:tcPr>
            <w:tcW w:w="970" w:type="dxa"/>
            <w:vAlign w:val="center"/>
          </w:tcPr>
          <w:p w14:paraId="5223C14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12.4</w:t>
            </w:r>
          </w:p>
        </w:tc>
        <w:tc>
          <w:tcPr>
            <w:tcW w:w="971" w:type="dxa"/>
            <w:vAlign w:val="center"/>
          </w:tcPr>
          <w:p w14:paraId="40BB2DD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-0.04</w:t>
            </w:r>
          </w:p>
        </w:tc>
        <w:tc>
          <w:tcPr>
            <w:tcW w:w="970" w:type="dxa"/>
            <w:vAlign w:val="center"/>
          </w:tcPr>
          <w:p w14:paraId="67DB6C6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13.1</w:t>
            </w:r>
          </w:p>
        </w:tc>
        <w:tc>
          <w:tcPr>
            <w:tcW w:w="970" w:type="dxa"/>
            <w:vAlign w:val="center"/>
          </w:tcPr>
          <w:p w14:paraId="67DA5B3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15.6</w:t>
            </w:r>
          </w:p>
        </w:tc>
        <w:tc>
          <w:tcPr>
            <w:tcW w:w="971" w:type="dxa"/>
            <w:vAlign w:val="center"/>
          </w:tcPr>
          <w:p w14:paraId="3EEA6F3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-0.07</w:t>
            </w:r>
          </w:p>
        </w:tc>
        <w:tc>
          <w:tcPr>
            <w:tcW w:w="970" w:type="dxa"/>
            <w:vAlign w:val="center"/>
          </w:tcPr>
          <w:p w14:paraId="42B8DB0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16.6</w:t>
            </w:r>
          </w:p>
        </w:tc>
        <w:tc>
          <w:tcPr>
            <w:tcW w:w="970" w:type="dxa"/>
            <w:vAlign w:val="center"/>
          </w:tcPr>
          <w:p w14:paraId="48B7A42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9.8</w:t>
            </w:r>
          </w:p>
        </w:tc>
        <w:tc>
          <w:tcPr>
            <w:tcW w:w="971" w:type="dxa"/>
            <w:vAlign w:val="center"/>
          </w:tcPr>
          <w:p w14:paraId="4820B19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</w:t>
            </w:r>
          </w:p>
        </w:tc>
      </w:tr>
      <w:tr w:rsidR="00CC73AB" w:rsidRPr="006D2934" w14:paraId="01B451EE" w14:textId="77777777" w:rsidTr="00C9495E">
        <w:tc>
          <w:tcPr>
            <w:tcW w:w="1468" w:type="dxa"/>
            <w:vAlign w:val="center"/>
          </w:tcPr>
          <w:p w14:paraId="7740950A" w14:textId="1AAA6212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70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74</w:t>
            </w:r>
          </w:p>
        </w:tc>
        <w:tc>
          <w:tcPr>
            <w:tcW w:w="970" w:type="dxa"/>
            <w:vAlign w:val="center"/>
          </w:tcPr>
          <w:p w14:paraId="03A287F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12.7</w:t>
            </w:r>
          </w:p>
        </w:tc>
        <w:tc>
          <w:tcPr>
            <w:tcW w:w="970" w:type="dxa"/>
            <w:vAlign w:val="center"/>
          </w:tcPr>
          <w:p w14:paraId="0D46AE6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9.2</w:t>
            </w:r>
          </w:p>
        </w:tc>
        <w:tc>
          <w:tcPr>
            <w:tcW w:w="971" w:type="dxa"/>
            <w:vAlign w:val="center"/>
          </w:tcPr>
          <w:p w14:paraId="6B9E5F1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0.11</w:t>
            </w:r>
          </w:p>
        </w:tc>
        <w:tc>
          <w:tcPr>
            <w:tcW w:w="970" w:type="dxa"/>
            <w:vAlign w:val="center"/>
          </w:tcPr>
          <w:p w14:paraId="35B1F65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20.1</w:t>
            </w:r>
          </w:p>
        </w:tc>
        <w:tc>
          <w:tcPr>
            <w:tcW w:w="970" w:type="dxa"/>
            <w:vAlign w:val="center"/>
          </w:tcPr>
          <w:p w14:paraId="0744B92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11.5</w:t>
            </w:r>
          </w:p>
        </w:tc>
        <w:tc>
          <w:tcPr>
            <w:tcW w:w="971" w:type="dxa"/>
            <w:vAlign w:val="center"/>
          </w:tcPr>
          <w:p w14:paraId="7280F56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0.24</w:t>
            </w:r>
          </w:p>
        </w:tc>
        <w:tc>
          <w:tcPr>
            <w:tcW w:w="970" w:type="dxa"/>
            <w:vAlign w:val="center"/>
          </w:tcPr>
          <w:p w14:paraId="585416A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14.8</w:t>
            </w:r>
          </w:p>
        </w:tc>
        <w:tc>
          <w:tcPr>
            <w:tcW w:w="970" w:type="dxa"/>
            <w:vAlign w:val="center"/>
          </w:tcPr>
          <w:p w14:paraId="2CF636E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7.9</w:t>
            </w:r>
          </w:p>
        </w:tc>
        <w:tc>
          <w:tcPr>
            <w:tcW w:w="971" w:type="dxa"/>
            <w:vAlign w:val="center"/>
          </w:tcPr>
          <w:p w14:paraId="7CA5DA4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0.22</w:t>
            </w:r>
          </w:p>
        </w:tc>
      </w:tr>
      <w:tr w:rsidR="00CC73AB" w:rsidRPr="006D2934" w14:paraId="2BF2F404" w14:textId="77777777" w:rsidTr="00C9495E">
        <w:tc>
          <w:tcPr>
            <w:tcW w:w="1468" w:type="dxa"/>
            <w:vAlign w:val="center"/>
          </w:tcPr>
          <w:p w14:paraId="7DB7D37A" w14:textId="158104B3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75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79</w:t>
            </w:r>
          </w:p>
        </w:tc>
        <w:tc>
          <w:tcPr>
            <w:tcW w:w="970" w:type="dxa"/>
            <w:vAlign w:val="center"/>
          </w:tcPr>
          <w:p w14:paraId="1038DC1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9.9</w:t>
            </w:r>
          </w:p>
        </w:tc>
        <w:tc>
          <w:tcPr>
            <w:tcW w:w="970" w:type="dxa"/>
            <w:vAlign w:val="center"/>
          </w:tcPr>
          <w:p w14:paraId="706151E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</w:t>
            </w:r>
          </w:p>
        </w:tc>
        <w:tc>
          <w:tcPr>
            <w:tcW w:w="971" w:type="dxa"/>
            <w:vAlign w:val="center"/>
          </w:tcPr>
          <w:p w14:paraId="6090C19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0.11</w:t>
            </w:r>
          </w:p>
        </w:tc>
        <w:tc>
          <w:tcPr>
            <w:tcW w:w="970" w:type="dxa"/>
            <w:vAlign w:val="center"/>
          </w:tcPr>
          <w:p w14:paraId="2C5EDB2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14.8</w:t>
            </w:r>
          </w:p>
        </w:tc>
        <w:tc>
          <w:tcPr>
            <w:tcW w:w="970" w:type="dxa"/>
            <w:vAlign w:val="center"/>
          </w:tcPr>
          <w:p w14:paraId="4E0B1EB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8.2</w:t>
            </w:r>
          </w:p>
        </w:tc>
        <w:tc>
          <w:tcPr>
            <w:tcW w:w="971" w:type="dxa"/>
            <w:vAlign w:val="center"/>
          </w:tcPr>
          <w:p w14:paraId="1BA65CB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0.21</w:t>
            </w:r>
          </w:p>
        </w:tc>
        <w:tc>
          <w:tcPr>
            <w:tcW w:w="970" w:type="dxa"/>
            <w:vAlign w:val="center"/>
          </w:tcPr>
          <w:p w14:paraId="584003E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7.6</w:t>
            </w:r>
          </w:p>
        </w:tc>
        <w:tc>
          <w:tcPr>
            <w:tcW w:w="970" w:type="dxa"/>
            <w:vAlign w:val="center"/>
          </w:tcPr>
          <w:p w14:paraId="2AE318A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4.8</w:t>
            </w:r>
          </w:p>
        </w:tc>
        <w:tc>
          <w:tcPr>
            <w:tcW w:w="971" w:type="dxa"/>
            <w:vAlign w:val="center"/>
          </w:tcPr>
          <w:p w14:paraId="65348C3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0.12</w:t>
            </w:r>
          </w:p>
        </w:tc>
      </w:tr>
      <w:tr w:rsidR="00CC73AB" w:rsidRPr="006D2934" w14:paraId="76CC958C" w14:textId="77777777" w:rsidTr="00C9495E">
        <w:tc>
          <w:tcPr>
            <w:tcW w:w="1468" w:type="dxa"/>
            <w:vAlign w:val="center"/>
          </w:tcPr>
          <w:p w14:paraId="22880A7B" w14:textId="119E130C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80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84</w:t>
            </w:r>
          </w:p>
        </w:tc>
        <w:tc>
          <w:tcPr>
            <w:tcW w:w="970" w:type="dxa"/>
            <w:vAlign w:val="center"/>
          </w:tcPr>
          <w:p w14:paraId="5806E00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8.5</w:t>
            </w:r>
          </w:p>
        </w:tc>
        <w:tc>
          <w:tcPr>
            <w:tcW w:w="970" w:type="dxa"/>
            <w:vAlign w:val="center"/>
          </w:tcPr>
          <w:p w14:paraId="1ACD7A7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4.9</w:t>
            </w:r>
          </w:p>
        </w:tc>
        <w:tc>
          <w:tcPr>
            <w:tcW w:w="971" w:type="dxa"/>
            <w:vAlign w:val="center"/>
          </w:tcPr>
          <w:p w14:paraId="57DFB56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0.14</w:t>
            </w:r>
          </w:p>
        </w:tc>
        <w:tc>
          <w:tcPr>
            <w:tcW w:w="970" w:type="dxa"/>
            <w:vAlign w:val="center"/>
          </w:tcPr>
          <w:p w14:paraId="3C3EA3D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9.2</w:t>
            </w:r>
          </w:p>
        </w:tc>
        <w:tc>
          <w:tcPr>
            <w:tcW w:w="970" w:type="dxa"/>
            <w:vAlign w:val="center"/>
          </w:tcPr>
          <w:p w14:paraId="4A1FE87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4.5</w:t>
            </w:r>
          </w:p>
        </w:tc>
        <w:tc>
          <w:tcPr>
            <w:tcW w:w="971" w:type="dxa"/>
            <w:vAlign w:val="center"/>
          </w:tcPr>
          <w:p w14:paraId="4524E42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0.19</w:t>
            </w:r>
          </w:p>
        </w:tc>
        <w:tc>
          <w:tcPr>
            <w:tcW w:w="970" w:type="dxa"/>
            <w:vAlign w:val="center"/>
          </w:tcPr>
          <w:p w14:paraId="3351B9B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3.9</w:t>
            </w:r>
          </w:p>
        </w:tc>
        <w:tc>
          <w:tcPr>
            <w:tcW w:w="970" w:type="dxa"/>
            <w:vAlign w:val="center"/>
          </w:tcPr>
          <w:p w14:paraId="614E332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2.4</w:t>
            </w:r>
          </w:p>
        </w:tc>
        <w:tc>
          <w:tcPr>
            <w:tcW w:w="971" w:type="dxa"/>
            <w:vAlign w:val="center"/>
          </w:tcPr>
          <w:p w14:paraId="100DA70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0.09</w:t>
            </w:r>
          </w:p>
        </w:tc>
      </w:tr>
      <w:tr w:rsidR="00CC73AB" w:rsidRPr="006D2934" w14:paraId="2794C506" w14:textId="77777777" w:rsidTr="00C9495E">
        <w:tc>
          <w:tcPr>
            <w:tcW w:w="1468" w:type="dxa"/>
            <w:vAlign w:val="center"/>
          </w:tcPr>
          <w:p w14:paraId="219200F1" w14:textId="784D5E2E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85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89</w:t>
            </w:r>
          </w:p>
        </w:tc>
        <w:tc>
          <w:tcPr>
            <w:tcW w:w="970" w:type="dxa"/>
            <w:vAlign w:val="center"/>
          </w:tcPr>
          <w:p w14:paraId="793AD25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</w:t>
            </w:r>
          </w:p>
        </w:tc>
        <w:tc>
          <w:tcPr>
            <w:tcW w:w="970" w:type="dxa"/>
            <w:vAlign w:val="center"/>
          </w:tcPr>
          <w:p w14:paraId="60A588E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2.9</w:t>
            </w:r>
          </w:p>
        </w:tc>
        <w:tc>
          <w:tcPr>
            <w:tcW w:w="971" w:type="dxa"/>
            <w:vAlign w:val="center"/>
          </w:tcPr>
          <w:p w14:paraId="4981486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  <w:tc>
          <w:tcPr>
            <w:tcW w:w="970" w:type="dxa"/>
            <w:vAlign w:val="center"/>
          </w:tcPr>
          <w:p w14:paraId="7FC36C6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3.4</w:t>
            </w:r>
          </w:p>
        </w:tc>
        <w:tc>
          <w:tcPr>
            <w:tcW w:w="970" w:type="dxa"/>
            <w:vAlign w:val="center"/>
          </w:tcPr>
          <w:p w14:paraId="0721EB0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1.4</w:t>
            </w:r>
          </w:p>
        </w:tc>
        <w:tc>
          <w:tcPr>
            <w:tcW w:w="971" w:type="dxa"/>
            <w:vAlign w:val="center"/>
          </w:tcPr>
          <w:p w14:paraId="3B4350E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0.13</w:t>
            </w:r>
          </w:p>
        </w:tc>
        <w:tc>
          <w:tcPr>
            <w:tcW w:w="970" w:type="dxa"/>
            <w:vAlign w:val="center"/>
          </w:tcPr>
          <w:p w14:paraId="2082849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2.3</w:t>
            </w:r>
          </w:p>
        </w:tc>
        <w:tc>
          <w:tcPr>
            <w:tcW w:w="970" w:type="dxa"/>
            <w:vAlign w:val="center"/>
          </w:tcPr>
          <w:p w14:paraId="4A250E7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0.6</w:t>
            </w:r>
          </w:p>
        </w:tc>
        <w:tc>
          <w:tcPr>
            <w:tcW w:w="971" w:type="dxa"/>
            <w:vAlign w:val="center"/>
          </w:tcPr>
          <w:p w14:paraId="0AA99A6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0.14</w:t>
            </w:r>
          </w:p>
        </w:tc>
      </w:tr>
      <w:tr w:rsidR="00CC73AB" w:rsidRPr="006D2934" w14:paraId="10790BA6" w14:textId="77777777" w:rsidTr="00C9495E">
        <w:tc>
          <w:tcPr>
            <w:tcW w:w="1468" w:type="dxa"/>
            <w:vAlign w:val="center"/>
          </w:tcPr>
          <w:p w14:paraId="115730BA" w14:textId="4B22F05A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90</w:t>
            </w:r>
            <w:r w:rsidR="005B08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94</w:t>
            </w:r>
          </w:p>
        </w:tc>
        <w:tc>
          <w:tcPr>
            <w:tcW w:w="970" w:type="dxa"/>
            <w:vAlign w:val="center"/>
          </w:tcPr>
          <w:p w14:paraId="58F5163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1.6</w:t>
            </w:r>
          </w:p>
        </w:tc>
        <w:tc>
          <w:tcPr>
            <w:tcW w:w="970" w:type="dxa"/>
            <w:vAlign w:val="center"/>
          </w:tcPr>
          <w:p w14:paraId="4D6293E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1.1</w:t>
            </w:r>
          </w:p>
        </w:tc>
        <w:tc>
          <w:tcPr>
            <w:tcW w:w="971" w:type="dxa"/>
            <w:vAlign w:val="center"/>
          </w:tcPr>
          <w:p w14:paraId="59D1B14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0.05</w:t>
            </w:r>
          </w:p>
        </w:tc>
        <w:tc>
          <w:tcPr>
            <w:tcW w:w="970" w:type="dxa"/>
            <w:vAlign w:val="center"/>
          </w:tcPr>
          <w:p w14:paraId="5C8BDEB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0.7</w:t>
            </w:r>
          </w:p>
        </w:tc>
        <w:tc>
          <w:tcPr>
            <w:tcW w:w="970" w:type="dxa"/>
            <w:vAlign w:val="center"/>
          </w:tcPr>
          <w:p w14:paraId="7CECFDF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0.3</w:t>
            </w:r>
          </w:p>
        </w:tc>
        <w:tc>
          <w:tcPr>
            <w:tcW w:w="971" w:type="dxa"/>
            <w:vAlign w:val="center"/>
          </w:tcPr>
          <w:p w14:paraId="2AD77F2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  <w:tc>
          <w:tcPr>
            <w:tcW w:w="970" w:type="dxa"/>
            <w:vAlign w:val="center"/>
          </w:tcPr>
          <w:p w14:paraId="28363C1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&lt;0.7</w:t>
            </w:r>
          </w:p>
        </w:tc>
        <w:tc>
          <w:tcPr>
            <w:tcW w:w="970" w:type="dxa"/>
            <w:vAlign w:val="center"/>
          </w:tcPr>
          <w:p w14:paraId="43ACCD7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</w:t>
            </w:r>
          </w:p>
        </w:tc>
        <w:tc>
          <w:tcPr>
            <w:tcW w:w="971" w:type="dxa"/>
            <w:vAlign w:val="center"/>
          </w:tcPr>
          <w:p w14:paraId="57526EF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</w:tr>
      <w:tr w:rsidR="009D247F" w:rsidRPr="006D2934" w14:paraId="4C4F9EC5" w14:textId="77777777" w:rsidTr="00C9495E">
        <w:tc>
          <w:tcPr>
            <w:tcW w:w="1468" w:type="dxa"/>
          </w:tcPr>
          <w:p w14:paraId="0E4FE42F" w14:textId="77777777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bookmarkStart w:id="2" w:name="_GoBack"/>
            <w:bookmarkEnd w:id="2"/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Female</w:t>
            </w:r>
          </w:p>
        </w:tc>
        <w:tc>
          <w:tcPr>
            <w:tcW w:w="970" w:type="dxa"/>
            <w:vAlign w:val="center"/>
          </w:tcPr>
          <w:p w14:paraId="29F191CD" w14:textId="77777777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60.6</w:t>
            </w:r>
          </w:p>
        </w:tc>
        <w:tc>
          <w:tcPr>
            <w:tcW w:w="970" w:type="dxa"/>
            <w:vAlign w:val="center"/>
          </w:tcPr>
          <w:p w14:paraId="33733E30" w14:textId="77777777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42.8</w:t>
            </w:r>
          </w:p>
        </w:tc>
        <w:tc>
          <w:tcPr>
            <w:tcW w:w="971" w:type="dxa"/>
            <w:vAlign w:val="center"/>
          </w:tcPr>
          <w:p w14:paraId="672593AC" w14:textId="77777777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0.36</w:t>
            </w:r>
          </w:p>
        </w:tc>
        <w:tc>
          <w:tcPr>
            <w:tcW w:w="970" w:type="dxa"/>
            <w:vAlign w:val="center"/>
          </w:tcPr>
          <w:p w14:paraId="279F1E54" w14:textId="5A4316CF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58.5</w:t>
            </w:r>
          </w:p>
        </w:tc>
        <w:tc>
          <w:tcPr>
            <w:tcW w:w="970" w:type="dxa"/>
            <w:vAlign w:val="center"/>
          </w:tcPr>
          <w:p w14:paraId="1E5B4520" w14:textId="4C6D2107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41.2</w:t>
            </w:r>
          </w:p>
        </w:tc>
        <w:tc>
          <w:tcPr>
            <w:tcW w:w="971" w:type="dxa"/>
            <w:vAlign w:val="center"/>
          </w:tcPr>
          <w:p w14:paraId="2E77907A" w14:textId="34A51241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0.35</w:t>
            </w:r>
          </w:p>
        </w:tc>
        <w:tc>
          <w:tcPr>
            <w:tcW w:w="970" w:type="dxa"/>
            <w:vAlign w:val="center"/>
          </w:tcPr>
          <w:p w14:paraId="3BEE6679" w14:textId="3AE7526F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65.8</w:t>
            </w:r>
          </w:p>
        </w:tc>
        <w:tc>
          <w:tcPr>
            <w:tcW w:w="970" w:type="dxa"/>
            <w:vAlign w:val="center"/>
          </w:tcPr>
          <w:p w14:paraId="43DDF4BE" w14:textId="077D8BE9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35.4</w:t>
            </w:r>
          </w:p>
        </w:tc>
        <w:tc>
          <w:tcPr>
            <w:tcW w:w="971" w:type="dxa"/>
            <w:vAlign w:val="center"/>
          </w:tcPr>
          <w:p w14:paraId="3502ED1F" w14:textId="553386B7" w:rsidR="009D247F" w:rsidRPr="006D2934" w:rsidRDefault="009D247F" w:rsidP="009D247F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0.64</w:t>
            </w:r>
          </w:p>
        </w:tc>
      </w:tr>
      <w:tr w:rsidR="00CC73AB" w:rsidRPr="006D2934" w14:paraId="577EFB8E" w14:textId="77777777" w:rsidTr="00C9495E">
        <w:tc>
          <w:tcPr>
            <w:tcW w:w="10201" w:type="dxa"/>
            <w:gridSpan w:val="10"/>
          </w:tcPr>
          <w:p w14:paraId="258AC39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Medical history</w:t>
            </w:r>
          </w:p>
        </w:tc>
      </w:tr>
      <w:tr w:rsidR="00CC73AB" w:rsidRPr="006D2934" w14:paraId="378B9253" w14:textId="77777777" w:rsidTr="00C9495E">
        <w:tc>
          <w:tcPr>
            <w:tcW w:w="1468" w:type="dxa"/>
            <w:vAlign w:val="center"/>
          </w:tcPr>
          <w:p w14:paraId="3D85662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Hyperlipidemia</w:t>
            </w:r>
          </w:p>
        </w:tc>
        <w:tc>
          <w:tcPr>
            <w:tcW w:w="970" w:type="dxa"/>
            <w:vAlign w:val="center"/>
          </w:tcPr>
          <w:p w14:paraId="41ACD1C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53.4</w:t>
            </w:r>
          </w:p>
        </w:tc>
        <w:tc>
          <w:tcPr>
            <w:tcW w:w="970" w:type="dxa"/>
            <w:vAlign w:val="center"/>
          </w:tcPr>
          <w:p w14:paraId="1DF81FC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50.8</w:t>
            </w:r>
          </w:p>
        </w:tc>
        <w:tc>
          <w:tcPr>
            <w:tcW w:w="971" w:type="dxa"/>
            <w:vAlign w:val="center"/>
          </w:tcPr>
          <w:p w14:paraId="52E6D08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0.05</w:t>
            </w:r>
          </w:p>
        </w:tc>
        <w:tc>
          <w:tcPr>
            <w:tcW w:w="970" w:type="dxa"/>
            <w:vAlign w:val="center"/>
          </w:tcPr>
          <w:p w14:paraId="7BDACBB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26.6</w:t>
            </w:r>
          </w:p>
        </w:tc>
        <w:tc>
          <w:tcPr>
            <w:tcW w:w="970" w:type="dxa"/>
            <w:vAlign w:val="center"/>
          </w:tcPr>
          <w:p w14:paraId="13C540C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26.8</w:t>
            </w:r>
          </w:p>
        </w:tc>
        <w:tc>
          <w:tcPr>
            <w:tcW w:w="971" w:type="dxa"/>
            <w:vAlign w:val="center"/>
          </w:tcPr>
          <w:p w14:paraId="11531FB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</w:t>
            </w:r>
          </w:p>
        </w:tc>
        <w:tc>
          <w:tcPr>
            <w:tcW w:w="970" w:type="dxa"/>
            <w:vAlign w:val="center"/>
          </w:tcPr>
          <w:p w14:paraId="3CF34D0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15.9</w:t>
            </w:r>
          </w:p>
        </w:tc>
        <w:tc>
          <w:tcPr>
            <w:tcW w:w="970" w:type="dxa"/>
            <w:vAlign w:val="center"/>
          </w:tcPr>
          <w:p w14:paraId="5CDFA25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16</w:t>
            </w:r>
          </w:p>
        </w:tc>
        <w:tc>
          <w:tcPr>
            <w:tcW w:w="971" w:type="dxa"/>
            <w:vAlign w:val="center"/>
          </w:tcPr>
          <w:p w14:paraId="0A63F3C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</w:t>
            </w:r>
          </w:p>
        </w:tc>
      </w:tr>
      <w:tr w:rsidR="00CC73AB" w:rsidRPr="006D2934" w14:paraId="415633E7" w14:textId="77777777" w:rsidTr="00C9495E">
        <w:tc>
          <w:tcPr>
            <w:tcW w:w="1468" w:type="dxa"/>
            <w:vAlign w:val="center"/>
          </w:tcPr>
          <w:p w14:paraId="0079581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Hypertensive disorder</w:t>
            </w:r>
          </w:p>
        </w:tc>
        <w:tc>
          <w:tcPr>
            <w:tcW w:w="970" w:type="dxa"/>
            <w:vAlign w:val="center"/>
          </w:tcPr>
          <w:p w14:paraId="4A3621D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35.8</w:t>
            </w:r>
          </w:p>
        </w:tc>
        <w:tc>
          <w:tcPr>
            <w:tcW w:w="970" w:type="dxa"/>
            <w:vAlign w:val="center"/>
          </w:tcPr>
          <w:p w14:paraId="19BCC54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31.4</w:t>
            </w:r>
          </w:p>
        </w:tc>
        <w:tc>
          <w:tcPr>
            <w:tcW w:w="971" w:type="dxa"/>
            <w:vAlign w:val="center"/>
          </w:tcPr>
          <w:p w14:paraId="79E9962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0.09</w:t>
            </w:r>
          </w:p>
        </w:tc>
        <w:tc>
          <w:tcPr>
            <w:tcW w:w="970" w:type="dxa"/>
            <w:vAlign w:val="center"/>
          </w:tcPr>
          <w:p w14:paraId="1133249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60.7</w:t>
            </w:r>
          </w:p>
        </w:tc>
        <w:tc>
          <w:tcPr>
            <w:tcW w:w="970" w:type="dxa"/>
            <w:vAlign w:val="center"/>
          </w:tcPr>
          <w:p w14:paraId="720EE85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51.6</w:t>
            </w:r>
          </w:p>
        </w:tc>
        <w:tc>
          <w:tcPr>
            <w:tcW w:w="971" w:type="dxa"/>
            <w:vAlign w:val="center"/>
          </w:tcPr>
          <w:p w14:paraId="40F4B37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0.18</w:t>
            </w:r>
          </w:p>
        </w:tc>
        <w:tc>
          <w:tcPr>
            <w:tcW w:w="970" w:type="dxa"/>
            <w:vAlign w:val="center"/>
          </w:tcPr>
          <w:p w14:paraId="0694BB83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47.8</w:t>
            </w:r>
          </w:p>
        </w:tc>
        <w:tc>
          <w:tcPr>
            <w:tcW w:w="970" w:type="dxa"/>
            <w:vAlign w:val="center"/>
          </w:tcPr>
          <w:p w14:paraId="12EA52A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37.2</w:t>
            </w:r>
          </w:p>
        </w:tc>
        <w:tc>
          <w:tcPr>
            <w:tcW w:w="971" w:type="dxa"/>
            <w:vAlign w:val="center"/>
          </w:tcPr>
          <w:p w14:paraId="427298A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0.22</w:t>
            </w:r>
          </w:p>
        </w:tc>
      </w:tr>
      <w:tr w:rsidR="00CC73AB" w:rsidRPr="006D2934" w14:paraId="21FE7093" w14:textId="77777777" w:rsidTr="00C9495E">
        <w:tc>
          <w:tcPr>
            <w:tcW w:w="1468" w:type="dxa"/>
          </w:tcPr>
          <w:p w14:paraId="2311EF7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Obesity</w:t>
            </w:r>
          </w:p>
        </w:tc>
        <w:tc>
          <w:tcPr>
            <w:tcW w:w="970" w:type="dxa"/>
            <w:vAlign w:val="center"/>
          </w:tcPr>
          <w:p w14:paraId="021CC48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2.7</w:t>
            </w:r>
          </w:p>
        </w:tc>
        <w:tc>
          <w:tcPr>
            <w:tcW w:w="970" w:type="dxa"/>
            <w:vAlign w:val="center"/>
          </w:tcPr>
          <w:p w14:paraId="24AC6B8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2.9</w:t>
            </w:r>
          </w:p>
        </w:tc>
        <w:tc>
          <w:tcPr>
            <w:tcW w:w="971" w:type="dxa"/>
            <w:vAlign w:val="center"/>
          </w:tcPr>
          <w:p w14:paraId="05A4DC08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-0.01</w:t>
            </w:r>
          </w:p>
        </w:tc>
        <w:tc>
          <w:tcPr>
            <w:tcW w:w="970" w:type="dxa"/>
            <w:vAlign w:val="center"/>
          </w:tcPr>
          <w:p w14:paraId="2099D0D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1.5</w:t>
            </w:r>
          </w:p>
        </w:tc>
        <w:tc>
          <w:tcPr>
            <w:tcW w:w="970" w:type="dxa"/>
            <w:vAlign w:val="center"/>
          </w:tcPr>
          <w:p w14:paraId="47EC6DF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1.4</w:t>
            </w:r>
          </w:p>
        </w:tc>
        <w:tc>
          <w:tcPr>
            <w:tcW w:w="971" w:type="dxa"/>
            <w:vAlign w:val="center"/>
          </w:tcPr>
          <w:p w14:paraId="5444661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0.01</w:t>
            </w:r>
          </w:p>
        </w:tc>
        <w:tc>
          <w:tcPr>
            <w:tcW w:w="970" w:type="dxa"/>
            <w:vAlign w:val="center"/>
          </w:tcPr>
          <w:p w14:paraId="5F0E534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2.6</w:t>
            </w:r>
          </w:p>
        </w:tc>
        <w:tc>
          <w:tcPr>
            <w:tcW w:w="970" w:type="dxa"/>
            <w:vAlign w:val="center"/>
          </w:tcPr>
          <w:p w14:paraId="439CD3F5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1.7</w:t>
            </w:r>
          </w:p>
        </w:tc>
        <w:tc>
          <w:tcPr>
            <w:tcW w:w="971" w:type="dxa"/>
            <w:vAlign w:val="center"/>
          </w:tcPr>
          <w:p w14:paraId="727C34B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</w:tr>
      <w:tr w:rsidR="00CC73AB" w:rsidRPr="006D2934" w14:paraId="02B2F89B" w14:textId="77777777" w:rsidTr="00C9495E">
        <w:tc>
          <w:tcPr>
            <w:tcW w:w="1468" w:type="dxa"/>
          </w:tcPr>
          <w:p w14:paraId="39317E0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Renal impairment</w:t>
            </w:r>
          </w:p>
        </w:tc>
        <w:tc>
          <w:tcPr>
            <w:tcW w:w="970" w:type="dxa"/>
            <w:vAlign w:val="center"/>
          </w:tcPr>
          <w:p w14:paraId="3ABDEA4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6.9</w:t>
            </w:r>
          </w:p>
        </w:tc>
        <w:tc>
          <w:tcPr>
            <w:tcW w:w="970" w:type="dxa"/>
            <w:vAlign w:val="center"/>
          </w:tcPr>
          <w:p w14:paraId="22D2788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5.3</w:t>
            </w:r>
          </w:p>
        </w:tc>
        <w:tc>
          <w:tcPr>
            <w:tcW w:w="971" w:type="dxa"/>
            <w:vAlign w:val="center"/>
          </w:tcPr>
          <w:p w14:paraId="7F674DE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  <w:tc>
          <w:tcPr>
            <w:tcW w:w="970" w:type="dxa"/>
            <w:vAlign w:val="center"/>
          </w:tcPr>
          <w:p w14:paraId="392475D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10.6</w:t>
            </w:r>
          </w:p>
        </w:tc>
        <w:tc>
          <w:tcPr>
            <w:tcW w:w="970" w:type="dxa"/>
            <w:vAlign w:val="center"/>
          </w:tcPr>
          <w:p w14:paraId="46CA0B6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7.2</w:t>
            </w:r>
          </w:p>
        </w:tc>
        <w:tc>
          <w:tcPr>
            <w:tcW w:w="971" w:type="dxa"/>
            <w:vAlign w:val="center"/>
          </w:tcPr>
          <w:p w14:paraId="50254FA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0.12</w:t>
            </w:r>
          </w:p>
        </w:tc>
        <w:tc>
          <w:tcPr>
            <w:tcW w:w="970" w:type="dxa"/>
            <w:vAlign w:val="center"/>
          </w:tcPr>
          <w:p w14:paraId="426CB71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5.3</w:t>
            </w:r>
          </w:p>
        </w:tc>
        <w:tc>
          <w:tcPr>
            <w:tcW w:w="970" w:type="dxa"/>
            <w:vAlign w:val="center"/>
          </w:tcPr>
          <w:p w14:paraId="5FB7F06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2.4</w:t>
            </w:r>
          </w:p>
        </w:tc>
        <w:tc>
          <w:tcPr>
            <w:tcW w:w="971" w:type="dxa"/>
            <w:vAlign w:val="center"/>
          </w:tcPr>
          <w:p w14:paraId="2E8D6D9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0.15</w:t>
            </w:r>
          </w:p>
        </w:tc>
      </w:tr>
      <w:tr w:rsidR="00CC73AB" w:rsidRPr="006D2934" w14:paraId="1248159D" w14:textId="77777777" w:rsidTr="00C9495E">
        <w:tc>
          <w:tcPr>
            <w:tcW w:w="10201" w:type="dxa"/>
            <w:gridSpan w:val="10"/>
          </w:tcPr>
          <w:p w14:paraId="26F7FA3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  <w:t>Medication use</w:t>
            </w:r>
          </w:p>
        </w:tc>
      </w:tr>
      <w:tr w:rsidR="00CC73AB" w:rsidRPr="006D2934" w14:paraId="73362ECD" w14:textId="77777777" w:rsidTr="00C9495E">
        <w:tc>
          <w:tcPr>
            <w:tcW w:w="1468" w:type="dxa"/>
          </w:tcPr>
          <w:p w14:paraId="7271E08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lang w:eastAsia="ko-KR"/>
              </w:rPr>
              <w:t>Agents acting on the renin-angiotensin system</w:t>
            </w:r>
          </w:p>
        </w:tc>
        <w:tc>
          <w:tcPr>
            <w:tcW w:w="970" w:type="dxa"/>
            <w:vAlign w:val="center"/>
          </w:tcPr>
          <w:p w14:paraId="15BF999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47</w:t>
            </w:r>
          </w:p>
        </w:tc>
        <w:tc>
          <w:tcPr>
            <w:tcW w:w="970" w:type="dxa"/>
            <w:vAlign w:val="center"/>
          </w:tcPr>
          <w:p w14:paraId="7274547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43.8</w:t>
            </w:r>
          </w:p>
        </w:tc>
        <w:tc>
          <w:tcPr>
            <w:tcW w:w="971" w:type="dxa"/>
            <w:vAlign w:val="center"/>
          </w:tcPr>
          <w:p w14:paraId="73D9BA9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  <w:tc>
          <w:tcPr>
            <w:tcW w:w="970" w:type="dxa"/>
            <w:vAlign w:val="center"/>
          </w:tcPr>
          <w:p w14:paraId="02D9014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43.3</w:t>
            </w:r>
          </w:p>
        </w:tc>
        <w:tc>
          <w:tcPr>
            <w:tcW w:w="970" w:type="dxa"/>
            <w:vAlign w:val="center"/>
          </w:tcPr>
          <w:p w14:paraId="5A12344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40.1</w:t>
            </w:r>
          </w:p>
        </w:tc>
        <w:tc>
          <w:tcPr>
            <w:tcW w:w="971" w:type="dxa"/>
            <w:vAlign w:val="center"/>
          </w:tcPr>
          <w:p w14:paraId="076CE9A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0.06</w:t>
            </w:r>
          </w:p>
        </w:tc>
        <w:tc>
          <w:tcPr>
            <w:tcW w:w="970" w:type="dxa"/>
            <w:vAlign w:val="center"/>
          </w:tcPr>
          <w:p w14:paraId="784BA1C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40.6</w:t>
            </w:r>
          </w:p>
        </w:tc>
        <w:tc>
          <w:tcPr>
            <w:tcW w:w="970" w:type="dxa"/>
            <w:vAlign w:val="center"/>
          </w:tcPr>
          <w:p w14:paraId="088B06E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40.4</w:t>
            </w:r>
          </w:p>
        </w:tc>
        <w:tc>
          <w:tcPr>
            <w:tcW w:w="971" w:type="dxa"/>
            <w:vAlign w:val="center"/>
          </w:tcPr>
          <w:p w14:paraId="5895504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</w:t>
            </w:r>
          </w:p>
        </w:tc>
      </w:tr>
      <w:tr w:rsidR="00CC73AB" w:rsidRPr="006D2934" w14:paraId="176F5912" w14:textId="77777777" w:rsidTr="00C9495E">
        <w:tc>
          <w:tcPr>
            <w:tcW w:w="1468" w:type="dxa"/>
            <w:vAlign w:val="center"/>
          </w:tcPr>
          <w:p w14:paraId="00AE5B5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Antithrombotic agents</w:t>
            </w:r>
          </w:p>
        </w:tc>
        <w:tc>
          <w:tcPr>
            <w:tcW w:w="970" w:type="dxa"/>
            <w:vAlign w:val="center"/>
          </w:tcPr>
          <w:p w14:paraId="3BF315F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42.4</w:t>
            </w:r>
          </w:p>
        </w:tc>
        <w:tc>
          <w:tcPr>
            <w:tcW w:w="970" w:type="dxa"/>
            <w:vAlign w:val="center"/>
          </w:tcPr>
          <w:p w14:paraId="779E53C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30.2</w:t>
            </w:r>
          </w:p>
        </w:tc>
        <w:tc>
          <w:tcPr>
            <w:tcW w:w="971" w:type="dxa"/>
            <w:vAlign w:val="center"/>
          </w:tcPr>
          <w:p w14:paraId="10012E0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0.26</w:t>
            </w:r>
          </w:p>
        </w:tc>
        <w:tc>
          <w:tcPr>
            <w:tcW w:w="970" w:type="dxa"/>
            <w:vAlign w:val="center"/>
          </w:tcPr>
          <w:p w14:paraId="184F542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51</w:t>
            </w:r>
          </w:p>
        </w:tc>
        <w:tc>
          <w:tcPr>
            <w:tcW w:w="970" w:type="dxa"/>
            <w:vAlign w:val="center"/>
          </w:tcPr>
          <w:p w14:paraId="365C29F2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41.5</w:t>
            </w:r>
          </w:p>
        </w:tc>
        <w:tc>
          <w:tcPr>
            <w:tcW w:w="971" w:type="dxa"/>
            <w:vAlign w:val="center"/>
          </w:tcPr>
          <w:p w14:paraId="08C1F13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0.19</w:t>
            </w:r>
          </w:p>
        </w:tc>
        <w:tc>
          <w:tcPr>
            <w:tcW w:w="970" w:type="dxa"/>
            <w:vAlign w:val="center"/>
          </w:tcPr>
          <w:p w14:paraId="134FD60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48.9</w:t>
            </w:r>
          </w:p>
        </w:tc>
        <w:tc>
          <w:tcPr>
            <w:tcW w:w="970" w:type="dxa"/>
            <w:vAlign w:val="center"/>
          </w:tcPr>
          <w:p w14:paraId="78D368F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39</w:t>
            </w:r>
          </w:p>
        </w:tc>
        <w:tc>
          <w:tcPr>
            <w:tcW w:w="971" w:type="dxa"/>
            <w:vAlign w:val="center"/>
          </w:tcPr>
          <w:p w14:paraId="616FC1E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</w:t>
            </w:r>
          </w:p>
        </w:tc>
      </w:tr>
      <w:tr w:rsidR="00CC73AB" w:rsidRPr="006D2934" w14:paraId="54B3D4B5" w14:textId="77777777" w:rsidTr="00C9495E">
        <w:tc>
          <w:tcPr>
            <w:tcW w:w="1468" w:type="dxa"/>
            <w:vAlign w:val="center"/>
          </w:tcPr>
          <w:p w14:paraId="25B8D55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Beta blocking agents</w:t>
            </w:r>
          </w:p>
        </w:tc>
        <w:tc>
          <w:tcPr>
            <w:tcW w:w="970" w:type="dxa"/>
            <w:vAlign w:val="center"/>
          </w:tcPr>
          <w:p w14:paraId="3EDC4CB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38.7</w:t>
            </w:r>
          </w:p>
        </w:tc>
        <w:tc>
          <w:tcPr>
            <w:tcW w:w="970" w:type="dxa"/>
            <w:vAlign w:val="center"/>
          </w:tcPr>
          <w:p w14:paraId="247886A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29.3</w:t>
            </w:r>
          </w:p>
        </w:tc>
        <w:tc>
          <w:tcPr>
            <w:tcW w:w="971" w:type="dxa"/>
            <w:vAlign w:val="center"/>
          </w:tcPr>
          <w:p w14:paraId="3ED1F9D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</w:t>
            </w:r>
          </w:p>
        </w:tc>
        <w:tc>
          <w:tcPr>
            <w:tcW w:w="970" w:type="dxa"/>
            <w:vAlign w:val="center"/>
          </w:tcPr>
          <w:p w14:paraId="186AE37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24.3</w:t>
            </w:r>
          </w:p>
        </w:tc>
        <w:tc>
          <w:tcPr>
            <w:tcW w:w="970" w:type="dxa"/>
            <w:vAlign w:val="center"/>
          </w:tcPr>
          <w:p w14:paraId="57A5C3DE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19.9</w:t>
            </w:r>
          </w:p>
        </w:tc>
        <w:tc>
          <w:tcPr>
            <w:tcW w:w="971" w:type="dxa"/>
            <w:vAlign w:val="center"/>
          </w:tcPr>
          <w:p w14:paraId="0D5801D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0.11</w:t>
            </w:r>
          </w:p>
        </w:tc>
        <w:tc>
          <w:tcPr>
            <w:tcW w:w="970" w:type="dxa"/>
            <w:vAlign w:val="center"/>
          </w:tcPr>
          <w:p w14:paraId="044BD8B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22.1</w:t>
            </w:r>
          </w:p>
        </w:tc>
        <w:tc>
          <w:tcPr>
            <w:tcW w:w="970" w:type="dxa"/>
            <w:vAlign w:val="center"/>
          </w:tcPr>
          <w:p w14:paraId="6CC6D4F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18.9</w:t>
            </w:r>
          </w:p>
        </w:tc>
        <w:tc>
          <w:tcPr>
            <w:tcW w:w="971" w:type="dxa"/>
            <w:vAlign w:val="center"/>
          </w:tcPr>
          <w:p w14:paraId="22E5608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0.08</w:t>
            </w:r>
          </w:p>
        </w:tc>
      </w:tr>
      <w:tr w:rsidR="00CC73AB" w:rsidRPr="006D2934" w14:paraId="04EFB3CE" w14:textId="77777777" w:rsidTr="00C9495E">
        <w:tc>
          <w:tcPr>
            <w:tcW w:w="1468" w:type="dxa"/>
            <w:vAlign w:val="center"/>
          </w:tcPr>
          <w:p w14:paraId="11F4052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Calcium channel blockers</w:t>
            </w:r>
          </w:p>
        </w:tc>
        <w:tc>
          <w:tcPr>
            <w:tcW w:w="970" w:type="dxa"/>
            <w:vAlign w:val="center"/>
          </w:tcPr>
          <w:p w14:paraId="5976D4D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37.9</w:t>
            </w:r>
          </w:p>
        </w:tc>
        <w:tc>
          <w:tcPr>
            <w:tcW w:w="970" w:type="dxa"/>
            <w:vAlign w:val="center"/>
          </w:tcPr>
          <w:p w14:paraId="3ECFA82D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29.8</w:t>
            </w:r>
          </w:p>
        </w:tc>
        <w:tc>
          <w:tcPr>
            <w:tcW w:w="971" w:type="dxa"/>
            <w:vAlign w:val="center"/>
          </w:tcPr>
          <w:p w14:paraId="3F73940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0.17</w:t>
            </w:r>
          </w:p>
        </w:tc>
        <w:tc>
          <w:tcPr>
            <w:tcW w:w="970" w:type="dxa"/>
            <w:vAlign w:val="center"/>
          </w:tcPr>
          <w:p w14:paraId="5003780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35.8</w:t>
            </w:r>
          </w:p>
        </w:tc>
        <w:tc>
          <w:tcPr>
            <w:tcW w:w="970" w:type="dxa"/>
            <w:vAlign w:val="center"/>
          </w:tcPr>
          <w:p w14:paraId="3021C046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28.7</w:t>
            </w:r>
          </w:p>
        </w:tc>
        <w:tc>
          <w:tcPr>
            <w:tcW w:w="971" w:type="dxa"/>
            <w:vAlign w:val="center"/>
          </w:tcPr>
          <w:p w14:paraId="19DA1BB1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0.15</w:t>
            </w:r>
          </w:p>
        </w:tc>
        <w:tc>
          <w:tcPr>
            <w:tcW w:w="970" w:type="dxa"/>
            <w:vAlign w:val="center"/>
          </w:tcPr>
          <w:p w14:paraId="5F651C1B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39.5</w:t>
            </w:r>
          </w:p>
        </w:tc>
        <w:tc>
          <w:tcPr>
            <w:tcW w:w="970" w:type="dxa"/>
            <w:vAlign w:val="center"/>
          </w:tcPr>
          <w:p w14:paraId="44F42A9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29.4</w:t>
            </w:r>
          </w:p>
        </w:tc>
        <w:tc>
          <w:tcPr>
            <w:tcW w:w="971" w:type="dxa"/>
            <w:vAlign w:val="center"/>
          </w:tcPr>
          <w:p w14:paraId="661313E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0.21</w:t>
            </w:r>
          </w:p>
        </w:tc>
      </w:tr>
      <w:tr w:rsidR="00CC73AB" w:rsidRPr="006D2934" w14:paraId="6D6DF25C" w14:textId="77777777" w:rsidTr="00C9495E">
        <w:tc>
          <w:tcPr>
            <w:tcW w:w="1468" w:type="dxa"/>
            <w:vAlign w:val="center"/>
          </w:tcPr>
          <w:p w14:paraId="7AD1975C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Diuretics</w:t>
            </w:r>
          </w:p>
        </w:tc>
        <w:tc>
          <w:tcPr>
            <w:tcW w:w="970" w:type="dxa"/>
            <w:vAlign w:val="center"/>
          </w:tcPr>
          <w:p w14:paraId="55A8A719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20.8</w:t>
            </w:r>
          </w:p>
        </w:tc>
        <w:tc>
          <w:tcPr>
            <w:tcW w:w="970" w:type="dxa"/>
            <w:vAlign w:val="center"/>
          </w:tcPr>
          <w:p w14:paraId="421F3B8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15.4</w:t>
            </w:r>
          </w:p>
        </w:tc>
        <w:tc>
          <w:tcPr>
            <w:tcW w:w="971" w:type="dxa"/>
            <w:vAlign w:val="center"/>
          </w:tcPr>
          <w:p w14:paraId="433B94E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0.14</w:t>
            </w:r>
          </w:p>
        </w:tc>
        <w:tc>
          <w:tcPr>
            <w:tcW w:w="970" w:type="dxa"/>
            <w:vAlign w:val="center"/>
          </w:tcPr>
          <w:p w14:paraId="5FCBC96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26.9</w:t>
            </w:r>
          </w:p>
        </w:tc>
        <w:tc>
          <w:tcPr>
            <w:tcW w:w="970" w:type="dxa"/>
            <w:vAlign w:val="center"/>
          </w:tcPr>
          <w:p w14:paraId="27FAD880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17</w:t>
            </w:r>
          </w:p>
        </w:tc>
        <w:tc>
          <w:tcPr>
            <w:tcW w:w="971" w:type="dxa"/>
            <w:vAlign w:val="center"/>
          </w:tcPr>
          <w:p w14:paraId="5D507D0A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0.24</w:t>
            </w:r>
          </w:p>
        </w:tc>
        <w:tc>
          <w:tcPr>
            <w:tcW w:w="970" w:type="dxa"/>
            <w:vAlign w:val="center"/>
          </w:tcPr>
          <w:p w14:paraId="73D9E0F7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30.8</w:t>
            </w:r>
          </w:p>
        </w:tc>
        <w:tc>
          <w:tcPr>
            <w:tcW w:w="970" w:type="dxa"/>
            <w:vAlign w:val="center"/>
          </w:tcPr>
          <w:p w14:paraId="089858FF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18.5</w:t>
            </w:r>
          </w:p>
        </w:tc>
        <w:tc>
          <w:tcPr>
            <w:tcW w:w="971" w:type="dxa"/>
            <w:vAlign w:val="center"/>
          </w:tcPr>
          <w:p w14:paraId="579AEC74" w14:textId="77777777" w:rsidR="00CC73AB" w:rsidRPr="006D2934" w:rsidRDefault="00CC73AB" w:rsidP="00CC73AB">
            <w:pPr>
              <w:spacing w:line="259" w:lineRule="auto"/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color w:val="000000"/>
                <w:kern w:val="2"/>
                <w:sz w:val="20"/>
                <w:lang w:eastAsia="ko-KR"/>
              </w:rPr>
              <w:t>0.29</w:t>
            </w:r>
          </w:p>
        </w:tc>
      </w:tr>
      <w:bookmarkEnd w:id="1"/>
    </w:tbl>
    <w:p w14:paraId="2DF7938E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DE48A3A" w14:textId="7F6F7CF4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lastRenderedPageBreak/>
        <w:t xml:space="preserve">Supplementary Table 4.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Minimal Detectable Relative Risks (MDRR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s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) for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the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Main Analysis Across Three Observational Databases</w:t>
      </w:r>
    </w:p>
    <w:tbl>
      <w:tblPr>
        <w:tblStyle w:val="TableGrid11"/>
        <w:tblW w:w="8075" w:type="dxa"/>
        <w:tblLayout w:type="fixed"/>
        <w:tblLook w:val="04A0" w:firstRow="1" w:lastRow="0" w:firstColumn="1" w:lastColumn="0" w:noHBand="0" w:noVBand="1"/>
      </w:tblPr>
      <w:tblGrid>
        <w:gridCol w:w="2547"/>
        <w:gridCol w:w="1842"/>
        <w:gridCol w:w="1843"/>
        <w:gridCol w:w="1843"/>
      </w:tblGrid>
      <w:tr w:rsidR="00CC73AB" w:rsidRPr="006D2934" w14:paraId="3ECA93AC" w14:textId="77777777" w:rsidTr="00C9495E">
        <w:tc>
          <w:tcPr>
            <w:tcW w:w="2547" w:type="dxa"/>
          </w:tcPr>
          <w:p w14:paraId="13978C2B" w14:textId="77777777" w:rsidR="00CC73AB" w:rsidRPr="006D2934" w:rsidRDefault="00CC73AB" w:rsidP="00CC73AB">
            <w:pPr>
              <w:jc w:val="both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842" w:type="dxa"/>
          </w:tcPr>
          <w:p w14:paraId="37E910D5" w14:textId="357F8E2B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  <w:t>TMUCRD</w:t>
            </w:r>
          </w:p>
        </w:tc>
        <w:tc>
          <w:tcPr>
            <w:tcW w:w="1843" w:type="dxa"/>
          </w:tcPr>
          <w:p w14:paraId="03379299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  <w:t>YUHS</w:t>
            </w:r>
          </w:p>
        </w:tc>
        <w:tc>
          <w:tcPr>
            <w:tcW w:w="1843" w:type="dxa"/>
          </w:tcPr>
          <w:p w14:paraId="05FFBB8C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  <w:t>AUSOM</w:t>
            </w:r>
          </w:p>
        </w:tc>
      </w:tr>
      <w:tr w:rsidR="00CC73AB" w:rsidRPr="006D2934" w14:paraId="247F05DE" w14:textId="77777777" w:rsidTr="00C9495E">
        <w:tc>
          <w:tcPr>
            <w:tcW w:w="2547" w:type="dxa"/>
          </w:tcPr>
          <w:p w14:paraId="7C900596" w14:textId="77777777" w:rsidR="00CC73AB" w:rsidRPr="006D2934" w:rsidRDefault="00CC73AB" w:rsidP="00CC73AB">
            <w:pPr>
              <w:jc w:val="both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Outcome</w:t>
            </w:r>
          </w:p>
        </w:tc>
        <w:tc>
          <w:tcPr>
            <w:tcW w:w="1842" w:type="dxa"/>
          </w:tcPr>
          <w:p w14:paraId="3C3353CA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</w:tcPr>
          <w:p w14:paraId="18222F72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</w:tcPr>
          <w:p w14:paraId="7282F1B1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</w:p>
        </w:tc>
      </w:tr>
      <w:tr w:rsidR="00CC73AB" w:rsidRPr="006D2934" w14:paraId="09F1E5B4" w14:textId="77777777" w:rsidTr="00C9495E">
        <w:tc>
          <w:tcPr>
            <w:tcW w:w="2547" w:type="dxa"/>
          </w:tcPr>
          <w:p w14:paraId="3810E526" w14:textId="77777777" w:rsidR="00CC73AB" w:rsidRPr="006D2934" w:rsidRDefault="00CC73AB" w:rsidP="00CC73AB">
            <w:pPr>
              <w:jc w:val="both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Insulin initiation</w:t>
            </w:r>
          </w:p>
        </w:tc>
        <w:tc>
          <w:tcPr>
            <w:tcW w:w="1842" w:type="dxa"/>
          </w:tcPr>
          <w:p w14:paraId="7B33B1ED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1.27</w:t>
            </w:r>
          </w:p>
        </w:tc>
        <w:tc>
          <w:tcPr>
            <w:tcW w:w="1843" w:type="dxa"/>
          </w:tcPr>
          <w:p w14:paraId="093DCA1C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1.21</w:t>
            </w:r>
          </w:p>
        </w:tc>
        <w:tc>
          <w:tcPr>
            <w:tcW w:w="1843" w:type="dxa"/>
          </w:tcPr>
          <w:p w14:paraId="227F5523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2.75</w:t>
            </w:r>
          </w:p>
        </w:tc>
      </w:tr>
      <w:tr w:rsidR="00CC73AB" w:rsidRPr="006D2934" w14:paraId="004D0344" w14:textId="77777777" w:rsidTr="00C9495E">
        <w:tc>
          <w:tcPr>
            <w:tcW w:w="2547" w:type="dxa"/>
          </w:tcPr>
          <w:p w14:paraId="2005D088" w14:textId="55A772DF" w:rsidR="00CC73AB" w:rsidRPr="006D2934" w:rsidRDefault="00CC73AB" w:rsidP="00CC73AB">
            <w:pPr>
              <w:jc w:val="both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Acute coronary syndrom</w:t>
            </w:r>
            <w:r w:rsidR="005B0810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e</w:t>
            </w:r>
          </w:p>
        </w:tc>
        <w:tc>
          <w:tcPr>
            <w:tcW w:w="1842" w:type="dxa"/>
          </w:tcPr>
          <w:p w14:paraId="1A1DB658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1.45</w:t>
            </w:r>
          </w:p>
        </w:tc>
        <w:tc>
          <w:tcPr>
            <w:tcW w:w="1843" w:type="dxa"/>
          </w:tcPr>
          <w:p w14:paraId="00E905A5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1.84</w:t>
            </w:r>
          </w:p>
        </w:tc>
        <w:tc>
          <w:tcPr>
            <w:tcW w:w="1843" w:type="dxa"/>
          </w:tcPr>
          <w:p w14:paraId="068A3CD9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2.69</w:t>
            </w:r>
          </w:p>
        </w:tc>
      </w:tr>
      <w:tr w:rsidR="00CC73AB" w:rsidRPr="006D2934" w14:paraId="3FA834C2" w14:textId="77777777" w:rsidTr="00C9495E">
        <w:tc>
          <w:tcPr>
            <w:tcW w:w="2547" w:type="dxa"/>
          </w:tcPr>
          <w:p w14:paraId="2582E9AE" w14:textId="77777777" w:rsidR="00CC73AB" w:rsidRPr="006D2934" w:rsidRDefault="00CC73AB" w:rsidP="00CC73AB">
            <w:pPr>
              <w:jc w:val="both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Myocardial infarction</w:t>
            </w:r>
          </w:p>
        </w:tc>
        <w:tc>
          <w:tcPr>
            <w:tcW w:w="1842" w:type="dxa"/>
          </w:tcPr>
          <w:p w14:paraId="2A4B8597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1.54</w:t>
            </w:r>
          </w:p>
        </w:tc>
        <w:tc>
          <w:tcPr>
            <w:tcW w:w="1843" w:type="dxa"/>
          </w:tcPr>
          <w:p w14:paraId="2E50CC4C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2.43</w:t>
            </w:r>
          </w:p>
        </w:tc>
        <w:tc>
          <w:tcPr>
            <w:tcW w:w="1843" w:type="dxa"/>
          </w:tcPr>
          <w:p w14:paraId="6CBA3C4D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4.68</w:t>
            </w:r>
          </w:p>
        </w:tc>
      </w:tr>
      <w:tr w:rsidR="00CC73AB" w:rsidRPr="006D2934" w14:paraId="4F8B0FC3" w14:textId="77777777" w:rsidTr="00C9495E">
        <w:tc>
          <w:tcPr>
            <w:tcW w:w="2547" w:type="dxa"/>
          </w:tcPr>
          <w:p w14:paraId="32FCC7C6" w14:textId="77777777" w:rsidR="00CC73AB" w:rsidRPr="006D2934" w:rsidRDefault="00CC73AB" w:rsidP="00CC73AB">
            <w:pPr>
              <w:jc w:val="both"/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Stroke</w:t>
            </w:r>
          </w:p>
        </w:tc>
        <w:tc>
          <w:tcPr>
            <w:tcW w:w="1842" w:type="dxa"/>
          </w:tcPr>
          <w:p w14:paraId="2688D3D8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1.36</w:t>
            </w:r>
          </w:p>
        </w:tc>
        <w:tc>
          <w:tcPr>
            <w:tcW w:w="1843" w:type="dxa"/>
          </w:tcPr>
          <w:p w14:paraId="6A33C1EF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2.00</w:t>
            </w:r>
          </w:p>
        </w:tc>
        <w:tc>
          <w:tcPr>
            <w:tcW w:w="1843" w:type="dxa"/>
          </w:tcPr>
          <w:p w14:paraId="5EA3DE11" w14:textId="77777777" w:rsidR="00CC73AB" w:rsidRPr="006D2934" w:rsidRDefault="00CC73AB" w:rsidP="00CC73AB">
            <w:pPr>
              <w:jc w:val="center"/>
              <w:rPr>
                <w:rFonts w:ascii="Times New Roman" w:eastAsia="Malgun Gothic" w:hAnsi="Times New Roman" w:cs="Times New Roman"/>
                <w:b/>
                <w:kern w:val="2"/>
                <w:sz w:val="20"/>
                <w:szCs w:val="20"/>
                <w:lang w:eastAsia="ko-KR"/>
              </w:rPr>
            </w:pPr>
            <w:r w:rsidRPr="006D2934">
              <w:rPr>
                <w:rFonts w:ascii="Times New Roman" w:eastAsia="Malgun Gothic" w:hAnsi="Times New Roman" w:cs="Times New Roman"/>
                <w:kern w:val="2"/>
                <w:sz w:val="20"/>
                <w:szCs w:val="20"/>
                <w:lang w:eastAsia="ko-KR"/>
              </w:rPr>
              <w:t>3.49</w:t>
            </w:r>
          </w:p>
        </w:tc>
      </w:tr>
    </w:tbl>
    <w:p w14:paraId="24E880A9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69C9E8D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417B41D1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3098CA6A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709A1607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624BFC5B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81D2BF8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322C74B4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6E85EC4A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22C6B6FD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3C66D529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00C6A26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7510EFF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4BB90249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13998676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3C80B7A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2C6CFA0C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6BC17712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7801F023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7D665FA1" w14:textId="4007C92A" w:rsidR="00CC73AB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5BD2E4C" w14:textId="45A5CB83" w:rsidR="002B784E" w:rsidRDefault="002B784E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47D3962" w14:textId="77777777" w:rsidR="002B784E" w:rsidRPr="006D2934" w:rsidRDefault="002B784E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B6F9980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6360A0A2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CFF5E97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4387C7F6" w14:textId="4FADA7D2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lastRenderedPageBreak/>
        <w:t xml:space="preserve">Supplementary Figure </w:t>
      </w:r>
      <w:r w:rsidR="005B0810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t>S</w:t>
      </w:r>
      <w:r w:rsidRPr="006D2934">
        <w:rPr>
          <w:rFonts w:ascii="Times New Roman" w:eastAsia="Malgun Gothic" w:hAnsi="Times New Roman" w:cs="Times New Roman"/>
          <w:b/>
          <w:kern w:val="2"/>
          <w:szCs w:val="24"/>
          <w:lang w:eastAsia="ko-KR"/>
        </w:rPr>
        <w:t>1.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 Covariate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B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alance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P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lot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B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efore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and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A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fter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P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ropensity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S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core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M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atching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for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D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atabases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I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ncluded </w:t>
      </w: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in the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M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 xml:space="preserve">ain 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A</w:t>
      </w:r>
      <w:r w:rsidR="005B0810"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nalysis</w:t>
      </w:r>
      <w:r w:rsidR="005B0810">
        <w:rPr>
          <w:rFonts w:ascii="Times New Roman" w:eastAsia="Malgun Gothic" w:hAnsi="Times New Roman" w:cs="Times New Roman"/>
          <w:kern w:val="2"/>
          <w:szCs w:val="24"/>
          <w:lang w:eastAsia="ko-KR"/>
        </w:rPr>
        <w:t>.</w:t>
      </w:r>
    </w:p>
    <w:p w14:paraId="4B0F026E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A. TMUCRD</w:t>
      </w:r>
    </w:p>
    <w:p w14:paraId="19DD1C8A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noProof/>
          <w:kern w:val="2"/>
          <w:sz w:val="20"/>
          <w:lang w:eastAsia="ko-KR"/>
        </w:rPr>
        <w:drawing>
          <wp:inline distT="0" distB="0" distL="0" distR="0" wp14:anchorId="365C45FB" wp14:editId="0CF58C99">
            <wp:extent cx="5252150" cy="1920240"/>
            <wp:effectExtent l="0" t="0" r="5715" b="3810"/>
            <wp:docPr id="2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D5BA994-FA90-4F32-A5FB-DAE9F5BED3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D5BA994-FA90-4F32-A5FB-DAE9F5BED3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0"/>
                    <a:srcRect t="7893" b="8626"/>
                    <a:stretch/>
                  </pic:blipFill>
                  <pic:spPr bwMode="auto">
                    <a:xfrm>
                      <a:off x="0" y="0"/>
                      <a:ext cx="5265766" cy="1925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CA729" w14:textId="77777777" w:rsidR="00CC73AB" w:rsidRPr="006D2934" w:rsidRDefault="00CC73AB" w:rsidP="002B784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5EC59F3E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B. YUHS</w:t>
      </w:r>
    </w:p>
    <w:p w14:paraId="5E7AF513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noProof/>
          <w:kern w:val="2"/>
          <w:sz w:val="20"/>
          <w:lang w:eastAsia="ko-KR"/>
        </w:rPr>
        <w:drawing>
          <wp:inline distT="0" distB="0" distL="0" distR="0" wp14:anchorId="431F77F6" wp14:editId="294A02EB">
            <wp:extent cx="5250180" cy="1926501"/>
            <wp:effectExtent l="0" t="0" r="7620" b="0"/>
            <wp:docPr id="2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6809B48-FF79-4BD3-A433-7B0C5264C3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6809B48-FF79-4BD3-A433-7B0C5264C3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1"/>
                    <a:srcRect t="7594" b="8580"/>
                    <a:stretch/>
                  </pic:blipFill>
                  <pic:spPr bwMode="auto">
                    <a:xfrm>
                      <a:off x="0" y="0"/>
                      <a:ext cx="5267907" cy="193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8B4CB" w14:textId="77777777" w:rsidR="00CC73AB" w:rsidRPr="006D2934" w:rsidRDefault="00CC73AB" w:rsidP="002B784E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</w:p>
    <w:p w14:paraId="04DC8FE3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C. AUSOM</w:t>
      </w:r>
    </w:p>
    <w:p w14:paraId="1C88BD86" w14:textId="77777777" w:rsidR="00CC73AB" w:rsidRPr="006D2934" w:rsidRDefault="00CC73AB" w:rsidP="00CC73AB">
      <w:pPr>
        <w:widowControl w:val="0"/>
        <w:wordWrap w:val="0"/>
        <w:autoSpaceDE w:val="0"/>
        <w:autoSpaceDN w:val="0"/>
        <w:jc w:val="both"/>
        <w:rPr>
          <w:rFonts w:ascii="Times New Roman" w:eastAsia="Malgun Gothic" w:hAnsi="Times New Roman" w:cs="Times New Roman"/>
          <w:kern w:val="2"/>
          <w:szCs w:val="24"/>
          <w:lang w:eastAsia="ko-KR"/>
        </w:rPr>
      </w:pPr>
      <w:r w:rsidRPr="006D2934">
        <w:rPr>
          <w:rFonts w:ascii="Times New Roman" w:eastAsia="Malgun Gothic" w:hAnsi="Times New Roman" w:cs="Times New Roman"/>
          <w:noProof/>
          <w:kern w:val="2"/>
          <w:sz w:val="20"/>
          <w:lang w:eastAsia="ko-KR"/>
        </w:rPr>
        <w:drawing>
          <wp:inline distT="0" distB="0" distL="0" distR="0" wp14:anchorId="175EB017" wp14:editId="2696171B">
            <wp:extent cx="5203190" cy="1927860"/>
            <wp:effectExtent l="0" t="0" r="0" b="0"/>
            <wp:docPr id="2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2C46F9C-F5E9-4192-A010-F77C8DF071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2C46F9C-F5E9-4192-A010-F77C8DF071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2"/>
                    <a:srcRect t="6022" b="9335"/>
                    <a:stretch/>
                  </pic:blipFill>
                  <pic:spPr bwMode="auto">
                    <a:xfrm>
                      <a:off x="0" y="0"/>
                      <a:ext cx="5221067" cy="1934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5BA18" w14:textId="540BF20A" w:rsidR="00CC73AB" w:rsidRPr="006D2934" w:rsidRDefault="00CC73AB" w:rsidP="002B784E">
      <w:pPr>
        <w:widowControl w:val="0"/>
        <w:wordWrap w:val="0"/>
        <w:autoSpaceDE w:val="0"/>
        <w:autoSpaceDN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ID"/>
        </w:rPr>
      </w:pPr>
      <w:r w:rsidRPr="006D2934">
        <w:rPr>
          <w:rFonts w:ascii="Times New Roman" w:eastAsia="Malgun Gothic" w:hAnsi="Times New Roman" w:cs="Times New Roman"/>
          <w:kern w:val="2"/>
          <w:szCs w:val="24"/>
          <w:lang w:eastAsia="ko-KR"/>
        </w:rPr>
        <w:t>Abbreviations: TMUCRD, Taipei Medical University Clinical Research Database; YUHS, Yonsei University Health System; AUSOM, Ajou University School of Medicine.</w:t>
      </w:r>
    </w:p>
    <w:sectPr w:rsidR="00CC73AB" w:rsidRPr="006D2934">
      <w:footerReference w:type="default" r:id="rId7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82EAF" w14:textId="77777777" w:rsidR="00AE38B6" w:rsidRDefault="00AE38B6" w:rsidP="00A37E45">
      <w:pPr>
        <w:spacing w:after="0" w:line="240" w:lineRule="auto"/>
      </w:pPr>
      <w:r>
        <w:separator/>
      </w:r>
    </w:p>
  </w:endnote>
  <w:endnote w:type="continuationSeparator" w:id="0">
    <w:p w14:paraId="7820D210" w14:textId="77777777" w:rsidR="00AE38B6" w:rsidRDefault="00AE38B6" w:rsidP="00A3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Uni">
    <w:panose1 w:val="02020603050405020304"/>
    <w:charset w:val="81"/>
    <w:family w:val="roman"/>
    <w:pitch w:val="variable"/>
    <w:sig w:usb0="B334AAFF" w:usb1="F9DFFFFF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0594010"/>
      <w:docPartObj>
        <w:docPartGallery w:val="Page Numbers (Bottom of Page)"/>
        <w:docPartUnique/>
      </w:docPartObj>
    </w:sdtPr>
    <w:sdtContent>
      <w:p w14:paraId="0ED5A3B5" w14:textId="5F0FDE4D" w:rsidR="00054298" w:rsidRDefault="0005429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0FA174F" w14:textId="77777777" w:rsidR="00054298" w:rsidRDefault="00054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DE785" w14:textId="77777777" w:rsidR="00AE38B6" w:rsidRDefault="00AE38B6" w:rsidP="00A37E45">
      <w:pPr>
        <w:spacing w:after="0" w:line="240" w:lineRule="auto"/>
      </w:pPr>
      <w:r>
        <w:separator/>
      </w:r>
    </w:p>
  </w:footnote>
  <w:footnote w:type="continuationSeparator" w:id="0">
    <w:p w14:paraId="6EEE77F6" w14:textId="77777777" w:rsidR="00AE38B6" w:rsidRDefault="00AE38B6" w:rsidP="00A37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B117C"/>
    <w:multiLevelType w:val="multilevel"/>
    <w:tmpl w:val="53D8081E"/>
    <w:lvl w:ilvl="0">
      <w:start w:val="1"/>
      <w:numFmt w:val="decimal"/>
      <w:pStyle w:val="Heading11"/>
      <w:lvlText w:val="%1"/>
      <w:lvlJc w:val="left"/>
      <w:pPr>
        <w:ind w:left="432" w:hanging="432"/>
      </w:pPr>
    </w:lvl>
    <w:lvl w:ilvl="1">
      <w:start w:val="1"/>
      <w:numFmt w:val="decimal"/>
      <w:pStyle w:val="Heading21"/>
      <w:lvlText w:val="%1.%2"/>
      <w:lvlJc w:val="left"/>
      <w:pPr>
        <w:ind w:left="576" w:hanging="576"/>
      </w:p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181B53"/>
    <w:multiLevelType w:val="hybridMultilevel"/>
    <w:tmpl w:val="7F0E9A6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22ef0pa0zv0iezde6xazsppfpesv0zaav5&quot;&gt;Insulin Initiation&lt;record-ids&gt;&lt;item&gt;2&lt;/item&gt;&lt;item&gt;3&lt;/item&gt;&lt;item&gt;7&lt;/item&gt;&lt;item&gt;9&lt;/item&gt;&lt;item&gt;12&lt;/item&gt;&lt;item&gt;18&lt;/item&gt;&lt;item&gt;19&lt;/item&gt;&lt;item&gt;27&lt;/item&gt;&lt;item&gt;30&lt;/item&gt;&lt;item&gt;31&lt;/item&gt;&lt;item&gt;35&lt;/item&gt;&lt;item&gt;36&lt;/item&gt;&lt;item&gt;37&lt;/item&gt;&lt;item&gt;38&lt;/item&gt;&lt;item&gt;39&lt;/item&gt;&lt;item&gt;40&lt;/item&gt;&lt;item&gt;41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7&lt;/item&gt;&lt;item&gt;58&lt;/item&gt;&lt;item&gt;59&lt;/item&gt;&lt;item&gt;60&lt;/item&gt;&lt;item&gt;61&lt;/item&gt;&lt;item&gt;62&lt;/item&gt;&lt;item&gt;63&lt;/item&gt;&lt;item&gt;64&lt;/item&gt;&lt;item&gt;66&lt;/item&gt;&lt;/record-ids&gt;&lt;/item&gt;&lt;/Libraries&gt;"/>
  </w:docVars>
  <w:rsids>
    <w:rsidRoot w:val="00D22A02"/>
    <w:rsid w:val="0000124A"/>
    <w:rsid w:val="000150F9"/>
    <w:rsid w:val="0002061C"/>
    <w:rsid w:val="0002524D"/>
    <w:rsid w:val="00027B50"/>
    <w:rsid w:val="000334D4"/>
    <w:rsid w:val="00033EA4"/>
    <w:rsid w:val="00035CC7"/>
    <w:rsid w:val="000428CB"/>
    <w:rsid w:val="0004492A"/>
    <w:rsid w:val="00045ECF"/>
    <w:rsid w:val="0005050A"/>
    <w:rsid w:val="00054298"/>
    <w:rsid w:val="00055C83"/>
    <w:rsid w:val="00056384"/>
    <w:rsid w:val="0006208F"/>
    <w:rsid w:val="00063DBE"/>
    <w:rsid w:val="00073BC3"/>
    <w:rsid w:val="00073D8C"/>
    <w:rsid w:val="00074E2D"/>
    <w:rsid w:val="00075684"/>
    <w:rsid w:val="00075AB8"/>
    <w:rsid w:val="00075CB1"/>
    <w:rsid w:val="000772E9"/>
    <w:rsid w:val="00083952"/>
    <w:rsid w:val="00087372"/>
    <w:rsid w:val="00087A96"/>
    <w:rsid w:val="00093445"/>
    <w:rsid w:val="000A1B22"/>
    <w:rsid w:val="000A4246"/>
    <w:rsid w:val="000A4CD1"/>
    <w:rsid w:val="000B10D0"/>
    <w:rsid w:val="000B7666"/>
    <w:rsid w:val="000C035F"/>
    <w:rsid w:val="000C52F0"/>
    <w:rsid w:val="000D39E8"/>
    <w:rsid w:val="000D4D10"/>
    <w:rsid w:val="000E1A0D"/>
    <w:rsid w:val="000E39C1"/>
    <w:rsid w:val="000E62A0"/>
    <w:rsid w:val="000E710E"/>
    <w:rsid w:val="000F2261"/>
    <w:rsid w:val="000F3600"/>
    <w:rsid w:val="00106C08"/>
    <w:rsid w:val="001075A6"/>
    <w:rsid w:val="00110EB3"/>
    <w:rsid w:val="001121F0"/>
    <w:rsid w:val="00112F90"/>
    <w:rsid w:val="00151501"/>
    <w:rsid w:val="00153BBF"/>
    <w:rsid w:val="00154FE6"/>
    <w:rsid w:val="00155220"/>
    <w:rsid w:val="00165639"/>
    <w:rsid w:val="001722AD"/>
    <w:rsid w:val="00175EF1"/>
    <w:rsid w:val="0017762B"/>
    <w:rsid w:val="00183168"/>
    <w:rsid w:val="00184270"/>
    <w:rsid w:val="001B1114"/>
    <w:rsid w:val="001B2299"/>
    <w:rsid w:val="001C0316"/>
    <w:rsid w:val="001C0FB6"/>
    <w:rsid w:val="001C7A20"/>
    <w:rsid w:val="001D16B8"/>
    <w:rsid w:val="001E52B7"/>
    <w:rsid w:val="001F1456"/>
    <w:rsid w:val="001F29FC"/>
    <w:rsid w:val="001F60A5"/>
    <w:rsid w:val="001F65DE"/>
    <w:rsid w:val="00203699"/>
    <w:rsid w:val="00207D9C"/>
    <w:rsid w:val="002103AF"/>
    <w:rsid w:val="00220AF1"/>
    <w:rsid w:val="00220E1E"/>
    <w:rsid w:val="00222D18"/>
    <w:rsid w:val="002251B9"/>
    <w:rsid w:val="002272B8"/>
    <w:rsid w:val="00235320"/>
    <w:rsid w:val="0023641A"/>
    <w:rsid w:val="00240DAF"/>
    <w:rsid w:val="00253F6E"/>
    <w:rsid w:val="002644C0"/>
    <w:rsid w:val="00266118"/>
    <w:rsid w:val="00284A2A"/>
    <w:rsid w:val="002909D8"/>
    <w:rsid w:val="00292D42"/>
    <w:rsid w:val="00296E9A"/>
    <w:rsid w:val="002A736D"/>
    <w:rsid w:val="002B12BA"/>
    <w:rsid w:val="002B2A99"/>
    <w:rsid w:val="002B3597"/>
    <w:rsid w:val="002B784E"/>
    <w:rsid w:val="002C23E4"/>
    <w:rsid w:val="002D54AA"/>
    <w:rsid w:val="002E20EF"/>
    <w:rsid w:val="002E591B"/>
    <w:rsid w:val="002E7158"/>
    <w:rsid w:val="002F241E"/>
    <w:rsid w:val="002F7175"/>
    <w:rsid w:val="002F7A54"/>
    <w:rsid w:val="0030502B"/>
    <w:rsid w:val="0031106A"/>
    <w:rsid w:val="003218F9"/>
    <w:rsid w:val="00322A17"/>
    <w:rsid w:val="003264AF"/>
    <w:rsid w:val="00326AE1"/>
    <w:rsid w:val="00335BAD"/>
    <w:rsid w:val="00337E75"/>
    <w:rsid w:val="00343721"/>
    <w:rsid w:val="00344ECF"/>
    <w:rsid w:val="003526A9"/>
    <w:rsid w:val="003565F5"/>
    <w:rsid w:val="00357CAE"/>
    <w:rsid w:val="003647C4"/>
    <w:rsid w:val="0038443F"/>
    <w:rsid w:val="00384907"/>
    <w:rsid w:val="00386239"/>
    <w:rsid w:val="00390235"/>
    <w:rsid w:val="0039046B"/>
    <w:rsid w:val="0039318C"/>
    <w:rsid w:val="00397FC0"/>
    <w:rsid w:val="003B6569"/>
    <w:rsid w:val="003B7159"/>
    <w:rsid w:val="003C325E"/>
    <w:rsid w:val="003C4455"/>
    <w:rsid w:val="003D0D0C"/>
    <w:rsid w:val="003D3C5B"/>
    <w:rsid w:val="003D7FE1"/>
    <w:rsid w:val="003E1342"/>
    <w:rsid w:val="003E4474"/>
    <w:rsid w:val="003E4C2F"/>
    <w:rsid w:val="003E6F51"/>
    <w:rsid w:val="003F333B"/>
    <w:rsid w:val="003F64ED"/>
    <w:rsid w:val="003F76A4"/>
    <w:rsid w:val="00405DF6"/>
    <w:rsid w:val="004171AF"/>
    <w:rsid w:val="00417C17"/>
    <w:rsid w:val="00422098"/>
    <w:rsid w:val="00422758"/>
    <w:rsid w:val="0043789B"/>
    <w:rsid w:val="00442ADC"/>
    <w:rsid w:val="00446E54"/>
    <w:rsid w:val="00452DB9"/>
    <w:rsid w:val="00454DD4"/>
    <w:rsid w:val="00460A41"/>
    <w:rsid w:val="00460BFE"/>
    <w:rsid w:val="00460DFD"/>
    <w:rsid w:val="00462998"/>
    <w:rsid w:val="004635B3"/>
    <w:rsid w:val="00466C87"/>
    <w:rsid w:val="0048045A"/>
    <w:rsid w:val="00485846"/>
    <w:rsid w:val="00487259"/>
    <w:rsid w:val="00492E4E"/>
    <w:rsid w:val="004969C7"/>
    <w:rsid w:val="004A7898"/>
    <w:rsid w:val="004B4AD5"/>
    <w:rsid w:val="004D3351"/>
    <w:rsid w:val="004E23A1"/>
    <w:rsid w:val="004E66FC"/>
    <w:rsid w:val="004E79EC"/>
    <w:rsid w:val="004F071A"/>
    <w:rsid w:val="004F1E13"/>
    <w:rsid w:val="004F28AA"/>
    <w:rsid w:val="004F3FB3"/>
    <w:rsid w:val="004F55B7"/>
    <w:rsid w:val="00504E6A"/>
    <w:rsid w:val="00504ED2"/>
    <w:rsid w:val="0051093D"/>
    <w:rsid w:val="005114E7"/>
    <w:rsid w:val="00516062"/>
    <w:rsid w:val="00517401"/>
    <w:rsid w:val="00534894"/>
    <w:rsid w:val="005369EC"/>
    <w:rsid w:val="005437CD"/>
    <w:rsid w:val="00544779"/>
    <w:rsid w:val="00552120"/>
    <w:rsid w:val="00554942"/>
    <w:rsid w:val="0057399F"/>
    <w:rsid w:val="00574C64"/>
    <w:rsid w:val="00577CF8"/>
    <w:rsid w:val="00586AA1"/>
    <w:rsid w:val="00597031"/>
    <w:rsid w:val="005A234C"/>
    <w:rsid w:val="005A4408"/>
    <w:rsid w:val="005A5863"/>
    <w:rsid w:val="005A6522"/>
    <w:rsid w:val="005B0810"/>
    <w:rsid w:val="005B22E9"/>
    <w:rsid w:val="005B6E2D"/>
    <w:rsid w:val="005C29B9"/>
    <w:rsid w:val="005C73FD"/>
    <w:rsid w:val="005D2F33"/>
    <w:rsid w:val="005D72D5"/>
    <w:rsid w:val="005E5280"/>
    <w:rsid w:val="005F01F7"/>
    <w:rsid w:val="005F2629"/>
    <w:rsid w:val="005F45F6"/>
    <w:rsid w:val="005F6439"/>
    <w:rsid w:val="005F7634"/>
    <w:rsid w:val="00600E6C"/>
    <w:rsid w:val="00602A83"/>
    <w:rsid w:val="00603464"/>
    <w:rsid w:val="00614927"/>
    <w:rsid w:val="006163AA"/>
    <w:rsid w:val="006177FF"/>
    <w:rsid w:val="00621D38"/>
    <w:rsid w:val="00631465"/>
    <w:rsid w:val="00634EA8"/>
    <w:rsid w:val="00642AD2"/>
    <w:rsid w:val="00664981"/>
    <w:rsid w:val="00665D1B"/>
    <w:rsid w:val="006664DC"/>
    <w:rsid w:val="00675309"/>
    <w:rsid w:val="00680A36"/>
    <w:rsid w:val="00683DD1"/>
    <w:rsid w:val="00683EAF"/>
    <w:rsid w:val="0068629D"/>
    <w:rsid w:val="00687E1C"/>
    <w:rsid w:val="00696DFE"/>
    <w:rsid w:val="0069756A"/>
    <w:rsid w:val="006A014C"/>
    <w:rsid w:val="006A1DED"/>
    <w:rsid w:val="006A40F1"/>
    <w:rsid w:val="006C03F4"/>
    <w:rsid w:val="006C0D60"/>
    <w:rsid w:val="006C3A0E"/>
    <w:rsid w:val="006C4575"/>
    <w:rsid w:val="006D2934"/>
    <w:rsid w:val="006D3BB9"/>
    <w:rsid w:val="006E00BB"/>
    <w:rsid w:val="006E0DB8"/>
    <w:rsid w:val="006E3DD3"/>
    <w:rsid w:val="006E44CF"/>
    <w:rsid w:val="006E4F65"/>
    <w:rsid w:val="006E77F4"/>
    <w:rsid w:val="006F145D"/>
    <w:rsid w:val="006F2A05"/>
    <w:rsid w:val="006F4FD4"/>
    <w:rsid w:val="00707422"/>
    <w:rsid w:val="00710152"/>
    <w:rsid w:val="00711273"/>
    <w:rsid w:val="007116A5"/>
    <w:rsid w:val="00712AFF"/>
    <w:rsid w:val="007234AC"/>
    <w:rsid w:val="00723B99"/>
    <w:rsid w:val="00742151"/>
    <w:rsid w:val="00742283"/>
    <w:rsid w:val="00743248"/>
    <w:rsid w:val="0074509D"/>
    <w:rsid w:val="00760421"/>
    <w:rsid w:val="00764F99"/>
    <w:rsid w:val="007658A6"/>
    <w:rsid w:val="00766B4E"/>
    <w:rsid w:val="00770BB5"/>
    <w:rsid w:val="00773262"/>
    <w:rsid w:val="00781248"/>
    <w:rsid w:val="00782854"/>
    <w:rsid w:val="0079680C"/>
    <w:rsid w:val="007A244E"/>
    <w:rsid w:val="007A6C1C"/>
    <w:rsid w:val="007A75E8"/>
    <w:rsid w:val="007A77E5"/>
    <w:rsid w:val="007B3BC1"/>
    <w:rsid w:val="007B575F"/>
    <w:rsid w:val="007C3874"/>
    <w:rsid w:val="007D0651"/>
    <w:rsid w:val="007D482C"/>
    <w:rsid w:val="007D5CE6"/>
    <w:rsid w:val="007D7733"/>
    <w:rsid w:val="007E0589"/>
    <w:rsid w:val="007E0906"/>
    <w:rsid w:val="007E4ED9"/>
    <w:rsid w:val="007F544A"/>
    <w:rsid w:val="00800A7B"/>
    <w:rsid w:val="00806B91"/>
    <w:rsid w:val="00814BB0"/>
    <w:rsid w:val="00835CAA"/>
    <w:rsid w:val="0084306D"/>
    <w:rsid w:val="00844F9E"/>
    <w:rsid w:val="00845384"/>
    <w:rsid w:val="008513C6"/>
    <w:rsid w:val="00855BD7"/>
    <w:rsid w:val="00860A68"/>
    <w:rsid w:val="00861122"/>
    <w:rsid w:val="0087439F"/>
    <w:rsid w:val="00874C28"/>
    <w:rsid w:val="00874E05"/>
    <w:rsid w:val="00877085"/>
    <w:rsid w:val="008814D5"/>
    <w:rsid w:val="008905EE"/>
    <w:rsid w:val="0089225F"/>
    <w:rsid w:val="00897B0F"/>
    <w:rsid w:val="00897B1C"/>
    <w:rsid w:val="00897FF2"/>
    <w:rsid w:val="008A33AF"/>
    <w:rsid w:val="008B654A"/>
    <w:rsid w:val="008B69D4"/>
    <w:rsid w:val="008C502E"/>
    <w:rsid w:val="008D7D9C"/>
    <w:rsid w:val="008E3028"/>
    <w:rsid w:val="008E37E8"/>
    <w:rsid w:val="008F7349"/>
    <w:rsid w:val="008F7B07"/>
    <w:rsid w:val="00903307"/>
    <w:rsid w:val="00904BEA"/>
    <w:rsid w:val="0091178C"/>
    <w:rsid w:val="00917020"/>
    <w:rsid w:val="00924400"/>
    <w:rsid w:val="00930AE5"/>
    <w:rsid w:val="0093711F"/>
    <w:rsid w:val="00937C0A"/>
    <w:rsid w:val="00941C8C"/>
    <w:rsid w:val="00942217"/>
    <w:rsid w:val="00942240"/>
    <w:rsid w:val="00946EA3"/>
    <w:rsid w:val="0095514D"/>
    <w:rsid w:val="00956E82"/>
    <w:rsid w:val="0095734A"/>
    <w:rsid w:val="00957E35"/>
    <w:rsid w:val="00960342"/>
    <w:rsid w:val="009668D3"/>
    <w:rsid w:val="00967502"/>
    <w:rsid w:val="00972964"/>
    <w:rsid w:val="009741E4"/>
    <w:rsid w:val="009749FA"/>
    <w:rsid w:val="0098117F"/>
    <w:rsid w:val="00982938"/>
    <w:rsid w:val="009858F3"/>
    <w:rsid w:val="009917A7"/>
    <w:rsid w:val="00997D9A"/>
    <w:rsid w:val="009A05B0"/>
    <w:rsid w:val="009A5CED"/>
    <w:rsid w:val="009A760D"/>
    <w:rsid w:val="009B0A0B"/>
    <w:rsid w:val="009B3AFC"/>
    <w:rsid w:val="009B3C72"/>
    <w:rsid w:val="009B5049"/>
    <w:rsid w:val="009B58D3"/>
    <w:rsid w:val="009C7D6E"/>
    <w:rsid w:val="009D0BD3"/>
    <w:rsid w:val="009D247F"/>
    <w:rsid w:val="009D24DB"/>
    <w:rsid w:val="009D5C31"/>
    <w:rsid w:val="009E3CAC"/>
    <w:rsid w:val="009F206D"/>
    <w:rsid w:val="009F3107"/>
    <w:rsid w:val="009F426C"/>
    <w:rsid w:val="00A0054D"/>
    <w:rsid w:val="00A03C7E"/>
    <w:rsid w:val="00A04857"/>
    <w:rsid w:val="00A101D9"/>
    <w:rsid w:val="00A13D49"/>
    <w:rsid w:val="00A151A8"/>
    <w:rsid w:val="00A16560"/>
    <w:rsid w:val="00A21C5E"/>
    <w:rsid w:val="00A22299"/>
    <w:rsid w:val="00A231C6"/>
    <w:rsid w:val="00A25279"/>
    <w:rsid w:val="00A25A40"/>
    <w:rsid w:val="00A260E9"/>
    <w:rsid w:val="00A311DB"/>
    <w:rsid w:val="00A35869"/>
    <w:rsid w:val="00A37E45"/>
    <w:rsid w:val="00A45430"/>
    <w:rsid w:val="00A45449"/>
    <w:rsid w:val="00A52514"/>
    <w:rsid w:val="00A55372"/>
    <w:rsid w:val="00A6517F"/>
    <w:rsid w:val="00A71882"/>
    <w:rsid w:val="00A805D6"/>
    <w:rsid w:val="00A823BE"/>
    <w:rsid w:val="00A85961"/>
    <w:rsid w:val="00AA0B60"/>
    <w:rsid w:val="00AA15AB"/>
    <w:rsid w:val="00AA2F97"/>
    <w:rsid w:val="00AA50C5"/>
    <w:rsid w:val="00AB7A27"/>
    <w:rsid w:val="00AC3DB0"/>
    <w:rsid w:val="00AC7415"/>
    <w:rsid w:val="00AD3ADC"/>
    <w:rsid w:val="00AD461A"/>
    <w:rsid w:val="00AD50D7"/>
    <w:rsid w:val="00AE0A4B"/>
    <w:rsid w:val="00AE38B6"/>
    <w:rsid w:val="00AE773C"/>
    <w:rsid w:val="00B20D2D"/>
    <w:rsid w:val="00B214B4"/>
    <w:rsid w:val="00B2541D"/>
    <w:rsid w:val="00B4450A"/>
    <w:rsid w:val="00B448B3"/>
    <w:rsid w:val="00B46BA5"/>
    <w:rsid w:val="00B5079B"/>
    <w:rsid w:val="00B54AF7"/>
    <w:rsid w:val="00B56112"/>
    <w:rsid w:val="00B604C1"/>
    <w:rsid w:val="00B633BA"/>
    <w:rsid w:val="00B64D90"/>
    <w:rsid w:val="00B66DD1"/>
    <w:rsid w:val="00B70723"/>
    <w:rsid w:val="00B71E7E"/>
    <w:rsid w:val="00B71EF8"/>
    <w:rsid w:val="00B73B31"/>
    <w:rsid w:val="00B74B94"/>
    <w:rsid w:val="00B832CA"/>
    <w:rsid w:val="00BA3767"/>
    <w:rsid w:val="00BA56CD"/>
    <w:rsid w:val="00BA63A4"/>
    <w:rsid w:val="00BB1C13"/>
    <w:rsid w:val="00BB3E2D"/>
    <w:rsid w:val="00BC6A02"/>
    <w:rsid w:val="00BD684F"/>
    <w:rsid w:val="00BD6BDE"/>
    <w:rsid w:val="00BE284B"/>
    <w:rsid w:val="00BE5F8D"/>
    <w:rsid w:val="00BE644B"/>
    <w:rsid w:val="00BF0DEB"/>
    <w:rsid w:val="00C05433"/>
    <w:rsid w:val="00C12D1F"/>
    <w:rsid w:val="00C15162"/>
    <w:rsid w:val="00C15B94"/>
    <w:rsid w:val="00C22CAB"/>
    <w:rsid w:val="00C24433"/>
    <w:rsid w:val="00C250AF"/>
    <w:rsid w:val="00C25615"/>
    <w:rsid w:val="00C25CCA"/>
    <w:rsid w:val="00C32301"/>
    <w:rsid w:val="00C333AE"/>
    <w:rsid w:val="00C41BBA"/>
    <w:rsid w:val="00C422D1"/>
    <w:rsid w:val="00C45EA0"/>
    <w:rsid w:val="00C50715"/>
    <w:rsid w:val="00C5229E"/>
    <w:rsid w:val="00C535DD"/>
    <w:rsid w:val="00C66D24"/>
    <w:rsid w:val="00C72F34"/>
    <w:rsid w:val="00C73A54"/>
    <w:rsid w:val="00C740E0"/>
    <w:rsid w:val="00C74FE4"/>
    <w:rsid w:val="00C7606D"/>
    <w:rsid w:val="00C82B12"/>
    <w:rsid w:val="00C90068"/>
    <w:rsid w:val="00C9495E"/>
    <w:rsid w:val="00C96541"/>
    <w:rsid w:val="00C9668D"/>
    <w:rsid w:val="00CA4B63"/>
    <w:rsid w:val="00CA663C"/>
    <w:rsid w:val="00CB1D60"/>
    <w:rsid w:val="00CB44B7"/>
    <w:rsid w:val="00CC73AB"/>
    <w:rsid w:val="00CD5111"/>
    <w:rsid w:val="00CD6C76"/>
    <w:rsid w:val="00CE6CA7"/>
    <w:rsid w:val="00CF2527"/>
    <w:rsid w:val="00CF2E30"/>
    <w:rsid w:val="00D00BEE"/>
    <w:rsid w:val="00D02799"/>
    <w:rsid w:val="00D07371"/>
    <w:rsid w:val="00D079E1"/>
    <w:rsid w:val="00D16ACE"/>
    <w:rsid w:val="00D20297"/>
    <w:rsid w:val="00D2077D"/>
    <w:rsid w:val="00D218E4"/>
    <w:rsid w:val="00D22706"/>
    <w:rsid w:val="00D22A02"/>
    <w:rsid w:val="00D23E28"/>
    <w:rsid w:val="00D275C5"/>
    <w:rsid w:val="00D44BD8"/>
    <w:rsid w:val="00D45693"/>
    <w:rsid w:val="00D46B02"/>
    <w:rsid w:val="00D523C3"/>
    <w:rsid w:val="00D6063D"/>
    <w:rsid w:val="00D620A8"/>
    <w:rsid w:val="00D66BE9"/>
    <w:rsid w:val="00D67D58"/>
    <w:rsid w:val="00D72817"/>
    <w:rsid w:val="00D73CE2"/>
    <w:rsid w:val="00D80295"/>
    <w:rsid w:val="00D804D4"/>
    <w:rsid w:val="00D82137"/>
    <w:rsid w:val="00D84A71"/>
    <w:rsid w:val="00D87C27"/>
    <w:rsid w:val="00D97A54"/>
    <w:rsid w:val="00DA4354"/>
    <w:rsid w:val="00DB6002"/>
    <w:rsid w:val="00DC2818"/>
    <w:rsid w:val="00DC49A1"/>
    <w:rsid w:val="00DC640B"/>
    <w:rsid w:val="00DD007A"/>
    <w:rsid w:val="00DD03BC"/>
    <w:rsid w:val="00DD2D66"/>
    <w:rsid w:val="00DD3254"/>
    <w:rsid w:val="00DD4B7C"/>
    <w:rsid w:val="00DD63AF"/>
    <w:rsid w:val="00DE0CC2"/>
    <w:rsid w:val="00DE644D"/>
    <w:rsid w:val="00DF7456"/>
    <w:rsid w:val="00E02915"/>
    <w:rsid w:val="00E05AA4"/>
    <w:rsid w:val="00E07216"/>
    <w:rsid w:val="00E120F9"/>
    <w:rsid w:val="00E17EF9"/>
    <w:rsid w:val="00E31024"/>
    <w:rsid w:val="00E32D41"/>
    <w:rsid w:val="00E34B60"/>
    <w:rsid w:val="00E35461"/>
    <w:rsid w:val="00E36FAB"/>
    <w:rsid w:val="00E50308"/>
    <w:rsid w:val="00E5494E"/>
    <w:rsid w:val="00E56D8C"/>
    <w:rsid w:val="00E571A7"/>
    <w:rsid w:val="00E719B4"/>
    <w:rsid w:val="00E75508"/>
    <w:rsid w:val="00E770CD"/>
    <w:rsid w:val="00E77DDE"/>
    <w:rsid w:val="00E8365D"/>
    <w:rsid w:val="00E837B0"/>
    <w:rsid w:val="00EA0A3A"/>
    <w:rsid w:val="00EC178A"/>
    <w:rsid w:val="00EC3297"/>
    <w:rsid w:val="00EC4C17"/>
    <w:rsid w:val="00EC7DC3"/>
    <w:rsid w:val="00ED058C"/>
    <w:rsid w:val="00ED0FC4"/>
    <w:rsid w:val="00EE5AC9"/>
    <w:rsid w:val="00EE6E7F"/>
    <w:rsid w:val="00EF483D"/>
    <w:rsid w:val="00EF5430"/>
    <w:rsid w:val="00EF5DE2"/>
    <w:rsid w:val="00EF6C04"/>
    <w:rsid w:val="00F0015B"/>
    <w:rsid w:val="00F02BFF"/>
    <w:rsid w:val="00F03980"/>
    <w:rsid w:val="00F10388"/>
    <w:rsid w:val="00F12F0A"/>
    <w:rsid w:val="00F1343D"/>
    <w:rsid w:val="00F15F81"/>
    <w:rsid w:val="00F25D05"/>
    <w:rsid w:val="00F26154"/>
    <w:rsid w:val="00F30010"/>
    <w:rsid w:val="00F333D2"/>
    <w:rsid w:val="00F33ABC"/>
    <w:rsid w:val="00F36660"/>
    <w:rsid w:val="00F526BC"/>
    <w:rsid w:val="00F62B0A"/>
    <w:rsid w:val="00F635C2"/>
    <w:rsid w:val="00F64E53"/>
    <w:rsid w:val="00F66531"/>
    <w:rsid w:val="00F71944"/>
    <w:rsid w:val="00F71B4E"/>
    <w:rsid w:val="00F75651"/>
    <w:rsid w:val="00F75E97"/>
    <w:rsid w:val="00F77381"/>
    <w:rsid w:val="00F77C22"/>
    <w:rsid w:val="00F83BED"/>
    <w:rsid w:val="00F8413A"/>
    <w:rsid w:val="00F845BE"/>
    <w:rsid w:val="00F85878"/>
    <w:rsid w:val="00F86A89"/>
    <w:rsid w:val="00F90E8D"/>
    <w:rsid w:val="00F97A63"/>
    <w:rsid w:val="00FB11A9"/>
    <w:rsid w:val="00FC2757"/>
    <w:rsid w:val="00FC3E2F"/>
    <w:rsid w:val="00FC6E9B"/>
    <w:rsid w:val="00FD4D93"/>
    <w:rsid w:val="00FD5B9C"/>
    <w:rsid w:val="00FE3441"/>
    <w:rsid w:val="00FE5A06"/>
    <w:rsid w:val="00F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05277"/>
  <w15:chartTrackingRefBased/>
  <w15:docId w15:val="{28DE3BB1-AF6F-425F-87D2-84680105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6A5"/>
  </w:style>
  <w:style w:type="paragraph" w:styleId="Heading1">
    <w:name w:val="heading 1"/>
    <w:basedOn w:val="Normal"/>
    <w:next w:val="Normal"/>
    <w:link w:val="Heading1Char"/>
    <w:uiPriority w:val="9"/>
    <w:qFormat/>
    <w:rsid w:val="00CC73AB"/>
    <w:pPr>
      <w:keepNext/>
      <w:keepLines/>
      <w:widowControl w:val="0"/>
      <w:wordWrap w:val="0"/>
      <w:autoSpaceDE w:val="0"/>
      <w:autoSpaceDN w:val="0"/>
      <w:spacing w:before="240" w:after="0"/>
      <w:jc w:val="both"/>
      <w:outlineLvl w:val="0"/>
    </w:pPr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1"/>
    </w:pPr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2"/>
    </w:pPr>
    <w:rPr>
      <w:rFonts w:ascii="Cambria" w:eastAsia="SimSu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3"/>
    </w:pPr>
    <w:rPr>
      <w:rFonts w:ascii="Cambria" w:eastAsia="SimSu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4"/>
    </w:pPr>
    <w:rPr>
      <w:rFonts w:ascii="Cambria" w:eastAsia="SimSu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5"/>
    </w:pPr>
    <w:rPr>
      <w:rFonts w:ascii="Cambria" w:eastAsia="SimSu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6"/>
    </w:pPr>
    <w:rPr>
      <w:rFonts w:ascii="Cambria" w:eastAsia="SimSu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7"/>
    </w:pPr>
    <w:rPr>
      <w:rFonts w:ascii="Cambria" w:eastAsia="SimSu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3AB"/>
    <w:pPr>
      <w:keepNext/>
      <w:keepLines/>
      <w:widowControl w:val="0"/>
      <w:wordWrap w:val="0"/>
      <w:autoSpaceDE w:val="0"/>
      <w:autoSpaceDN w:val="0"/>
      <w:spacing w:before="40" w:after="0"/>
      <w:jc w:val="both"/>
      <w:outlineLvl w:val="8"/>
    </w:pPr>
    <w:rPr>
      <w:rFonts w:ascii="Cambria" w:eastAsia="SimSu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53BB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3BB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53BB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53BBF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153B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B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5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4B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B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B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B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C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37E4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7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37E4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B3AFC"/>
    <w:pPr>
      <w:ind w:leftChars="200" w:left="480"/>
    </w:pPr>
  </w:style>
  <w:style w:type="character" w:customStyle="1" w:styleId="Heading1Char">
    <w:name w:val="Heading 1 Char"/>
    <w:basedOn w:val="DefaultParagraphFont"/>
    <w:link w:val="Heading1"/>
    <w:uiPriority w:val="9"/>
    <w:rsid w:val="00CC73AB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3AB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3AB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3AB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3AB"/>
    <w:rPr>
      <w:rFonts w:ascii="Cambria" w:eastAsia="SimSu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3AB"/>
    <w:rPr>
      <w:rFonts w:ascii="Cambria" w:eastAsia="SimSu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3AB"/>
    <w:rPr>
      <w:rFonts w:ascii="Cambria" w:eastAsia="SimSu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3AB"/>
    <w:rPr>
      <w:rFonts w:ascii="Cambria" w:eastAsia="SimSu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3AB"/>
    <w:rPr>
      <w:rFonts w:ascii="Cambria" w:eastAsia="SimSun" w:hAnsi="Cambria" w:cs="Times New Roman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CC73AB"/>
  </w:style>
  <w:style w:type="table" w:customStyle="1" w:styleId="TableGrid1">
    <w:name w:val="Table Grid1"/>
    <w:basedOn w:val="TableNormal"/>
    <w:next w:val="TableGrid"/>
    <w:uiPriority w:val="39"/>
    <w:rsid w:val="00CC73AB"/>
    <w:pPr>
      <w:spacing w:after="0" w:line="240" w:lineRule="auto"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C73A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C73A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CC73AB"/>
    <w:pPr>
      <w:keepNext/>
      <w:keepLines/>
      <w:numPr>
        <w:numId w:val="2"/>
      </w:numPr>
      <w:spacing w:before="480" w:after="0" w:line="276" w:lineRule="auto"/>
      <w:outlineLvl w:val="0"/>
    </w:pPr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1"/>
        <w:numId w:val="2"/>
      </w:numPr>
      <w:spacing w:before="200" w:after="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2"/>
        <w:numId w:val="2"/>
      </w:numPr>
      <w:spacing w:before="200" w:after="0" w:line="276" w:lineRule="auto"/>
      <w:outlineLvl w:val="2"/>
    </w:pPr>
    <w:rPr>
      <w:rFonts w:ascii="Cambria" w:eastAsia="SimSun" w:hAnsi="Cambria" w:cs="Times New Roman"/>
      <w:b/>
      <w:bCs/>
      <w:color w:val="4F81BD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3"/>
        <w:numId w:val="2"/>
      </w:numPr>
      <w:tabs>
        <w:tab w:val="num" w:pos="360"/>
      </w:tabs>
      <w:spacing w:before="200" w:after="0" w:line="276" w:lineRule="auto"/>
      <w:ind w:left="0" w:firstLine="0"/>
      <w:outlineLvl w:val="3"/>
    </w:pPr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4"/>
        <w:numId w:val="2"/>
      </w:numPr>
      <w:spacing w:before="200" w:after="0" w:line="276" w:lineRule="auto"/>
      <w:outlineLvl w:val="4"/>
    </w:pPr>
    <w:rPr>
      <w:rFonts w:ascii="Cambria" w:eastAsia="SimSun" w:hAnsi="Cambria" w:cs="Times New Roman"/>
      <w:color w:val="243F60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SimSun" w:hAnsi="Cambria" w:cs="Times New Roman"/>
      <w:i/>
      <w:iCs/>
      <w:color w:val="243F60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SimSun" w:hAnsi="Cambria" w:cs="Times New Roman"/>
      <w:i/>
      <w:iCs/>
      <w:color w:val="404040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SimSun" w:hAnsi="Cambria" w:cs="Times New Roman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CC73AB"/>
    <w:pPr>
      <w:keepNext/>
      <w:keepLines/>
      <w:numPr>
        <w:ilvl w:val="8"/>
        <w:numId w:val="2"/>
      </w:numPr>
      <w:spacing w:before="200" w:after="0" w:line="276" w:lineRule="auto"/>
      <w:outlineLvl w:val="8"/>
    </w:pPr>
    <w:rPr>
      <w:rFonts w:ascii="Cambria" w:eastAsia="SimSun" w:hAnsi="Cambria" w:cs="Times New Roman"/>
      <w:i/>
      <w:iCs/>
      <w:color w:val="404040"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CC73AB"/>
  </w:style>
  <w:style w:type="character" w:customStyle="1" w:styleId="Hyperlink1">
    <w:name w:val="Hyperlink1"/>
    <w:basedOn w:val="DefaultParagraphFont"/>
    <w:uiPriority w:val="99"/>
    <w:semiHidden/>
    <w:unhideWhenUsed/>
    <w:rsid w:val="00CC73AB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C73AB"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rsid w:val="00CC73AB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CC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73AB"/>
    <w:pPr>
      <w:spacing w:after="100" w:line="276" w:lineRule="auto"/>
    </w:pPr>
    <w:rPr>
      <w:rFonts w:ascii="Calibri" w:eastAsia="Batang" w:hAnsi="Calibri" w:cs="Times New Roma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C73AB"/>
    <w:pPr>
      <w:spacing w:after="100" w:line="276" w:lineRule="auto"/>
      <w:ind w:left="220"/>
    </w:pPr>
    <w:rPr>
      <w:rFonts w:ascii="Calibri" w:eastAsia="Batang" w:hAnsi="Calibri" w:cs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C73AB"/>
    <w:pPr>
      <w:spacing w:after="100" w:line="276" w:lineRule="auto"/>
      <w:ind w:left="440"/>
    </w:pPr>
    <w:rPr>
      <w:rFonts w:ascii="Calibri" w:eastAsia="Batang" w:hAnsi="Calibri" w:cs="Times New Roman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CC73AB"/>
    <w:pPr>
      <w:spacing w:after="200" w:line="240" w:lineRule="auto"/>
    </w:pPr>
    <w:rPr>
      <w:rFonts w:ascii="Calibri" w:eastAsia="Batang" w:hAnsi="Calibri" w:cs="Times New Roman"/>
      <w:b/>
      <w:bCs/>
      <w:color w:val="4F81BD"/>
      <w:sz w:val="18"/>
      <w:szCs w:val="18"/>
    </w:rPr>
  </w:style>
  <w:style w:type="paragraph" w:customStyle="1" w:styleId="Title1">
    <w:name w:val="Title1"/>
    <w:basedOn w:val="Normal"/>
    <w:next w:val="Normal"/>
    <w:uiPriority w:val="10"/>
    <w:qFormat/>
    <w:rsid w:val="00CC73A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C73AB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C73AB"/>
    <w:pPr>
      <w:spacing w:after="0" w:line="240" w:lineRule="auto"/>
    </w:pPr>
    <w:rPr>
      <w:rFonts w:ascii="Calibri" w:eastAsia="Batang" w:hAnsi="Calibri" w:cs="Times New Roman"/>
    </w:rPr>
  </w:style>
  <w:style w:type="paragraph" w:styleId="Revision">
    <w:name w:val="Revision"/>
    <w:uiPriority w:val="99"/>
    <w:semiHidden/>
    <w:rsid w:val="00CC73AB"/>
    <w:pPr>
      <w:spacing w:after="0" w:line="240" w:lineRule="auto"/>
    </w:pPr>
    <w:rPr>
      <w:rFonts w:ascii="Calibri" w:eastAsia="Batang" w:hAnsi="Calibri" w:cs="Times New Roman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73AB"/>
    <w:pPr>
      <w:tabs>
        <w:tab w:val="left" w:pos="384"/>
      </w:tabs>
      <w:spacing w:after="0" w:line="480" w:lineRule="auto"/>
      <w:ind w:left="384" w:hanging="384"/>
    </w:pPr>
    <w:rPr>
      <w:rFonts w:ascii="Calibri" w:eastAsia="Batang" w:hAnsi="Calibri" w:cs="Times New Roma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CC73AB"/>
  </w:style>
  <w:style w:type="character" w:customStyle="1" w:styleId="BodyText12Char">
    <w:name w:val="Body Text 12 Char"/>
    <w:basedOn w:val="DefaultParagraphFont"/>
    <w:link w:val="BodyText12"/>
    <w:semiHidden/>
    <w:locked/>
    <w:rsid w:val="00CC73AB"/>
    <w:rPr>
      <w:rFonts w:ascii="Calibri" w:eastAsia="SimSun" w:hAnsi="Calibri" w:cs="Calibri"/>
      <w:color w:val="000000"/>
    </w:rPr>
  </w:style>
  <w:style w:type="paragraph" w:customStyle="1" w:styleId="BodyText12">
    <w:name w:val="Body Text 12"/>
    <w:basedOn w:val="Normal"/>
    <w:link w:val="BodyText12Char"/>
    <w:semiHidden/>
    <w:qFormat/>
    <w:rsid w:val="00CC73AB"/>
    <w:pPr>
      <w:widowControl w:val="0"/>
      <w:spacing w:after="200" w:line="276" w:lineRule="auto"/>
      <w:jc w:val="both"/>
    </w:pPr>
    <w:rPr>
      <w:rFonts w:ascii="Calibri" w:eastAsia="SimSun" w:hAnsi="Calibri" w:cs="Calibri"/>
      <w:color w:val="000000"/>
    </w:rPr>
  </w:style>
  <w:style w:type="character" w:customStyle="1" w:styleId="fontstyle01">
    <w:name w:val="fontstyle01"/>
    <w:basedOn w:val="DefaultParagraphFont"/>
    <w:rsid w:val="00CC73A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CC73AB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readonlyfield">
    <w:name w:val="readonlyfield"/>
    <w:basedOn w:val="DefaultParagraphFont"/>
    <w:rsid w:val="00CC73AB"/>
  </w:style>
  <w:style w:type="character" w:customStyle="1" w:styleId="numericfield">
    <w:name w:val="numericfield"/>
    <w:basedOn w:val="DefaultParagraphFont"/>
    <w:rsid w:val="00CC73AB"/>
  </w:style>
  <w:style w:type="table" w:customStyle="1" w:styleId="TableGrid3">
    <w:name w:val="Table Grid3"/>
    <w:basedOn w:val="TableNormal"/>
    <w:next w:val="TableGrid"/>
    <w:uiPriority w:val="59"/>
    <w:rsid w:val="00CC73AB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CC73AB"/>
    <w:pPr>
      <w:spacing w:after="0" w:line="240" w:lineRule="auto"/>
    </w:pPr>
    <w:rPr>
      <w:rFonts w:ascii="Calibri" w:eastAsia="Batang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1">
    <w:name w:val="Table Grid111"/>
    <w:basedOn w:val="TableNormal"/>
    <w:uiPriority w:val="59"/>
    <w:rsid w:val="00CC73AB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uiPriority w:val="9"/>
    <w:rsid w:val="00CC73AB"/>
    <w:rPr>
      <w:rFonts w:ascii="Malgun Gothic" w:eastAsia="Malgun Gothic" w:hAnsi="Malgun Gothic" w:cs="Times New Roman"/>
      <w:color w:val="2F5496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CC73AB"/>
    <w:rPr>
      <w:rFonts w:ascii="Malgun Gothic" w:eastAsia="Malgun Gothic" w:hAnsi="Malgun Gothic" w:cs="Times New Roman"/>
      <w:color w:val="2F5496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CC73AB"/>
    <w:rPr>
      <w:rFonts w:ascii="Malgun Gothic" w:eastAsia="Malgun Gothic" w:hAnsi="Malgun Gothic" w:cs="Times New Roman"/>
      <w:color w:val="1F3763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CC73AB"/>
    <w:rPr>
      <w:rFonts w:ascii="Malgun Gothic" w:eastAsia="Malgun Gothic" w:hAnsi="Malgun Gothic" w:cs="Times New Roman"/>
      <w:i/>
      <w:iCs/>
      <w:color w:val="2F5496"/>
    </w:rPr>
  </w:style>
  <w:style w:type="character" w:customStyle="1" w:styleId="Heading5Char1">
    <w:name w:val="Heading 5 Char1"/>
    <w:basedOn w:val="DefaultParagraphFont"/>
    <w:uiPriority w:val="9"/>
    <w:semiHidden/>
    <w:rsid w:val="00CC73AB"/>
    <w:rPr>
      <w:rFonts w:ascii="Malgun Gothic" w:eastAsia="Malgun Gothic" w:hAnsi="Malgun Gothic" w:cs="Times New Roman"/>
      <w:color w:val="2F5496"/>
    </w:rPr>
  </w:style>
  <w:style w:type="character" w:customStyle="1" w:styleId="Heading6Char1">
    <w:name w:val="Heading 6 Char1"/>
    <w:basedOn w:val="DefaultParagraphFont"/>
    <w:uiPriority w:val="9"/>
    <w:semiHidden/>
    <w:rsid w:val="00CC73AB"/>
    <w:rPr>
      <w:rFonts w:ascii="Malgun Gothic" w:eastAsia="Malgun Gothic" w:hAnsi="Malgun Gothic" w:cs="Times New Roman"/>
      <w:color w:val="1F3763"/>
    </w:rPr>
  </w:style>
  <w:style w:type="character" w:customStyle="1" w:styleId="Heading7Char1">
    <w:name w:val="Heading 7 Char1"/>
    <w:basedOn w:val="DefaultParagraphFont"/>
    <w:uiPriority w:val="9"/>
    <w:semiHidden/>
    <w:rsid w:val="00CC73AB"/>
    <w:rPr>
      <w:rFonts w:ascii="Malgun Gothic" w:eastAsia="Malgun Gothic" w:hAnsi="Malgun Gothic" w:cs="Times New Roman"/>
      <w:i/>
      <w:iCs/>
      <w:color w:val="1F3763"/>
    </w:rPr>
  </w:style>
  <w:style w:type="character" w:customStyle="1" w:styleId="Heading8Char1">
    <w:name w:val="Heading 8 Char1"/>
    <w:basedOn w:val="DefaultParagraphFont"/>
    <w:uiPriority w:val="9"/>
    <w:semiHidden/>
    <w:rsid w:val="00CC73AB"/>
    <w:rPr>
      <w:rFonts w:ascii="Malgun Gothic" w:eastAsia="Malgun Gothic" w:hAnsi="Malgun Gothic" w:cs="Times New Roman"/>
      <w:color w:val="272727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CC73AB"/>
    <w:rPr>
      <w:rFonts w:ascii="Malgun Gothic" w:eastAsia="Malgun Gothic" w:hAnsi="Malgun Gothic" w:cs="Times New Roman"/>
      <w:i/>
      <w:iCs/>
      <w:color w:val="272727"/>
      <w:sz w:val="21"/>
      <w:szCs w:val="21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CC73AB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C73AB"/>
    <w:pPr>
      <w:widowControl w:val="0"/>
      <w:wordWrap w:val="0"/>
      <w:autoSpaceDE w:val="0"/>
      <w:autoSpaceDN w:val="0"/>
      <w:spacing w:after="0" w:line="240" w:lineRule="auto"/>
      <w:contextualSpacing/>
      <w:jc w:val="both"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CC7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PlainTable22">
    <w:name w:val="Plain Table 22"/>
    <w:basedOn w:val="TableNormal"/>
    <w:next w:val="PlainTable2"/>
    <w:uiPriority w:val="42"/>
    <w:rsid w:val="00CC73AB"/>
    <w:pPr>
      <w:spacing w:after="0" w:line="240" w:lineRule="auto"/>
      <w:jc w:val="both"/>
    </w:pPr>
    <w:rPr>
      <w:kern w:val="2"/>
      <w:sz w:val="20"/>
      <w:lang w:eastAsia="ko-K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CC73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C73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0.164.1.154:8080/Atlas/" TargetMode="External"/><Relationship Id="rId21" Type="http://schemas.openxmlformats.org/officeDocument/2006/relationships/hyperlink" Target="http://10.164.1.154:8080/Atlas/" TargetMode="External"/><Relationship Id="rId42" Type="http://schemas.openxmlformats.org/officeDocument/2006/relationships/hyperlink" Target="http://10.164.1.154:8080/Atlas/" TargetMode="External"/><Relationship Id="rId47" Type="http://schemas.openxmlformats.org/officeDocument/2006/relationships/hyperlink" Target="http://10.164.1.154:8080/Atlas/" TargetMode="External"/><Relationship Id="rId63" Type="http://schemas.openxmlformats.org/officeDocument/2006/relationships/hyperlink" Target="http://10.164.1.154:8080/Atlas/" TargetMode="External"/><Relationship Id="rId68" Type="http://schemas.openxmlformats.org/officeDocument/2006/relationships/hyperlink" Target="http://10.164.1.154:8080/Atla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164.1.154:8080/Atlas/" TargetMode="External"/><Relationship Id="rId29" Type="http://schemas.openxmlformats.org/officeDocument/2006/relationships/hyperlink" Target="http://10.164.1.154:8080/Atlas/" TargetMode="External"/><Relationship Id="rId11" Type="http://schemas.openxmlformats.org/officeDocument/2006/relationships/hyperlink" Target="http://10.164.1.154:8080/Atlas/" TargetMode="External"/><Relationship Id="rId24" Type="http://schemas.openxmlformats.org/officeDocument/2006/relationships/hyperlink" Target="http://10.164.1.154:8080/Atlas/" TargetMode="External"/><Relationship Id="rId32" Type="http://schemas.openxmlformats.org/officeDocument/2006/relationships/hyperlink" Target="http://10.164.1.154:8080/Atlas/" TargetMode="External"/><Relationship Id="rId37" Type="http://schemas.openxmlformats.org/officeDocument/2006/relationships/hyperlink" Target="http://10.164.1.154:8080/Atlas/" TargetMode="External"/><Relationship Id="rId40" Type="http://schemas.openxmlformats.org/officeDocument/2006/relationships/hyperlink" Target="http://10.164.1.154:8080/Atlas/" TargetMode="External"/><Relationship Id="rId45" Type="http://schemas.openxmlformats.org/officeDocument/2006/relationships/hyperlink" Target="http://10.164.1.154:8080/Atlas/" TargetMode="External"/><Relationship Id="rId53" Type="http://schemas.openxmlformats.org/officeDocument/2006/relationships/hyperlink" Target="http://10.164.1.154:8080/Atlas/" TargetMode="External"/><Relationship Id="rId58" Type="http://schemas.openxmlformats.org/officeDocument/2006/relationships/hyperlink" Target="http://10.164.1.154:8080/Atlas/" TargetMode="External"/><Relationship Id="rId66" Type="http://schemas.openxmlformats.org/officeDocument/2006/relationships/hyperlink" Target="http://10.164.1.154:8080/Atlas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10.164.1.154:8080/Atlas/" TargetMode="External"/><Relationship Id="rId19" Type="http://schemas.openxmlformats.org/officeDocument/2006/relationships/hyperlink" Target="http://10.164.1.154:8080/Atlas/" TargetMode="External"/><Relationship Id="rId14" Type="http://schemas.openxmlformats.org/officeDocument/2006/relationships/hyperlink" Target="http://10.164.1.154:8080/Atlas/" TargetMode="External"/><Relationship Id="rId22" Type="http://schemas.openxmlformats.org/officeDocument/2006/relationships/hyperlink" Target="http://10.164.1.154:8080/Atlas/" TargetMode="External"/><Relationship Id="rId27" Type="http://schemas.openxmlformats.org/officeDocument/2006/relationships/hyperlink" Target="http://10.164.1.154:8080/Atlas/" TargetMode="External"/><Relationship Id="rId30" Type="http://schemas.openxmlformats.org/officeDocument/2006/relationships/hyperlink" Target="http://10.164.1.154:8080/Atlas/" TargetMode="External"/><Relationship Id="rId35" Type="http://schemas.openxmlformats.org/officeDocument/2006/relationships/hyperlink" Target="http://10.164.1.154:8080/Atlas/" TargetMode="External"/><Relationship Id="rId43" Type="http://schemas.openxmlformats.org/officeDocument/2006/relationships/hyperlink" Target="http://10.164.1.154:8080/Atlas/" TargetMode="External"/><Relationship Id="rId48" Type="http://schemas.openxmlformats.org/officeDocument/2006/relationships/hyperlink" Target="http://10.164.1.154:8080/Atlas/" TargetMode="External"/><Relationship Id="rId56" Type="http://schemas.openxmlformats.org/officeDocument/2006/relationships/hyperlink" Target="http://10.164.1.154:8080/Atlas/" TargetMode="External"/><Relationship Id="rId64" Type="http://schemas.openxmlformats.org/officeDocument/2006/relationships/hyperlink" Target="http://10.164.1.154:8080/Atlas/" TargetMode="External"/><Relationship Id="rId69" Type="http://schemas.openxmlformats.org/officeDocument/2006/relationships/hyperlink" Target="http://10.164.1.154:8080/Atlas/" TargetMode="External"/><Relationship Id="rId8" Type="http://schemas.openxmlformats.org/officeDocument/2006/relationships/hyperlink" Target="http://10.164.1.154:8080/Atlas/" TargetMode="External"/><Relationship Id="rId51" Type="http://schemas.openxmlformats.org/officeDocument/2006/relationships/hyperlink" Target="http://10.164.1.154:8080/Atlas/" TargetMode="External"/><Relationship Id="rId72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hyperlink" Target="http://10.164.1.154:8080/Atlas/" TargetMode="External"/><Relationship Id="rId17" Type="http://schemas.openxmlformats.org/officeDocument/2006/relationships/hyperlink" Target="http://10.164.1.154:8080/Atlas/" TargetMode="External"/><Relationship Id="rId25" Type="http://schemas.openxmlformats.org/officeDocument/2006/relationships/hyperlink" Target="http://10.164.1.154:8080/Atlas/" TargetMode="External"/><Relationship Id="rId33" Type="http://schemas.openxmlformats.org/officeDocument/2006/relationships/hyperlink" Target="http://10.164.1.154:8080/Atlas/" TargetMode="External"/><Relationship Id="rId38" Type="http://schemas.openxmlformats.org/officeDocument/2006/relationships/hyperlink" Target="http://10.164.1.154:8080/Atlas/" TargetMode="External"/><Relationship Id="rId46" Type="http://schemas.openxmlformats.org/officeDocument/2006/relationships/hyperlink" Target="http://10.164.1.154:8080/Atlas/" TargetMode="External"/><Relationship Id="rId59" Type="http://schemas.openxmlformats.org/officeDocument/2006/relationships/hyperlink" Target="http://10.164.1.154:8080/Atlas/" TargetMode="External"/><Relationship Id="rId67" Type="http://schemas.openxmlformats.org/officeDocument/2006/relationships/hyperlink" Target="http://10.164.1.154:8080/Atlas/" TargetMode="External"/><Relationship Id="rId20" Type="http://schemas.openxmlformats.org/officeDocument/2006/relationships/hyperlink" Target="http://10.164.1.154:8080/Atlas/" TargetMode="External"/><Relationship Id="rId41" Type="http://schemas.openxmlformats.org/officeDocument/2006/relationships/hyperlink" Target="http://10.164.1.154:8080/Atlas/" TargetMode="External"/><Relationship Id="rId54" Type="http://schemas.openxmlformats.org/officeDocument/2006/relationships/hyperlink" Target="http://10.164.1.154:8080/Atlas/" TargetMode="External"/><Relationship Id="rId62" Type="http://schemas.openxmlformats.org/officeDocument/2006/relationships/hyperlink" Target="http://10.164.1.154:8080/Atlas/" TargetMode="External"/><Relationship Id="rId70" Type="http://schemas.openxmlformats.org/officeDocument/2006/relationships/image" Target="media/image1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10.164.1.154:8080/Atlas/" TargetMode="External"/><Relationship Id="rId23" Type="http://schemas.openxmlformats.org/officeDocument/2006/relationships/hyperlink" Target="http://10.164.1.154:8080/Atlas/" TargetMode="External"/><Relationship Id="rId28" Type="http://schemas.openxmlformats.org/officeDocument/2006/relationships/hyperlink" Target="http://10.164.1.154:8080/Atlas/" TargetMode="External"/><Relationship Id="rId36" Type="http://schemas.openxmlformats.org/officeDocument/2006/relationships/hyperlink" Target="http://10.164.1.154:8080/Atlas/" TargetMode="External"/><Relationship Id="rId49" Type="http://schemas.openxmlformats.org/officeDocument/2006/relationships/hyperlink" Target="http://10.164.1.154:8080/Atlas/" TargetMode="External"/><Relationship Id="rId57" Type="http://schemas.openxmlformats.org/officeDocument/2006/relationships/hyperlink" Target="http://10.164.1.154:8080/Atlas/" TargetMode="External"/><Relationship Id="rId10" Type="http://schemas.openxmlformats.org/officeDocument/2006/relationships/hyperlink" Target="http://10.164.1.154:8080/Atlas/" TargetMode="External"/><Relationship Id="rId31" Type="http://schemas.openxmlformats.org/officeDocument/2006/relationships/hyperlink" Target="http://10.164.1.154:8080/Atlas/" TargetMode="External"/><Relationship Id="rId44" Type="http://schemas.openxmlformats.org/officeDocument/2006/relationships/hyperlink" Target="http://10.164.1.154:8080/Atlas/" TargetMode="External"/><Relationship Id="rId52" Type="http://schemas.openxmlformats.org/officeDocument/2006/relationships/hyperlink" Target="http://10.164.1.154:8080/Atlas/" TargetMode="External"/><Relationship Id="rId60" Type="http://schemas.openxmlformats.org/officeDocument/2006/relationships/hyperlink" Target="http://10.164.1.154:8080/Atlas/" TargetMode="External"/><Relationship Id="rId65" Type="http://schemas.openxmlformats.org/officeDocument/2006/relationships/hyperlink" Target="http://10.164.1.154:8080/Atlas/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0.164.1.154:8080/Atlas/" TargetMode="External"/><Relationship Id="rId13" Type="http://schemas.openxmlformats.org/officeDocument/2006/relationships/hyperlink" Target="http://10.164.1.154:8080/Atlas/" TargetMode="External"/><Relationship Id="rId18" Type="http://schemas.openxmlformats.org/officeDocument/2006/relationships/hyperlink" Target="http://10.164.1.154:8080/Atlas/" TargetMode="External"/><Relationship Id="rId39" Type="http://schemas.openxmlformats.org/officeDocument/2006/relationships/hyperlink" Target="http://10.164.1.154:8080/Atlas/" TargetMode="External"/><Relationship Id="rId34" Type="http://schemas.openxmlformats.org/officeDocument/2006/relationships/hyperlink" Target="http://10.164.1.154:8080/Atlas/" TargetMode="External"/><Relationship Id="rId50" Type="http://schemas.openxmlformats.org/officeDocument/2006/relationships/hyperlink" Target="http://10.164.1.154:8080/Atlas/" TargetMode="External"/><Relationship Id="rId55" Type="http://schemas.openxmlformats.org/officeDocument/2006/relationships/hyperlink" Target="http://10.164.1.154:8080/Atlas/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2496F-D129-4779-8A59-09B5B622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9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Christianus Heru Setiawan</dc:creator>
  <cp:keywords/>
  <dc:description/>
  <cp:lastModifiedBy>Christianus Heru Setiawan</cp:lastModifiedBy>
  <cp:revision>34</cp:revision>
  <dcterms:created xsi:type="dcterms:W3CDTF">2026-03-25T13:17:00Z</dcterms:created>
  <dcterms:modified xsi:type="dcterms:W3CDTF">2026-07-06T13:25:00Z</dcterms:modified>
</cp:coreProperties>
</file>