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C48" w:rsidRPr="005F0E0A" w:rsidRDefault="00803C48" w:rsidP="00803C48">
      <w:pPr>
        <w:rPr>
          <w:color w:val="000000"/>
        </w:rPr>
      </w:pPr>
      <w:r w:rsidRPr="005F0E0A">
        <w:rPr>
          <w:b/>
        </w:rPr>
        <w:t>SUPPLEMENTARY DATA</w:t>
      </w:r>
    </w:p>
    <w:p w:rsidR="00803C48" w:rsidRPr="005F0E0A" w:rsidRDefault="00803C48" w:rsidP="00803C48">
      <w:r w:rsidRPr="005F0E0A">
        <w:rPr>
          <w:b/>
        </w:rPr>
        <w:t xml:space="preserve">Table S1 </w:t>
      </w:r>
      <w:r w:rsidRPr="005F0E0A">
        <w:t xml:space="preserve">Distribution of the samples per department of birth of the maternal grandmothers. </w:t>
      </w:r>
      <w:r w:rsidRPr="005F0E0A">
        <w:br/>
        <w:t xml:space="preserve">Numbers </w:t>
      </w:r>
      <w:proofErr w:type="gramStart"/>
      <w:r w:rsidRPr="005F0E0A">
        <w:t>are given</w:t>
      </w:r>
      <w:proofErr w:type="gramEnd"/>
      <w:r w:rsidRPr="005F0E0A">
        <w:t xml:space="preserve"> after individual</w:t>
      </w:r>
      <w:r>
        <w:t xml:space="preserve"> quality control (</w:t>
      </w:r>
      <w:r w:rsidRPr="005F0E0A">
        <w:t>QC</w:t>
      </w:r>
      <w:r>
        <w:t>)</w:t>
      </w:r>
      <w:r w:rsidRPr="005F0E0A">
        <w:t xml:space="preserve"> of the sequence data</w:t>
      </w:r>
    </w:p>
    <w:p w:rsidR="00803C48" w:rsidRPr="004E5314" w:rsidRDefault="00803C48" w:rsidP="00803C48">
      <w:pPr>
        <w:spacing w:after="0" w:line="240" w:lineRule="auto"/>
      </w:pPr>
      <w:r w:rsidRPr="004E5314">
        <w:rPr>
          <w:b/>
        </w:rPr>
        <w:t xml:space="preserve">Table S2 </w:t>
      </w:r>
      <w:r w:rsidRPr="004E5314">
        <w:t>Number of SNVs and INDELs detected in the FGR panel, aligned on GRCh38</w:t>
      </w:r>
    </w:p>
    <w:p w:rsidR="00803C48" w:rsidRPr="004E5314" w:rsidRDefault="00803C48" w:rsidP="00803C48">
      <w:pPr>
        <w:spacing w:after="0" w:line="240" w:lineRule="auto"/>
      </w:pPr>
    </w:p>
    <w:p w:rsidR="00803C48" w:rsidRPr="005F0E0A" w:rsidRDefault="00803C48" w:rsidP="00803C48">
      <w:pPr>
        <w:spacing w:after="0" w:line="240" w:lineRule="auto"/>
        <w:rPr>
          <w:b/>
        </w:rPr>
      </w:pPr>
      <w:r w:rsidRPr="004E5314">
        <w:rPr>
          <w:b/>
        </w:rPr>
        <w:t xml:space="preserve">Table S3 </w:t>
      </w:r>
      <w:r w:rsidRPr="004E5314">
        <w:t>Number of Structural Variants (SVs) detected in the FGR panel, aligned on GRCh38</w:t>
      </w:r>
    </w:p>
    <w:p w:rsidR="00803C48" w:rsidRPr="005F0E0A" w:rsidRDefault="00803C48" w:rsidP="00803C48">
      <w:pPr>
        <w:spacing w:after="0" w:line="240" w:lineRule="auto"/>
      </w:pPr>
    </w:p>
    <w:p w:rsidR="00803C48" w:rsidRPr="005F0E0A" w:rsidRDefault="00803C48" w:rsidP="00803C48">
      <w:pPr>
        <w:spacing w:after="0" w:line="240" w:lineRule="auto"/>
      </w:pPr>
      <w:r w:rsidRPr="005F0E0A">
        <w:rPr>
          <w:b/>
        </w:rPr>
        <w:t xml:space="preserve">Figure S1 </w:t>
      </w:r>
      <w:r w:rsidRPr="005F0E0A">
        <w:t xml:space="preserve">Geographic location of the different </w:t>
      </w:r>
      <w:r>
        <w:t xml:space="preserve">departments </w:t>
      </w:r>
      <w:r w:rsidRPr="005F0E0A">
        <w:t>of the maternal grandmother birthplaces</w:t>
      </w:r>
    </w:p>
    <w:p w:rsidR="00803C48" w:rsidRPr="005F0E0A" w:rsidRDefault="00803C48" w:rsidP="00803C48">
      <w:pPr>
        <w:spacing w:after="0" w:line="240" w:lineRule="auto"/>
      </w:pPr>
    </w:p>
    <w:p w:rsidR="00803C48" w:rsidRPr="005F0E0A" w:rsidRDefault="00803C48" w:rsidP="00803C48">
      <w:pPr>
        <w:spacing w:after="0" w:line="240" w:lineRule="auto"/>
      </w:pPr>
      <w:r w:rsidRPr="005F0E0A">
        <w:rPr>
          <w:b/>
        </w:rPr>
        <w:t xml:space="preserve">Figure S2 </w:t>
      </w:r>
      <w:r w:rsidRPr="005F0E0A">
        <w:t xml:space="preserve">Minimum and Maximum distances (in kilometers) between the 4 </w:t>
      </w:r>
      <w:proofErr w:type="gramStart"/>
      <w:r w:rsidRPr="005F0E0A">
        <w:t>grand-parents</w:t>
      </w:r>
      <w:proofErr w:type="gramEnd"/>
      <w:r w:rsidRPr="005F0E0A">
        <w:t xml:space="preserve"> (GP) in the different regions.</w:t>
      </w:r>
    </w:p>
    <w:p w:rsidR="00803C48" w:rsidRPr="005F0E0A" w:rsidRDefault="00803C48" w:rsidP="00803C48">
      <w:pPr>
        <w:spacing w:after="0" w:line="240" w:lineRule="auto"/>
        <w:rPr>
          <w:b/>
        </w:rPr>
      </w:pPr>
    </w:p>
    <w:p w:rsidR="00803C48" w:rsidRPr="00D15A2A" w:rsidRDefault="00803C48" w:rsidP="00803C48">
      <w:pPr>
        <w:spacing w:after="0" w:line="240" w:lineRule="auto"/>
      </w:pPr>
      <w:r>
        <w:rPr>
          <w:b/>
        </w:rPr>
        <w:t xml:space="preserve">Figure S3 </w:t>
      </w:r>
      <w:r w:rsidRPr="00D15A2A">
        <w:t xml:space="preserve">Number of autosomal </w:t>
      </w:r>
      <w:r>
        <w:t>SVs</w:t>
      </w:r>
      <w:r w:rsidRPr="00D15A2A">
        <w:t xml:space="preserve"> per individual genome according to geographic origin. Colors indicate the decile to which each individual belongs, for both the total number of variants (A) and the number of variants absent from </w:t>
      </w:r>
      <w:proofErr w:type="spellStart"/>
      <w:r w:rsidRPr="00D15A2A">
        <w:t>gnomAD</w:t>
      </w:r>
      <w:proofErr w:type="spellEnd"/>
      <w:r w:rsidRPr="00D15A2A">
        <w:t xml:space="preserve"> v2.1 (B). Decile boundaries </w:t>
      </w:r>
      <w:proofErr w:type="gramStart"/>
      <w:r w:rsidRPr="00D15A2A">
        <w:t>are provided</w:t>
      </w:r>
      <w:proofErr w:type="gramEnd"/>
      <w:r w:rsidRPr="00D15A2A">
        <w:t xml:space="preserve"> in the legend. Each individual is mapped within France based on the mean longitude and latitude of their four grandparents’ birthplaces. Department-level details are shown in (C), with the total number of variants in the upper panel and the number of novel variants in the lower panel. The department corresponds to the birthplace of the maternal grandmother, and cohort membership </w:t>
      </w:r>
      <w:proofErr w:type="gramStart"/>
      <w:r w:rsidRPr="00D15A2A">
        <w:t>is indicated</w:t>
      </w:r>
      <w:proofErr w:type="gramEnd"/>
      <w:r w:rsidRPr="00D15A2A">
        <w:t xml:space="preserve"> by distinct colors.</w:t>
      </w:r>
    </w:p>
    <w:p w:rsidR="00803C48" w:rsidRDefault="00803C48" w:rsidP="00803C48">
      <w:pPr>
        <w:spacing w:after="0" w:line="240" w:lineRule="auto"/>
        <w:rPr>
          <w:b/>
        </w:rPr>
      </w:pPr>
    </w:p>
    <w:p w:rsidR="00803C48" w:rsidRPr="005F0E0A" w:rsidRDefault="00803C48" w:rsidP="00803C48">
      <w:pPr>
        <w:spacing w:after="0" w:line="240" w:lineRule="auto"/>
      </w:pPr>
      <w:r>
        <w:rPr>
          <w:b/>
        </w:rPr>
        <w:t>Figure S4</w:t>
      </w:r>
      <w:r w:rsidRPr="005F0E0A">
        <w:rPr>
          <w:b/>
        </w:rPr>
        <w:t xml:space="preserve"> </w:t>
      </w:r>
      <w:r w:rsidRPr="005F0E0A">
        <w:t>Site Frequency Spectra for SNV</w:t>
      </w:r>
      <w:r>
        <w:t>s</w:t>
      </w:r>
      <w:r w:rsidRPr="005F0E0A">
        <w:t>/</w:t>
      </w:r>
      <w:r>
        <w:t>INDELs</w:t>
      </w:r>
      <w:r w:rsidRPr="005F0E0A">
        <w:t xml:space="preserve"> and for SV</w:t>
      </w:r>
      <w:r>
        <w:t>s</w:t>
      </w:r>
      <w:r w:rsidRPr="005F0E0A">
        <w:t>.</w:t>
      </w:r>
    </w:p>
    <w:p w:rsidR="00803C48" w:rsidRPr="005F0E0A" w:rsidRDefault="00803C48" w:rsidP="00803C48">
      <w:pPr>
        <w:spacing w:after="0" w:line="240" w:lineRule="auto"/>
      </w:pPr>
    </w:p>
    <w:p w:rsidR="00803C48" w:rsidRPr="004E5314" w:rsidRDefault="00803C48" w:rsidP="00803C48">
      <w:pPr>
        <w:spacing w:after="0"/>
        <w:rPr>
          <w:b/>
          <w:bCs/>
        </w:rPr>
      </w:pPr>
      <w:r w:rsidRPr="004E5314">
        <w:rPr>
          <w:b/>
          <w:bCs/>
        </w:rPr>
        <w:t xml:space="preserve">Figure S5 </w:t>
      </w:r>
      <w:r w:rsidRPr="004E5314">
        <w:t xml:space="preserve">Detection of two common SVs, which </w:t>
      </w:r>
      <w:proofErr w:type="gramStart"/>
      <w:r w:rsidRPr="004E5314">
        <w:t>are not reported</w:t>
      </w:r>
      <w:proofErr w:type="gramEnd"/>
      <w:r w:rsidRPr="004E5314">
        <w:t xml:space="preserve"> in </w:t>
      </w:r>
      <w:proofErr w:type="spellStart"/>
      <w:r w:rsidRPr="004E5314">
        <w:t>gnomAD</w:t>
      </w:r>
      <w:proofErr w:type="spellEnd"/>
      <w:r w:rsidRPr="004E5314">
        <w:t>.</w:t>
      </w:r>
    </w:p>
    <w:p w:rsidR="00803C48" w:rsidRPr="004E5314" w:rsidRDefault="00803C48" w:rsidP="00803C48">
      <w:pPr>
        <w:spacing w:after="0" w:line="240" w:lineRule="auto"/>
        <w:rPr>
          <w:b/>
        </w:rPr>
      </w:pPr>
    </w:p>
    <w:p w:rsidR="00803C48" w:rsidRPr="00670EA3" w:rsidRDefault="00803C48" w:rsidP="00803C48">
      <w:pPr>
        <w:spacing w:after="0" w:line="240" w:lineRule="auto"/>
        <w:rPr>
          <w:b/>
        </w:rPr>
      </w:pPr>
      <w:r w:rsidRPr="004E5314">
        <w:rPr>
          <w:b/>
        </w:rPr>
        <w:t xml:space="preserve">Figure S6 </w:t>
      </w:r>
      <w:r w:rsidRPr="004E5314">
        <w:t>Manhattan plots for the association of common variants with latitude and longitude.</w:t>
      </w:r>
    </w:p>
    <w:p w:rsidR="00803C48" w:rsidRPr="005F0E0A" w:rsidRDefault="00803C48" w:rsidP="00803C48">
      <w:pPr>
        <w:spacing w:after="0" w:line="240" w:lineRule="auto"/>
      </w:pPr>
    </w:p>
    <w:p w:rsidR="00935670" w:rsidRPr="00CD138B" w:rsidRDefault="00935670" w:rsidP="00935670">
      <w:pPr>
        <w:spacing w:line="360" w:lineRule="auto"/>
        <w:jc w:val="both"/>
        <w:rPr>
          <w:rFonts w:asciiTheme="minorHAnsi" w:hAnsiTheme="minorHAnsi" w:cstheme="minorHAnsi"/>
          <w:b/>
          <w:lang w:val="fr-FR"/>
        </w:rPr>
      </w:pPr>
      <w:r w:rsidRPr="00CD138B">
        <w:rPr>
          <w:rFonts w:asciiTheme="minorHAnsi" w:hAnsiTheme="minorHAnsi" w:cstheme="minorHAnsi"/>
          <w:b/>
          <w:lang w:val="fr-FR"/>
        </w:rPr>
        <w:t xml:space="preserve">The </w:t>
      </w:r>
      <w:proofErr w:type="spellStart"/>
      <w:r w:rsidRPr="00CD138B">
        <w:rPr>
          <w:rFonts w:asciiTheme="minorHAnsi" w:hAnsiTheme="minorHAnsi" w:cstheme="minorHAnsi"/>
          <w:b/>
          <w:lang w:val="fr-FR"/>
        </w:rPr>
        <w:t>FranceGenRef</w:t>
      </w:r>
      <w:proofErr w:type="spellEnd"/>
      <w:r w:rsidRPr="00CD138B">
        <w:rPr>
          <w:rFonts w:asciiTheme="minorHAnsi" w:hAnsiTheme="minorHAnsi" w:cstheme="minorHAnsi"/>
          <w:b/>
          <w:lang w:val="fr-FR"/>
        </w:rPr>
        <w:t xml:space="preserve"> Consortium</w:t>
      </w:r>
    </w:p>
    <w:p w:rsidR="00803C48" w:rsidRPr="007A1147" w:rsidRDefault="00803C48" w:rsidP="00803C48">
      <w:pPr>
        <w:rPr>
          <w:b/>
        </w:rPr>
      </w:pPr>
    </w:p>
    <w:p w:rsidR="00803C48" w:rsidRPr="007A1147" w:rsidRDefault="00803C48" w:rsidP="00803C48">
      <w:pPr>
        <w:rPr>
          <w:b/>
        </w:rPr>
      </w:pPr>
      <w:r w:rsidRPr="007A1147">
        <w:br w:type="page"/>
      </w:r>
    </w:p>
    <w:tbl>
      <w:tblPr>
        <w:tblW w:w="9443" w:type="dxa"/>
        <w:tblInd w:w="-150" w:type="dxa"/>
        <w:tblLayout w:type="fixed"/>
        <w:tblCellMar>
          <w:left w:w="70" w:type="dxa"/>
          <w:right w:w="70" w:type="dxa"/>
        </w:tblCellMar>
        <w:tblLook w:val="0400" w:firstRow="0" w:lastRow="0" w:firstColumn="0" w:lastColumn="0" w:noHBand="0" w:noVBand="1"/>
      </w:tblPr>
      <w:tblGrid>
        <w:gridCol w:w="720"/>
        <w:gridCol w:w="540"/>
        <w:gridCol w:w="180"/>
        <w:gridCol w:w="463"/>
        <w:gridCol w:w="1440"/>
        <w:gridCol w:w="180"/>
        <w:gridCol w:w="510"/>
        <w:gridCol w:w="556"/>
        <w:gridCol w:w="450"/>
        <w:gridCol w:w="180"/>
        <w:gridCol w:w="517"/>
        <w:gridCol w:w="345"/>
        <w:gridCol w:w="23"/>
        <w:gridCol w:w="427"/>
        <w:gridCol w:w="180"/>
        <w:gridCol w:w="450"/>
        <w:gridCol w:w="77"/>
        <w:gridCol w:w="283"/>
        <w:gridCol w:w="90"/>
        <w:gridCol w:w="360"/>
        <w:gridCol w:w="90"/>
        <w:gridCol w:w="90"/>
        <w:gridCol w:w="90"/>
        <w:gridCol w:w="390"/>
        <w:gridCol w:w="24"/>
        <w:gridCol w:w="366"/>
        <w:gridCol w:w="25"/>
        <w:gridCol w:w="391"/>
        <w:gridCol w:w="6"/>
      </w:tblGrid>
      <w:tr w:rsidR="00803C48" w:rsidTr="006A7B3A">
        <w:trPr>
          <w:cantSplit/>
          <w:trHeight w:val="20"/>
        </w:trPr>
        <w:tc>
          <w:tcPr>
            <w:tcW w:w="1260" w:type="dxa"/>
            <w:gridSpan w:val="2"/>
            <w:vMerge w:val="restart"/>
            <w:tcBorders>
              <w:top w:val="single" w:sz="4" w:space="0" w:color="000000"/>
              <w:left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lastRenderedPageBreak/>
              <w:t>REGION</w:t>
            </w:r>
          </w:p>
        </w:tc>
        <w:tc>
          <w:tcPr>
            <w:tcW w:w="180" w:type="dxa"/>
            <w:vMerge w:val="restart"/>
            <w:tcBorders>
              <w:top w:val="single" w:sz="4" w:space="0" w:color="000000"/>
              <w:left w:val="nil"/>
              <w:right w:val="nil"/>
            </w:tcBorders>
            <w:shd w:val="clear" w:color="auto" w:fill="E5E5E5"/>
          </w:tcPr>
          <w:p w:rsidR="00803C48" w:rsidRDefault="00803C48" w:rsidP="006A7B3A">
            <w:pPr>
              <w:spacing w:after="0" w:line="240" w:lineRule="auto"/>
              <w:jc w:val="center"/>
              <w:rPr>
                <w:color w:val="000000"/>
                <w:sz w:val="12"/>
                <w:szCs w:val="12"/>
              </w:rPr>
            </w:pPr>
          </w:p>
        </w:tc>
        <w:tc>
          <w:tcPr>
            <w:tcW w:w="1903" w:type="dxa"/>
            <w:gridSpan w:val="2"/>
            <w:vMerge w:val="restart"/>
            <w:tcBorders>
              <w:top w:val="single" w:sz="4" w:space="0" w:color="000000"/>
              <w:left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DEPARTEMENT</w:t>
            </w:r>
          </w:p>
        </w:tc>
        <w:tc>
          <w:tcPr>
            <w:tcW w:w="180" w:type="dxa"/>
            <w:vMerge w:val="restart"/>
            <w:tcBorders>
              <w:top w:val="single" w:sz="4" w:space="0" w:color="000000"/>
              <w:left w:val="nil"/>
              <w:right w:val="nil"/>
            </w:tcBorders>
            <w:shd w:val="clear" w:color="auto" w:fill="E5E5E5"/>
          </w:tcPr>
          <w:p w:rsidR="00803C48" w:rsidRDefault="00803C48" w:rsidP="006A7B3A">
            <w:pPr>
              <w:spacing w:after="0" w:line="240" w:lineRule="auto"/>
              <w:jc w:val="center"/>
              <w:rPr>
                <w:color w:val="000000"/>
                <w:sz w:val="12"/>
                <w:szCs w:val="12"/>
              </w:rPr>
            </w:pPr>
          </w:p>
        </w:tc>
        <w:tc>
          <w:tcPr>
            <w:tcW w:w="1516" w:type="dxa"/>
            <w:gridSpan w:val="3"/>
            <w:vMerge w:val="restart"/>
            <w:tcBorders>
              <w:top w:val="single" w:sz="4" w:space="0" w:color="000000"/>
              <w:left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ALL</w:t>
            </w:r>
          </w:p>
        </w:tc>
        <w:tc>
          <w:tcPr>
            <w:tcW w:w="180" w:type="dxa"/>
            <w:vMerge w:val="restart"/>
            <w:tcBorders>
              <w:top w:val="single" w:sz="4" w:space="0" w:color="000000"/>
              <w:left w:val="nil"/>
              <w:right w:val="nil"/>
            </w:tcBorders>
            <w:shd w:val="clear" w:color="auto" w:fill="E5E5E5"/>
            <w:vAlign w:val="center"/>
          </w:tcPr>
          <w:p w:rsidR="00803C48" w:rsidRDefault="00803C48" w:rsidP="006A7B3A">
            <w:pPr>
              <w:spacing w:after="0" w:line="240" w:lineRule="auto"/>
              <w:jc w:val="center"/>
              <w:rPr>
                <w:color w:val="000000"/>
                <w:sz w:val="12"/>
                <w:szCs w:val="12"/>
              </w:rPr>
            </w:pPr>
          </w:p>
        </w:tc>
        <w:tc>
          <w:tcPr>
            <w:tcW w:w="4224" w:type="dxa"/>
            <w:gridSpan w:val="19"/>
            <w:tcBorders>
              <w:top w:val="single" w:sz="4" w:space="0" w:color="000000"/>
              <w:left w:val="nil"/>
              <w:bottom w:val="single" w:sz="4" w:space="0" w:color="000000"/>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PER COLLECTION</w:t>
            </w:r>
          </w:p>
        </w:tc>
      </w:tr>
      <w:tr w:rsidR="00803C48" w:rsidTr="006A7B3A">
        <w:trPr>
          <w:cantSplit/>
          <w:trHeight w:val="345"/>
        </w:trPr>
        <w:tc>
          <w:tcPr>
            <w:tcW w:w="1260" w:type="dxa"/>
            <w:gridSpan w:val="2"/>
            <w:vMerge/>
            <w:tcBorders>
              <w:top w:val="single" w:sz="4" w:space="0" w:color="000000"/>
              <w:left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80" w:type="dxa"/>
            <w:vMerge/>
            <w:tcBorders>
              <w:top w:val="single" w:sz="4" w:space="0" w:color="000000"/>
              <w:left w:val="nil"/>
              <w:right w:val="nil"/>
            </w:tcBorders>
            <w:shd w:val="clear" w:color="auto" w:fill="E5E5E5"/>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903" w:type="dxa"/>
            <w:gridSpan w:val="2"/>
            <w:vMerge/>
            <w:tcBorders>
              <w:top w:val="single" w:sz="4" w:space="0" w:color="000000"/>
              <w:left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80" w:type="dxa"/>
            <w:vMerge/>
            <w:tcBorders>
              <w:top w:val="single" w:sz="4" w:space="0" w:color="000000"/>
              <w:left w:val="nil"/>
              <w:right w:val="nil"/>
            </w:tcBorders>
            <w:shd w:val="clear" w:color="auto" w:fill="E5E5E5"/>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516" w:type="dxa"/>
            <w:gridSpan w:val="3"/>
            <w:vMerge/>
            <w:tcBorders>
              <w:top w:val="single" w:sz="4" w:space="0" w:color="000000"/>
              <w:left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80" w:type="dxa"/>
            <w:vMerge/>
            <w:tcBorders>
              <w:top w:val="single" w:sz="4" w:space="0" w:color="000000"/>
              <w:left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b/>
                <w:color w:val="000000"/>
                <w:sz w:val="16"/>
                <w:szCs w:val="16"/>
              </w:rPr>
            </w:pPr>
          </w:p>
        </w:tc>
        <w:tc>
          <w:tcPr>
            <w:tcW w:w="1312" w:type="dxa"/>
            <w:gridSpan w:val="4"/>
            <w:tcBorders>
              <w:top w:val="single" w:sz="4" w:space="0" w:color="000000"/>
              <w:left w:val="nil"/>
              <w:bottom w:val="single" w:sz="4" w:space="0" w:color="000000"/>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GAZEL</w:t>
            </w:r>
          </w:p>
        </w:tc>
        <w:tc>
          <w:tcPr>
            <w:tcW w:w="180"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p>
        </w:tc>
        <w:tc>
          <w:tcPr>
            <w:tcW w:w="1350" w:type="dxa"/>
            <w:gridSpan w:val="6"/>
            <w:tcBorders>
              <w:top w:val="single" w:sz="4" w:space="0" w:color="000000"/>
              <w:left w:val="nil"/>
              <w:bottom w:val="single" w:sz="4" w:space="0" w:color="000000"/>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PREGO</w:t>
            </w:r>
          </w:p>
        </w:tc>
        <w:tc>
          <w:tcPr>
            <w:tcW w:w="180" w:type="dxa"/>
            <w:gridSpan w:val="2"/>
            <w:tcBorders>
              <w:top w:val="single" w:sz="4" w:space="0" w:color="000000"/>
              <w:left w:val="nil"/>
              <w:right w:val="nil"/>
            </w:tcBorders>
            <w:shd w:val="clear" w:color="auto" w:fill="E5E5E5"/>
          </w:tcPr>
          <w:p w:rsidR="00803C48" w:rsidRDefault="00803C48" w:rsidP="006A7B3A">
            <w:pPr>
              <w:spacing w:after="0" w:line="240" w:lineRule="auto"/>
              <w:jc w:val="center"/>
              <w:rPr>
                <w:color w:val="000000"/>
                <w:sz w:val="12"/>
                <w:szCs w:val="12"/>
              </w:rPr>
            </w:pPr>
          </w:p>
        </w:tc>
        <w:tc>
          <w:tcPr>
            <w:tcW w:w="1202" w:type="dxa"/>
            <w:gridSpan w:val="6"/>
            <w:tcBorders>
              <w:top w:val="single" w:sz="4" w:space="0" w:color="000000"/>
              <w:left w:val="nil"/>
              <w:bottom w:val="single" w:sz="4" w:space="0" w:color="000000"/>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FINISTERE</w:t>
            </w:r>
          </w:p>
        </w:tc>
      </w:tr>
      <w:tr w:rsidR="00803C48" w:rsidRPr="00C661D3" w:rsidTr="006A7B3A">
        <w:trPr>
          <w:gridAfter w:val="1"/>
          <w:wAfter w:w="6" w:type="dxa"/>
          <w:trHeight w:val="410"/>
        </w:trPr>
        <w:tc>
          <w:tcPr>
            <w:tcW w:w="720"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NAME</w:t>
            </w:r>
          </w:p>
        </w:tc>
        <w:tc>
          <w:tcPr>
            <w:tcW w:w="540" w:type="dxa"/>
            <w:tcBorders>
              <w:top w:val="single" w:sz="4" w:space="0" w:color="auto"/>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CODE</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463" w:type="dxa"/>
            <w:tcBorders>
              <w:top w:val="single" w:sz="4" w:space="0" w:color="auto"/>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NUM</w:t>
            </w:r>
          </w:p>
        </w:tc>
        <w:tc>
          <w:tcPr>
            <w:tcW w:w="1440"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NAME</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0"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TOTAL</w:t>
            </w:r>
          </w:p>
        </w:tc>
        <w:tc>
          <w:tcPr>
            <w:tcW w:w="556"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Female</w:t>
            </w:r>
          </w:p>
        </w:tc>
        <w:tc>
          <w:tcPr>
            <w:tcW w:w="450"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Male</w:t>
            </w:r>
          </w:p>
        </w:tc>
        <w:tc>
          <w:tcPr>
            <w:tcW w:w="180" w:type="dxa"/>
            <w:tcBorders>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p>
        </w:tc>
        <w:tc>
          <w:tcPr>
            <w:tcW w:w="517"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TOTAL</w:t>
            </w:r>
          </w:p>
        </w:tc>
        <w:tc>
          <w:tcPr>
            <w:tcW w:w="368" w:type="dxa"/>
            <w:gridSpan w:val="2"/>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F</w:t>
            </w:r>
          </w:p>
        </w:tc>
        <w:tc>
          <w:tcPr>
            <w:tcW w:w="427"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M</w:t>
            </w:r>
          </w:p>
        </w:tc>
        <w:tc>
          <w:tcPr>
            <w:tcW w:w="180" w:type="dxa"/>
            <w:tcBorders>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p>
        </w:tc>
        <w:tc>
          <w:tcPr>
            <w:tcW w:w="527" w:type="dxa"/>
            <w:gridSpan w:val="2"/>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TOTAL</w:t>
            </w:r>
          </w:p>
        </w:tc>
        <w:tc>
          <w:tcPr>
            <w:tcW w:w="283" w:type="dxa"/>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F</w:t>
            </w:r>
          </w:p>
        </w:tc>
        <w:tc>
          <w:tcPr>
            <w:tcW w:w="450" w:type="dxa"/>
            <w:gridSpan w:val="2"/>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M</w:t>
            </w:r>
          </w:p>
        </w:tc>
        <w:tc>
          <w:tcPr>
            <w:tcW w:w="180" w:type="dxa"/>
            <w:gridSpan w:val="2"/>
            <w:tcBorders>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04" w:type="dxa"/>
            <w:gridSpan w:val="3"/>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TOTAL</w:t>
            </w:r>
          </w:p>
        </w:tc>
        <w:tc>
          <w:tcPr>
            <w:tcW w:w="391" w:type="dxa"/>
            <w:gridSpan w:val="2"/>
            <w:tcBorders>
              <w:top w:val="single" w:sz="4" w:space="0" w:color="000000"/>
              <w:left w:val="nil"/>
              <w:bottom w:val="nil"/>
              <w:right w:val="nil"/>
            </w:tcBorders>
            <w:shd w:val="clear" w:color="auto" w:fill="E5E5E5"/>
            <w:vAlign w:val="center"/>
          </w:tcPr>
          <w:p w:rsidR="00803C48" w:rsidRDefault="00803C48" w:rsidP="006A7B3A">
            <w:pPr>
              <w:spacing w:after="0" w:line="240" w:lineRule="auto"/>
              <w:jc w:val="center"/>
              <w:rPr>
                <w:color w:val="000000"/>
                <w:sz w:val="12"/>
                <w:szCs w:val="12"/>
              </w:rPr>
            </w:pPr>
            <w:r>
              <w:rPr>
                <w:color w:val="000000"/>
                <w:sz w:val="12"/>
                <w:szCs w:val="12"/>
              </w:rPr>
              <w:t>F</w:t>
            </w:r>
          </w:p>
        </w:tc>
        <w:tc>
          <w:tcPr>
            <w:tcW w:w="391" w:type="dxa"/>
            <w:tcBorders>
              <w:top w:val="single" w:sz="4" w:space="0" w:color="000000"/>
              <w:left w:val="nil"/>
              <w:bottom w:val="nil"/>
              <w:right w:val="nil"/>
            </w:tcBorders>
            <w:shd w:val="clear" w:color="auto" w:fill="E5E5E5"/>
            <w:vAlign w:val="center"/>
          </w:tcPr>
          <w:p w:rsidR="00803C48" w:rsidRPr="00C661D3" w:rsidRDefault="00803C48" w:rsidP="006A7B3A">
            <w:pPr>
              <w:spacing w:after="0" w:line="240" w:lineRule="auto"/>
              <w:jc w:val="center"/>
              <w:rPr>
                <w:sz w:val="12"/>
                <w:szCs w:val="12"/>
              </w:rPr>
            </w:pPr>
            <w:r w:rsidRPr="00C661D3">
              <w:rPr>
                <w:sz w:val="12"/>
                <w:szCs w:val="12"/>
              </w:rPr>
              <w:t>M</w:t>
            </w:r>
          </w:p>
        </w:tc>
      </w:tr>
      <w:tr w:rsidR="00803C48" w:rsidTr="006A7B3A">
        <w:trPr>
          <w:trHeight w:val="300"/>
        </w:trPr>
        <w:tc>
          <w:tcPr>
            <w:tcW w:w="720" w:type="dxa"/>
            <w:vMerge w:val="restart"/>
            <w:tcBorders>
              <w:top w:val="nil"/>
              <w:left w:val="nil"/>
              <w:bottom w:val="nil"/>
              <w:right w:val="nil"/>
            </w:tcBorders>
            <w:shd w:val="clear" w:color="auto" w:fill="8B8970"/>
            <w:vAlign w:val="center"/>
          </w:tcPr>
          <w:p w:rsidR="00803C48" w:rsidRDefault="00803C48" w:rsidP="006A7B3A">
            <w:pPr>
              <w:spacing w:after="0" w:line="240" w:lineRule="auto"/>
              <w:jc w:val="center"/>
              <w:rPr>
                <w:b/>
                <w:sz w:val="12"/>
                <w:szCs w:val="12"/>
              </w:rPr>
            </w:pPr>
            <w:r>
              <w:rPr>
                <w:b/>
                <w:sz w:val="12"/>
                <w:szCs w:val="12"/>
              </w:rPr>
              <w:t xml:space="preserve"> Bretagne</w:t>
            </w:r>
          </w:p>
        </w:tc>
        <w:tc>
          <w:tcPr>
            <w:tcW w:w="540" w:type="dxa"/>
            <w:tcBorders>
              <w:top w:val="nil"/>
              <w:left w:val="nil"/>
              <w:bottom w:val="nil"/>
              <w:right w:val="nil"/>
            </w:tcBorders>
            <w:shd w:val="clear" w:color="auto" w:fill="8B8970"/>
            <w:vAlign w:val="center"/>
          </w:tcPr>
          <w:p w:rsidR="00803C48" w:rsidRDefault="00803C48" w:rsidP="006A7B3A">
            <w:pPr>
              <w:spacing w:after="0" w:line="240" w:lineRule="auto"/>
              <w:jc w:val="center"/>
              <w:rPr>
                <w:b/>
                <w:sz w:val="12"/>
                <w:szCs w:val="12"/>
              </w:rPr>
            </w:pPr>
            <w:r>
              <w:rPr>
                <w:b/>
                <w:sz w:val="12"/>
                <w:szCs w:val="12"/>
              </w:rPr>
              <w:t>BRI</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8B8970"/>
            <w:vAlign w:val="bottom"/>
          </w:tcPr>
          <w:p w:rsidR="00803C48" w:rsidRDefault="00803C48" w:rsidP="006A7B3A">
            <w:pPr>
              <w:spacing w:after="0" w:line="240" w:lineRule="auto"/>
              <w:jc w:val="center"/>
              <w:rPr>
                <w:b/>
                <w:sz w:val="12"/>
                <w:szCs w:val="12"/>
              </w:rPr>
            </w:pPr>
            <w:r>
              <w:rPr>
                <w:b/>
                <w:sz w:val="12"/>
                <w:szCs w:val="12"/>
              </w:rPr>
              <w:t>22</w:t>
            </w:r>
          </w:p>
        </w:tc>
        <w:tc>
          <w:tcPr>
            <w:tcW w:w="144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roofErr w:type="spellStart"/>
            <w:r>
              <w:rPr>
                <w:sz w:val="12"/>
                <w:szCs w:val="12"/>
              </w:rPr>
              <w:t>Côtes</w:t>
            </w:r>
            <w:proofErr w:type="spellEnd"/>
            <w:r>
              <w:rPr>
                <w:sz w:val="12"/>
                <w:szCs w:val="12"/>
              </w:rPr>
              <w:t xml:space="preserve"> </w:t>
            </w:r>
            <w:proofErr w:type="spellStart"/>
            <w:r>
              <w:rPr>
                <w:sz w:val="12"/>
                <w:szCs w:val="12"/>
              </w:rPr>
              <w:t>d'Armor</w:t>
            </w:r>
            <w:proofErr w:type="spellEnd"/>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70</w:t>
            </w:r>
          </w:p>
        </w:tc>
        <w:tc>
          <w:tcPr>
            <w:tcW w:w="556"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28</w:t>
            </w: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42</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31</w:t>
            </w:r>
          </w:p>
        </w:tc>
        <w:tc>
          <w:tcPr>
            <w:tcW w:w="345"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9</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22</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39</w:t>
            </w:r>
          </w:p>
        </w:tc>
        <w:tc>
          <w:tcPr>
            <w:tcW w:w="450"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19</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20</w:t>
            </w:r>
          </w:p>
        </w:tc>
        <w:tc>
          <w:tcPr>
            <w:tcW w:w="180" w:type="dxa"/>
            <w:gridSpan w:val="2"/>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422" w:type="dxa"/>
            <w:gridSpan w:val="3"/>
            <w:tcBorders>
              <w:top w:val="nil"/>
              <w:left w:val="nil"/>
              <w:right w:val="nil"/>
            </w:tcBorders>
            <w:shd w:val="clear" w:color="auto" w:fill="8B8970"/>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8B8970"/>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8B8970"/>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8B8970"/>
            <w:vAlign w:val="bottom"/>
          </w:tcPr>
          <w:p w:rsidR="00803C48" w:rsidRDefault="00803C48" w:rsidP="006A7B3A">
            <w:pPr>
              <w:spacing w:after="0" w:line="240" w:lineRule="auto"/>
              <w:jc w:val="center"/>
              <w:rPr>
                <w:b/>
                <w:sz w:val="12"/>
                <w:szCs w:val="12"/>
              </w:rPr>
            </w:pPr>
            <w:r>
              <w:rPr>
                <w:b/>
                <w:sz w:val="12"/>
                <w:szCs w:val="12"/>
              </w:rPr>
              <w:t>29</w:t>
            </w:r>
          </w:p>
        </w:tc>
        <w:tc>
          <w:tcPr>
            <w:tcW w:w="144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roofErr w:type="spellStart"/>
            <w:r>
              <w:rPr>
                <w:sz w:val="12"/>
                <w:szCs w:val="12"/>
              </w:rPr>
              <w:t>Finistère</w:t>
            </w:r>
            <w:proofErr w:type="spellEnd"/>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107</w:t>
            </w:r>
          </w:p>
        </w:tc>
        <w:tc>
          <w:tcPr>
            <w:tcW w:w="556"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33</w:t>
            </w: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74</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59</w:t>
            </w:r>
          </w:p>
        </w:tc>
        <w:tc>
          <w:tcPr>
            <w:tcW w:w="345"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9</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50</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0</w:t>
            </w:r>
          </w:p>
        </w:tc>
        <w:tc>
          <w:tcPr>
            <w:tcW w:w="450"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0</w:t>
            </w:r>
          </w:p>
        </w:tc>
        <w:tc>
          <w:tcPr>
            <w:tcW w:w="180" w:type="dxa"/>
            <w:gridSpan w:val="2"/>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48</w:t>
            </w:r>
          </w:p>
        </w:tc>
        <w:tc>
          <w:tcPr>
            <w:tcW w:w="39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24</w:t>
            </w:r>
          </w:p>
        </w:tc>
        <w:tc>
          <w:tcPr>
            <w:tcW w:w="422" w:type="dxa"/>
            <w:gridSpan w:val="3"/>
            <w:tcBorders>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24</w:t>
            </w:r>
          </w:p>
        </w:tc>
      </w:tr>
      <w:tr w:rsidR="00803C48" w:rsidTr="006A7B3A">
        <w:trPr>
          <w:trHeight w:val="300"/>
        </w:trPr>
        <w:tc>
          <w:tcPr>
            <w:tcW w:w="720" w:type="dxa"/>
            <w:vMerge/>
            <w:tcBorders>
              <w:top w:val="nil"/>
              <w:left w:val="nil"/>
              <w:bottom w:val="nil"/>
              <w:right w:val="nil"/>
            </w:tcBorders>
            <w:shd w:val="clear" w:color="auto" w:fill="8B8970"/>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8B8970"/>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8B8970"/>
            <w:vAlign w:val="bottom"/>
          </w:tcPr>
          <w:p w:rsidR="00803C48" w:rsidRDefault="00803C48" w:rsidP="006A7B3A">
            <w:pPr>
              <w:spacing w:after="0" w:line="240" w:lineRule="auto"/>
              <w:jc w:val="center"/>
              <w:rPr>
                <w:b/>
                <w:sz w:val="12"/>
                <w:szCs w:val="12"/>
              </w:rPr>
            </w:pPr>
            <w:r>
              <w:rPr>
                <w:b/>
                <w:sz w:val="12"/>
                <w:szCs w:val="12"/>
              </w:rPr>
              <w:t>35</w:t>
            </w:r>
          </w:p>
        </w:tc>
        <w:tc>
          <w:tcPr>
            <w:tcW w:w="144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 xml:space="preserve">Ile et </w:t>
            </w:r>
            <w:proofErr w:type="spellStart"/>
            <w:r>
              <w:rPr>
                <w:sz w:val="12"/>
                <w:szCs w:val="12"/>
              </w:rPr>
              <w:t>Vilaine</w:t>
            </w:r>
            <w:proofErr w:type="spellEnd"/>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63</w:t>
            </w:r>
          </w:p>
        </w:tc>
        <w:tc>
          <w:tcPr>
            <w:tcW w:w="556"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23</w:t>
            </w: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40</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23</w:t>
            </w:r>
          </w:p>
        </w:tc>
        <w:tc>
          <w:tcPr>
            <w:tcW w:w="345"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3</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20</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40</w:t>
            </w:r>
          </w:p>
        </w:tc>
        <w:tc>
          <w:tcPr>
            <w:tcW w:w="450"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20</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20</w:t>
            </w:r>
          </w:p>
        </w:tc>
        <w:tc>
          <w:tcPr>
            <w:tcW w:w="180" w:type="dxa"/>
            <w:gridSpan w:val="2"/>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8B8970"/>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8B8970"/>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8B8970"/>
            <w:vAlign w:val="bottom"/>
          </w:tcPr>
          <w:p w:rsidR="00803C48" w:rsidRDefault="00803C48" w:rsidP="006A7B3A">
            <w:pPr>
              <w:spacing w:after="0" w:line="240" w:lineRule="auto"/>
              <w:jc w:val="center"/>
              <w:rPr>
                <w:b/>
                <w:sz w:val="12"/>
                <w:szCs w:val="12"/>
              </w:rPr>
            </w:pPr>
            <w:r>
              <w:rPr>
                <w:b/>
                <w:sz w:val="12"/>
                <w:szCs w:val="12"/>
              </w:rPr>
              <w:t>56</w:t>
            </w:r>
          </w:p>
        </w:tc>
        <w:tc>
          <w:tcPr>
            <w:tcW w:w="144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Morbihan</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82</w:t>
            </w:r>
          </w:p>
        </w:tc>
        <w:tc>
          <w:tcPr>
            <w:tcW w:w="556"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32</w:t>
            </w: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color w:val="000000"/>
                <w:sz w:val="12"/>
                <w:szCs w:val="12"/>
              </w:rPr>
            </w:pPr>
            <w:r>
              <w:rPr>
                <w:color w:val="000000"/>
                <w:sz w:val="12"/>
                <w:szCs w:val="12"/>
              </w:rPr>
              <w:t>50</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30</w:t>
            </w:r>
          </w:p>
        </w:tc>
        <w:tc>
          <w:tcPr>
            <w:tcW w:w="345"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7</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23</w:t>
            </w:r>
          </w:p>
        </w:tc>
        <w:tc>
          <w:tcPr>
            <w:tcW w:w="180" w:type="dxa"/>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52</w:t>
            </w:r>
          </w:p>
        </w:tc>
        <w:tc>
          <w:tcPr>
            <w:tcW w:w="450"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25</w:t>
            </w:r>
          </w:p>
        </w:tc>
        <w:tc>
          <w:tcPr>
            <w:tcW w:w="45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r>
              <w:rPr>
                <w:sz w:val="12"/>
                <w:szCs w:val="12"/>
              </w:rPr>
              <w:t>27</w:t>
            </w:r>
          </w:p>
        </w:tc>
        <w:tc>
          <w:tcPr>
            <w:tcW w:w="180" w:type="dxa"/>
            <w:gridSpan w:val="2"/>
            <w:tcBorders>
              <w:top w:val="nil"/>
              <w:left w:val="nil"/>
              <w:bottom w:val="nil"/>
              <w:right w:val="nil"/>
            </w:tcBorders>
            <w:shd w:val="clear" w:color="auto" w:fill="8B8970"/>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8B8970"/>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val="restart"/>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r>
              <w:rPr>
                <w:b/>
                <w:sz w:val="12"/>
                <w:szCs w:val="12"/>
              </w:rPr>
              <w:t>Centre Val de Loire</w:t>
            </w: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r>
              <w:rPr>
                <w:b/>
                <w:sz w:val="12"/>
                <w:szCs w:val="12"/>
              </w:rPr>
              <w:t>CEN</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18</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Cher</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1</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1</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FEE0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28</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roofErr w:type="spellStart"/>
            <w:r>
              <w:rPr>
                <w:sz w:val="12"/>
                <w:szCs w:val="12"/>
              </w:rPr>
              <w:t>Eure</w:t>
            </w:r>
            <w:proofErr w:type="spellEnd"/>
            <w:r>
              <w:rPr>
                <w:sz w:val="12"/>
                <w:szCs w:val="12"/>
              </w:rPr>
              <w:t xml:space="preserve"> et Loir</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3</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3</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FEE0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36</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Indre</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7</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2</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FEE0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37</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Indre et Loire</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6</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FEE0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41</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Loir et Cher</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7</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6</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FEE0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FEE0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FEE08B"/>
            <w:vAlign w:val="bottom"/>
          </w:tcPr>
          <w:p w:rsidR="00803C48" w:rsidRDefault="00803C48" w:rsidP="006A7B3A">
            <w:pPr>
              <w:spacing w:after="0" w:line="240" w:lineRule="auto"/>
              <w:jc w:val="center"/>
              <w:rPr>
                <w:b/>
                <w:sz w:val="12"/>
                <w:szCs w:val="12"/>
              </w:rPr>
            </w:pPr>
            <w:r>
              <w:rPr>
                <w:b/>
                <w:sz w:val="12"/>
                <w:szCs w:val="12"/>
              </w:rPr>
              <w:t>45</w:t>
            </w:r>
          </w:p>
        </w:tc>
        <w:tc>
          <w:tcPr>
            <w:tcW w:w="144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Loiret</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556"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5</w:t>
            </w:r>
          </w:p>
        </w:tc>
        <w:tc>
          <w:tcPr>
            <w:tcW w:w="345"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r>
              <w:rPr>
                <w:sz w:val="12"/>
                <w:szCs w:val="12"/>
              </w:rPr>
              <w:t>5</w:t>
            </w:r>
          </w:p>
        </w:tc>
        <w:tc>
          <w:tcPr>
            <w:tcW w:w="180" w:type="dxa"/>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FEE0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FEE0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val="restart"/>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r>
              <w:rPr>
                <w:b/>
                <w:sz w:val="12"/>
                <w:szCs w:val="12"/>
              </w:rPr>
              <w:t>Grand Est</w:t>
            </w: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r>
              <w:rPr>
                <w:b/>
                <w:sz w:val="12"/>
                <w:szCs w:val="12"/>
              </w:rPr>
              <w:t>GRA</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51</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Marne</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7</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6</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3664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54</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roofErr w:type="spellStart"/>
            <w:r>
              <w:rPr>
                <w:sz w:val="12"/>
                <w:szCs w:val="12"/>
              </w:rPr>
              <w:t>Meurthe</w:t>
            </w:r>
            <w:proofErr w:type="spellEnd"/>
            <w:r>
              <w:rPr>
                <w:sz w:val="12"/>
                <w:szCs w:val="12"/>
              </w:rPr>
              <w:t xml:space="preserve"> et Moselle</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12</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12</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12</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12</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3664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57</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Moselle</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9</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9</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3664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67</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 xml:space="preserve">Bas </w:t>
            </w:r>
            <w:proofErr w:type="spellStart"/>
            <w:r>
              <w:rPr>
                <w:sz w:val="12"/>
                <w:szCs w:val="12"/>
              </w:rPr>
              <w:t>Rhin</w:t>
            </w:r>
            <w:proofErr w:type="spellEnd"/>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4</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4</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3664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68</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 xml:space="preserve">Haut </w:t>
            </w:r>
            <w:proofErr w:type="spellStart"/>
            <w:r>
              <w:rPr>
                <w:sz w:val="12"/>
                <w:szCs w:val="12"/>
              </w:rPr>
              <w:t>Rhin</w:t>
            </w:r>
            <w:proofErr w:type="spellEnd"/>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10</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10</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2</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8</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36648B"/>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36648B"/>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36648B"/>
            <w:vAlign w:val="bottom"/>
          </w:tcPr>
          <w:p w:rsidR="00803C48" w:rsidRDefault="00803C48" w:rsidP="006A7B3A">
            <w:pPr>
              <w:spacing w:after="0" w:line="240" w:lineRule="auto"/>
              <w:jc w:val="center"/>
              <w:rPr>
                <w:b/>
                <w:sz w:val="12"/>
                <w:szCs w:val="12"/>
              </w:rPr>
            </w:pPr>
            <w:r>
              <w:rPr>
                <w:b/>
                <w:sz w:val="12"/>
                <w:szCs w:val="12"/>
              </w:rPr>
              <w:t>88</w:t>
            </w:r>
          </w:p>
        </w:tc>
        <w:tc>
          <w:tcPr>
            <w:tcW w:w="144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Vosges</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556"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7</w:t>
            </w:r>
          </w:p>
        </w:tc>
        <w:tc>
          <w:tcPr>
            <w:tcW w:w="345"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r>
              <w:rPr>
                <w:sz w:val="12"/>
                <w:szCs w:val="12"/>
              </w:rPr>
              <w:t>6</w:t>
            </w:r>
          </w:p>
        </w:tc>
        <w:tc>
          <w:tcPr>
            <w:tcW w:w="180" w:type="dxa"/>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36648B"/>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36648B"/>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val="restart"/>
            <w:tcBorders>
              <w:top w:val="nil"/>
              <w:left w:val="nil"/>
              <w:bottom w:val="nil"/>
              <w:right w:val="nil"/>
            </w:tcBorders>
            <w:shd w:val="clear" w:color="auto" w:fill="20B2AA"/>
            <w:vAlign w:val="center"/>
          </w:tcPr>
          <w:p w:rsidR="00803C48" w:rsidRDefault="00803C48" w:rsidP="006A7B3A">
            <w:pPr>
              <w:spacing w:after="0" w:line="240" w:lineRule="auto"/>
              <w:jc w:val="center"/>
              <w:rPr>
                <w:b/>
                <w:sz w:val="12"/>
                <w:szCs w:val="12"/>
              </w:rPr>
            </w:pPr>
            <w:proofErr w:type="spellStart"/>
            <w:r>
              <w:rPr>
                <w:b/>
                <w:sz w:val="12"/>
                <w:szCs w:val="12"/>
              </w:rPr>
              <w:t>Hauts</w:t>
            </w:r>
            <w:proofErr w:type="spellEnd"/>
            <w:r>
              <w:rPr>
                <w:b/>
                <w:sz w:val="12"/>
                <w:szCs w:val="12"/>
              </w:rPr>
              <w:t xml:space="preserve"> de France</w:t>
            </w:r>
          </w:p>
        </w:tc>
        <w:tc>
          <w:tcPr>
            <w:tcW w:w="540" w:type="dxa"/>
            <w:tcBorders>
              <w:top w:val="nil"/>
              <w:left w:val="nil"/>
              <w:bottom w:val="nil"/>
              <w:right w:val="nil"/>
            </w:tcBorders>
            <w:shd w:val="clear" w:color="auto" w:fill="20B2AA"/>
            <w:vAlign w:val="center"/>
          </w:tcPr>
          <w:p w:rsidR="00803C48" w:rsidRDefault="00803C48" w:rsidP="006A7B3A">
            <w:pPr>
              <w:spacing w:after="0" w:line="240" w:lineRule="auto"/>
              <w:jc w:val="center"/>
              <w:rPr>
                <w:b/>
                <w:sz w:val="12"/>
                <w:szCs w:val="12"/>
              </w:rPr>
            </w:pPr>
            <w:r>
              <w:rPr>
                <w:b/>
                <w:sz w:val="12"/>
                <w:szCs w:val="12"/>
              </w:rPr>
              <w:t>HAU</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20B2AA"/>
            <w:vAlign w:val="bottom"/>
          </w:tcPr>
          <w:p w:rsidR="00803C48" w:rsidRDefault="00803C48" w:rsidP="006A7B3A">
            <w:pPr>
              <w:spacing w:after="0" w:line="240" w:lineRule="auto"/>
              <w:jc w:val="center"/>
              <w:rPr>
                <w:b/>
                <w:sz w:val="12"/>
                <w:szCs w:val="12"/>
              </w:rPr>
            </w:pPr>
            <w:r>
              <w:rPr>
                <w:b/>
                <w:sz w:val="12"/>
                <w:szCs w:val="12"/>
              </w:rPr>
              <w:t>2</w:t>
            </w:r>
          </w:p>
        </w:tc>
        <w:tc>
          <w:tcPr>
            <w:tcW w:w="144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Aisne</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556"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2</w:t>
            </w:r>
          </w:p>
        </w:tc>
        <w:tc>
          <w:tcPr>
            <w:tcW w:w="345"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2</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20B2AA"/>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20B2AA"/>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20B2AA"/>
            <w:vAlign w:val="bottom"/>
          </w:tcPr>
          <w:p w:rsidR="00803C48" w:rsidRDefault="00803C48" w:rsidP="006A7B3A">
            <w:pPr>
              <w:spacing w:after="0" w:line="240" w:lineRule="auto"/>
              <w:jc w:val="center"/>
              <w:rPr>
                <w:b/>
                <w:sz w:val="12"/>
                <w:szCs w:val="12"/>
              </w:rPr>
            </w:pPr>
            <w:r>
              <w:rPr>
                <w:b/>
                <w:sz w:val="12"/>
                <w:szCs w:val="12"/>
              </w:rPr>
              <w:t>59</w:t>
            </w:r>
          </w:p>
        </w:tc>
        <w:tc>
          <w:tcPr>
            <w:tcW w:w="144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Nord</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45</w:t>
            </w:r>
          </w:p>
        </w:tc>
        <w:tc>
          <w:tcPr>
            <w:tcW w:w="556"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43</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45</w:t>
            </w:r>
          </w:p>
        </w:tc>
        <w:tc>
          <w:tcPr>
            <w:tcW w:w="345"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2</w:t>
            </w: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43</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20B2AA"/>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20B2AA"/>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20B2AA"/>
            <w:vAlign w:val="bottom"/>
          </w:tcPr>
          <w:p w:rsidR="00803C48" w:rsidRDefault="00803C48" w:rsidP="006A7B3A">
            <w:pPr>
              <w:spacing w:after="0" w:line="240" w:lineRule="auto"/>
              <w:jc w:val="center"/>
              <w:rPr>
                <w:b/>
                <w:sz w:val="12"/>
                <w:szCs w:val="12"/>
              </w:rPr>
            </w:pPr>
            <w:r>
              <w:rPr>
                <w:b/>
                <w:sz w:val="12"/>
                <w:szCs w:val="12"/>
              </w:rPr>
              <w:t>62</w:t>
            </w:r>
          </w:p>
        </w:tc>
        <w:tc>
          <w:tcPr>
            <w:tcW w:w="144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Pas de Calais</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33</w:t>
            </w:r>
          </w:p>
        </w:tc>
        <w:tc>
          <w:tcPr>
            <w:tcW w:w="556"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29</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33</w:t>
            </w:r>
          </w:p>
        </w:tc>
        <w:tc>
          <w:tcPr>
            <w:tcW w:w="345"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4</w:t>
            </w: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29</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20B2AA"/>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20B2AA"/>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20B2AA"/>
            <w:vAlign w:val="bottom"/>
          </w:tcPr>
          <w:p w:rsidR="00803C48" w:rsidRDefault="00803C48" w:rsidP="006A7B3A">
            <w:pPr>
              <w:spacing w:after="0" w:line="240" w:lineRule="auto"/>
              <w:jc w:val="center"/>
              <w:rPr>
                <w:b/>
                <w:sz w:val="12"/>
                <w:szCs w:val="12"/>
              </w:rPr>
            </w:pPr>
            <w:r>
              <w:rPr>
                <w:b/>
                <w:sz w:val="12"/>
                <w:szCs w:val="12"/>
              </w:rPr>
              <w:t>80</w:t>
            </w:r>
          </w:p>
        </w:tc>
        <w:tc>
          <w:tcPr>
            <w:tcW w:w="144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Somme</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556"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6</w:t>
            </w:r>
          </w:p>
        </w:tc>
        <w:tc>
          <w:tcPr>
            <w:tcW w:w="345"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r>
              <w:rPr>
                <w:sz w:val="12"/>
                <w:szCs w:val="12"/>
              </w:rPr>
              <w:t>5</w:t>
            </w:r>
          </w:p>
        </w:tc>
        <w:tc>
          <w:tcPr>
            <w:tcW w:w="180" w:type="dxa"/>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20B2AA"/>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20B2AA"/>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val="restart"/>
            <w:tcBorders>
              <w:top w:val="nil"/>
              <w:left w:val="nil"/>
              <w:bottom w:val="nil"/>
              <w:right w:val="nil"/>
            </w:tcBorders>
            <w:shd w:val="clear" w:color="auto" w:fill="ABDDA4"/>
            <w:vAlign w:val="center"/>
          </w:tcPr>
          <w:p w:rsidR="00803C48" w:rsidRDefault="00803C48" w:rsidP="006A7B3A">
            <w:pPr>
              <w:spacing w:after="0" w:line="240" w:lineRule="auto"/>
              <w:jc w:val="center"/>
              <w:rPr>
                <w:b/>
                <w:sz w:val="12"/>
                <w:szCs w:val="12"/>
              </w:rPr>
            </w:pPr>
            <w:proofErr w:type="spellStart"/>
            <w:r>
              <w:rPr>
                <w:b/>
                <w:sz w:val="12"/>
                <w:szCs w:val="12"/>
              </w:rPr>
              <w:t>Normandie</w:t>
            </w:r>
            <w:proofErr w:type="spellEnd"/>
          </w:p>
        </w:tc>
        <w:tc>
          <w:tcPr>
            <w:tcW w:w="540" w:type="dxa"/>
            <w:tcBorders>
              <w:top w:val="nil"/>
              <w:left w:val="nil"/>
              <w:bottom w:val="nil"/>
              <w:right w:val="nil"/>
            </w:tcBorders>
            <w:shd w:val="clear" w:color="auto" w:fill="ABDDA4"/>
            <w:vAlign w:val="center"/>
          </w:tcPr>
          <w:p w:rsidR="00803C48" w:rsidRDefault="00803C48" w:rsidP="006A7B3A">
            <w:pPr>
              <w:spacing w:after="0" w:line="240" w:lineRule="auto"/>
              <w:jc w:val="center"/>
              <w:rPr>
                <w:b/>
                <w:sz w:val="12"/>
                <w:szCs w:val="12"/>
              </w:rPr>
            </w:pPr>
            <w:r>
              <w:rPr>
                <w:b/>
                <w:sz w:val="12"/>
                <w:szCs w:val="12"/>
              </w:rPr>
              <w:t>NOR</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ABDDA4"/>
            <w:vAlign w:val="bottom"/>
          </w:tcPr>
          <w:p w:rsidR="00803C48" w:rsidRDefault="00803C48" w:rsidP="006A7B3A">
            <w:pPr>
              <w:spacing w:after="0" w:line="240" w:lineRule="auto"/>
              <w:jc w:val="center"/>
              <w:rPr>
                <w:b/>
                <w:sz w:val="12"/>
                <w:szCs w:val="12"/>
              </w:rPr>
            </w:pPr>
            <w:r>
              <w:rPr>
                <w:b/>
                <w:sz w:val="12"/>
                <w:szCs w:val="12"/>
              </w:rPr>
              <w:t>50</w:t>
            </w:r>
          </w:p>
        </w:tc>
        <w:tc>
          <w:tcPr>
            <w:tcW w:w="144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roofErr w:type="spellStart"/>
            <w:r>
              <w:rPr>
                <w:sz w:val="12"/>
                <w:szCs w:val="12"/>
              </w:rPr>
              <w:t>Manche</w:t>
            </w:r>
            <w:proofErr w:type="spellEnd"/>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556"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8</w:t>
            </w:r>
          </w:p>
        </w:tc>
        <w:tc>
          <w:tcPr>
            <w:tcW w:w="345"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1</w:t>
            </w:r>
          </w:p>
        </w:tc>
        <w:tc>
          <w:tcPr>
            <w:tcW w:w="45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7</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1</w:t>
            </w:r>
          </w:p>
        </w:tc>
        <w:tc>
          <w:tcPr>
            <w:tcW w:w="450" w:type="dxa"/>
            <w:gridSpan w:val="3"/>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0</w:t>
            </w:r>
          </w:p>
        </w:tc>
        <w:tc>
          <w:tcPr>
            <w:tcW w:w="45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1</w:t>
            </w:r>
          </w:p>
        </w:tc>
        <w:tc>
          <w:tcPr>
            <w:tcW w:w="180" w:type="dxa"/>
            <w:gridSpan w:val="2"/>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tcBorders>
              <w:top w:val="nil"/>
              <w:left w:val="nil"/>
              <w:bottom w:val="nil"/>
              <w:right w:val="nil"/>
            </w:tcBorders>
            <w:shd w:val="clear" w:color="auto" w:fill="ABDDA4"/>
            <w:vAlign w:val="center"/>
          </w:tcPr>
          <w:p w:rsidR="00803C48" w:rsidRDefault="00803C48" w:rsidP="006A7B3A">
            <w:pPr>
              <w:widowControl w:val="0"/>
              <w:pBdr>
                <w:top w:val="nil"/>
                <w:left w:val="nil"/>
                <w:bottom w:val="nil"/>
                <w:right w:val="nil"/>
                <w:between w:val="nil"/>
              </w:pBdr>
              <w:spacing w:after="0" w:line="276" w:lineRule="auto"/>
              <w:rPr>
                <w:sz w:val="16"/>
                <w:szCs w:val="16"/>
              </w:rPr>
            </w:pPr>
          </w:p>
        </w:tc>
        <w:tc>
          <w:tcPr>
            <w:tcW w:w="540" w:type="dxa"/>
            <w:tcBorders>
              <w:top w:val="nil"/>
              <w:left w:val="nil"/>
              <w:bottom w:val="nil"/>
              <w:right w:val="nil"/>
            </w:tcBorders>
            <w:shd w:val="clear" w:color="auto" w:fill="ABDDA4"/>
            <w:vAlign w:val="center"/>
          </w:tcPr>
          <w:p w:rsidR="00803C48" w:rsidRDefault="00803C48" w:rsidP="006A7B3A">
            <w:pPr>
              <w:spacing w:after="0" w:line="240" w:lineRule="auto"/>
              <w:jc w:val="center"/>
              <w:rPr>
                <w:b/>
                <w:sz w:val="12"/>
                <w:szCs w:val="12"/>
              </w:rPr>
            </w:pP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b/>
                <w:sz w:val="12"/>
                <w:szCs w:val="12"/>
              </w:rPr>
            </w:pPr>
          </w:p>
        </w:tc>
        <w:tc>
          <w:tcPr>
            <w:tcW w:w="463" w:type="dxa"/>
            <w:tcBorders>
              <w:top w:val="nil"/>
              <w:left w:val="nil"/>
              <w:bottom w:val="nil"/>
              <w:right w:val="nil"/>
            </w:tcBorders>
            <w:shd w:val="clear" w:color="auto" w:fill="ABDDA4"/>
            <w:vAlign w:val="bottom"/>
          </w:tcPr>
          <w:p w:rsidR="00803C48" w:rsidRDefault="00803C48" w:rsidP="006A7B3A">
            <w:pPr>
              <w:spacing w:after="0" w:line="240" w:lineRule="auto"/>
              <w:jc w:val="center"/>
              <w:rPr>
                <w:b/>
                <w:sz w:val="12"/>
                <w:szCs w:val="12"/>
              </w:rPr>
            </w:pPr>
            <w:r>
              <w:rPr>
                <w:b/>
                <w:sz w:val="12"/>
                <w:szCs w:val="12"/>
              </w:rPr>
              <w:t>76</w:t>
            </w:r>
          </w:p>
        </w:tc>
        <w:tc>
          <w:tcPr>
            <w:tcW w:w="144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Seine Maritime</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10</w:t>
            </w:r>
          </w:p>
        </w:tc>
        <w:tc>
          <w:tcPr>
            <w:tcW w:w="556"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450" w:type="dxa"/>
            <w:tcBorders>
              <w:top w:val="nil"/>
              <w:left w:val="nil"/>
              <w:bottom w:val="nil"/>
              <w:right w:val="nil"/>
            </w:tcBorders>
            <w:shd w:val="clear" w:color="auto" w:fill="ABDDA4"/>
            <w:vAlign w:val="bottom"/>
          </w:tcPr>
          <w:p w:rsidR="00803C48" w:rsidRDefault="00803C48" w:rsidP="006A7B3A">
            <w:pPr>
              <w:spacing w:after="0" w:line="240" w:lineRule="auto"/>
              <w:jc w:val="center"/>
              <w:rPr>
                <w:color w:val="000000"/>
                <w:sz w:val="12"/>
                <w:szCs w:val="12"/>
              </w:rPr>
            </w:pPr>
            <w:r>
              <w:rPr>
                <w:color w:val="000000"/>
                <w:sz w:val="12"/>
                <w:szCs w:val="12"/>
              </w:rPr>
              <w:t>5</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517"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10</w:t>
            </w:r>
          </w:p>
        </w:tc>
        <w:tc>
          <w:tcPr>
            <w:tcW w:w="345"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5</w:t>
            </w:r>
          </w:p>
        </w:tc>
        <w:tc>
          <w:tcPr>
            <w:tcW w:w="45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r>
              <w:rPr>
                <w:sz w:val="12"/>
                <w:szCs w:val="12"/>
              </w:rPr>
              <w:t>5</w:t>
            </w:r>
          </w:p>
        </w:tc>
        <w:tc>
          <w:tcPr>
            <w:tcW w:w="180" w:type="dxa"/>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45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450" w:type="dxa"/>
            <w:gridSpan w:val="3"/>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45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180" w:type="dxa"/>
            <w:gridSpan w:val="2"/>
            <w:tcBorders>
              <w:top w:val="nil"/>
              <w:left w:val="nil"/>
              <w:bottom w:val="nil"/>
              <w:right w:val="nil"/>
            </w:tcBorders>
            <w:shd w:val="clear" w:color="auto" w:fill="ABDDA4"/>
          </w:tcPr>
          <w:p w:rsidR="00803C48" w:rsidRDefault="00803C48" w:rsidP="006A7B3A">
            <w:pPr>
              <w:spacing w:after="0" w:line="240" w:lineRule="auto"/>
              <w:jc w:val="center"/>
              <w:rPr>
                <w:sz w:val="12"/>
                <w:szCs w:val="12"/>
              </w:rPr>
            </w:pPr>
          </w:p>
        </w:tc>
        <w:tc>
          <w:tcPr>
            <w:tcW w:w="390" w:type="dxa"/>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390" w:type="dxa"/>
            <w:gridSpan w:val="2"/>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c>
          <w:tcPr>
            <w:tcW w:w="422" w:type="dxa"/>
            <w:gridSpan w:val="3"/>
            <w:tcBorders>
              <w:top w:val="nil"/>
              <w:left w:val="nil"/>
              <w:bottom w:val="nil"/>
              <w:right w:val="nil"/>
            </w:tcBorders>
            <w:shd w:val="clear" w:color="auto" w:fill="ABDDA4"/>
            <w:vAlign w:val="bottom"/>
          </w:tcPr>
          <w:p w:rsidR="00803C48" w:rsidRDefault="00803C48" w:rsidP="006A7B3A">
            <w:pPr>
              <w:spacing w:after="0" w:line="240" w:lineRule="auto"/>
              <w:jc w:val="center"/>
              <w:rPr>
                <w:sz w:val="12"/>
                <w:szCs w:val="12"/>
              </w:rPr>
            </w:pPr>
          </w:p>
        </w:tc>
      </w:tr>
      <w:tr w:rsidR="00803C48" w:rsidTr="006A7B3A">
        <w:trPr>
          <w:trHeight w:val="300"/>
        </w:trPr>
        <w:tc>
          <w:tcPr>
            <w:tcW w:w="720" w:type="dxa"/>
            <w:vMerge w:val="restart"/>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r>
              <w:rPr>
                <w:b/>
                <w:color w:val="000000"/>
                <w:sz w:val="12"/>
                <w:szCs w:val="12"/>
              </w:rPr>
              <w:t>Nouvelle Aquitaine</w:t>
            </w: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r>
              <w:rPr>
                <w:b/>
                <w:color w:val="000000"/>
                <w:sz w:val="12"/>
                <w:szCs w:val="12"/>
              </w:rPr>
              <w:t>NOU</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16</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Charente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17</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Charente Maritime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19</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roofErr w:type="spellStart"/>
            <w:r>
              <w:rPr>
                <w:color w:val="000000"/>
                <w:sz w:val="12"/>
                <w:szCs w:val="12"/>
              </w:rPr>
              <w:t>Corrèze</w:t>
            </w:r>
            <w:proofErr w:type="spellEnd"/>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12</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12</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23</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roofErr w:type="spellStart"/>
            <w:r>
              <w:rPr>
                <w:color w:val="000000"/>
                <w:sz w:val="12"/>
                <w:szCs w:val="12"/>
              </w:rPr>
              <w:t>Creuse</w:t>
            </w:r>
            <w:proofErr w:type="spellEnd"/>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24</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Dordogne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79</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roofErr w:type="spellStart"/>
            <w:r>
              <w:rPr>
                <w:color w:val="000000"/>
                <w:sz w:val="12"/>
                <w:szCs w:val="12"/>
              </w:rPr>
              <w:t>Deux</w:t>
            </w:r>
            <w:proofErr w:type="spellEnd"/>
            <w:r>
              <w:rPr>
                <w:color w:val="000000"/>
                <w:sz w:val="12"/>
                <w:szCs w:val="12"/>
              </w:rPr>
              <w:t xml:space="preserve"> </w:t>
            </w:r>
            <w:proofErr w:type="spellStart"/>
            <w:r>
              <w:rPr>
                <w:color w:val="000000"/>
                <w:sz w:val="12"/>
                <w:szCs w:val="12"/>
              </w:rPr>
              <w:t>Sèvres</w:t>
            </w:r>
            <w:proofErr w:type="spellEnd"/>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6</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86</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Vienne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8</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8500"/>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8500"/>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8500"/>
            <w:vAlign w:val="bottom"/>
          </w:tcPr>
          <w:p w:rsidR="00803C48" w:rsidRDefault="00803C48" w:rsidP="006A7B3A">
            <w:pPr>
              <w:spacing w:after="0" w:line="240" w:lineRule="auto"/>
              <w:jc w:val="center"/>
              <w:rPr>
                <w:b/>
                <w:color w:val="000000"/>
                <w:sz w:val="12"/>
                <w:szCs w:val="12"/>
              </w:rPr>
            </w:pPr>
            <w:r>
              <w:rPr>
                <w:b/>
                <w:color w:val="000000"/>
                <w:sz w:val="12"/>
                <w:szCs w:val="12"/>
              </w:rPr>
              <w:t>87</w:t>
            </w:r>
          </w:p>
        </w:tc>
        <w:tc>
          <w:tcPr>
            <w:tcW w:w="144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Haute Vienne</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556"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9</w:t>
            </w:r>
          </w:p>
        </w:tc>
        <w:tc>
          <w:tcPr>
            <w:tcW w:w="345"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180" w:type="dxa"/>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CD8500"/>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8500"/>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val="restart"/>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r>
              <w:rPr>
                <w:b/>
                <w:color w:val="000000"/>
                <w:sz w:val="12"/>
                <w:szCs w:val="12"/>
              </w:rPr>
              <w:t>Pays de la Loire</w:t>
            </w:r>
          </w:p>
        </w:tc>
        <w:tc>
          <w:tcPr>
            <w:tcW w:w="540" w:type="dxa"/>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r>
              <w:rPr>
                <w:b/>
                <w:color w:val="000000"/>
                <w:sz w:val="12"/>
                <w:szCs w:val="12"/>
              </w:rPr>
              <w:t>PAY</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C673"/>
            <w:vAlign w:val="bottom"/>
          </w:tcPr>
          <w:p w:rsidR="00803C48" w:rsidRDefault="00803C48" w:rsidP="006A7B3A">
            <w:pPr>
              <w:spacing w:after="0" w:line="240" w:lineRule="auto"/>
              <w:jc w:val="center"/>
              <w:rPr>
                <w:b/>
                <w:color w:val="000000"/>
                <w:sz w:val="12"/>
                <w:szCs w:val="12"/>
              </w:rPr>
            </w:pPr>
            <w:r>
              <w:rPr>
                <w:b/>
                <w:color w:val="000000"/>
                <w:sz w:val="12"/>
                <w:szCs w:val="12"/>
              </w:rPr>
              <w:t>44</w:t>
            </w:r>
          </w:p>
        </w:tc>
        <w:tc>
          <w:tcPr>
            <w:tcW w:w="144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 xml:space="preserve">Loire </w:t>
            </w:r>
            <w:proofErr w:type="spellStart"/>
            <w:r>
              <w:rPr>
                <w:color w:val="000000"/>
                <w:sz w:val="12"/>
                <w:szCs w:val="12"/>
              </w:rPr>
              <w:t>Atlantique</w:t>
            </w:r>
            <w:proofErr w:type="spellEnd"/>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88</w:t>
            </w:r>
          </w:p>
        </w:tc>
        <w:tc>
          <w:tcPr>
            <w:tcW w:w="556"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34</w:t>
            </w: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54</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34</w:t>
            </w:r>
          </w:p>
        </w:tc>
        <w:tc>
          <w:tcPr>
            <w:tcW w:w="345"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7</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27</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54</w:t>
            </w:r>
          </w:p>
        </w:tc>
        <w:tc>
          <w:tcPr>
            <w:tcW w:w="450"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27</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27</w:t>
            </w:r>
          </w:p>
        </w:tc>
        <w:tc>
          <w:tcPr>
            <w:tcW w:w="180" w:type="dxa"/>
            <w:gridSpan w:val="2"/>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C673"/>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C673"/>
            <w:vAlign w:val="bottom"/>
          </w:tcPr>
          <w:p w:rsidR="00803C48" w:rsidRDefault="00803C48" w:rsidP="006A7B3A">
            <w:pPr>
              <w:spacing w:after="0" w:line="240" w:lineRule="auto"/>
              <w:jc w:val="center"/>
              <w:rPr>
                <w:b/>
                <w:color w:val="000000"/>
                <w:sz w:val="12"/>
                <w:szCs w:val="12"/>
              </w:rPr>
            </w:pPr>
            <w:r>
              <w:rPr>
                <w:b/>
                <w:color w:val="000000"/>
                <w:sz w:val="12"/>
                <w:szCs w:val="12"/>
              </w:rPr>
              <w:t>49</w:t>
            </w:r>
          </w:p>
        </w:tc>
        <w:tc>
          <w:tcPr>
            <w:tcW w:w="144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Maine et Loire</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68</w:t>
            </w:r>
          </w:p>
        </w:tc>
        <w:tc>
          <w:tcPr>
            <w:tcW w:w="556"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26</w:t>
            </w: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42</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20</w:t>
            </w:r>
          </w:p>
        </w:tc>
        <w:tc>
          <w:tcPr>
            <w:tcW w:w="345"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18</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48</w:t>
            </w:r>
          </w:p>
        </w:tc>
        <w:tc>
          <w:tcPr>
            <w:tcW w:w="450"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24</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24</w:t>
            </w:r>
          </w:p>
        </w:tc>
        <w:tc>
          <w:tcPr>
            <w:tcW w:w="180" w:type="dxa"/>
            <w:gridSpan w:val="2"/>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C673"/>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C673"/>
            <w:vAlign w:val="bottom"/>
          </w:tcPr>
          <w:p w:rsidR="00803C48" w:rsidRDefault="00803C48" w:rsidP="006A7B3A">
            <w:pPr>
              <w:spacing w:after="0" w:line="240" w:lineRule="auto"/>
              <w:jc w:val="center"/>
              <w:rPr>
                <w:b/>
                <w:color w:val="000000"/>
                <w:sz w:val="12"/>
                <w:szCs w:val="12"/>
              </w:rPr>
            </w:pPr>
            <w:r>
              <w:rPr>
                <w:b/>
                <w:color w:val="000000"/>
                <w:sz w:val="12"/>
                <w:szCs w:val="12"/>
              </w:rPr>
              <w:t>53</w:t>
            </w:r>
          </w:p>
        </w:tc>
        <w:tc>
          <w:tcPr>
            <w:tcW w:w="144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roofErr w:type="spellStart"/>
            <w:r>
              <w:rPr>
                <w:color w:val="000000"/>
                <w:sz w:val="12"/>
                <w:szCs w:val="12"/>
              </w:rPr>
              <w:t>Mayenne</w:t>
            </w:r>
            <w:proofErr w:type="spellEnd"/>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46</w:t>
            </w:r>
          </w:p>
        </w:tc>
        <w:tc>
          <w:tcPr>
            <w:tcW w:w="556"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21</w:t>
            </w: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25</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w:t>
            </w:r>
          </w:p>
        </w:tc>
        <w:tc>
          <w:tcPr>
            <w:tcW w:w="345"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42</w:t>
            </w:r>
          </w:p>
        </w:tc>
        <w:tc>
          <w:tcPr>
            <w:tcW w:w="450"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19</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23</w:t>
            </w:r>
          </w:p>
        </w:tc>
        <w:tc>
          <w:tcPr>
            <w:tcW w:w="180" w:type="dxa"/>
            <w:gridSpan w:val="2"/>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C673"/>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C673"/>
            <w:vAlign w:val="bottom"/>
          </w:tcPr>
          <w:p w:rsidR="00803C48" w:rsidRDefault="00803C48" w:rsidP="006A7B3A">
            <w:pPr>
              <w:spacing w:after="0" w:line="240" w:lineRule="auto"/>
              <w:jc w:val="center"/>
              <w:rPr>
                <w:b/>
                <w:color w:val="000000"/>
                <w:sz w:val="12"/>
                <w:szCs w:val="12"/>
              </w:rPr>
            </w:pPr>
            <w:r>
              <w:rPr>
                <w:b/>
                <w:color w:val="000000"/>
                <w:sz w:val="12"/>
                <w:szCs w:val="12"/>
              </w:rPr>
              <w:t>72</w:t>
            </w:r>
          </w:p>
        </w:tc>
        <w:tc>
          <w:tcPr>
            <w:tcW w:w="144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Sarthe</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25</w:t>
            </w:r>
          </w:p>
        </w:tc>
        <w:tc>
          <w:tcPr>
            <w:tcW w:w="556"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14</w:t>
            </w: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11</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345"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24</w:t>
            </w:r>
          </w:p>
        </w:tc>
        <w:tc>
          <w:tcPr>
            <w:tcW w:w="450"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14</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10</w:t>
            </w:r>
          </w:p>
        </w:tc>
        <w:tc>
          <w:tcPr>
            <w:tcW w:w="180" w:type="dxa"/>
            <w:gridSpan w:val="2"/>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CDC673"/>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CDC673"/>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CDC673"/>
            <w:vAlign w:val="bottom"/>
          </w:tcPr>
          <w:p w:rsidR="00803C48" w:rsidRDefault="00803C48" w:rsidP="006A7B3A">
            <w:pPr>
              <w:spacing w:after="0" w:line="240" w:lineRule="auto"/>
              <w:jc w:val="center"/>
              <w:rPr>
                <w:b/>
                <w:color w:val="000000"/>
                <w:sz w:val="12"/>
                <w:szCs w:val="12"/>
              </w:rPr>
            </w:pPr>
            <w:r>
              <w:rPr>
                <w:b/>
                <w:color w:val="000000"/>
                <w:sz w:val="12"/>
                <w:szCs w:val="12"/>
              </w:rPr>
              <w:t>85</w:t>
            </w:r>
          </w:p>
        </w:tc>
        <w:tc>
          <w:tcPr>
            <w:tcW w:w="144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roofErr w:type="spellStart"/>
            <w:r>
              <w:rPr>
                <w:color w:val="000000"/>
                <w:sz w:val="12"/>
                <w:szCs w:val="12"/>
              </w:rPr>
              <w:t>Vendée</w:t>
            </w:r>
            <w:proofErr w:type="spellEnd"/>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70</w:t>
            </w:r>
          </w:p>
        </w:tc>
        <w:tc>
          <w:tcPr>
            <w:tcW w:w="556"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29</w:t>
            </w: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41</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19</w:t>
            </w:r>
          </w:p>
        </w:tc>
        <w:tc>
          <w:tcPr>
            <w:tcW w:w="345"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16</w:t>
            </w:r>
          </w:p>
        </w:tc>
        <w:tc>
          <w:tcPr>
            <w:tcW w:w="180" w:type="dxa"/>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51</w:t>
            </w:r>
          </w:p>
        </w:tc>
        <w:tc>
          <w:tcPr>
            <w:tcW w:w="450"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26</w:t>
            </w:r>
          </w:p>
        </w:tc>
        <w:tc>
          <w:tcPr>
            <w:tcW w:w="45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r>
              <w:rPr>
                <w:color w:val="000000"/>
                <w:sz w:val="12"/>
                <w:szCs w:val="12"/>
              </w:rPr>
              <w:t>25</w:t>
            </w:r>
          </w:p>
        </w:tc>
        <w:tc>
          <w:tcPr>
            <w:tcW w:w="180" w:type="dxa"/>
            <w:gridSpan w:val="2"/>
            <w:tcBorders>
              <w:top w:val="nil"/>
              <w:left w:val="nil"/>
              <w:bottom w:val="nil"/>
              <w:right w:val="nil"/>
            </w:tcBorders>
            <w:shd w:val="clear" w:color="auto" w:fill="CDC673"/>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CDC673"/>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val="restart"/>
            <w:tcBorders>
              <w:top w:val="nil"/>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Other</w:t>
            </w:r>
          </w:p>
        </w:tc>
        <w:tc>
          <w:tcPr>
            <w:tcW w:w="540" w:type="dxa"/>
            <w:tcBorders>
              <w:top w:val="nil"/>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r>
              <w:rPr>
                <w:b/>
                <w:color w:val="000000"/>
                <w:sz w:val="12"/>
                <w:szCs w:val="12"/>
              </w:rPr>
              <w:t>OTH</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E5E5E5"/>
            <w:vAlign w:val="bottom"/>
          </w:tcPr>
          <w:p w:rsidR="00803C48" w:rsidRDefault="00803C48" w:rsidP="006A7B3A">
            <w:pPr>
              <w:spacing w:after="0" w:line="240" w:lineRule="auto"/>
              <w:jc w:val="center"/>
              <w:rPr>
                <w:b/>
                <w:color w:val="000000"/>
                <w:sz w:val="12"/>
                <w:szCs w:val="12"/>
              </w:rPr>
            </w:pPr>
            <w:r>
              <w:rPr>
                <w:b/>
                <w:color w:val="000000"/>
                <w:sz w:val="12"/>
                <w:szCs w:val="12"/>
              </w:rPr>
              <w:t>15</w:t>
            </w:r>
          </w:p>
        </w:tc>
        <w:tc>
          <w:tcPr>
            <w:tcW w:w="144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Cantal</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556"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345"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2</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E5E5E5"/>
            <w:vAlign w:val="bottom"/>
          </w:tcPr>
          <w:p w:rsidR="00803C48" w:rsidRDefault="00803C48" w:rsidP="006A7B3A">
            <w:pPr>
              <w:spacing w:after="0" w:line="240" w:lineRule="auto"/>
              <w:jc w:val="center"/>
              <w:rPr>
                <w:b/>
                <w:color w:val="000000"/>
                <w:sz w:val="12"/>
                <w:szCs w:val="12"/>
              </w:rPr>
            </w:pPr>
            <w:r>
              <w:rPr>
                <w:b/>
                <w:color w:val="000000"/>
                <w:sz w:val="12"/>
                <w:szCs w:val="12"/>
              </w:rPr>
              <w:t>46</w:t>
            </w:r>
          </w:p>
        </w:tc>
        <w:tc>
          <w:tcPr>
            <w:tcW w:w="144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Lot</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556"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345"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nil"/>
              <w:right w:val="nil"/>
            </w:tcBorders>
            <w:shd w:val="clear" w:color="auto" w:fill="E5E5E5"/>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b/>
                <w:color w:val="000000"/>
                <w:sz w:val="12"/>
                <w:szCs w:val="12"/>
              </w:rPr>
            </w:pPr>
          </w:p>
        </w:tc>
        <w:tc>
          <w:tcPr>
            <w:tcW w:w="463" w:type="dxa"/>
            <w:tcBorders>
              <w:top w:val="nil"/>
              <w:left w:val="nil"/>
              <w:bottom w:val="nil"/>
              <w:right w:val="nil"/>
            </w:tcBorders>
            <w:shd w:val="clear" w:color="auto" w:fill="E5E5E5"/>
            <w:vAlign w:val="bottom"/>
          </w:tcPr>
          <w:p w:rsidR="00803C48" w:rsidRDefault="00803C48" w:rsidP="006A7B3A">
            <w:pPr>
              <w:spacing w:after="0" w:line="240" w:lineRule="auto"/>
              <w:jc w:val="center"/>
              <w:rPr>
                <w:b/>
                <w:color w:val="000000"/>
                <w:sz w:val="12"/>
                <w:szCs w:val="12"/>
              </w:rPr>
            </w:pPr>
            <w:r>
              <w:rPr>
                <w:b/>
                <w:color w:val="000000"/>
                <w:sz w:val="12"/>
                <w:szCs w:val="12"/>
              </w:rPr>
              <w:t>90</w:t>
            </w:r>
          </w:p>
        </w:tc>
        <w:tc>
          <w:tcPr>
            <w:tcW w:w="144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roofErr w:type="spellStart"/>
            <w:r>
              <w:rPr>
                <w:color w:val="000000"/>
                <w:sz w:val="12"/>
                <w:szCs w:val="12"/>
              </w:rPr>
              <w:t>Territoire</w:t>
            </w:r>
            <w:proofErr w:type="spellEnd"/>
            <w:r>
              <w:rPr>
                <w:color w:val="000000"/>
                <w:sz w:val="12"/>
                <w:szCs w:val="12"/>
              </w:rPr>
              <w:t xml:space="preserve"> de Belfort</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556"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7"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345"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1</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45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390" w:type="dxa"/>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nil"/>
              <w:right w:val="nil"/>
            </w:tcBorders>
            <w:shd w:val="clear" w:color="auto" w:fill="E5E5E5"/>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vMerge/>
            <w:tcBorders>
              <w:top w:val="nil"/>
              <w:left w:val="nil"/>
              <w:bottom w:val="nil"/>
              <w:right w:val="nil"/>
            </w:tcBorders>
            <w:shd w:val="clear" w:color="auto" w:fill="E5E5E5"/>
            <w:vAlign w:val="center"/>
          </w:tcPr>
          <w:p w:rsidR="00803C48" w:rsidRDefault="00803C48" w:rsidP="006A7B3A">
            <w:pPr>
              <w:widowControl w:val="0"/>
              <w:pBdr>
                <w:top w:val="nil"/>
                <w:left w:val="nil"/>
                <w:bottom w:val="nil"/>
                <w:right w:val="nil"/>
                <w:between w:val="nil"/>
              </w:pBdr>
              <w:spacing w:after="0" w:line="276" w:lineRule="auto"/>
              <w:rPr>
                <w:color w:val="000000"/>
                <w:sz w:val="16"/>
                <w:szCs w:val="16"/>
              </w:rPr>
            </w:pPr>
          </w:p>
        </w:tc>
        <w:tc>
          <w:tcPr>
            <w:tcW w:w="540" w:type="dxa"/>
            <w:tcBorders>
              <w:top w:val="nil"/>
              <w:left w:val="nil"/>
              <w:bottom w:val="single" w:sz="4" w:space="0" w:color="000000"/>
              <w:right w:val="nil"/>
            </w:tcBorders>
            <w:shd w:val="clear" w:color="auto" w:fill="E5E5E5"/>
            <w:vAlign w:val="center"/>
          </w:tcPr>
          <w:p w:rsidR="00803C48" w:rsidRDefault="00803C48" w:rsidP="006A7B3A">
            <w:pPr>
              <w:spacing w:after="0" w:line="240" w:lineRule="auto"/>
              <w:jc w:val="center"/>
              <w:rPr>
                <w:b/>
                <w:color w:val="000000"/>
                <w:sz w:val="12"/>
                <w:szCs w:val="12"/>
              </w:rPr>
            </w:pPr>
          </w:p>
        </w:tc>
        <w:tc>
          <w:tcPr>
            <w:tcW w:w="180" w:type="dxa"/>
            <w:tcBorders>
              <w:top w:val="nil"/>
              <w:left w:val="nil"/>
              <w:bottom w:val="single" w:sz="4" w:space="0" w:color="000000"/>
              <w:right w:val="nil"/>
            </w:tcBorders>
            <w:shd w:val="clear" w:color="auto" w:fill="E5E5E5"/>
          </w:tcPr>
          <w:p w:rsidR="00803C48" w:rsidRDefault="00803C48" w:rsidP="006A7B3A">
            <w:pPr>
              <w:spacing w:after="0" w:line="240" w:lineRule="auto"/>
              <w:jc w:val="center"/>
              <w:rPr>
                <w:b/>
                <w:color w:val="000000"/>
                <w:sz w:val="12"/>
                <w:szCs w:val="12"/>
              </w:rPr>
            </w:pPr>
          </w:p>
        </w:tc>
        <w:tc>
          <w:tcPr>
            <w:tcW w:w="463"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b/>
                <w:color w:val="000000"/>
                <w:sz w:val="12"/>
                <w:szCs w:val="12"/>
              </w:rPr>
            </w:pPr>
            <w:r>
              <w:rPr>
                <w:b/>
                <w:color w:val="000000"/>
                <w:sz w:val="12"/>
                <w:szCs w:val="12"/>
              </w:rPr>
              <w:t>NA</w:t>
            </w:r>
          </w:p>
        </w:tc>
        <w:tc>
          <w:tcPr>
            <w:tcW w:w="1440"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b/>
                <w:color w:val="000000"/>
                <w:sz w:val="12"/>
                <w:szCs w:val="12"/>
              </w:rPr>
            </w:pPr>
            <w:r>
              <w:rPr>
                <w:color w:val="000000"/>
                <w:sz w:val="12"/>
                <w:szCs w:val="12"/>
              </w:rPr>
              <w:t>NA</w:t>
            </w:r>
            <w:r>
              <w:rPr>
                <w:b/>
                <w:color w:val="000000"/>
                <w:sz w:val="12"/>
                <w:szCs w:val="12"/>
              </w:rPr>
              <w:t> </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0"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556"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517"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345"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0</w:t>
            </w:r>
          </w:p>
        </w:tc>
        <w:tc>
          <w:tcPr>
            <w:tcW w:w="450" w:type="dxa"/>
            <w:gridSpan w:val="2"/>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r>
              <w:rPr>
                <w:color w:val="000000"/>
                <w:sz w:val="12"/>
                <w:szCs w:val="12"/>
              </w:rPr>
              <w:t>3</w:t>
            </w:r>
          </w:p>
        </w:tc>
        <w:tc>
          <w:tcPr>
            <w:tcW w:w="180" w:type="dxa"/>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450"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3"/>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50" w:type="dxa"/>
            <w:gridSpan w:val="2"/>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180" w:type="dxa"/>
            <w:gridSpan w:val="2"/>
            <w:tcBorders>
              <w:top w:val="nil"/>
              <w:left w:val="nil"/>
              <w:bottom w:val="nil"/>
              <w:right w:val="nil"/>
            </w:tcBorders>
            <w:shd w:val="clear" w:color="auto" w:fill="E5E5E5"/>
          </w:tcPr>
          <w:p w:rsidR="00803C48" w:rsidRDefault="00803C48" w:rsidP="006A7B3A">
            <w:pPr>
              <w:spacing w:after="0" w:line="240" w:lineRule="auto"/>
              <w:jc w:val="center"/>
              <w:rPr>
                <w:color w:val="000000"/>
                <w:sz w:val="12"/>
                <w:szCs w:val="12"/>
              </w:rPr>
            </w:pPr>
          </w:p>
        </w:tc>
        <w:tc>
          <w:tcPr>
            <w:tcW w:w="390" w:type="dxa"/>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390" w:type="dxa"/>
            <w:gridSpan w:val="2"/>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c>
          <w:tcPr>
            <w:tcW w:w="422" w:type="dxa"/>
            <w:gridSpan w:val="3"/>
            <w:tcBorders>
              <w:top w:val="nil"/>
              <w:left w:val="nil"/>
              <w:bottom w:val="single" w:sz="4" w:space="0" w:color="000000"/>
              <w:right w:val="nil"/>
            </w:tcBorders>
            <w:shd w:val="clear" w:color="auto" w:fill="E5E5E5"/>
            <w:vAlign w:val="bottom"/>
          </w:tcPr>
          <w:p w:rsidR="00803C48" w:rsidRDefault="00803C48" w:rsidP="006A7B3A">
            <w:pPr>
              <w:spacing w:after="0" w:line="240" w:lineRule="auto"/>
              <w:jc w:val="center"/>
              <w:rPr>
                <w:color w:val="000000"/>
                <w:sz w:val="12"/>
                <w:szCs w:val="12"/>
              </w:rPr>
            </w:pPr>
          </w:p>
        </w:tc>
      </w:tr>
      <w:tr w:rsidR="00803C48" w:rsidTr="006A7B3A">
        <w:trPr>
          <w:trHeight w:val="300"/>
        </w:trPr>
        <w:tc>
          <w:tcPr>
            <w:tcW w:w="720" w:type="dxa"/>
          </w:tcPr>
          <w:p w:rsidR="00803C48" w:rsidRDefault="00803C48" w:rsidP="006A7B3A">
            <w:pPr>
              <w:widowControl w:val="0"/>
              <w:pBdr>
                <w:top w:val="nil"/>
                <w:left w:val="nil"/>
                <w:bottom w:val="nil"/>
                <w:right w:val="nil"/>
                <w:between w:val="nil"/>
              </w:pBdr>
              <w:spacing w:after="0" w:line="276" w:lineRule="auto"/>
              <w:rPr>
                <w:color w:val="000000"/>
                <w:sz w:val="12"/>
                <w:szCs w:val="12"/>
              </w:rPr>
            </w:pPr>
          </w:p>
        </w:tc>
        <w:tc>
          <w:tcPr>
            <w:tcW w:w="540" w:type="dxa"/>
            <w:tcBorders>
              <w:top w:val="nil"/>
              <w:left w:val="nil"/>
              <w:bottom w:val="nil"/>
              <w:right w:val="nil"/>
            </w:tcBorders>
            <w:shd w:val="clear" w:color="auto" w:fill="auto"/>
            <w:vAlign w:val="center"/>
          </w:tcPr>
          <w:p w:rsidR="00803C48" w:rsidRDefault="00803C48" w:rsidP="006A7B3A">
            <w:pPr>
              <w:spacing w:after="0" w:line="240" w:lineRule="auto"/>
              <w:jc w:val="center"/>
              <w:rPr>
                <w:rFonts w:ascii="Times New Roman" w:eastAsia="Times New Roman" w:hAnsi="Times New Roman" w:cs="Times New Roman"/>
                <w:sz w:val="12"/>
                <w:szCs w:val="12"/>
              </w:rPr>
            </w:pPr>
          </w:p>
        </w:tc>
        <w:tc>
          <w:tcPr>
            <w:tcW w:w="180" w:type="dxa"/>
            <w:tcBorders>
              <w:top w:val="nil"/>
              <w:left w:val="nil"/>
              <w:bottom w:val="nil"/>
              <w:right w:val="nil"/>
            </w:tcBorders>
          </w:tcPr>
          <w:p w:rsidR="00803C48" w:rsidRDefault="00803C48" w:rsidP="006A7B3A">
            <w:pPr>
              <w:spacing w:after="0" w:line="240" w:lineRule="auto"/>
              <w:jc w:val="center"/>
              <w:rPr>
                <w:rFonts w:ascii="Times New Roman" w:eastAsia="Times New Roman" w:hAnsi="Times New Roman" w:cs="Times New Roman"/>
                <w:sz w:val="12"/>
                <w:szCs w:val="12"/>
              </w:rPr>
            </w:pPr>
          </w:p>
        </w:tc>
        <w:tc>
          <w:tcPr>
            <w:tcW w:w="463" w:type="dxa"/>
            <w:tcBorders>
              <w:top w:val="nil"/>
              <w:left w:val="nil"/>
              <w:bottom w:val="nil"/>
              <w:right w:val="nil"/>
            </w:tcBorders>
            <w:shd w:val="clear" w:color="auto" w:fill="auto"/>
            <w:vAlign w:val="bottom"/>
          </w:tcPr>
          <w:p w:rsidR="00803C48" w:rsidRDefault="00803C48" w:rsidP="006A7B3A">
            <w:pPr>
              <w:spacing w:after="0" w:line="240" w:lineRule="auto"/>
              <w:jc w:val="center"/>
              <w:rPr>
                <w:rFonts w:ascii="Times New Roman" w:eastAsia="Times New Roman" w:hAnsi="Times New Roman" w:cs="Times New Roman"/>
                <w:sz w:val="12"/>
                <w:szCs w:val="12"/>
              </w:rPr>
            </w:pPr>
          </w:p>
        </w:tc>
        <w:tc>
          <w:tcPr>
            <w:tcW w:w="1440" w:type="dxa"/>
            <w:tcBorders>
              <w:top w:val="nil"/>
              <w:left w:val="nil"/>
              <w:bottom w:val="single" w:sz="4" w:space="0" w:color="000000"/>
              <w:right w:val="nil"/>
            </w:tcBorders>
            <w:shd w:val="clear" w:color="auto" w:fill="A6A6A6"/>
            <w:vAlign w:val="bottom"/>
          </w:tcPr>
          <w:p w:rsidR="00803C48" w:rsidRDefault="00803C48" w:rsidP="006A7B3A">
            <w:pPr>
              <w:spacing w:after="0" w:line="240" w:lineRule="auto"/>
              <w:jc w:val="center"/>
              <w:rPr>
                <w:b/>
                <w:color w:val="000000"/>
                <w:sz w:val="12"/>
                <w:szCs w:val="12"/>
              </w:rPr>
            </w:pPr>
            <w:r>
              <w:rPr>
                <w:b/>
                <w:color w:val="000000"/>
                <w:sz w:val="12"/>
                <w:szCs w:val="12"/>
              </w:rPr>
              <w:t>TOTAL</w:t>
            </w:r>
          </w:p>
        </w:tc>
        <w:tc>
          <w:tcPr>
            <w:tcW w:w="180" w:type="dxa"/>
            <w:tcBorders>
              <w:top w:val="nil"/>
              <w:left w:val="nil"/>
              <w:bottom w:val="single" w:sz="4" w:space="0" w:color="000000"/>
              <w:right w:val="nil"/>
            </w:tcBorders>
            <w:shd w:val="clear" w:color="auto" w:fill="A6A6A6"/>
          </w:tcPr>
          <w:p w:rsidR="00803C48" w:rsidRDefault="00803C48" w:rsidP="006A7B3A">
            <w:pPr>
              <w:spacing w:after="0" w:line="240" w:lineRule="auto"/>
              <w:jc w:val="center"/>
              <w:rPr>
                <w:b/>
                <w:color w:val="000000"/>
                <w:sz w:val="12"/>
                <w:szCs w:val="12"/>
              </w:rPr>
            </w:pPr>
          </w:p>
        </w:tc>
        <w:tc>
          <w:tcPr>
            <w:tcW w:w="510"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856</w:t>
            </w:r>
          </w:p>
        </w:tc>
        <w:tc>
          <w:tcPr>
            <w:tcW w:w="556"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271</w:t>
            </w:r>
          </w:p>
        </w:tc>
        <w:tc>
          <w:tcPr>
            <w:tcW w:w="450"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585</w:t>
            </w:r>
          </w:p>
        </w:tc>
        <w:tc>
          <w:tcPr>
            <w:tcW w:w="180" w:type="dxa"/>
            <w:tcBorders>
              <w:top w:val="nil"/>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p>
        </w:tc>
        <w:tc>
          <w:tcPr>
            <w:tcW w:w="517"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456</w:t>
            </w:r>
          </w:p>
        </w:tc>
        <w:tc>
          <w:tcPr>
            <w:tcW w:w="345"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72</w:t>
            </w:r>
          </w:p>
        </w:tc>
        <w:tc>
          <w:tcPr>
            <w:tcW w:w="450" w:type="dxa"/>
            <w:gridSpan w:val="2"/>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384</w:t>
            </w:r>
          </w:p>
        </w:tc>
        <w:tc>
          <w:tcPr>
            <w:tcW w:w="180" w:type="dxa"/>
            <w:tcBorders>
              <w:top w:val="nil"/>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p>
        </w:tc>
        <w:tc>
          <w:tcPr>
            <w:tcW w:w="450"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352</w:t>
            </w:r>
          </w:p>
        </w:tc>
        <w:tc>
          <w:tcPr>
            <w:tcW w:w="450" w:type="dxa"/>
            <w:gridSpan w:val="3"/>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175</w:t>
            </w:r>
          </w:p>
        </w:tc>
        <w:tc>
          <w:tcPr>
            <w:tcW w:w="450" w:type="dxa"/>
            <w:gridSpan w:val="2"/>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177</w:t>
            </w:r>
          </w:p>
        </w:tc>
        <w:tc>
          <w:tcPr>
            <w:tcW w:w="180" w:type="dxa"/>
            <w:gridSpan w:val="2"/>
            <w:tcBorders>
              <w:top w:val="nil"/>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p>
        </w:tc>
        <w:tc>
          <w:tcPr>
            <w:tcW w:w="390" w:type="dxa"/>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48</w:t>
            </w:r>
          </w:p>
        </w:tc>
        <w:tc>
          <w:tcPr>
            <w:tcW w:w="390" w:type="dxa"/>
            <w:gridSpan w:val="2"/>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24</w:t>
            </w:r>
          </w:p>
        </w:tc>
        <w:tc>
          <w:tcPr>
            <w:tcW w:w="422" w:type="dxa"/>
            <w:gridSpan w:val="3"/>
            <w:tcBorders>
              <w:top w:val="single" w:sz="4" w:space="0" w:color="000000"/>
              <w:left w:val="nil"/>
              <w:bottom w:val="single" w:sz="4" w:space="0" w:color="000000"/>
              <w:right w:val="nil"/>
            </w:tcBorders>
            <w:shd w:val="clear" w:color="auto" w:fill="A6A6A6"/>
            <w:vAlign w:val="center"/>
          </w:tcPr>
          <w:p w:rsidR="00803C48" w:rsidRDefault="00803C48" w:rsidP="006A7B3A">
            <w:pPr>
              <w:spacing w:after="0" w:line="240" w:lineRule="auto"/>
              <w:jc w:val="center"/>
              <w:rPr>
                <w:b/>
                <w:color w:val="000000"/>
                <w:sz w:val="12"/>
                <w:szCs w:val="12"/>
              </w:rPr>
            </w:pPr>
            <w:r>
              <w:rPr>
                <w:b/>
                <w:color w:val="000000"/>
                <w:sz w:val="12"/>
                <w:szCs w:val="12"/>
              </w:rPr>
              <w:t>24</w:t>
            </w:r>
          </w:p>
        </w:tc>
      </w:tr>
    </w:tbl>
    <w:p w:rsidR="00803C48" w:rsidRDefault="00803C48" w:rsidP="00803C48">
      <w:pPr>
        <w:spacing w:after="0" w:line="240" w:lineRule="auto"/>
        <w:rPr>
          <w:sz w:val="20"/>
          <w:szCs w:val="20"/>
        </w:rPr>
      </w:pPr>
      <w:r>
        <w:rPr>
          <w:b/>
          <w:sz w:val="20"/>
          <w:szCs w:val="20"/>
        </w:rPr>
        <w:t xml:space="preserve">Table S1 </w:t>
      </w:r>
      <w:r>
        <w:rPr>
          <w:sz w:val="20"/>
          <w:szCs w:val="20"/>
        </w:rPr>
        <w:t xml:space="preserve">Distribution of the samples per department of birth of the maternal grandmothers. </w:t>
      </w:r>
      <w:r>
        <w:rPr>
          <w:sz w:val="20"/>
          <w:szCs w:val="20"/>
        </w:rPr>
        <w:br/>
        <w:t xml:space="preserve">Numbers </w:t>
      </w:r>
      <w:proofErr w:type="gramStart"/>
      <w:r>
        <w:rPr>
          <w:sz w:val="20"/>
          <w:szCs w:val="20"/>
        </w:rPr>
        <w:t>are given</w:t>
      </w:r>
      <w:proofErr w:type="gramEnd"/>
      <w:r>
        <w:rPr>
          <w:sz w:val="20"/>
          <w:szCs w:val="20"/>
        </w:rPr>
        <w:t xml:space="preserve"> after individual QC of the sequence data.</w:t>
      </w:r>
    </w:p>
    <w:p w:rsidR="00803C48" w:rsidRDefault="00803C48" w:rsidP="00803C48">
      <w:pPr>
        <w:spacing w:after="0" w:line="240" w:lineRule="auto"/>
        <w:rPr>
          <w:sz w:val="20"/>
          <w:szCs w:val="20"/>
        </w:rPr>
        <w:sectPr w:rsidR="00803C48" w:rsidSect="006A7B3A">
          <w:pgSz w:w="11906" w:h="16838"/>
          <w:pgMar w:top="1417" w:right="1417" w:bottom="1417" w:left="1417" w:header="708" w:footer="708" w:gutter="0"/>
          <w:cols w:space="720"/>
        </w:sectPr>
      </w:pPr>
    </w:p>
    <w:p w:rsidR="00803C48" w:rsidRPr="00CB0BC7" w:rsidRDefault="00803C48" w:rsidP="00803C48"/>
    <w:tbl>
      <w:tblPr>
        <w:tblW w:w="13496" w:type="dxa"/>
        <w:tblLayout w:type="fixed"/>
        <w:tblCellMar>
          <w:left w:w="70" w:type="dxa"/>
          <w:right w:w="70" w:type="dxa"/>
        </w:tblCellMar>
        <w:tblLook w:val="04A0" w:firstRow="1" w:lastRow="0" w:firstColumn="1" w:lastColumn="0" w:noHBand="0" w:noVBand="1"/>
      </w:tblPr>
      <w:tblGrid>
        <w:gridCol w:w="3700"/>
        <w:gridCol w:w="964"/>
        <w:gridCol w:w="1076"/>
        <w:gridCol w:w="964"/>
        <w:gridCol w:w="794"/>
        <w:gridCol w:w="260"/>
        <w:gridCol w:w="39"/>
        <w:gridCol w:w="1037"/>
        <w:gridCol w:w="964"/>
        <w:gridCol w:w="647"/>
        <w:gridCol w:w="147"/>
        <w:gridCol w:w="18"/>
        <w:gridCol w:w="222"/>
        <w:gridCol w:w="1076"/>
        <w:gridCol w:w="794"/>
        <w:gridCol w:w="446"/>
        <w:gridCol w:w="319"/>
        <w:gridCol w:w="29"/>
      </w:tblGrid>
      <w:tr w:rsidR="00803C48" w:rsidRPr="00511FF5" w:rsidTr="006A7B3A">
        <w:trPr>
          <w:gridAfter w:val="1"/>
          <w:wAfter w:w="29" w:type="dxa"/>
          <w:trHeight w:val="240"/>
        </w:trPr>
        <w:tc>
          <w:tcPr>
            <w:tcW w:w="3700" w:type="dxa"/>
            <w:tcBorders>
              <w:top w:val="single" w:sz="4" w:space="0" w:color="auto"/>
              <w:left w:val="nil"/>
              <w:bottom w:val="nil"/>
              <w:right w:val="nil"/>
            </w:tcBorders>
            <w:shd w:val="clear" w:color="auto" w:fill="auto"/>
            <w:noWrap/>
            <w:vAlign w:val="bottom"/>
            <w:hideMark/>
          </w:tcPr>
          <w:p w:rsidR="00803C48" w:rsidRPr="00C85B5C" w:rsidRDefault="00803C48" w:rsidP="006A7B3A">
            <w:pPr>
              <w:rPr>
                <w:rFonts w:eastAsia="Times New Roman"/>
                <w:color w:val="000000"/>
                <w:sz w:val="20"/>
                <w:szCs w:val="20"/>
              </w:rPr>
            </w:pPr>
            <w:r w:rsidRPr="00C85B5C">
              <w:rPr>
                <w:rFonts w:eastAsia="Times New Roman"/>
                <w:color w:val="000000"/>
                <w:sz w:val="20"/>
                <w:szCs w:val="20"/>
              </w:rPr>
              <w:t> </w:t>
            </w:r>
          </w:p>
        </w:tc>
        <w:tc>
          <w:tcPr>
            <w:tcW w:w="964" w:type="dxa"/>
            <w:tcBorders>
              <w:top w:val="single" w:sz="4" w:space="0" w:color="auto"/>
              <w:left w:val="nil"/>
              <w:bottom w:val="nil"/>
              <w:right w:val="nil"/>
            </w:tcBorders>
            <w:shd w:val="clear" w:color="auto" w:fill="auto"/>
            <w:noWrap/>
            <w:vAlign w:val="bottom"/>
            <w:hideMark/>
          </w:tcPr>
          <w:p w:rsidR="00803C48" w:rsidRPr="00C85B5C" w:rsidRDefault="00803C48" w:rsidP="006A7B3A">
            <w:pPr>
              <w:spacing w:after="0" w:line="240" w:lineRule="auto"/>
              <w:rPr>
                <w:rFonts w:eastAsia="Times New Roman"/>
                <w:color w:val="000000"/>
                <w:sz w:val="20"/>
                <w:szCs w:val="20"/>
              </w:rPr>
            </w:pPr>
            <w:r w:rsidRPr="00C85B5C">
              <w:rPr>
                <w:rFonts w:eastAsia="Times New Roman"/>
                <w:color w:val="000000"/>
                <w:sz w:val="20"/>
                <w:szCs w:val="20"/>
              </w:rPr>
              <w:t> </w:t>
            </w:r>
          </w:p>
        </w:tc>
        <w:tc>
          <w:tcPr>
            <w:tcW w:w="2834" w:type="dxa"/>
            <w:gridSpan w:val="3"/>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Total</w:t>
            </w:r>
          </w:p>
        </w:tc>
        <w:tc>
          <w:tcPr>
            <w:tcW w:w="299" w:type="dxa"/>
            <w:gridSpan w:val="2"/>
            <w:tcBorders>
              <w:top w:val="single" w:sz="4" w:space="0" w:color="auto"/>
              <w:left w:val="nil"/>
              <w:bottom w:val="nil"/>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 </w:t>
            </w:r>
          </w:p>
        </w:tc>
        <w:tc>
          <w:tcPr>
            <w:tcW w:w="2648" w:type="dxa"/>
            <w:gridSpan w:val="3"/>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proofErr w:type="spellStart"/>
            <w:r w:rsidRPr="00511FF5">
              <w:rPr>
                <w:rFonts w:eastAsia="Times New Roman"/>
                <w:b/>
                <w:bCs/>
                <w:color w:val="000000"/>
                <w:sz w:val="20"/>
                <w:szCs w:val="20"/>
                <w:lang w:val="fr-FR"/>
              </w:rPr>
              <w:t>SNVs</w:t>
            </w:r>
            <w:proofErr w:type="spellEnd"/>
          </w:p>
        </w:tc>
        <w:tc>
          <w:tcPr>
            <w:tcW w:w="165" w:type="dxa"/>
            <w:gridSpan w:val="2"/>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 </w:t>
            </w:r>
          </w:p>
        </w:tc>
        <w:tc>
          <w:tcPr>
            <w:tcW w:w="2857" w:type="dxa"/>
            <w:gridSpan w:val="5"/>
            <w:tcBorders>
              <w:top w:val="single" w:sz="4" w:space="0" w:color="auto"/>
              <w:left w:val="nil"/>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proofErr w:type="spellStart"/>
            <w:r>
              <w:rPr>
                <w:rFonts w:eastAsia="Times New Roman"/>
                <w:b/>
                <w:bCs/>
                <w:color w:val="000000"/>
                <w:sz w:val="20"/>
                <w:szCs w:val="20"/>
                <w:lang w:val="fr-FR"/>
              </w:rPr>
              <w:t>INDEL</w:t>
            </w:r>
            <w:r w:rsidRPr="00511FF5">
              <w:rPr>
                <w:rFonts w:eastAsia="Times New Roman"/>
                <w:b/>
                <w:bCs/>
                <w:color w:val="000000"/>
                <w:sz w:val="20"/>
                <w:szCs w:val="20"/>
                <w:lang w:val="fr-FR"/>
              </w:rPr>
              <w:t>s</w:t>
            </w:r>
            <w:proofErr w:type="spellEnd"/>
          </w:p>
        </w:tc>
      </w:tr>
      <w:tr w:rsidR="00803C48" w:rsidRPr="00511FF5" w:rsidTr="006A7B3A">
        <w:trPr>
          <w:trHeight w:val="240"/>
        </w:trPr>
        <w:tc>
          <w:tcPr>
            <w:tcW w:w="370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Autosomes</w:t>
            </w: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X</w:t>
            </w:r>
          </w:p>
        </w:tc>
        <w:tc>
          <w:tcPr>
            <w:tcW w:w="794" w:type="dxa"/>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Y</w:t>
            </w:r>
          </w:p>
        </w:tc>
        <w:tc>
          <w:tcPr>
            <w:tcW w:w="260"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 </w:t>
            </w:r>
          </w:p>
        </w:tc>
        <w:tc>
          <w:tcPr>
            <w:tcW w:w="1076" w:type="dxa"/>
            <w:gridSpan w:val="2"/>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Autosomes</w:t>
            </w: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X</w:t>
            </w:r>
          </w:p>
        </w:tc>
        <w:tc>
          <w:tcPr>
            <w:tcW w:w="794" w:type="dxa"/>
            <w:gridSpan w:val="2"/>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Y</w:t>
            </w:r>
          </w:p>
        </w:tc>
        <w:tc>
          <w:tcPr>
            <w:tcW w:w="240" w:type="dxa"/>
            <w:gridSpan w:val="2"/>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 </w:t>
            </w:r>
          </w:p>
        </w:tc>
        <w:tc>
          <w:tcPr>
            <w:tcW w:w="1076" w:type="dxa"/>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Autosomes</w:t>
            </w:r>
          </w:p>
        </w:tc>
        <w:tc>
          <w:tcPr>
            <w:tcW w:w="794" w:type="dxa"/>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X</w:t>
            </w:r>
          </w:p>
        </w:tc>
        <w:tc>
          <w:tcPr>
            <w:tcW w:w="794" w:type="dxa"/>
            <w:gridSpan w:val="3"/>
            <w:tcBorders>
              <w:top w:val="single" w:sz="4" w:space="0" w:color="auto"/>
              <w:left w:val="nil"/>
              <w:bottom w:val="single" w:sz="4" w:space="0" w:color="auto"/>
              <w:right w:val="nil"/>
            </w:tcBorders>
            <w:shd w:val="clear" w:color="auto" w:fill="auto"/>
            <w:vAlign w:val="center"/>
            <w:hideMark/>
          </w:tcPr>
          <w:p w:rsidR="00803C48" w:rsidRPr="00511FF5" w:rsidRDefault="00803C48" w:rsidP="006A7B3A">
            <w:pPr>
              <w:spacing w:after="0" w:line="240" w:lineRule="auto"/>
              <w:jc w:val="center"/>
              <w:rPr>
                <w:rFonts w:eastAsia="Times New Roman"/>
                <w:b/>
                <w:bCs/>
                <w:color w:val="000000"/>
                <w:sz w:val="20"/>
                <w:szCs w:val="20"/>
                <w:lang w:val="fr-FR"/>
              </w:rPr>
            </w:pPr>
            <w:r w:rsidRPr="00511FF5">
              <w:rPr>
                <w:rFonts w:eastAsia="Times New Roman"/>
                <w:b/>
                <w:bCs/>
                <w:color w:val="000000"/>
                <w:sz w:val="20"/>
                <w:szCs w:val="20"/>
                <w:lang w:val="fr-FR"/>
              </w:rPr>
              <w:t>Y</w:t>
            </w:r>
          </w:p>
        </w:tc>
      </w:tr>
      <w:tr w:rsidR="00803C48" w:rsidRPr="00511FF5" w:rsidTr="006A7B3A">
        <w:trPr>
          <w:trHeight w:val="240"/>
        </w:trPr>
        <w:tc>
          <w:tcPr>
            <w:tcW w:w="3700"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b/>
                <w:bCs/>
                <w:color w:val="000000"/>
                <w:sz w:val="20"/>
                <w:szCs w:val="20"/>
              </w:rPr>
            </w:pPr>
            <w:r w:rsidRPr="00511FF5">
              <w:rPr>
                <w:rFonts w:eastAsia="Times New Roman"/>
                <w:b/>
                <w:bCs/>
                <w:color w:val="000000"/>
                <w:sz w:val="20"/>
                <w:szCs w:val="20"/>
              </w:rPr>
              <w:t xml:space="preserve">QC PASS </w:t>
            </w:r>
            <w:proofErr w:type="spellStart"/>
            <w:r w:rsidRPr="00511FF5">
              <w:rPr>
                <w:rFonts w:eastAsia="Times New Roman"/>
                <w:b/>
                <w:bCs/>
                <w:color w:val="000000"/>
                <w:sz w:val="20"/>
                <w:szCs w:val="20"/>
              </w:rPr>
              <w:t>GnomAD</w:t>
            </w:r>
            <w:proofErr w:type="spellEnd"/>
            <w:r w:rsidRPr="00511FF5">
              <w:rPr>
                <w:rFonts w:eastAsia="Times New Roman"/>
                <w:b/>
                <w:bCs/>
                <w:color w:val="000000"/>
                <w:sz w:val="20"/>
                <w:szCs w:val="20"/>
              </w:rPr>
              <w:t xml:space="preserve"> covered regions - </w:t>
            </w:r>
            <w:proofErr w:type="spellStart"/>
            <w:r w:rsidRPr="00511FF5">
              <w:rPr>
                <w:rFonts w:eastAsia="Times New Roman"/>
                <w:b/>
                <w:bCs/>
                <w:color w:val="000000"/>
                <w:sz w:val="20"/>
                <w:szCs w:val="20"/>
              </w:rPr>
              <w:t>Refset</w:t>
            </w:r>
            <w:proofErr w:type="spellEnd"/>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p>
        </w:tc>
        <w:tc>
          <w:tcPr>
            <w:tcW w:w="96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c>
          <w:tcPr>
            <w:tcW w:w="79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ascii="Times New Roman" w:eastAsia="Times New Roman" w:hAnsi="Times New Roman" w:cs="Times New Roman"/>
                <w:sz w:val="20"/>
                <w:szCs w:val="20"/>
              </w:rPr>
            </w:pP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ascii="Times New Roman" w:eastAsia="Times New Roman" w:hAnsi="Times New Roman" w:cs="Times New Roman"/>
                <w:sz w:val="20"/>
                <w:szCs w:val="20"/>
              </w:rPr>
            </w:pP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A -overall number of variants</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N</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29 663 021</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711 289</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7 893</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26 899 782</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619 393</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2 639</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2 763 239</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91 896</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5 254</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B - number of variants per individual</w:t>
            </w:r>
          </w:p>
        </w:tc>
        <w:tc>
          <w:tcPr>
            <w:tcW w:w="964" w:type="dxa"/>
            <w:tcBorders>
              <w:top w:val="single" w:sz="4" w:space="0" w:color="auto"/>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proofErr w:type="spellStart"/>
            <w:r w:rsidRPr="00511FF5">
              <w:rPr>
                <w:rFonts w:eastAsia="Times New Roman"/>
                <w:color w:val="000000"/>
                <w:sz w:val="20"/>
                <w:szCs w:val="20"/>
                <w:lang w:val="fr-FR"/>
              </w:rPr>
              <w:t>Average</w:t>
            </w:r>
            <w:proofErr w:type="spellEnd"/>
          </w:p>
        </w:tc>
        <w:tc>
          <w:tcPr>
            <w:tcW w:w="1076"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3 313 183</w:t>
            </w:r>
          </w:p>
        </w:tc>
        <w:tc>
          <w:tcPr>
            <w:tcW w:w="96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77 005</w:t>
            </w:r>
          </w:p>
        </w:tc>
        <w:tc>
          <w:tcPr>
            <w:tcW w:w="79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298</w:t>
            </w:r>
          </w:p>
        </w:tc>
        <w:tc>
          <w:tcPr>
            <w:tcW w:w="260"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3 020 557</w:t>
            </w:r>
          </w:p>
        </w:tc>
        <w:tc>
          <w:tcPr>
            <w:tcW w:w="96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69 796</w:t>
            </w:r>
          </w:p>
        </w:tc>
        <w:tc>
          <w:tcPr>
            <w:tcW w:w="794" w:type="dxa"/>
            <w:gridSpan w:val="2"/>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216</w:t>
            </w:r>
          </w:p>
        </w:tc>
        <w:tc>
          <w:tcPr>
            <w:tcW w:w="240" w:type="dxa"/>
            <w:gridSpan w:val="2"/>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292 627</w:t>
            </w:r>
          </w:p>
        </w:tc>
        <w:tc>
          <w:tcPr>
            <w:tcW w:w="794" w:type="dxa"/>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7 209</w:t>
            </w:r>
          </w:p>
        </w:tc>
        <w:tc>
          <w:tcPr>
            <w:tcW w:w="794" w:type="dxa"/>
            <w:gridSpan w:val="3"/>
            <w:tcBorders>
              <w:top w:val="single" w:sz="4" w:space="0" w:color="auto"/>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82</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Minimum</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3 163 832</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62 556</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23</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2 883 765</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56 592</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280 067</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5 897</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13</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Maximum</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3 347 319</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101 601</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986</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3 051 371</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92 233</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770</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296 949</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9 439</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217</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C - number of alleles per individual</w:t>
            </w:r>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proofErr w:type="spellStart"/>
            <w:r w:rsidRPr="00511FF5">
              <w:rPr>
                <w:rFonts w:eastAsia="Times New Roman"/>
                <w:color w:val="000000"/>
                <w:sz w:val="20"/>
                <w:szCs w:val="20"/>
                <w:lang w:val="fr-FR"/>
              </w:rPr>
              <w:t>Average</w:t>
            </w:r>
            <w:proofErr w:type="spellEnd"/>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4 525 498</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133 023</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508</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4 127 955</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120 632</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364</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397 543</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12 391</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144</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Minimum</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4 471 877</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123 046</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37</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4 079 422</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111 413</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8</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390 962</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11 480</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24</w:t>
            </w:r>
          </w:p>
        </w:tc>
      </w:tr>
      <w:tr w:rsidR="00803C48" w:rsidRPr="00511FF5" w:rsidTr="006A7B3A">
        <w:trPr>
          <w:trHeight w:val="240"/>
        </w:trPr>
        <w:tc>
          <w:tcPr>
            <w:tcW w:w="370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Maximum</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4 571 175</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142 206</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1 751</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4 169 691</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128 911</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1 365</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401 853</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13 297</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403</w:t>
            </w:r>
          </w:p>
        </w:tc>
      </w:tr>
      <w:tr w:rsidR="00803C48" w:rsidRPr="00511FF5" w:rsidTr="006A7B3A">
        <w:trPr>
          <w:trHeight w:val="240"/>
        </w:trPr>
        <w:tc>
          <w:tcPr>
            <w:tcW w:w="13496" w:type="dxa"/>
            <w:gridSpan w:val="18"/>
            <w:tcBorders>
              <w:top w:val="nil"/>
              <w:left w:val="nil"/>
              <w:bottom w:val="nil"/>
              <w:right w:val="nil"/>
            </w:tcBorders>
            <w:shd w:val="clear" w:color="auto" w:fill="auto"/>
            <w:vAlign w:val="bottom"/>
            <w:hideMark/>
          </w:tcPr>
          <w:p w:rsidR="00803C48" w:rsidRPr="000A57B6" w:rsidRDefault="00803C48" w:rsidP="006A7B3A">
            <w:pPr>
              <w:spacing w:after="0" w:line="240" w:lineRule="auto"/>
              <w:rPr>
                <w:rFonts w:eastAsia="Times New Roman"/>
                <w:b/>
                <w:bCs/>
                <w:color w:val="000000"/>
                <w:sz w:val="20"/>
                <w:szCs w:val="20"/>
              </w:rPr>
            </w:pPr>
            <w:proofErr w:type="spellStart"/>
            <w:r w:rsidRPr="00511FF5">
              <w:rPr>
                <w:rFonts w:eastAsia="Times New Roman"/>
                <w:b/>
                <w:bCs/>
                <w:color w:val="000000"/>
                <w:sz w:val="20"/>
                <w:szCs w:val="20"/>
              </w:rPr>
              <w:t>Refset</w:t>
            </w:r>
            <w:proofErr w:type="spellEnd"/>
            <w:r w:rsidRPr="00511FF5">
              <w:rPr>
                <w:rFonts w:eastAsia="Times New Roman"/>
                <w:b/>
                <w:bCs/>
                <w:color w:val="000000"/>
                <w:sz w:val="20"/>
                <w:szCs w:val="20"/>
              </w:rPr>
              <w:t xml:space="preserve"> absent from gnomAD4.1 exome &amp; genomes</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A -overall number of variants</w:t>
            </w:r>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N</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4 586 857</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89 280</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3 988</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4 193 533</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76 277</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1 050</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393 324</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13 003</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2 938</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B - number of variants per individual</w:t>
            </w:r>
          </w:p>
        </w:tc>
        <w:tc>
          <w:tcPr>
            <w:tcW w:w="964" w:type="dxa"/>
            <w:tcBorders>
              <w:top w:val="single" w:sz="4" w:space="0" w:color="auto"/>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proofErr w:type="spellStart"/>
            <w:r w:rsidRPr="00511FF5">
              <w:rPr>
                <w:rFonts w:eastAsia="Times New Roman"/>
                <w:color w:val="000000"/>
                <w:sz w:val="20"/>
                <w:szCs w:val="20"/>
                <w:lang w:val="fr-FR"/>
              </w:rPr>
              <w:t>Average</w:t>
            </w:r>
            <w:proofErr w:type="spellEnd"/>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5 559</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110</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51</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5 079</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94</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29</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480</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16</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22</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Minimum</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4 383</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3 988</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0</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363</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0</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Maximum</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6 307</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393</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169</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5 773</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367</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112</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596</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43</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62</w:t>
            </w:r>
          </w:p>
        </w:tc>
      </w:tr>
      <w:tr w:rsidR="00803C48" w:rsidRPr="00511FF5" w:rsidTr="006A7B3A">
        <w:trPr>
          <w:gridAfter w:val="2"/>
          <w:wAfter w:w="348" w:type="dxa"/>
          <w:trHeight w:val="240"/>
        </w:trPr>
        <w:tc>
          <w:tcPr>
            <w:tcW w:w="13148" w:type="dxa"/>
            <w:gridSpan w:val="16"/>
            <w:tcBorders>
              <w:top w:val="single" w:sz="4" w:space="0" w:color="auto"/>
              <w:left w:val="nil"/>
              <w:bottom w:val="nil"/>
              <w:right w:val="nil"/>
            </w:tcBorders>
            <w:shd w:val="clear" w:color="auto" w:fill="auto"/>
            <w:vAlign w:val="bottom"/>
            <w:hideMark/>
          </w:tcPr>
          <w:p w:rsidR="00803C48" w:rsidRPr="00511FF5" w:rsidRDefault="00803C48" w:rsidP="006A7B3A">
            <w:pPr>
              <w:spacing w:after="0" w:line="240" w:lineRule="auto"/>
              <w:rPr>
                <w:rFonts w:eastAsia="Times New Roman"/>
                <w:b/>
                <w:bCs/>
                <w:color w:val="000000"/>
                <w:sz w:val="20"/>
                <w:szCs w:val="20"/>
              </w:rPr>
            </w:pPr>
            <w:proofErr w:type="spellStart"/>
            <w:r w:rsidRPr="00511FF5">
              <w:rPr>
                <w:rFonts w:eastAsia="Times New Roman"/>
                <w:b/>
                <w:bCs/>
                <w:color w:val="000000"/>
                <w:sz w:val="20"/>
                <w:szCs w:val="20"/>
              </w:rPr>
              <w:t>Refset</w:t>
            </w:r>
            <w:proofErr w:type="spellEnd"/>
            <w:r w:rsidRPr="00511FF5">
              <w:rPr>
                <w:rFonts w:eastAsia="Times New Roman"/>
                <w:b/>
                <w:bCs/>
                <w:color w:val="000000"/>
                <w:sz w:val="20"/>
                <w:szCs w:val="20"/>
              </w:rPr>
              <w:t xml:space="preserve"> - absent from gnomAD4.1 exome &amp; genomes and </w:t>
            </w:r>
            <w:r>
              <w:rPr>
                <w:rFonts w:eastAsia="Times New Roman"/>
                <w:b/>
                <w:bCs/>
                <w:color w:val="000000"/>
                <w:sz w:val="20"/>
                <w:szCs w:val="20"/>
              </w:rPr>
              <w:t>annotated as “</w:t>
            </w:r>
            <w:r w:rsidRPr="00511FF5">
              <w:rPr>
                <w:rFonts w:eastAsia="Times New Roman"/>
                <w:b/>
                <w:bCs/>
                <w:color w:val="000000"/>
                <w:sz w:val="20"/>
                <w:szCs w:val="20"/>
              </w:rPr>
              <w:t>no existing variation</w:t>
            </w:r>
            <w:r>
              <w:rPr>
                <w:rFonts w:eastAsia="Times New Roman"/>
                <w:b/>
                <w:bCs/>
                <w:color w:val="000000"/>
                <w:sz w:val="20"/>
                <w:szCs w:val="20"/>
              </w:rPr>
              <w:t xml:space="preserve">” by VEP v113 </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A -overall number of variants</w:t>
            </w:r>
          </w:p>
        </w:tc>
        <w:tc>
          <w:tcPr>
            <w:tcW w:w="964" w:type="dxa"/>
            <w:tcBorders>
              <w:top w:val="nil"/>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N</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3 346 545</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67 172</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2 841</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3 030 533</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56 719</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534</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316 012</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10 453</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2 307</w:t>
            </w:r>
          </w:p>
        </w:tc>
      </w:tr>
      <w:tr w:rsidR="00803C48" w:rsidRPr="00511FF5" w:rsidTr="006A7B3A">
        <w:trPr>
          <w:trHeight w:val="240"/>
        </w:trPr>
        <w:tc>
          <w:tcPr>
            <w:tcW w:w="370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rPr>
            </w:pPr>
            <w:r w:rsidRPr="00511FF5">
              <w:rPr>
                <w:rFonts w:eastAsia="Times New Roman"/>
                <w:color w:val="000000"/>
                <w:sz w:val="20"/>
                <w:szCs w:val="20"/>
              </w:rPr>
              <w:t xml:space="preserve"> B - number of variants per individual</w:t>
            </w:r>
          </w:p>
        </w:tc>
        <w:tc>
          <w:tcPr>
            <w:tcW w:w="964" w:type="dxa"/>
            <w:tcBorders>
              <w:top w:val="single" w:sz="4" w:space="0" w:color="auto"/>
              <w:left w:val="nil"/>
              <w:bottom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proofErr w:type="spellStart"/>
            <w:r w:rsidRPr="00511FF5">
              <w:rPr>
                <w:rFonts w:eastAsia="Times New Roman"/>
                <w:color w:val="000000"/>
                <w:sz w:val="20"/>
                <w:szCs w:val="20"/>
                <w:lang w:val="fr-FR"/>
              </w:rPr>
              <w:t>Average</w:t>
            </w:r>
            <w:proofErr w:type="spellEnd"/>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4 028</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82</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8</w:t>
            </w:r>
          </w:p>
        </w:tc>
        <w:tc>
          <w:tcPr>
            <w:tcW w:w="260"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3 646</w:t>
            </w:r>
          </w:p>
        </w:tc>
        <w:tc>
          <w:tcPr>
            <w:tcW w:w="96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70</w:t>
            </w:r>
          </w:p>
        </w:tc>
        <w:tc>
          <w:tcPr>
            <w:tcW w:w="794"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w:t>
            </w:r>
          </w:p>
        </w:tc>
        <w:tc>
          <w:tcPr>
            <w:tcW w:w="240" w:type="dxa"/>
            <w:gridSpan w:val="2"/>
            <w:tcBorders>
              <w:top w:val="nil"/>
              <w:left w:val="nil"/>
              <w:bottom w:val="nil"/>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383</w:t>
            </w:r>
          </w:p>
        </w:tc>
        <w:tc>
          <w:tcPr>
            <w:tcW w:w="794" w:type="dxa"/>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13</w:t>
            </w:r>
          </w:p>
        </w:tc>
        <w:tc>
          <w:tcPr>
            <w:tcW w:w="794" w:type="dxa"/>
            <w:gridSpan w:val="3"/>
            <w:tcBorders>
              <w:top w:val="nil"/>
              <w:left w:val="nil"/>
              <w:bottom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w:t>
            </w:r>
          </w:p>
        </w:tc>
      </w:tr>
      <w:tr w:rsidR="00803C48" w:rsidRPr="00511FF5" w:rsidTr="006A7B3A">
        <w:trPr>
          <w:trHeight w:val="240"/>
        </w:trPr>
        <w:tc>
          <w:tcPr>
            <w:tcW w:w="3700"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Minimum</w:t>
            </w:r>
          </w:p>
        </w:tc>
        <w:tc>
          <w:tcPr>
            <w:tcW w:w="1076"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2 818</w:t>
            </w:r>
          </w:p>
        </w:tc>
        <w:tc>
          <w:tcPr>
            <w:tcW w:w="964"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w:t>
            </w:r>
          </w:p>
        </w:tc>
        <w:tc>
          <w:tcPr>
            <w:tcW w:w="794"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0</w:t>
            </w:r>
          </w:p>
        </w:tc>
        <w:tc>
          <w:tcPr>
            <w:tcW w:w="260"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gridSpan w:val="2"/>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2 532</w:t>
            </w:r>
          </w:p>
        </w:tc>
        <w:tc>
          <w:tcPr>
            <w:tcW w:w="964"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1</w:t>
            </w:r>
          </w:p>
        </w:tc>
        <w:tc>
          <w:tcPr>
            <w:tcW w:w="794" w:type="dxa"/>
            <w:gridSpan w:val="2"/>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0</w:t>
            </w:r>
          </w:p>
        </w:tc>
        <w:tc>
          <w:tcPr>
            <w:tcW w:w="240" w:type="dxa"/>
            <w:gridSpan w:val="2"/>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1076"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280</w:t>
            </w:r>
          </w:p>
        </w:tc>
        <w:tc>
          <w:tcPr>
            <w:tcW w:w="794" w:type="dxa"/>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w:t>
            </w:r>
          </w:p>
        </w:tc>
        <w:tc>
          <w:tcPr>
            <w:tcW w:w="794" w:type="dxa"/>
            <w:gridSpan w:val="3"/>
            <w:tcBorders>
              <w:top w:val="nil"/>
              <w:left w:val="nil"/>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0</w:t>
            </w:r>
          </w:p>
        </w:tc>
      </w:tr>
      <w:tr w:rsidR="00803C48" w:rsidRPr="00511FF5" w:rsidTr="006A7B3A">
        <w:trPr>
          <w:trHeight w:val="240"/>
        </w:trPr>
        <w:tc>
          <w:tcPr>
            <w:tcW w:w="370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p>
        </w:tc>
        <w:tc>
          <w:tcPr>
            <w:tcW w:w="964" w:type="dxa"/>
            <w:tcBorders>
              <w:top w:val="nil"/>
              <w:left w:val="nil"/>
              <w:bottom w:val="single" w:sz="4" w:space="0" w:color="auto"/>
              <w:right w:val="nil"/>
            </w:tcBorders>
            <w:shd w:val="clear" w:color="auto" w:fill="auto"/>
            <w:vAlign w:val="center"/>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Maximum</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4 613</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303</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28</w:t>
            </w:r>
          </w:p>
        </w:tc>
        <w:tc>
          <w:tcPr>
            <w:tcW w:w="260"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4 189</w:t>
            </w:r>
          </w:p>
        </w:tc>
        <w:tc>
          <w:tcPr>
            <w:tcW w:w="96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279</w:t>
            </w:r>
          </w:p>
        </w:tc>
        <w:tc>
          <w:tcPr>
            <w:tcW w:w="794"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7</w:t>
            </w:r>
          </w:p>
        </w:tc>
        <w:tc>
          <w:tcPr>
            <w:tcW w:w="240" w:type="dxa"/>
            <w:gridSpan w:val="2"/>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rPr>
                <w:rFonts w:eastAsia="Times New Roman"/>
                <w:color w:val="000000"/>
                <w:sz w:val="20"/>
                <w:szCs w:val="20"/>
                <w:lang w:val="fr-FR"/>
              </w:rPr>
            </w:pPr>
            <w:r w:rsidRPr="00511FF5">
              <w:rPr>
                <w:rFonts w:eastAsia="Times New Roman"/>
                <w:color w:val="000000"/>
                <w:sz w:val="20"/>
                <w:szCs w:val="20"/>
                <w:lang w:val="fr-FR"/>
              </w:rPr>
              <w:t> </w:t>
            </w:r>
          </w:p>
        </w:tc>
        <w:tc>
          <w:tcPr>
            <w:tcW w:w="1076"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492</w:t>
            </w:r>
          </w:p>
        </w:tc>
        <w:tc>
          <w:tcPr>
            <w:tcW w:w="794" w:type="dxa"/>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36</w:t>
            </w:r>
          </w:p>
        </w:tc>
        <w:tc>
          <w:tcPr>
            <w:tcW w:w="794" w:type="dxa"/>
            <w:gridSpan w:val="3"/>
            <w:tcBorders>
              <w:top w:val="nil"/>
              <w:left w:val="nil"/>
              <w:bottom w:val="single" w:sz="4" w:space="0" w:color="auto"/>
              <w:right w:val="nil"/>
            </w:tcBorders>
            <w:shd w:val="clear" w:color="auto" w:fill="auto"/>
            <w:noWrap/>
            <w:vAlign w:val="bottom"/>
            <w:hideMark/>
          </w:tcPr>
          <w:p w:rsidR="00803C48" w:rsidRPr="00511FF5" w:rsidRDefault="00803C48" w:rsidP="006A7B3A">
            <w:pPr>
              <w:spacing w:after="0" w:line="240" w:lineRule="auto"/>
              <w:jc w:val="right"/>
              <w:rPr>
                <w:rFonts w:eastAsia="Times New Roman"/>
                <w:color w:val="000000"/>
                <w:sz w:val="20"/>
                <w:szCs w:val="20"/>
                <w:lang w:val="fr-FR"/>
              </w:rPr>
            </w:pPr>
            <w:r w:rsidRPr="00511FF5">
              <w:rPr>
                <w:rFonts w:eastAsia="Times New Roman"/>
                <w:color w:val="000000"/>
                <w:sz w:val="20"/>
                <w:szCs w:val="20"/>
                <w:lang w:val="fr-FR"/>
              </w:rPr>
              <w:t>24</w:t>
            </w:r>
          </w:p>
        </w:tc>
      </w:tr>
    </w:tbl>
    <w:p w:rsidR="00803C48" w:rsidRDefault="00803C48" w:rsidP="00803C48">
      <w:pPr>
        <w:spacing w:after="0"/>
        <w:jc w:val="both"/>
      </w:pPr>
      <w:r>
        <w:rPr>
          <w:b/>
        </w:rPr>
        <w:t>Table S2</w:t>
      </w:r>
      <w:r>
        <w:t xml:space="preserve"> Number of SNVs and INDELs detected in the FGR panel, aligned on GRCh38.</w:t>
      </w:r>
    </w:p>
    <w:p w:rsidR="00803C48" w:rsidRDefault="00803C48" w:rsidP="00803C48">
      <w:bookmarkStart w:id="0" w:name="_tyjcwt" w:colFirst="0" w:colLast="0"/>
      <w:bookmarkEnd w:id="0"/>
      <w:r>
        <w:br w:type="page"/>
      </w:r>
    </w:p>
    <w:tbl>
      <w:tblPr>
        <w:tblW w:w="0" w:type="auto"/>
        <w:tblCellMar>
          <w:left w:w="70" w:type="dxa"/>
          <w:right w:w="70" w:type="dxa"/>
        </w:tblCellMar>
        <w:tblLook w:val="04A0" w:firstRow="1" w:lastRow="0" w:firstColumn="1" w:lastColumn="0" w:noHBand="0" w:noVBand="1"/>
      </w:tblPr>
      <w:tblGrid>
        <w:gridCol w:w="3105"/>
        <w:gridCol w:w="952"/>
        <w:gridCol w:w="1044"/>
        <w:gridCol w:w="591"/>
        <w:gridCol w:w="445"/>
        <w:gridCol w:w="146"/>
        <w:gridCol w:w="1044"/>
        <w:gridCol w:w="1044"/>
        <w:gridCol w:w="522"/>
        <w:gridCol w:w="522"/>
        <w:gridCol w:w="1044"/>
        <w:gridCol w:w="146"/>
      </w:tblGrid>
      <w:tr w:rsidR="00803C48" w:rsidRPr="00AB2B79" w:rsidTr="006A7B3A">
        <w:trPr>
          <w:gridAfter w:val="1"/>
          <w:trHeight w:val="300"/>
        </w:trPr>
        <w:tc>
          <w:tcPr>
            <w:tcW w:w="0" w:type="auto"/>
            <w:tcBorders>
              <w:top w:val="single" w:sz="4" w:space="0" w:color="auto"/>
              <w:left w:val="nil"/>
              <w:bottom w:val="nil"/>
              <w:right w:val="nil"/>
            </w:tcBorders>
            <w:shd w:val="clear" w:color="auto" w:fill="auto"/>
            <w:noWrap/>
            <w:vAlign w:val="bottom"/>
            <w:hideMark/>
          </w:tcPr>
          <w:p w:rsidR="00803C48" w:rsidRPr="004E75B1" w:rsidRDefault="00803C48" w:rsidP="006A7B3A">
            <w:pPr>
              <w:spacing w:after="0" w:line="240" w:lineRule="auto"/>
              <w:rPr>
                <w:rFonts w:asciiTheme="majorHAnsi" w:eastAsia="Times New Roman" w:hAnsiTheme="majorHAnsi" w:cstheme="majorHAnsi"/>
                <w:sz w:val="20"/>
                <w:szCs w:val="20"/>
              </w:rPr>
            </w:pPr>
          </w:p>
        </w:tc>
        <w:tc>
          <w:tcPr>
            <w:tcW w:w="0" w:type="auto"/>
            <w:tcBorders>
              <w:top w:val="single" w:sz="4" w:space="0" w:color="auto"/>
              <w:left w:val="nil"/>
              <w:bottom w:val="nil"/>
              <w:right w:val="nil"/>
            </w:tcBorders>
            <w:shd w:val="clear" w:color="auto" w:fill="auto"/>
            <w:noWrap/>
            <w:vAlign w:val="bottom"/>
            <w:hideMark/>
          </w:tcPr>
          <w:p w:rsidR="00803C48" w:rsidRPr="004E75B1" w:rsidRDefault="00803C48" w:rsidP="006A7B3A">
            <w:pPr>
              <w:spacing w:after="0" w:line="240" w:lineRule="auto"/>
              <w:rPr>
                <w:rFonts w:asciiTheme="majorHAnsi" w:eastAsia="Times New Roman" w:hAnsiTheme="majorHAnsi" w:cstheme="majorHAnsi"/>
                <w:sz w:val="20"/>
                <w:szCs w:val="20"/>
              </w:rPr>
            </w:pPr>
          </w:p>
        </w:tc>
        <w:tc>
          <w:tcPr>
            <w:tcW w:w="0" w:type="auto"/>
            <w:gridSpan w:val="3"/>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sz w:val="20"/>
                <w:szCs w:val="20"/>
                <w:lang w:val="fr-FR"/>
              </w:rPr>
            </w:pPr>
            <w:r w:rsidRPr="00AB2B79">
              <w:rPr>
                <w:rFonts w:asciiTheme="majorHAnsi" w:eastAsia="Times New Roman" w:hAnsiTheme="majorHAnsi" w:cstheme="majorHAnsi"/>
                <w:b/>
                <w:color w:val="000000"/>
                <w:sz w:val="20"/>
                <w:szCs w:val="20"/>
                <w:lang w:val="fr-FR"/>
              </w:rPr>
              <w:t>Total</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DUP</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DEL</w:t>
            </w:r>
          </w:p>
        </w:tc>
        <w:tc>
          <w:tcPr>
            <w:tcW w:w="0" w:type="auto"/>
            <w:gridSpan w:val="2"/>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INS</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INV</w:t>
            </w:r>
          </w:p>
        </w:tc>
      </w:tr>
      <w:tr w:rsidR="00803C48" w:rsidRPr="00AB2B79" w:rsidTr="006A7B3A">
        <w:trPr>
          <w:gridAfter w:val="1"/>
          <w:trHeight w:val="300"/>
        </w:trPr>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Autosomes</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X</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Y</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sz w:val="20"/>
                <w:szCs w:val="20"/>
                <w:lang w:val="fr-FR"/>
              </w:rPr>
            </w:pPr>
            <w:r w:rsidRPr="00AB2B79">
              <w:rPr>
                <w:rFonts w:asciiTheme="majorHAnsi" w:eastAsia="Times New Roman" w:hAnsiTheme="majorHAnsi" w:cstheme="majorHAnsi"/>
                <w:b/>
                <w:sz w:val="20"/>
                <w:szCs w:val="20"/>
                <w:lang w:val="fr-FR"/>
              </w:rPr>
              <w:t>Autosomes</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sz w:val="20"/>
                <w:szCs w:val="20"/>
                <w:lang w:val="fr-FR"/>
              </w:rPr>
            </w:pPr>
            <w:r w:rsidRPr="00AB2B79">
              <w:rPr>
                <w:rFonts w:asciiTheme="majorHAnsi" w:eastAsia="Times New Roman" w:hAnsiTheme="majorHAnsi" w:cstheme="majorHAnsi"/>
                <w:b/>
                <w:sz w:val="20"/>
                <w:szCs w:val="20"/>
                <w:lang w:val="fr-FR"/>
              </w:rPr>
              <w:t>Autosomes</w:t>
            </w:r>
          </w:p>
        </w:tc>
        <w:tc>
          <w:tcPr>
            <w:tcW w:w="0" w:type="auto"/>
            <w:gridSpan w:val="2"/>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sz w:val="20"/>
                <w:szCs w:val="20"/>
                <w:lang w:val="fr-FR"/>
              </w:rPr>
            </w:pPr>
            <w:r w:rsidRPr="00AB2B79">
              <w:rPr>
                <w:rFonts w:asciiTheme="majorHAnsi" w:eastAsia="Times New Roman" w:hAnsiTheme="majorHAnsi" w:cstheme="majorHAnsi"/>
                <w:b/>
                <w:sz w:val="20"/>
                <w:szCs w:val="20"/>
                <w:lang w:val="fr-FR"/>
              </w:rPr>
              <w:t>Autosomes</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center"/>
              <w:rPr>
                <w:rFonts w:asciiTheme="majorHAnsi" w:eastAsia="Times New Roman" w:hAnsiTheme="majorHAnsi" w:cstheme="majorHAnsi"/>
                <w:b/>
                <w:sz w:val="20"/>
                <w:szCs w:val="20"/>
                <w:lang w:val="fr-FR"/>
              </w:rPr>
            </w:pPr>
            <w:r w:rsidRPr="00AB2B79">
              <w:rPr>
                <w:rFonts w:asciiTheme="majorHAnsi" w:eastAsia="Times New Roman" w:hAnsiTheme="majorHAnsi" w:cstheme="majorHAnsi"/>
                <w:b/>
                <w:sz w:val="20"/>
                <w:szCs w:val="20"/>
                <w:lang w:val="fr-FR"/>
              </w:rPr>
              <w:t>Autosomes</w:t>
            </w:r>
          </w:p>
        </w:tc>
      </w:tr>
      <w:tr w:rsidR="00803C48" w:rsidRPr="00AB2B79" w:rsidTr="006A7B3A">
        <w:trPr>
          <w:gridAfter w:val="1"/>
          <w:trHeight w:val="300"/>
        </w:trPr>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All SV</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94</w:t>
            </w:r>
            <w:r>
              <w:rPr>
                <w:rFonts w:asciiTheme="majorHAnsi" w:eastAsia="Times New Roman" w:hAnsiTheme="majorHAnsi" w:cstheme="majorHAnsi"/>
                <w:color w:val="000000"/>
                <w:sz w:val="20"/>
                <w:szCs w:val="20"/>
                <w:lang w:val="fr-FR"/>
              </w:rPr>
              <w:t xml:space="preserve"> </w:t>
            </w:r>
            <w:r w:rsidRPr="00AB2B79">
              <w:rPr>
                <w:rFonts w:asciiTheme="majorHAnsi" w:eastAsia="Times New Roman" w:hAnsiTheme="majorHAnsi" w:cstheme="majorHAnsi"/>
                <w:color w:val="000000"/>
                <w:sz w:val="20"/>
                <w:szCs w:val="20"/>
                <w:lang w:val="fr-FR"/>
              </w:rPr>
              <w:t>665</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3 868</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258</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10 313</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50 845</w:t>
            </w:r>
          </w:p>
        </w:tc>
        <w:tc>
          <w:tcPr>
            <w:tcW w:w="0" w:type="auto"/>
            <w:gridSpan w:val="2"/>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30 828</w:t>
            </w:r>
          </w:p>
        </w:tc>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2 679</w:t>
            </w:r>
          </w:p>
        </w:tc>
      </w:tr>
      <w:tr w:rsidR="00803C48" w:rsidRPr="00AB2B79" w:rsidTr="006A7B3A">
        <w:trPr>
          <w:gridAfter w:val="1"/>
          <w:trHeight w:val="300"/>
        </w:trPr>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QC1: FILTER=PASS</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34 372</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1 140</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32</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4 280</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21 495</w:t>
            </w:r>
          </w:p>
        </w:tc>
        <w:tc>
          <w:tcPr>
            <w:tcW w:w="0" w:type="auto"/>
            <w:gridSpan w:val="2"/>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8 031</w:t>
            </w:r>
          </w:p>
        </w:tc>
        <w:tc>
          <w:tcPr>
            <w:tcW w:w="0" w:type="auto"/>
            <w:tcBorders>
              <w:top w:val="nil"/>
              <w:left w:val="nil"/>
              <w:bottom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566</w:t>
            </w:r>
          </w:p>
        </w:tc>
      </w:tr>
      <w:tr w:rsidR="00803C48" w:rsidRPr="00AB2B79" w:rsidTr="006A7B3A">
        <w:trPr>
          <w:gridAfter w:val="1"/>
          <w:trHeight w:val="300"/>
        </w:trPr>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 xml:space="preserve">QC2: &lt; 10% </w:t>
            </w:r>
            <w:proofErr w:type="spellStart"/>
            <w:r w:rsidRPr="00AB2B79">
              <w:rPr>
                <w:rFonts w:asciiTheme="majorHAnsi" w:eastAsia="Times New Roman" w:hAnsiTheme="majorHAnsi" w:cstheme="majorHAnsi"/>
                <w:color w:val="000000"/>
                <w:sz w:val="20"/>
                <w:szCs w:val="20"/>
                <w:lang w:val="fr-FR"/>
              </w:rPr>
              <w:t>missing</w:t>
            </w:r>
            <w:proofErr w:type="spellEnd"/>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44 821</w:t>
            </w: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1 447</w:t>
            </w: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7</w:t>
            </w: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5 617</w:t>
            </w: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26 678</w:t>
            </w:r>
          </w:p>
        </w:tc>
        <w:tc>
          <w:tcPr>
            <w:tcW w:w="0" w:type="auto"/>
            <w:gridSpan w:val="2"/>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10 297</w:t>
            </w:r>
          </w:p>
        </w:tc>
        <w:tc>
          <w:tcPr>
            <w:tcW w:w="0" w:type="auto"/>
            <w:tcBorders>
              <w:top w:val="nil"/>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2 229</w:t>
            </w:r>
          </w:p>
        </w:tc>
      </w:tr>
      <w:tr w:rsidR="00803C48" w:rsidRPr="00AB2B79" w:rsidTr="006A7B3A">
        <w:trPr>
          <w:gridAfter w:val="1"/>
          <w:trHeight w:val="300"/>
        </w:trPr>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 xml:space="preserve">QC3 : </w:t>
            </w:r>
            <w:proofErr w:type="spellStart"/>
            <w:r>
              <w:rPr>
                <w:rFonts w:asciiTheme="majorHAnsi" w:eastAsia="Times New Roman" w:hAnsiTheme="majorHAnsi" w:cstheme="majorHAnsi"/>
                <w:color w:val="000000"/>
                <w:sz w:val="20"/>
                <w:szCs w:val="20"/>
                <w:lang w:val="fr-FR"/>
              </w:rPr>
              <w:t>gnomAD</w:t>
            </w:r>
            <w:proofErr w:type="spellEnd"/>
            <w:r>
              <w:rPr>
                <w:rFonts w:asciiTheme="majorHAnsi" w:eastAsia="Times New Roman" w:hAnsiTheme="majorHAnsi" w:cstheme="majorHAnsi"/>
                <w:color w:val="000000"/>
                <w:sz w:val="20"/>
                <w:szCs w:val="20"/>
                <w:lang w:val="fr-FR"/>
              </w:rPr>
              <w:t xml:space="preserve"> </w:t>
            </w:r>
            <w:proofErr w:type="spellStart"/>
            <w:r>
              <w:rPr>
                <w:rFonts w:asciiTheme="majorHAnsi" w:eastAsia="Times New Roman" w:hAnsiTheme="majorHAnsi" w:cstheme="majorHAnsi"/>
                <w:color w:val="000000"/>
                <w:sz w:val="20"/>
                <w:szCs w:val="20"/>
                <w:lang w:val="fr-FR"/>
              </w:rPr>
              <w:t>covered</w:t>
            </w:r>
            <w:proofErr w:type="spellEnd"/>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92 590</w:t>
            </w: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 xml:space="preserve">3 805 </w:t>
            </w: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258</w:t>
            </w: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9 867</w:t>
            </w: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49 521</w:t>
            </w:r>
          </w:p>
        </w:tc>
        <w:tc>
          <w:tcPr>
            <w:tcW w:w="0" w:type="auto"/>
            <w:gridSpan w:val="2"/>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30 575</w:t>
            </w:r>
          </w:p>
        </w:tc>
        <w:tc>
          <w:tcPr>
            <w:tcW w:w="0" w:type="auto"/>
            <w:tcBorders>
              <w:top w:val="nil"/>
              <w:left w:val="nil"/>
              <w:bottom w:val="single" w:sz="4" w:space="0" w:color="auto"/>
              <w:right w:val="nil"/>
            </w:tcBorders>
            <w:shd w:val="clear" w:color="auto" w:fill="auto"/>
            <w:noWrap/>
            <w:vAlign w:val="bottom"/>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2 627</w:t>
            </w:r>
          </w:p>
        </w:tc>
      </w:tr>
      <w:tr w:rsidR="00803C48" w:rsidRPr="00AB2B79" w:rsidTr="006A7B3A">
        <w:trPr>
          <w:gridAfter w:val="1"/>
          <w:trHeight w:val="300"/>
        </w:trPr>
        <w:tc>
          <w:tcPr>
            <w:tcW w:w="0" w:type="auto"/>
            <w:tcBorders>
              <w:top w:val="single" w:sz="4" w:space="0" w:color="auto"/>
              <w:left w:val="nil"/>
              <w:bottom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b/>
                <w:color w:val="000000"/>
                <w:sz w:val="20"/>
                <w:szCs w:val="20"/>
                <w:lang w:val="fr-FR"/>
              </w:rPr>
            </w:pPr>
            <w:r w:rsidRPr="00AB2B79">
              <w:rPr>
                <w:rFonts w:asciiTheme="majorHAnsi" w:eastAsia="Times New Roman" w:hAnsiTheme="majorHAnsi" w:cstheme="majorHAnsi"/>
                <w:b/>
                <w:color w:val="000000"/>
                <w:sz w:val="20"/>
                <w:szCs w:val="20"/>
                <w:lang w:val="fr-FR"/>
              </w:rPr>
              <w:t>QC1 + QC2</w:t>
            </w:r>
            <w:r>
              <w:rPr>
                <w:rFonts w:asciiTheme="majorHAnsi" w:eastAsia="Times New Roman" w:hAnsiTheme="majorHAnsi" w:cstheme="majorHAnsi"/>
                <w:b/>
                <w:color w:val="000000"/>
                <w:sz w:val="20"/>
                <w:szCs w:val="20"/>
                <w:lang w:val="fr-FR"/>
              </w:rPr>
              <w:t xml:space="preserve"> + QC3</w:t>
            </w:r>
            <w:r w:rsidRPr="00AB2B79">
              <w:rPr>
                <w:rFonts w:asciiTheme="majorHAnsi" w:eastAsia="Times New Roman" w:hAnsiTheme="majorHAnsi" w:cstheme="majorHAnsi"/>
                <w:b/>
                <w:color w:val="000000"/>
                <w:sz w:val="20"/>
                <w:szCs w:val="20"/>
                <w:lang w:val="fr-FR"/>
              </w:rPr>
              <w:t xml:space="preserve"> </w:t>
            </w:r>
            <w:r>
              <w:rPr>
                <w:rFonts w:asciiTheme="majorHAnsi" w:eastAsia="Times New Roman" w:hAnsiTheme="majorHAnsi" w:cstheme="majorHAnsi"/>
                <w:b/>
                <w:color w:val="000000"/>
                <w:sz w:val="20"/>
                <w:szCs w:val="20"/>
                <w:lang w:val="fr-FR"/>
              </w:rPr>
              <w:t>(</w:t>
            </w:r>
            <w:proofErr w:type="spellStart"/>
            <w:r w:rsidRPr="00AB2B79">
              <w:rPr>
                <w:rFonts w:asciiTheme="majorHAnsi" w:eastAsia="Times New Roman" w:hAnsiTheme="majorHAnsi" w:cstheme="majorHAnsi"/>
                <w:b/>
                <w:color w:val="000000"/>
                <w:sz w:val="20"/>
                <w:szCs w:val="20"/>
                <w:lang w:val="fr-FR"/>
              </w:rPr>
              <w:t>RefSet</w:t>
            </w:r>
            <w:proofErr w:type="spellEnd"/>
            <w:r>
              <w:rPr>
                <w:rFonts w:asciiTheme="majorHAnsi" w:eastAsia="Times New Roman" w:hAnsiTheme="majorHAnsi" w:cstheme="majorHAnsi"/>
                <w:b/>
                <w:color w:val="000000"/>
                <w:sz w:val="20"/>
                <w:szCs w:val="20"/>
                <w:lang w:val="fr-FR"/>
              </w:rPr>
              <w:t>)</w:t>
            </w: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b/>
                <w:color w:val="000000"/>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gridSpan w:val="2"/>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c>
          <w:tcPr>
            <w:tcW w:w="0" w:type="auto"/>
            <w:tcBorders>
              <w:top w:val="single" w:sz="4" w:space="0" w:color="auto"/>
              <w:left w:val="nil"/>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b/>
                <w:sz w:val="20"/>
                <w:szCs w:val="20"/>
                <w:lang w:val="fr-FR"/>
              </w:rPr>
            </w:pPr>
          </w:p>
        </w:tc>
      </w:tr>
      <w:tr w:rsidR="00803C48" w:rsidRPr="00AB2B79" w:rsidTr="006A7B3A">
        <w:trPr>
          <w:gridAfter w:val="1"/>
          <w:trHeight w:val="300"/>
        </w:trPr>
        <w:tc>
          <w:tcPr>
            <w:tcW w:w="0" w:type="auto"/>
            <w:tcBorders>
              <w:top w:val="nil"/>
              <w:left w:val="nil"/>
              <w:bottom w:val="nil"/>
              <w:right w:val="nil"/>
            </w:tcBorders>
            <w:shd w:val="clear" w:color="auto" w:fill="auto"/>
            <w:noWrap/>
            <w:vAlign w:val="bottom"/>
            <w:hideMark/>
          </w:tcPr>
          <w:p w:rsidR="00803C48" w:rsidRPr="004D1A2E" w:rsidRDefault="004D1A2E" w:rsidP="004D1A2E">
            <w:pPr>
              <w:spacing w:after="0" w:line="240" w:lineRule="auto"/>
              <w:rPr>
                <w:rFonts w:asciiTheme="majorHAnsi" w:eastAsia="Times New Roman" w:hAnsiTheme="majorHAnsi" w:cstheme="majorHAnsi"/>
                <w:sz w:val="20"/>
                <w:szCs w:val="20"/>
              </w:rPr>
            </w:pPr>
            <w:r w:rsidRPr="00511FF5">
              <w:rPr>
                <w:rFonts w:eastAsia="Times New Roman"/>
                <w:color w:val="000000"/>
                <w:sz w:val="20"/>
                <w:szCs w:val="20"/>
              </w:rPr>
              <w:t>A -overall number of variants</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N</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 xml:space="preserve">25 </w:t>
            </w:r>
            <w:r>
              <w:rPr>
                <w:rFonts w:asciiTheme="majorHAnsi" w:eastAsia="Times New Roman" w:hAnsiTheme="majorHAnsi" w:cstheme="majorHAnsi"/>
                <w:color w:val="000000"/>
                <w:sz w:val="20"/>
                <w:szCs w:val="20"/>
                <w:lang w:val="fr-FR"/>
              </w:rPr>
              <w:t>226</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6</w:t>
            </w:r>
            <w:r>
              <w:rPr>
                <w:rFonts w:asciiTheme="majorHAnsi" w:eastAsia="Times New Roman" w:hAnsiTheme="majorHAnsi" w:cstheme="majorHAnsi"/>
                <w:color w:val="000000"/>
                <w:sz w:val="20"/>
                <w:szCs w:val="20"/>
                <w:lang w:val="fr-FR"/>
              </w:rPr>
              <w:t>50</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2 796</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16 931</w:t>
            </w:r>
          </w:p>
        </w:tc>
        <w:tc>
          <w:tcPr>
            <w:tcW w:w="0" w:type="auto"/>
            <w:gridSpan w:val="2"/>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4 999</w:t>
            </w:r>
          </w:p>
        </w:tc>
        <w:tc>
          <w:tcPr>
            <w:tcW w:w="0" w:type="auto"/>
            <w:tcBorders>
              <w:top w:val="nil"/>
              <w:left w:val="nil"/>
              <w:bottom w:val="single" w:sz="4" w:space="0" w:color="auto"/>
              <w:right w:val="nil"/>
            </w:tcBorders>
            <w:shd w:val="clear" w:color="auto" w:fill="auto"/>
            <w:noWrap/>
            <w:vAlign w:val="bottom"/>
            <w:hideMark/>
          </w:tcPr>
          <w:p w:rsidR="00803C48" w:rsidRPr="00AB2B79" w:rsidRDefault="00803C48" w:rsidP="006A7B3A">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50</w:t>
            </w:r>
            <w:r>
              <w:rPr>
                <w:rFonts w:asciiTheme="majorHAnsi" w:eastAsia="Times New Roman" w:hAnsiTheme="majorHAnsi" w:cstheme="majorHAnsi"/>
                <w:color w:val="000000"/>
                <w:sz w:val="20"/>
                <w:szCs w:val="20"/>
                <w:lang w:val="fr-FR"/>
              </w:rPr>
              <w:t>0</w:t>
            </w:r>
          </w:p>
        </w:tc>
      </w:tr>
      <w:tr w:rsidR="004D1A2E" w:rsidRPr="00AB2B79" w:rsidTr="006A7B3A">
        <w:trPr>
          <w:gridAfter w:val="1"/>
          <w:trHeight w:val="300"/>
        </w:trPr>
        <w:tc>
          <w:tcPr>
            <w:tcW w:w="0" w:type="auto"/>
            <w:tcBorders>
              <w:top w:val="nil"/>
              <w:left w:val="nil"/>
              <w:bottom w:val="nil"/>
              <w:right w:val="nil"/>
            </w:tcBorders>
            <w:shd w:val="clear" w:color="auto" w:fill="auto"/>
            <w:noWrap/>
            <w:vAlign w:val="bottom"/>
            <w:hideMark/>
          </w:tcPr>
          <w:p w:rsidR="004D1A2E" w:rsidRPr="00511FF5" w:rsidRDefault="004D1A2E" w:rsidP="004D1A2E">
            <w:pPr>
              <w:spacing w:after="0" w:line="240" w:lineRule="auto"/>
              <w:jc w:val="both"/>
              <w:rPr>
                <w:rFonts w:eastAsia="Times New Roman"/>
                <w:color w:val="000000"/>
                <w:sz w:val="20"/>
                <w:szCs w:val="20"/>
              </w:rPr>
            </w:pPr>
            <w:r w:rsidRPr="00511FF5">
              <w:rPr>
                <w:rFonts w:eastAsia="Times New Roman"/>
                <w:color w:val="000000"/>
                <w:sz w:val="20"/>
                <w:szCs w:val="20"/>
              </w:rPr>
              <w:t>B - number of variants per individual</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proofErr w:type="spellStart"/>
            <w:r w:rsidRPr="00AB2B79">
              <w:rPr>
                <w:rFonts w:asciiTheme="majorHAnsi" w:eastAsia="Times New Roman" w:hAnsiTheme="majorHAnsi" w:cstheme="majorHAnsi"/>
                <w:color w:val="000000"/>
                <w:sz w:val="20"/>
                <w:szCs w:val="20"/>
                <w:lang w:val="fr-FR"/>
              </w:rPr>
              <w:t>Average</w:t>
            </w:r>
            <w:proofErr w:type="spellEnd"/>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3 0</w:t>
            </w:r>
            <w:r>
              <w:rPr>
                <w:rFonts w:asciiTheme="majorHAnsi" w:eastAsia="Times New Roman" w:hAnsiTheme="majorHAnsi" w:cstheme="majorHAnsi"/>
                <w:color w:val="000000"/>
                <w:sz w:val="20"/>
                <w:szCs w:val="20"/>
                <w:lang w:val="fr-FR"/>
              </w:rPr>
              <w:t>21</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w:t>
            </w:r>
            <w:r>
              <w:rPr>
                <w:rFonts w:asciiTheme="majorHAnsi" w:eastAsia="Times New Roman" w:hAnsiTheme="majorHAnsi" w:cstheme="majorHAnsi"/>
                <w:color w:val="000000"/>
                <w:sz w:val="20"/>
                <w:szCs w:val="20"/>
                <w:lang w:val="fr-FR"/>
              </w:rPr>
              <w:t>4</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1 9</w:t>
            </w:r>
            <w:r>
              <w:rPr>
                <w:rFonts w:asciiTheme="majorHAnsi" w:eastAsia="Times New Roman" w:hAnsiTheme="majorHAnsi" w:cstheme="majorHAnsi"/>
                <w:color w:val="000000"/>
                <w:sz w:val="20"/>
                <w:szCs w:val="20"/>
                <w:lang w:val="fr-FR"/>
              </w:rPr>
              <w:t>46</w:t>
            </w:r>
          </w:p>
        </w:tc>
        <w:tc>
          <w:tcPr>
            <w:tcW w:w="0" w:type="auto"/>
            <w:gridSpan w:val="2"/>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994</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w:t>
            </w:r>
            <w:r>
              <w:rPr>
                <w:rFonts w:asciiTheme="majorHAnsi" w:eastAsia="Times New Roman" w:hAnsiTheme="majorHAnsi" w:cstheme="majorHAnsi"/>
                <w:color w:val="000000"/>
                <w:sz w:val="20"/>
                <w:szCs w:val="20"/>
                <w:lang w:val="fr-FR"/>
              </w:rPr>
              <w:t>7</w:t>
            </w:r>
          </w:p>
        </w:tc>
      </w:tr>
      <w:tr w:rsidR="004D1A2E" w:rsidRPr="00AB2B79" w:rsidTr="006A7B3A">
        <w:trPr>
          <w:gridAfter w:val="1"/>
          <w:trHeight w:val="300"/>
        </w:trPr>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Minimum</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2 771</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w:t>
            </w:r>
            <w:r>
              <w:rPr>
                <w:rFonts w:asciiTheme="majorHAnsi" w:eastAsia="Times New Roman" w:hAnsiTheme="majorHAnsi" w:cstheme="majorHAnsi"/>
                <w:color w:val="000000"/>
                <w:sz w:val="20"/>
                <w:szCs w:val="20"/>
                <w:lang w:val="fr-FR"/>
              </w:rPr>
              <w:t>1</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1 8</w:t>
            </w:r>
            <w:r>
              <w:rPr>
                <w:rFonts w:asciiTheme="majorHAnsi" w:eastAsia="Times New Roman" w:hAnsiTheme="majorHAnsi" w:cstheme="majorHAnsi"/>
                <w:color w:val="000000"/>
                <w:sz w:val="20"/>
                <w:szCs w:val="20"/>
                <w:lang w:val="fr-FR"/>
              </w:rPr>
              <w:t>3</w:t>
            </w:r>
            <w:r w:rsidRPr="00AB2B79">
              <w:rPr>
                <w:rFonts w:asciiTheme="majorHAnsi" w:eastAsia="Times New Roman" w:hAnsiTheme="majorHAnsi" w:cstheme="majorHAnsi"/>
                <w:color w:val="000000"/>
                <w:sz w:val="20"/>
                <w:szCs w:val="20"/>
                <w:lang w:val="fr-FR"/>
              </w:rPr>
              <w:t>6</w:t>
            </w:r>
          </w:p>
        </w:tc>
        <w:tc>
          <w:tcPr>
            <w:tcW w:w="0" w:type="auto"/>
            <w:gridSpan w:val="2"/>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82</w:t>
            </w:r>
            <w:r>
              <w:rPr>
                <w:rFonts w:asciiTheme="majorHAnsi" w:eastAsia="Times New Roman" w:hAnsiTheme="majorHAnsi" w:cstheme="majorHAnsi"/>
                <w:color w:val="000000"/>
                <w:sz w:val="20"/>
                <w:szCs w:val="20"/>
                <w:lang w:val="fr-FR"/>
              </w:rPr>
              <w:t>1</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w:t>
            </w:r>
            <w:r>
              <w:rPr>
                <w:rFonts w:asciiTheme="majorHAnsi" w:eastAsia="Times New Roman" w:hAnsiTheme="majorHAnsi" w:cstheme="majorHAnsi"/>
                <w:color w:val="000000"/>
                <w:sz w:val="20"/>
                <w:szCs w:val="20"/>
                <w:lang w:val="fr-FR"/>
              </w:rPr>
              <w:t>6</w:t>
            </w:r>
          </w:p>
        </w:tc>
      </w:tr>
      <w:tr w:rsidR="004D1A2E" w:rsidRPr="00AB2B79" w:rsidTr="006A7B3A">
        <w:trPr>
          <w:gridAfter w:val="1"/>
          <w:trHeight w:val="300"/>
        </w:trPr>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Maximum</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 xml:space="preserve">3 </w:t>
            </w:r>
            <w:r>
              <w:rPr>
                <w:rFonts w:asciiTheme="majorHAnsi" w:eastAsia="Times New Roman" w:hAnsiTheme="majorHAnsi" w:cstheme="majorHAnsi"/>
                <w:color w:val="000000"/>
                <w:sz w:val="20"/>
                <w:szCs w:val="20"/>
                <w:lang w:val="fr-FR"/>
              </w:rPr>
              <w:t>15</w:t>
            </w:r>
            <w:r w:rsidRPr="00AB2B79">
              <w:rPr>
                <w:rFonts w:asciiTheme="majorHAnsi" w:eastAsia="Times New Roman" w:hAnsiTheme="majorHAnsi" w:cstheme="majorHAnsi"/>
                <w:color w:val="000000"/>
                <w:sz w:val="20"/>
                <w:szCs w:val="20"/>
                <w:lang w:val="fr-FR"/>
              </w:rPr>
              <w:t>8</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6</w:t>
            </w:r>
            <w:r>
              <w:rPr>
                <w:rFonts w:asciiTheme="majorHAnsi" w:eastAsia="Times New Roman" w:hAnsiTheme="majorHAnsi" w:cstheme="majorHAnsi"/>
                <w:color w:val="000000"/>
                <w:sz w:val="20"/>
                <w:szCs w:val="20"/>
                <w:lang w:val="fr-FR"/>
              </w:rPr>
              <w:t>0</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2 0</w:t>
            </w:r>
            <w:r>
              <w:rPr>
                <w:rFonts w:asciiTheme="majorHAnsi" w:eastAsia="Times New Roman" w:hAnsiTheme="majorHAnsi" w:cstheme="majorHAnsi"/>
                <w:color w:val="000000"/>
                <w:sz w:val="20"/>
                <w:szCs w:val="20"/>
                <w:lang w:val="fr-FR"/>
              </w:rPr>
              <w:t>49</w:t>
            </w:r>
          </w:p>
        </w:tc>
        <w:tc>
          <w:tcPr>
            <w:tcW w:w="0" w:type="auto"/>
            <w:gridSpan w:val="2"/>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 xml:space="preserve">1 </w:t>
            </w:r>
            <w:r>
              <w:rPr>
                <w:rFonts w:asciiTheme="majorHAnsi" w:eastAsia="Times New Roman" w:hAnsiTheme="majorHAnsi" w:cstheme="majorHAnsi"/>
                <w:color w:val="000000"/>
                <w:sz w:val="20"/>
                <w:szCs w:val="20"/>
                <w:lang w:val="fr-FR"/>
              </w:rPr>
              <w:t>092</w:t>
            </w:r>
          </w:p>
        </w:tc>
        <w:tc>
          <w:tcPr>
            <w:tcW w:w="0" w:type="auto"/>
            <w:tcBorders>
              <w:top w:val="nil"/>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w:t>
            </w:r>
            <w:r>
              <w:rPr>
                <w:rFonts w:asciiTheme="majorHAnsi" w:eastAsia="Times New Roman" w:hAnsiTheme="majorHAnsi" w:cstheme="majorHAnsi"/>
                <w:color w:val="000000"/>
                <w:sz w:val="20"/>
                <w:szCs w:val="20"/>
                <w:lang w:val="fr-FR"/>
              </w:rPr>
              <w:t>0</w:t>
            </w:r>
          </w:p>
        </w:tc>
      </w:tr>
      <w:tr w:rsidR="004D1A2E" w:rsidRPr="00AB2B79" w:rsidTr="006A7B3A">
        <w:trPr>
          <w:trHeight w:val="300"/>
        </w:trPr>
        <w:tc>
          <w:tcPr>
            <w:tcW w:w="0" w:type="auto"/>
            <w:gridSpan w:val="2"/>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b/>
                <w:color w:val="000000"/>
                <w:sz w:val="20"/>
                <w:szCs w:val="20"/>
              </w:rPr>
            </w:pPr>
            <w:proofErr w:type="spellStart"/>
            <w:r w:rsidRPr="00AB2B79">
              <w:rPr>
                <w:rFonts w:asciiTheme="majorHAnsi" w:eastAsia="Times New Roman" w:hAnsiTheme="majorHAnsi" w:cstheme="majorHAnsi"/>
                <w:b/>
                <w:color w:val="000000"/>
                <w:sz w:val="20"/>
                <w:szCs w:val="20"/>
              </w:rPr>
              <w:t>RefSet</w:t>
            </w:r>
            <w:proofErr w:type="spellEnd"/>
            <w:r w:rsidRPr="00AB2B79">
              <w:rPr>
                <w:rFonts w:asciiTheme="majorHAnsi" w:eastAsia="Times New Roman" w:hAnsiTheme="majorHAnsi" w:cstheme="majorHAnsi"/>
                <w:b/>
                <w:color w:val="000000"/>
                <w:sz w:val="20"/>
                <w:szCs w:val="20"/>
              </w:rPr>
              <w:t xml:space="preserve"> SVs absent from </w:t>
            </w:r>
            <w:proofErr w:type="spellStart"/>
            <w:r w:rsidRPr="00AB2B79">
              <w:rPr>
                <w:rFonts w:asciiTheme="majorHAnsi" w:eastAsia="Times New Roman" w:hAnsiTheme="majorHAnsi" w:cstheme="majorHAnsi"/>
                <w:b/>
                <w:color w:val="000000"/>
                <w:sz w:val="20"/>
                <w:szCs w:val="20"/>
              </w:rPr>
              <w:t>gnomAD</w:t>
            </w:r>
            <w:proofErr w:type="spellEnd"/>
            <w:r w:rsidRPr="00AB2B79">
              <w:rPr>
                <w:rFonts w:asciiTheme="majorHAnsi" w:eastAsia="Times New Roman" w:hAnsiTheme="majorHAnsi" w:cstheme="majorHAnsi"/>
                <w:b/>
                <w:color w:val="000000"/>
                <w:sz w:val="20"/>
                <w:szCs w:val="20"/>
              </w:rPr>
              <w:t xml:space="preserve"> genomes</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b/>
                <w:color w:val="000000"/>
                <w:sz w:val="20"/>
                <w:szCs w:val="20"/>
              </w:rPr>
            </w:pPr>
          </w:p>
        </w:tc>
        <w:tc>
          <w:tcPr>
            <w:tcW w:w="0" w:type="auto"/>
            <w:gridSpan w:val="3"/>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b/>
                <w:sz w:val="20"/>
                <w:szCs w:val="20"/>
              </w:rPr>
            </w:pPr>
          </w:p>
        </w:tc>
      </w:tr>
      <w:tr w:rsidR="004D1A2E" w:rsidRPr="00AB2B79" w:rsidTr="004D1A2E">
        <w:trPr>
          <w:gridAfter w:val="1"/>
          <w:trHeight w:val="300"/>
        </w:trPr>
        <w:tc>
          <w:tcPr>
            <w:tcW w:w="0" w:type="auto"/>
            <w:tcBorders>
              <w:top w:val="nil"/>
              <w:left w:val="nil"/>
              <w:right w:val="nil"/>
            </w:tcBorders>
            <w:shd w:val="clear" w:color="auto" w:fill="auto"/>
            <w:noWrap/>
            <w:vAlign w:val="bottom"/>
            <w:hideMark/>
          </w:tcPr>
          <w:p w:rsidR="004D1A2E" w:rsidRPr="004D1A2E" w:rsidRDefault="004D1A2E" w:rsidP="004D1A2E">
            <w:pPr>
              <w:spacing w:after="0" w:line="240" w:lineRule="auto"/>
              <w:rPr>
                <w:rFonts w:asciiTheme="majorHAnsi" w:eastAsia="Times New Roman" w:hAnsiTheme="majorHAnsi" w:cstheme="majorHAnsi"/>
                <w:sz w:val="20"/>
                <w:szCs w:val="20"/>
              </w:rPr>
            </w:pPr>
            <w:r w:rsidRPr="00511FF5">
              <w:rPr>
                <w:rFonts w:eastAsia="Times New Roman"/>
                <w:color w:val="000000"/>
                <w:sz w:val="20"/>
                <w:szCs w:val="20"/>
              </w:rPr>
              <w:t>A -overall number of variants</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N</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 xml:space="preserve">8 </w:t>
            </w:r>
            <w:r>
              <w:rPr>
                <w:rFonts w:asciiTheme="majorHAnsi" w:eastAsia="Times New Roman" w:hAnsiTheme="majorHAnsi" w:cstheme="majorHAnsi"/>
                <w:color w:val="000000"/>
                <w:sz w:val="20"/>
                <w:szCs w:val="20"/>
                <w:lang w:val="fr-FR"/>
              </w:rPr>
              <w:t>247</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21</w:t>
            </w:r>
            <w:r>
              <w:rPr>
                <w:rFonts w:asciiTheme="majorHAnsi" w:eastAsia="Times New Roman" w:hAnsiTheme="majorHAnsi" w:cstheme="majorHAnsi"/>
                <w:color w:val="000000"/>
                <w:sz w:val="20"/>
                <w:szCs w:val="20"/>
                <w:lang w:val="fr-FR"/>
              </w:rPr>
              <w:t>1</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 xml:space="preserve">1 </w:t>
            </w:r>
            <w:r>
              <w:rPr>
                <w:rFonts w:asciiTheme="majorHAnsi" w:eastAsia="Times New Roman" w:hAnsiTheme="majorHAnsi" w:cstheme="majorHAnsi"/>
                <w:color w:val="000000"/>
                <w:sz w:val="20"/>
                <w:szCs w:val="20"/>
                <w:lang w:val="fr-FR"/>
              </w:rPr>
              <w:t>193</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5 723</w:t>
            </w:r>
          </w:p>
        </w:tc>
        <w:tc>
          <w:tcPr>
            <w:tcW w:w="0" w:type="auto"/>
            <w:gridSpan w:val="2"/>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855</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w:t>
            </w:r>
            <w:r>
              <w:rPr>
                <w:rFonts w:asciiTheme="majorHAnsi" w:eastAsia="Times New Roman" w:hAnsiTheme="majorHAnsi" w:cstheme="majorHAnsi"/>
                <w:color w:val="000000"/>
                <w:sz w:val="20"/>
                <w:szCs w:val="20"/>
                <w:lang w:val="fr-FR"/>
              </w:rPr>
              <w:t>76</w:t>
            </w:r>
          </w:p>
        </w:tc>
      </w:tr>
      <w:tr w:rsidR="004D1A2E" w:rsidRPr="00AB2B79" w:rsidTr="004D1A2E">
        <w:trPr>
          <w:gridAfter w:val="1"/>
          <w:trHeight w:val="300"/>
        </w:trPr>
        <w:tc>
          <w:tcPr>
            <w:tcW w:w="0" w:type="auto"/>
            <w:tcBorders>
              <w:left w:val="nil"/>
              <w:bottom w:val="nil"/>
              <w:right w:val="nil"/>
            </w:tcBorders>
            <w:shd w:val="clear" w:color="auto" w:fill="auto"/>
            <w:noWrap/>
            <w:vAlign w:val="bottom"/>
            <w:hideMark/>
          </w:tcPr>
          <w:p w:rsidR="004D1A2E" w:rsidRPr="00511FF5" w:rsidRDefault="004D1A2E" w:rsidP="004D1A2E">
            <w:pPr>
              <w:spacing w:after="0" w:line="240" w:lineRule="auto"/>
              <w:jc w:val="both"/>
              <w:rPr>
                <w:rFonts w:eastAsia="Times New Roman"/>
                <w:color w:val="000000"/>
                <w:sz w:val="20"/>
                <w:szCs w:val="20"/>
              </w:rPr>
            </w:pPr>
            <w:r w:rsidRPr="00511FF5">
              <w:rPr>
                <w:rFonts w:eastAsia="Times New Roman"/>
                <w:color w:val="000000"/>
                <w:sz w:val="20"/>
                <w:szCs w:val="20"/>
              </w:rPr>
              <w:t>B - number of variants per individual</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proofErr w:type="spellStart"/>
            <w:r w:rsidRPr="00AB2B79">
              <w:rPr>
                <w:rFonts w:asciiTheme="majorHAnsi" w:eastAsia="Times New Roman" w:hAnsiTheme="majorHAnsi" w:cstheme="majorHAnsi"/>
                <w:color w:val="000000"/>
                <w:sz w:val="20"/>
                <w:szCs w:val="20"/>
                <w:lang w:val="fr-FR"/>
              </w:rPr>
              <w:t>Average</w:t>
            </w:r>
            <w:proofErr w:type="spellEnd"/>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w:t>
            </w:r>
            <w:r>
              <w:rPr>
                <w:rFonts w:asciiTheme="majorHAnsi" w:eastAsia="Times New Roman" w:hAnsiTheme="majorHAnsi" w:cstheme="majorHAnsi"/>
                <w:color w:val="000000"/>
                <w:sz w:val="20"/>
                <w:szCs w:val="20"/>
                <w:lang w:val="fr-FR"/>
              </w:rPr>
              <w:t>07</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w:t>
            </w:r>
            <w:r>
              <w:rPr>
                <w:rFonts w:asciiTheme="majorHAnsi" w:eastAsia="Times New Roman" w:hAnsiTheme="majorHAnsi" w:cstheme="majorHAnsi"/>
                <w:color w:val="000000"/>
                <w:sz w:val="20"/>
                <w:szCs w:val="20"/>
                <w:lang w:val="fr-FR"/>
              </w:rPr>
              <w:t>5</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365</w:t>
            </w:r>
          </w:p>
        </w:tc>
        <w:tc>
          <w:tcPr>
            <w:tcW w:w="0" w:type="auto"/>
            <w:gridSpan w:val="2"/>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9</w:t>
            </w:r>
            <w:r>
              <w:rPr>
                <w:rFonts w:asciiTheme="majorHAnsi" w:eastAsia="Times New Roman" w:hAnsiTheme="majorHAnsi" w:cstheme="majorHAnsi"/>
                <w:color w:val="000000"/>
                <w:sz w:val="20"/>
                <w:szCs w:val="20"/>
                <w:lang w:val="fr-FR"/>
              </w:rPr>
              <w:t>1</w:t>
            </w:r>
          </w:p>
        </w:tc>
        <w:tc>
          <w:tcPr>
            <w:tcW w:w="0" w:type="auto"/>
            <w:tcBorders>
              <w:top w:val="single" w:sz="4" w:space="0" w:color="auto"/>
              <w:left w:val="nil"/>
              <w:bottom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w:t>
            </w:r>
            <w:r>
              <w:rPr>
                <w:rFonts w:asciiTheme="majorHAnsi" w:eastAsia="Times New Roman" w:hAnsiTheme="majorHAnsi" w:cstheme="majorHAnsi"/>
                <w:color w:val="000000"/>
                <w:sz w:val="20"/>
                <w:szCs w:val="20"/>
                <w:lang w:val="fr-FR"/>
              </w:rPr>
              <w:t>4</w:t>
            </w:r>
          </w:p>
        </w:tc>
      </w:tr>
      <w:tr w:rsidR="004D1A2E" w:rsidRPr="00AB2B79" w:rsidTr="006A7B3A">
        <w:trPr>
          <w:gridAfter w:val="1"/>
          <w:trHeight w:val="300"/>
        </w:trPr>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Minimum</w:t>
            </w: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w:t>
            </w:r>
            <w:r>
              <w:rPr>
                <w:rFonts w:asciiTheme="majorHAnsi" w:eastAsia="Times New Roman" w:hAnsiTheme="majorHAnsi" w:cstheme="majorHAnsi"/>
                <w:color w:val="000000"/>
                <w:sz w:val="20"/>
                <w:szCs w:val="20"/>
                <w:lang w:val="fr-FR"/>
              </w:rPr>
              <w:t>53</w:t>
            </w: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5</w:t>
            </w: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3</w:t>
            </w:r>
            <w:r>
              <w:rPr>
                <w:rFonts w:asciiTheme="majorHAnsi" w:eastAsia="Times New Roman" w:hAnsiTheme="majorHAnsi" w:cstheme="majorHAnsi"/>
                <w:color w:val="000000"/>
                <w:sz w:val="20"/>
                <w:szCs w:val="20"/>
                <w:lang w:val="fr-FR"/>
              </w:rPr>
              <w:t>21</w:t>
            </w:r>
          </w:p>
        </w:tc>
        <w:tc>
          <w:tcPr>
            <w:tcW w:w="0" w:type="auto"/>
            <w:gridSpan w:val="2"/>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58</w:t>
            </w:r>
          </w:p>
        </w:tc>
        <w:tc>
          <w:tcPr>
            <w:tcW w:w="0" w:type="auto"/>
            <w:tcBorders>
              <w:top w:val="nil"/>
              <w:left w:val="nil"/>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24</w:t>
            </w:r>
          </w:p>
        </w:tc>
      </w:tr>
      <w:tr w:rsidR="004D1A2E" w:rsidRPr="00AB2B79" w:rsidTr="006A7B3A">
        <w:trPr>
          <w:gridAfter w:val="1"/>
          <w:trHeight w:val="300"/>
        </w:trPr>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Maximum</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5</w:t>
            </w:r>
            <w:r>
              <w:rPr>
                <w:rFonts w:asciiTheme="majorHAnsi" w:eastAsia="Times New Roman" w:hAnsiTheme="majorHAnsi" w:cstheme="majorHAnsi"/>
                <w:color w:val="000000"/>
                <w:sz w:val="20"/>
                <w:szCs w:val="20"/>
                <w:lang w:val="fr-FR"/>
              </w:rPr>
              <w:t>53</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sz w:val="20"/>
                <w:szCs w:val="20"/>
                <w:lang w:val="fr-FR"/>
              </w:rPr>
            </w:pP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Pr>
                <w:rFonts w:asciiTheme="majorHAnsi" w:eastAsia="Times New Roman" w:hAnsiTheme="majorHAnsi" w:cstheme="majorHAnsi"/>
                <w:color w:val="000000"/>
                <w:sz w:val="20"/>
                <w:szCs w:val="20"/>
                <w:lang w:val="fr-FR"/>
              </w:rPr>
              <w:t>27</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w:t>
            </w:r>
            <w:r>
              <w:rPr>
                <w:rFonts w:asciiTheme="majorHAnsi" w:eastAsia="Times New Roman" w:hAnsiTheme="majorHAnsi" w:cstheme="majorHAnsi"/>
                <w:color w:val="000000"/>
                <w:sz w:val="20"/>
                <w:szCs w:val="20"/>
                <w:lang w:val="fr-FR"/>
              </w:rPr>
              <w:t>10</w:t>
            </w:r>
          </w:p>
        </w:tc>
        <w:tc>
          <w:tcPr>
            <w:tcW w:w="0" w:type="auto"/>
            <w:gridSpan w:val="2"/>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1</w:t>
            </w:r>
            <w:r>
              <w:rPr>
                <w:rFonts w:asciiTheme="majorHAnsi" w:eastAsia="Times New Roman" w:hAnsiTheme="majorHAnsi" w:cstheme="majorHAnsi"/>
                <w:color w:val="000000"/>
                <w:sz w:val="20"/>
                <w:szCs w:val="20"/>
                <w:lang w:val="fr-FR"/>
              </w:rPr>
              <w:t>17</w:t>
            </w:r>
          </w:p>
        </w:tc>
        <w:tc>
          <w:tcPr>
            <w:tcW w:w="0" w:type="auto"/>
            <w:tcBorders>
              <w:top w:val="nil"/>
              <w:left w:val="nil"/>
              <w:bottom w:val="single" w:sz="4" w:space="0" w:color="auto"/>
              <w:right w:val="nil"/>
            </w:tcBorders>
            <w:shd w:val="clear" w:color="auto" w:fill="auto"/>
            <w:noWrap/>
            <w:vAlign w:val="bottom"/>
            <w:hideMark/>
          </w:tcPr>
          <w:p w:rsidR="004D1A2E" w:rsidRPr="00AB2B79" w:rsidRDefault="004D1A2E" w:rsidP="004D1A2E">
            <w:pPr>
              <w:spacing w:after="0" w:line="240" w:lineRule="auto"/>
              <w:jc w:val="right"/>
              <w:rPr>
                <w:rFonts w:asciiTheme="majorHAnsi" w:eastAsia="Times New Roman" w:hAnsiTheme="majorHAnsi" w:cstheme="majorHAnsi"/>
                <w:color w:val="000000"/>
                <w:sz w:val="20"/>
                <w:szCs w:val="20"/>
                <w:lang w:val="fr-FR"/>
              </w:rPr>
            </w:pPr>
            <w:r w:rsidRPr="00AB2B79">
              <w:rPr>
                <w:rFonts w:asciiTheme="majorHAnsi" w:eastAsia="Times New Roman" w:hAnsiTheme="majorHAnsi" w:cstheme="majorHAnsi"/>
                <w:color w:val="000000"/>
                <w:sz w:val="20"/>
                <w:szCs w:val="20"/>
                <w:lang w:val="fr-FR"/>
              </w:rPr>
              <w:t>4</w:t>
            </w:r>
            <w:r>
              <w:rPr>
                <w:rFonts w:asciiTheme="majorHAnsi" w:eastAsia="Times New Roman" w:hAnsiTheme="majorHAnsi" w:cstheme="majorHAnsi"/>
                <w:color w:val="000000"/>
                <w:sz w:val="20"/>
                <w:szCs w:val="20"/>
                <w:lang w:val="fr-FR"/>
              </w:rPr>
              <w:t>7</w:t>
            </w:r>
          </w:p>
        </w:tc>
      </w:tr>
    </w:tbl>
    <w:p w:rsidR="00803C48" w:rsidRDefault="00803C48" w:rsidP="00803C48">
      <w:pPr>
        <w:spacing w:after="0"/>
        <w:jc w:val="both"/>
        <w:rPr>
          <w:b/>
        </w:rPr>
      </w:pPr>
    </w:p>
    <w:p w:rsidR="00803C48" w:rsidRDefault="00803C48" w:rsidP="00803C48">
      <w:pPr>
        <w:spacing w:after="0"/>
        <w:jc w:val="both"/>
        <w:sectPr w:rsidR="00803C48" w:rsidSect="006A7B3A">
          <w:headerReference w:type="default" r:id="rId7"/>
          <w:footerReference w:type="default" r:id="rId8"/>
          <w:pgSz w:w="16838" w:h="11906" w:orient="landscape"/>
          <w:pgMar w:top="1417" w:right="1417" w:bottom="1417" w:left="1417" w:header="708" w:footer="708" w:gutter="0"/>
          <w:cols w:space="720"/>
        </w:sectPr>
      </w:pPr>
      <w:r>
        <w:rPr>
          <w:b/>
        </w:rPr>
        <w:t>Table S3</w:t>
      </w:r>
      <w:r>
        <w:t xml:space="preserve"> Number of Structural Variants (SVs) detected in the FGR panel, aligned on GRCh38, at the different QC steps. </w:t>
      </w:r>
    </w:p>
    <w:p w:rsidR="00803C48" w:rsidRDefault="00803C48" w:rsidP="00803C48">
      <w:pPr>
        <w:spacing w:after="0" w:line="240" w:lineRule="auto"/>
        <w:rPr>
          <w:b/>
          <w:sz w:val="20"/>
          <w:szCs w:val="20"/>
        </w:rPr>
      </w:pPr>
    </w:p>
    <w:p w:rsidR="00803C48" w:rsidRDefault="00803C48" w:rsidP="00803C48">
      <w:pPr>
        <w:spacing w:after="0" w:line="240" w:lineRule="auto"/>
        <w:rPr>
          <w:b/>
          <w:sz w:val="20"/>
          <w:szCs w:val="20"/>
        </w:rPr>
      </w:pPr>
    </w:p>
    <w:p w:rsidR="00803C48" w:rsidRDefault="00803C48" w:rsidP="00803C48">
      <w:pPr>
        <w:spacing w:after="0" w:line="240" w:lineRule="auto"/>
        <w:rPr>
          <w:b/>
          <w:sz w:val="20"/>
          <w:szCs w:val="20"/>
        </w:rPr>
      </w:pPr>
    </w:p>
    <w:p w:rsidR="00803C48" w:rsidRDefault="00803C48" w:rsidP="00803C48">
      <w:pPr>
        <w:jc w:val="center"/>
        <w:rPr>
          <w:b/>
        </w:rPr>
      </w:pPr>
      <w:r>
        <w:rPr>
          <w:noProof/>
          <w:lang w:val="fr-FR"/>
        </w:rPr>
        <w:drawing>
          <wp:anchor distT="0" distB="0" distL="114300" distR="114300" simplePos="0" relativeHeight="251659264" behindDoc="0" locked="0" layoutInCell="1" hidden="0" allowOverlap="1" wp14:anchorId="786AD7E6" wp14:editId="35E98845">
            <wp:simplePos x="0" y="0"/>
            <wp:positionH relativeFrom="column">
              <wp:posOffset>1542870</wp:posOffset>
            </wp:positionH>
            <wp:positionV relativeFrom="paragraph">
              <wp:posOffset>171138</wp:posOffset>
            </wp:positionV>
            <wp:extent cx="2800800" cy="2682000"/>
            <wp:effectExtent l="0" t="0" r="0" b="9525"/>
            <wp:wrapNone/>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9937" t="12442" r="17175" b="17628"/>
                    <a:stretch>
                      <a:fillRect/>
                    </a:stretch>
                  </pic:blipFill>
                  <pic:spPr>
                    <a:xfrm>
                      <a:off x="0" y="0"/>
                      <a:ext cx="2800800" cy="2682000"/>
                    </a:xfrm>
                    <a:prstGeom prst="rect">
                      <a:avLst/>
                    </a:prstGeom>
                    <a:ln/>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0288" behindDoc="0" locked="0" layoutInCell="1" hidden="0" allowOverlap="1" wp14:anchorId="5B1D8054" wp14:editId="15D0F860">
            <wp:simplePos x="0" y="0"/>
            <wp:positionH relativeFrom="column">
              <wp:posOffset>1542870</wp:posOffset>
            </wp:positionH>
            <wp:positionV relativeFrom="paragraph">
              <wp:posOffset>171138</wp:posOffset>
            </wp:positionV>
            <wp:extent cx="2800800" cy="2682000"/>
            <wp:effectExtent l="0" t="0" r="0" b="9525"/>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9937" t="12442" r="17175" b="17628"/>
                    <a:stretch>
                      <a:fillRect/>
                    </a:stretch>
                  </pic:blipFill>
                  <pic:spPr>
                    <a:xfrm>
                      <a:off x="0" y="0"/>
                      <a:ext cx="2800800" cy="2682000"/>
                    </a:xfrm>
                    <a:prstGeom prst="rect">
                      <a:avLst/>
                    </a:prstGeom>
                    <a:ln/>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1312" behindDoc="0" locked="0" layoutInCell="1" hidden="0" allowOverlap="1" wp14:anchorId="0CD536E5" wp14:editId="6AA7B59F">
            <wp:simplePos x="0" y="0"/>
            <wp:positionH relativeFrom="column">
              <wp:posOffset>1542870</wp:posOffset>
            </wp:positionH>
            <wp:positionV relativeFrom="paragraph">
              <wp:posOffset>171138</wp:posOffset>
            </wp:positionV>
            <wp:extent cx="2800800" cy="2682000"/>
            <wp:effectExtent l="0" t="0" r="0" b="9525"/>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9937" t="12442" r="17175" b="17628"/>
                    <a:stretch>
                      <a:fillRect/>
                    </a:stretch>
                  </pic:blipFill>
                  <pic:spPr>
                    <a:xfrm>
                      <a:off x="0" y="0"/>
                      <a:ext cx="2800800" cy="2682000"/>
                    </a:xfrm>
                    <a:prstGeom prst="rect">
                      <a:avLst/>
                    </a:prstGeom>
                    <a:ln/>
                  </pic:spPr>
                </pic:pic>
              </a:graphicData>
            </a:graphic>
            <wp14:sizeRelH relativeFrom="margin">
              <wp14:pctWidth>0</wp14:pctWidth>
            </wp14:sizeRelH>
            <wp14:sizeRelV relativeFrom="margin">
              <wp14:pctHeight>0</wp14:pctHeight>
            </wp14:sizeRelV>
          </wp:anchor>
        </w:drawing>
      </w:r>
      <w:r>
        <w:rPr>
          <w:noProof/>
          <w:lang w:val="fr-FR"/>
        </w:rPr>
        <w:drawing>
          <wp:anchor distT="0" distB="0" distL="114300" distR="114300" simplePos="0" relativeHeight="251662336" behindDoc="0" locked="0" layoutInCell="1" hidden="0" allowOverlap="1" wp14:anchorId="3EEF8B13" wp14:editId="06B72A7A">
            <wp:simplePos x="0" y="0"/>
            <wp:positionH relativeFrom="column">
              <wp:posOffset>1542870</wp:posOffset>
            </wp:positionH>
            <wp:positionV relativeFrom="paragraph">
              <wp:posOffset>171138</wp:posOffset>
            </wp:positionV>
            <wp:extent cx="2800800" cy="2682000"/>
            <wp:effectExtent l="0" t="0" r="0" b="9525"/>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9937" t="12442" r="17175" b="17628"/>
                    <a:stretch>
                      <a:fillRect/>
                    </a:stretch>
                  </pic:blipFill>
                  <pic:spPr>
                    <a:xfrm>
                      <a:off x="0" y="0"/>
                      <a:ext cx="2800800" cy="2682000"/>
                    </a:xfrm>
                    <a:prstGeom prst="rect">
                      <a:avLst/>
                    </a:prstGeom>
                    <a:ln/>
                  </pic:spPr>
                </pic:pic>
              </a:graphicData>
            </a:graphic>
            <wp14:sizeRelH relativeFrom="margin">
              <wp14:pctWidth>0</wp14:pctWidth>
            </wp14:sizeRelH>
            <wp14:sizeRelV relativeFrom="margin">
              <wp14:pctHeight>0</wp14:pctHeight>
            </wp14:sizeRelV>
          </wp:anchor>
        </w:drawing>
      </w: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803C48" w:rsidP="00803C48">
      <w:pPr>
        <w:jc w:val="center"/>
        <w:rPr>
          <w:b/>
        </w:rPr>
      </w:pPr>
    </w:p>
    <w:p w:rsidR="00803C48" w:rsidRDefault="006A7B3A" w:rsidP="00803C48">
      <w:pPr>
        <w:jc w:val="center"/>
        <w:rPr>
          <w:b/>
        </w:rPr>
      </w:pPr>
      <w:r>
        <w:rPr>
          <w:b/>
          <w:noProof/>
          <w:lang w:val="fr-FR"/>
        </w:rPr>
        <w:drawing>
          <wp:inline distT="0" distB="0" distL="0" distR="0">
            <wp:extent cx="5760720" cy="216027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S2_botto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160270"/>
                    </a:xfrm>
                    <a:prstGeom prst="rect">
                      <a:avLst/>
                    </a:prstGeom>
                  </pic:spPr>
                </pic:pic>
              </a:graphicData>
            </a:graphic>
          </wp:inline>
        </w:drawing>
      </w:r>
    </w:p>
    <w:p w:rsidR="00803C48" w:rsidRDefault="00803C48" w:rsidP="00803C48">
      <w:pPr>
        <w:jc w:val="both"/>
        <w:rPr>
          <w:b/>
        </w:rPr>
      </w:pPr>
    </w:p>
    <w:p w:rsidR="00803C48" w:rsidRDefault="00803C48" w:rsidP="00803C48">
      <w:pPr>
        <w:jc w:val="both"/>
      </w:pPr>
      <w:r>
        <w:rPr>
          <w:b/>
        </w:rPr>
        <w:t xml:space="preserve">Figure S1 </w:t>
      </w:r>
      <w:r>
        <w:t xml:space="preserve">Geographic location of the different departments of the maternal grandmother birthplaces (department numbers are indicated only for the departments with available data) (top panel) and of the sampled individuals in the different collections (average coordinates of the four grandparent birthplaces) (bottom panel). Regions </w:t>
      </w:r>
      <w:proofErr w:type="gramStart"/>
      <w:r>
        <w:t>are colored</w:t>
      </w:r>
      <w:proofErr w:type="gramEnd"/>
      <w:r>
        <w:t xml:space="preserve"> as in Table S1 and their 3-letter code is indicated. </w:t>
      </w:r>
    </w:p>
    <w:p w:rsidR="00803C48" w:rsidRDefault="00803C48" w:rsidP="00803C48">
      <w:pPr>
        <w:jc w:val="both"/>
        <w:rPr>
          <w:b/>
        </w:rPr>
      </w:pPr>
    </w:p>
    <w:p w:rsidR="00803C48" w:rsidRDefault="00803C48" w:rsidP="00803C48"/>
    <w:p w:rsidR="00803C48" w:rsidRDefault="00803C48" w:rsidP="00803C48">
      <w:pPr>
        <w:jc w:val="center"/>
      </w:pPr>
      <w:r>
        <w:br w:type="page"/>
      </w:r>
    </w:p>
    <w:p w:rsidR="00803C48" w:rsidRDefault="00803C48" w:rsidP="00803C48"/>
    <w:p w:rsidR="00803C48" w:rsidRDefault="00803C48" w:rsidP="00803C48">
      <w:pPr>
        <w:jc w:val="center"/>
      </w:pPr>
      <w:r>
        <w:rPr>
          <w:noProof/>
          <w:lang w:val="fr-FR"/>
        </w:rPr>
        <w:drawing>
          <wp:inline distT="0" distB="0" distL="0" distR="0" wp14:anchorId="3E4D40A5" wp14:editId="34B5C206">
            <wp:extent cx="4572000" cy="45720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inMaxDistanceGP.png"/>
                    <pic:cNvPicPr/>
                  </pic:nvPicPr>
                  <pic:blipFill>
                    <a:blip r:embed="rId11">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rsidR="00803C48" w:rsidRDefault="00803C48" w:rsidP="00803C48">
      <w:r w:rsidRPr="00051F47">
        <w:rPr>
          <w:b/>
        </w:rPr>
        <w:t>Figure S</w:t>
      </w:r>
      <w:r>
        <w:rPr>
          <w:b/>
        </w:rPr>
        <w:t xml:space="preserve">2 </w:t>
      </w:r>
      <w:r>
        <w:t xml:space="preserve">Minimum and Maximum distances (in kilometers) between the 4 </w:t>
      </w:r>
      <w:proofErr w:type="gramStart"/>
      <w:r>
        <w:t>grand-parents</w:t>
      </w:r>
      <w:proofErr w:type="gramEnd"/>
      <w:r>
        <w:t xml:space="preserve"> (GP) in the different regions. </w:t>
      </w:r>
    </w:p>
    <w:p w:rsidR="00803C48" w:rsidRDefault="00803C48" w:rsidP="00803C48">
      <w:r>
        <w:br w:type="page"/>
      </w:r>
    </w:p>
    <w:p w:rsidR="00803C48" w:rsidRDefault="00803C48" w:rsidP="00803C48">
      <w:pPr>
        <w:pBdr>
          <w:top w:val="nil"/>
          <w:left w:val="nil"/>
          <w:bottom w:val="nil"/>
          <w:right w:val="nil"/>
          <w:between w:val="nil"/>
        </w:pBdr>
        <w:spacing w:line="240" w:lineRule="auto"/>
        <w:ind w:left="720" w:hanging="720"/>
        <w:rPr>
          <w:color w:val="000000"/>
        </w:rPr>
      </w:pPr>
    </w:p>
    <w:p w:rsidR="00803C48" w:rsidRDefault="00A142A0" w:rsidP="00803C48">
      <w:pPr>
        <w:jc w:val="both"/>
        <w:rPr>
          <w:b/>
        </w:rPr>
      </w:pPr>
      <w:r>
        <w:rPr>
          <w:b/>
          <w:noProof/>
          <w:lang w:val="fr-FR"/>
        </w:rPr>
        <w:drawing>
          <wp:inline distT="0" distB="0" distL="0" distR="0">
            <wp:extent cx="2880000" cy="288000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S3A.png"/>
                    <pic:cNvPicPr/>
                  </pic:nvPicPr>
                  <pic:blipFill>
                    <a:blip r:embed="rId12">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r>
        <w:rPr>
          <w:b/>
          <w:noProof/>
          <w:lang w:val="fr-FR"/>
        </w:rPr>
        <w:drawing>
          <wp:inline distT="0" distB="0" distL="0" distR="0">
            <wp:extent cx="2880000" cy="288000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S3B.png"/>
                    <pic:cNvPicPr/>
                  </pic:nvPicPr>
                  <pic:blipFill>
                    <a:blip r:embed="rId13">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r w:rsidR="00803C48" w:rsidRPr="00584699">
        <w:rPr>
          <w:b/>
          <w:noProof/>
          <w:lang w:val="fr-FR"/>
        </w:rPr>
        <mc:AlternateContent>
          <mc:Choice Requires="wps">
            <w:drawing>
              <wp:anchor distT="45720" distB="45720" distL="114300" distR="114300" simplePos="0" relativeHeight="251665408" behindDoc="0" locked="0" layoutInCell="1" allowOverlap="1" wp14:anchorId="4B605E73" wp14:editId="4B144A87">
                <wp:simplePos x="0" y="0"/>
                <wp:positionH relativeFrom="margin">
                  <wp:posOffset>2984551</wp:posOffset>
                </wp:positionH>
                <wp:positionV relativeFrom="paragraph">
                  <wp:posOffset>7620</wp:posOffset>
                </wp:positionV>
                <wp:extent cx="361950" cy="276225"/>
                <wp:effectExtent l="0" t="0" r="0" b="9525"/>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76225"/>
                        </a:xfrm>
                        <a:prstGeom prst="rect">
                          <a:avLst/>
                        </a:prstGeom>
                        <a:solidFill>
                          <a:srgbClr val="FFFFFF"/>
                        </a:solidFill>
                        <a:ln w="9525">
                          <a:noFill/>
                          <a:miter lim="800000"/>
                          <a:headEnd/>
                          <a:tailEnd/>
                        </a:ln>
                      </wps:spPr>
                      <wps:txbx>
                        <w:txbxContent>
                          <w:p w:rsidR="00B9230A" w:rsidRPr="00584699" w:rsidRDefault="00B9230A" w:rsidP="00803C48">
                            <w:pPr>
                              <w:rPr>
                                <w:b/>
                                <w:lang w:val="fr-FR"/>
                              </w:rPr>
                            </w:pPr>
                            <w:r w:rsidRPr="00584699">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605E73" id="_x0000_t202" coordsize="21600,21600" o:spt="202" path="m,l,21600r21600,l21600,xe">
                <v:stroke joinstyle="miter"/>
                <v:path gradientshapeok="t" o:connecttype="rect"/>
              </v:shapetype>
              <v:shape id="Zone de texte 2" o:spid="_x0000_s1026" type="#_x0000_t202" style="position:absolute;left:0;text-align:left;margin-left:235pt;margin-top:.6pt;width:28.5pt;height:2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" stroked="f">
                <v:textbox>
                  <w:txbxContent>
                    <w:p w:rsidR="00B9230A" w:rsidRPr="00584699" w:rsidRDefault="00B9230A" w:rsidP="00803C48">
                      <w:pPr>
                        <w:rPr>
                          <w:b/>
                          <w:lang w:val="fr-FR"/>
                        </w:rPr>
                      </w:pPr>
                      <w:r w:rsidRPr="00584699">
                        <w:rPr>
                          <w:b/>
                        </w:rPr>
                        <w:t>B</w:t>
                      </w:r>
                    </w:p>
                  </w:txbxContent>
                </v:textbox>
                <w10:wrap anchorx="margin"/>
              </v:shape>
            </w:pict>
          </mc:Fallback>
        </mc:AlternateContent>
      </w:r>
      <w:r w:rsidR="00803C48" w:rsidRPr="00584699">
        <w:rPr>
          <w:b/>
          <w:noProof/>
          <w:lang w:val="fr-FR"/>
        </w:rPr>
        <mc:AlternateContent>
          <mc:Choice Requires="wps">
            <w:drawing>
              <wp:anchor distT="45720" distB="45720" distL="114300" distR="114300" simplePos="0" relativeHeight="251664384" behindDoc="0" locked="0" layoutInCell="1" allowOverlap="1" wp14:anchorId="647BF455" wp14:editId="0259522D">
                <wp:simplePos x="0" y="0"/>
                <wp:positionH relativeFrom="column">
                  <wp:posOffset>66116</wp:posOffset>
                </wp:positionH>
                <wp:positionV relativeFrom="paragraph">
                  <wp:posOffset>10973</wp:posOffset>
                </wp:positionV>
                <wp:extent cx="238125" cy="266700"/>
                <wp:effectExtent l="0" t="0" r="9525" b="0"/>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solidFill>
                          <a:srgbClr val="FFFFFF"/>
                        </a:solidFill>
                        <a:ln w="9525">
                          <a:noFill/>
                          <a:miter lim="800000"/>
                          <a:headEnd/>
                          <a:tailEnd/>
                        </a:ln>
                      </wps:spPr>
                      <wps:txbx>
                        <w:txbxContent>
                          <w:p w:rsidR="00B9230A" w:rsidRPr="00584699" w:rsidRDefault="00B9230A" w:rsidP="00803C48">
                            <w:pPr>
                              <w:rPr>
                                <w:b/>
                                <w:lang w:val="fr-FR"/>
                              </w:rPr>
                            </w:pPr>
                            <w:r w:rsidRPr="00584699">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BF455" id="_x0000_s1027" type="#_x0000_t202" style="position:absolute;left:0;text-align:left;margin-left:5.2pt;margin-top:.85pt;width:18.75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" stroked="f">
                <v:textbox>
                  <w:txbxContent>
                    <w:p w:rsidR="00B9230A" w:rsidRPr="00584699" w:rsidRDefault="00B9230A" w:rsidP="00803C48">
                      <w:pPr>
                        <w:rPr>
                          <w:b/>
                          <w:lang w:val="fr-FR"/>
                        </w:rPr>
                      </w:pPr>
                      <w:r w:rsidRPr="00584699">
                        <w:rPr>
                          <w:b/>
                        </w:rPr>
                        <w:t>A</w:t>
                      </w:r>
                    </w:p>
                  </w:txbxContent>
                </v:textbox>
              </v:shape>
            </w:pict>
          </mc:Fallback>
        </mc:AlternateContent>
      </w:r>
    </w:p>
    <w:p w:rsidR="00803C48" w:rsidRDefault="00803C48" w:rsidP="00803C48">
      <w:pPr>
        <w:jc w:val="both"/>
        <w:rPr>
          <w:b/>
        </w:rPr>
      </w:pPr>
      <w:r w:rsidRPr="00584699">
        <w:rPr>
          <w:b/>
          <w:noProof/>
          <w:lang w:val="fr-FR"/>
        </w:rPr>
        <mc:AlternateContent>
          <mc:Choice Requires="wps">
            <w:drawing>
              <wp:anchor distT="45720" distB="45720" distL="114300" distR="114300" simplePos="0" relativeHeight="251666432" behindDoc="0" locked="0" layoutInCell="1" allowOverlap="1" wp14:anchorId="25C147AA" wp14:editId="02E711B7">
                <wp:simplePos x="0" y="0"/>
                <wp:positionH relativeFrom="margin">
                  <wp:align>left</wp:align>
                </wp:positionH>
                <wp:positionV relativeFrom="paragraph">
                  <wp:posOffset>57480</wp:posOffset>
                </wp:positionV>
                <wp:extent cx="361950" cy="276225"/>
                <wp:effectExtent l="0" t="0" r="0" b="9525"/>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76225"/>
                        </a:xfrm>
                        <a:prstGeom prst="rect">
                          <a:avLst/>
                        </a:prstGeom>
                        <a:solidFill>
                          <a:srgbClr val="FFFFFF"/>
                        </a:solidFill>
                        <a:ln w="9525">
                          <a:noFill/>
                          <a:miter lim="800000"/>
                          <a:headEnd/>
                          <a:tailEnd/>
                        </a:ln>
                      </wps:spPr>
                      <wps:txbx>
                        <w:txbxContent>
                          <w:p w:rsidR="00B9230A" w:rsidRPr="00584699" w:rsidRDefault="00B9230A" w:rsidP="00803C48">
                            <w:pPr>
                              <w:rPr>
                                <w:b/>
                                <w:lang w:val="fr-FR"/>
                              </w:rPr>
                            </w:pPr>
                            <w:r>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147AA" id="_x0000_s1028" type="#_x0000_t202" style="position:absolute;left:0;text-align:left;margin-left:0;margin-top:4.55pt;width:28.5pt;height:21.7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" stroked="f">
                <v:textbox>
                  <w:txbxContent>
                    <w:p w:rsidR="00B9230A" w:rsidRPr="00584699" w:rsidRDefault="00B9230A" w:rsidP="00803C48">
                      <w:pPr>
                        <w:rPr>
                          <w:b/>
                          <w:lang w:val="fr-FR"/>
                        </w:rPr>
                      </w:pPr>
                      <w:r>
                        <w:rPr>
                          <w:b/>
                        </w:rPr>
                        <w:t>C</w:t>
                      </w:r>
                    </w:p>
                  </w:txbxContent>
                </v:textbox>
                <w10:wrap anchorx="margin"/>
              </v:shape>
            </w:pict>
          </mc:Fallback>
        </mc:AlternateContent>
      </w:r>
    </w:p>
    <w:p w:rsidR="00803C48" w:rsidRDefault="00A142A0" w:rsidP="00803C48">
      <w:pPr>
        <w:rPr>
          <w:b/>
        </w:rPr>
      </w:pPr>
      <w:r>
        <w:rPr>
          <w:b/>
          <w:noProof/>
          <w:lang w:val="fr-FR"/>
        </w:rPr>
        <w:drawing>
          <wp:inline distT="0" distB="0" distL="0" distR="0">
            <wp:extent cx="5760720" cy="288036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S3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p>
    <w:p w:rsidR="00803C48" w:rsidRDefault="003124CE" w:rsidP="00803C48">
      <w:pPr>
        <w:jc w:val="both"/>
      </w:pPr>
      <w:sdt>
        <w:sdtPr>
          <w:tag w:val="goog_rdk_8"/>
          <w:id w:val="1029531916"/>
        </w:sdtPr>
        <w:sdtEndPr/>
        <w:sdtContent/>
      </w:sdt>
      <w:r w:rsidR="00803C48">
        <w:rPr>
          <w:b/>
        </w:rPr>
        <w:t>Figure S3</w:t>
      </w:r>
      <w:r w:rsidR="00803C48">
        <w:t xml:space="preserve"> Number of autosomal Structural Variants (SVs) per individual genome according to geographic origin. Colors indicate the decile to which each individual belongs, for both the total number of variants (A) and the number of variants absent from </w:t>
      </w:r>
      <w:proofErr w:type="spellStart"/>
      <w:r w:rsidR="00803C48">
        <w:t>gnomAD</w:t>
      </w:r>
      <w:proofErr w:type="spellEnd"/>
      <w:r w:rsidR="00803C48">
        <w:t xml:space="preserve"> v4.1 (B). Decile boundaries </w:t>
      </w:r>
      <w:proofErr w:type="gramStart"/>
      <w:r w:rsidR="00803C48">
        <w:t>are provided</w:t>
      </w:r>
      <w:proofErr w:type="gramEnd"/>
      <w:r w:rsidR="00803C48">
        <w:t xml:space="preserve"> in the legend. Each individual is mapped within France based on the mean longitude and latitude of their four grandparents’ birthplaces. Department-level details are shown in (C), with the total number of variants in the upper panel and the number of variants absent from </w:t>
      </w:r>
      <w:proofErr w:type="spellStart"/>
      <w:r w:rsidR="00803C48">
        <w:t>gnomAD</w:t>
      </w:r>
      <w:proofErr w:type="spellEnd"/>
      <w:r w:rsidR="00803C48">
        <w:t xml:space="preserve"> in the lower panel. The department corresponds to the birthplace of the maternal grandmother, </w:t>
      </w:r>
      <w:r w:rsidR="00803C48" w:rsidRPr="00A55F07">
        <w:t xml:space="preserve">and cohort membership </w:t>
      </w:r>
      <w:proofErr w:type="gramStart"/>
      <w:r w:rsidR="00803C48" w:rsidRPr="00A55F07">
        <w:t>is indicated</w:t>
      </w:r>
      <w:proofErr w:type="gramEnd"/>
      <w:r w:rsidR="00803C48" w:rsidRPr="00A55F07">
        <w:t xml:space="preserve"> by distinct colors.</w:t>
      </w:r>
    </w:p>
    <w:p w:rsidR="00803C48" w:rsidRDefault="00803C48" w:rsidP="00803C48"/>
    <w:p w:rsidR="00803C48" w:rsidRDefault="00803C48" w:rsidP="00803C48"/>
    <w:p w:rsidR="00803C48" w:rsidRDefault="00803C48" w:rsidP="00803C48">
      <w:r>
        <w:br w:type="page"/>
      </w:r>
    </w:p>
    <w:p w:rsidR="00803C48" w:rsidRDefault="00803C48" w:rsidP="00803C48">
      <w:pPr>
        <w:rPr>
          <w:b/>
        </w:rPr>
      </w:pPr>
    </w:p>
    <w:p w:rsidR="00803C48" w:rsidRDefault="00A303E6" w:rsidP="00803C48">
      <w:pPr>
        <w:rPr>
          <w:b/>
        </w:rPr>
      </w:pPr>
      <w:r>
        <w:rPr>
          <w:b/>
          <w:noProof/>
          <w:lang w:val="fr-FR"/>
        </w:rPr>
        <w:drawing>
          <wp:inline distT="0" distB="0" distL="0" distR="0">
            <wp:extent cx="5760720" cy="5760720"/>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S4.png"/>
                    <pic:cNvPicPr/>
                  </pic:nvPicPr>
                  <pic:blipFill>
                    <a:blip r:embed="rId15">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rsidR="00803C48" w:rsidRDefault="00803C48" w:rsidP="00803C48">
      <w:pPr>
        <w:rPr>
          <w:b/>
        </w:rPr>
      </w:pPr>
    </w:p>
    <w:p w:rsidR="00803C48" w:rsidRPr="009930F6" w:rsidRDefault="00803C48" w:rsidP="00803C48">
      <w:r w:rsidRPr="00051F47">
        <w:rPr>
          <w:b/>
        </w:rPr>
        <w:t>Figure S</w:t>
      </w:r>
      <w:r>
        <w:rPr>
          <w:b/>
        </w:rPr>
        <w:t>4</w:t>
      </w:r>
      <w:r>
        <w:t xml:space="preserve"> Number of variants (log10 scale – left axis) and proportion absent from gnomAD4.1 (right axis) in each allele frequency bin for SNVs/INDELs (top) and for SVs (bottom)</w:t>
      </w:r>
    </w:p>
    <w:p w:rsidR="00B9230A" w:rsidRPr="000E5A5B" w:rsidRDefault="00B9230A">
      <w:pPr>
        <w:rPr>
          <w:b/>
          <w:bCs/>
          <w:noProof/>
        </w:rPr>
      </w:pPr>
      <w:r w:rsidRPr="000E5A5B">
        <w:rPr>
          <w:b/>
          <w:bCs/>
          <w:noProof/>
        </w:rPr>
        <w:br w:type="page"/>
      </w:r>
    </w:p>
    <w:p w:rsidR="00803C48" w:rsidRDefault="00B9230A" w:rsidP="00803C48">
      <w:pPr>
        <w:jc w:val="center"/>
        <w:rPr>
          <w:b/>
          <w:bCs/>
        </w:rPr>
      </w:pPr>
      <w:r>
        <w:rPr>
          <w:b/>
          <w:bCs/>
          <w:noProof/>
          <w:lang w:val="fr-FR"/>
        </w:rPr>
        <w:lastRenderedPageBreak/>
        <w:drawing>
          <wp:inline distT="0" distB="0" distL="0" distR="0">
            <wp:extent cx="4798800" cy="6930000"/>
            <wp:effectExtent l="0" t="0" r="1905"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fig-SV-v2-1.png"/>
                    <pic:cNvPicPr/>
                  </pic:nvPicPr>
                  <pic:blipFill>
                    <a:blip r:embed="rId16">
                      <a:extLst>
                        <a:ext uri="{28A0092B-C50C-407E-A947-70E740481C1C}">
                          <a14:useLocalDpi xmlns:a14="http://schemas.microsoft.com/office/drawing/2010/main" val="0"/>
                        </a:ext>
                      </a:extLst>
                    </a:blip>
                    <a:stretch>
                      <a:fillRect/>
                    </a:stretch>
                  </pic:blipFill>
                  <pic:spPr>
                    <a:xfrm>
                      <a:off x="0" y="0"/>
                      <a:ext cx="4798800" cy="6930000"/>
                    </a:xfrm>
                    <a:prstGeom prst="rect">
                      <a:avLst/>
                    </a:prstGeom>
                  </pic:spPr>
                </pic:pic>
              </a:graphicData>
            </a:graphic>
          </wp:inline>
        </w:drawing>
      </w:r>
    </w:p>
    <w:p w:rsidR="00803C48" w:rsidRDefault="00803C48" w:rsidP="00803C48">
      <w:pPr>
        <w:spacing w:after="0"/>
        <w:rPr>
          <w:b/>
          <w:bCs/>
        </w:rPr>
      </w:pPr>
    </w:p>
    <w:p w:rsidR="00803C48" w:rsidRPr="00B9230A" w:rsidRDefault="00803C48" w:rsidP="00803C48">
      <w:pPr>
        <w:spacing w:after="0"/>
        <w:jc w:val="both"/>
        <w:rPr>
          <w:b/>
          <w:bCs/>
        </w:rPr>
      </w:pPr>
      <w:r w:rsidRPr="00B9230A">
        <w:rPr>
          <w:b/>
          <w:bCs/>
        </w:rPr>
        <w:t xml:space="preserve">Figure S5 </w:t>
      </w:r>
      <w:r w:rsidRPr="00B9230A">
        <w:t xml:space="preserve">Detection of two common SVs not reported in </w:t>
      </w:r>
      <w:proofErr w:type="spellStart"/>
      <w:r w:rsidRPr="00B9230A">
        <w:t>gnomAD</w:t>
      </w:r>
      <w:proofErr w:type="spellEnd"/>
      <w:r w:rsidRPr="00B9230A">
        <w:t>.</w:t>
      </w:r>
    </w:p>
    <w:p w:rsidR="00803C48" w:rsidRPr="00370B3B" w:rsidRDefault="00803C48" w:rsidP="00803C48">
      <w:pPr>
        <w:jc w:val="both"/>
        <w:rPr>
          <w:b/>
          <w:bCs/>
        </w:rPr>
      </w:pPr>
      <w:r w:rsidRPr="00B9230A">
        <w:t xml:space="preserve">Top panels (A, B): random selection of 100 individual coverage-depth profiles indicating the detection of one common deletion on chromosome </w:t>
      </w:r>
      <w:r w:rsidR="000E5A5B">
        <w:t xml:space="preserve">15 </w:t>
      </w:r>
      <w:r w:rsidR="001C434C">
        <w:t xml:space="preserve">(frequency 0.23 in FGR) </w:t>
      </w:r>
      <w:r w:rsidRPr="00B9230A">
        <w:t xml:space="preserve">(A) and one common duplication on chromosome </w:t>
      </w:r>
      <w:r w:rsidR="000E5A5B">
        <w:t>8</w:t>
      </w:r>
      <w:r w:rsidRPr="00B9230A">
        <w:t xml:space="preserve"> </w:t>
      </w:r>
      <w:r w:rsidR="001C434C">
        <w:t>(frequency 0.35 in FGR</w:t>
      </w:r>
      <w:proofErr w:type="gramStart"/>
      <w:r w:rsidR="001C434C">
        <w:t>)</w:t>
      </w:r>
      <w:r w:rsidRPr="00B9230A">
        <w:t>(</w:t>
      </w:r>
      <w:proofErr w:type="gramEnd"/>
      <w:r w:rsidRPr="00B9230A">
        <w:t xml:space="preserve">B). Bottom panels (A, B): three individual coverage depth profiles corresponding to the absence (left), presence at the heterozygous state (center), and presence at the homozygous state (right) of the deletion (A) or duplication (B). </w:t>
      </w:r>
    </w:p>
    <w:p w:rsidR="00803C48" w:rsidRDefault="00803C48" w:rsidP="00803C48">
      <w:r>
        <w:rPr>
          <w:noProof/>
          <w:lang w:val="fr-FR"/>
        </w:rPr>
        <w:lastRenderedPageBreak/>
        <w:drawing>
          <wp:inline distT="0" distB="0" distL="0" distR="0" wp14:anchorId="3E7D4EAB" wp14:editId="683FC911">
            <wp:extent cx="5757684" cy="5038354"/>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nhattan_lat_lon_Wor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7684" cy="5038354"/>
                    </a:xfrm>
                    <a:prstGeom prst="rect">
                      <a:avLst/>
                    </a:prstGeom>
                  </pic:spPr>
                </pic:pic>
              </a:graphicData>
            </a:graphic>
          </wp:inline>
        </w:drawing>
      </w:r>
    </w:p>
    <w:p w:rsidR="00803C48" w:rsidRDefault="00803C48" w:rsidP="00803C48">
      <w:r w:rsidRPr="00F04EA6">
        <w:rPr>
          <w:noProof/>
        </w:rPr>
        <w:t xml:space="preserve"> </w:t>
      </w:r>
    </w:p>
    <w:p w:rsidR="00803C48" w:rsidRDefault="00803C48" w:rsidP="00803C48"/>
    <w:p w:rsidR="00803C48" w:rsidRPr="00A35F62" w:rsidRDefault="00803C48" w:rsidP="00803C48">
      <w:pPr>
        <w:rPr>
          <w:b/>
        </w:rPr>
      </w:pPr>
      <w:r w:rsidRPr="004E5314">
        <w:rPr>
          <w:b/>
        </w:rPr>
        <w:t>Figure S6</w:t>
      </w:r>
      <w:r w:rsidRPr="004E5314">
        <w:t xml:space="preserve"> MAGMA Gene-based association study for common variants with latitude (left) and</w:t>
      </w:r>
      <w:r>
        <w:t xml:space="preserve"> longitude (right). </w:t>
      </w:r>
      <w:bookmarkStart w:id="1" w:name="_30j0zll" w:colFirst="0" w:colLast="0"/>
      <w:bookmarkEnd w:id="1"/>
    </w:p>
    <w:p w:rsidR="00935670" w:rsidRDefault="00935670">
      <w:r>
        <w:br w:type="page"/>
      </w:r>
    </w:p>
    <w:p w:rsidR="00935670" w:rsidRPr="00935670" w:rsidRDefault="00935670" w:rsidP="00935670">
      <w:pPr>
        <w:spacing w:after="120" w:line="240" w:lineRule="auto"/>
        <w:jc w:val="both"/>
        <w:rPr>
          <w:rFonts w:asciiTheme="minorHAnsi" w:hAnsiTheme="minorHAnsi" w:cstheme="minorHAnsi"/>
          <w:b/>
          <w:sz w:val="24"/>
          <w:lang w:val="fr-FR"/>
        </w:rPr>
      </w:pPr>
      <w:r w:rsidRPr="00935670">
        <w:rPr>
          <w:rFonts w:asciiTheme="minorHAnsi" w:hAnsiTheme="minorHAnsi" w:cstheme="minorHAnsi"/>
          <w:b/>
          <w:sz w:val="24"/>
          <w:lang w:val="fr-FR"/>
        </w:rPr>
        <w:lastRenderedPageBreak/>
        <w:t xml:space="preserve">The </w:t>
      </w:r>
      <w:proofErr w:type="spellStart"/>
      <w:r w:rsidRPr="00935670">
        <w:rPr>
          <w:rFonts w:asciiTheme="minorHAnsi" w:hAnsiTheme="minorHAnsi" w:cstheme="minorHAnsi"/>
          <w:b/>
          <w:sz w:val="24"/>
          <w:lang w:val="fr-FR"/>
        </w:rPr>
        <w:t>FranceGenRef</w:t>
      </w:r>
      <w:proofErr w:type="spellEnd"/>
      <w:r w:rsidRPr="00935670">
        <w:rPr>
          <w:rFonts w:asciiTheme="minorHAnsi" w:hAnsiTheme="minorHAnsi" w:cstheme="minorHAnsi"/>
          <w:b/>
          <w:sz w:val="24"/>
          <w:lang w:val="fr-FR"/>
        </w:rPr>
        <w:t xml:space="preserve"> Consortium</w:t>
      </w:r>
    </w:p>
    <w:p w:rsidR="00935670" w:rsidRPr="00CD138B" w:rsidRDefault="00935670" w:rsidP="00935670">
      <w:pPr>
        <w:spacing w:after="120" w:line="240" w:lineRule="auto"/>
        <w:jc w:val="both"/>
        <w:rPr>
          <w:rFonts w:asciiTheme="minorHAnsi" w:hAnsiTheme="minorHAnsi" w:cstheme="minorHAnsi"/>
          <w:lang w:val="fr-FR"/>
        </w:rPr>
      </w:pPr>
    </w:p>
    <w:p w:rsidR="00935670" w:rsidRPr="00CD138B" w:rsidRDefault="00935670" w:rsidP="00935670">
      <w:pPr>
        <w:spacing w:after="120" w:line="240" w:lineRule="auto"/>
        <w:jc w:val="both"/>
        <w:rPr>
          <w:rFonts w:asciiTheme="minorHAnsi" w:hAnsiTheme="minorHAnsi" w:cstheme="minorHAnsi"/>
          <w:b/>
          <w:lang w:val="fr-FR"/>
        </w:rPr>
      </w:pPr>
      <w:r w:rsidRPr="00CD138B">
        <w:rPr>
          <w:rFonts w:asciiTheme="minorHAnsi" w:hAnsiTheme="minorHAnsi" w:cstheme="minorHAnsi"/>
          <w:b/>
          <w:lang w:val="fr-FR"/>
        </w:rPr>
        <w:t xml:space="preserve">Principal </w:t>
      </w:r>
      <w:proofErr w:type="spellStart"/>
      <w:r w:rsidRPr="00CD138B">
        <w:rPr>
          <w:rFonts w:asciiTheme="minorHAnsi" w:hAnsiTheme="minorHAnsi" w:cstheme="minorHAnsi"/>
          <w:b/>
          <w:lang w:val="fr-FR"/>
        </w:rPr>
        <w:t>Investigators</w:t>
      </w:r>
      <w:proofErr w:type="spellEnd"/>
    </w:p>
    <w:p w:rsidR="00935670" w:rsidRPr="00CD138B" w:rsidRDefault="00935670" w:rsidP="00935670">
      <w:pPr>
        <w:spacing w:after="120" w:line="240" w:lineRule="auto"/>
        <w:jc w:val="both"/>
        <w:rPr>
          <w:rFonts w:asciiTheme="minorHAnsi" w:hAnsiTheme="minorHAnsi" w:cstheme="minorHAnsi"/>
          <w:lang w:val="fr-FR"/>
        </w:rPr>
      </w:pPr>
      <w:r w:rsidRPr="00CD138B">
        <w:rPr>
          <w:rFonts w:asciiTheme="minorHAnsi" w:hAnsiTheme="minorHAnsi" w:cstheme="minorHAnsi"/>
          <w:lang w:val="fr-FR"/>
        </w:rPr>
        <w:t>Jean-François Deleuze</w:t>
      </w:r>
      <w:r w:rsidRPr="00CD138B">
        <w:rPr>
          <w:rFonts w:asciiTheme="minorHAnsi" w:hAnsiTheme="minorHAnsi" w:cstheme="minorHAnsi"/>
          <w:vertAlign w:val="superscript"/>
          <w:lang w:val="fr-FR"/>
        </w:rPr>
        <w:t>1</w:t>
      </w:r>
      <w:r>
        <w:rPr>
          <w:rFonts w:asciiTheme="minorHAnsi" w:hAnsiTheme="minorHAnsi" w:cstheme="minorHAnsi"/>
          <w:vertAlign w:val="superscript"/>
          <w:lang w:val="fr-FR"/>
        </w:rPr>
        <w:t>,6</w:t>
      </w:r>
      <w:r w:rsidRPr="00CD138B">
        <w:rPr>
          <w:rFonts w:asciiTheme="minorHAnsi" w:hAnsiTheme="minorHAnsi" w:cstheme="minorHAnsi"/>
          <w:lang w:val="fr-FR"/>
        </w:rPr>
        <w:t>, deleuze@cn</w:t>
      </w:r>
      <w:r>
        <w:rPr>
          <w:rFonts w:asciiTheme="minorHAnsi" w:hAnsiTheme="minorHAnsi" w:cstheme="minorHAnsi"/>
          <w:lang w:val="fr-FR"/>
        </w:rPr>
        <w:t>r</w:t>
      </w:r>
      <w:r w:rsidRPr="00CD138B">
        <w:rPr>
          <w:rFonts w:asciiTheme="minorHAnsi" w:hAnsiTheme="minorHAnsi" w:cstheme="minorHAnsi"/>
          <w:lang w:val="fr-FR"/>
        </w:rPr>
        <w:t>g</w:t>
      </w:r>
      <w:r>
        <w:rPr>
          <w:rFonts w:asciiTheme="minorHAnsi" w:hAnsiTheme="minorHAnsi" w:cstheme="minorHAnsi"/>
          <w:lang w:val="fr-FR"/>
        </w:rPr>
        <w:t>h</w:t>
      </w:r>
      <w:r w:rsidRPr="00CD138B">
        <w:rPr>
          <w:rFonts w:asciiTheme="minorHAnsi" w:hAnsiTheme="minorHAnsi" w:cstheme="minorHAnsi"/>
          <w:lang w:val="fr-FR"/>
        </w:rPr>
        <w:t>.fr</w:t>
      </w:r>
    </w:p>
    <w:p w:rsidR="00935670" w:rsidRPr="00CD138B" w:rsidRDefault="00935670" w:rsidP="00935670">
      <w:pPr>
        <w:spacing w:after="120" w:line="240" w:lineRule="auto"/>
        <w:jc w:val="both"/>
        <w:rPr>
          <w:rFonts w:asciiTheme="minorHAnsi" w:hAnsiTheme="minorHAnsi" w:cstheme="minorHAnsi"/>
          <w:lang w:val="fr-FR"/>
        </w:rPr>
      </w:pPr>
      <w:r w:rsidRPr="00CD138B">
        <w:rPr>
          <w:rFonts w:asciiTheme="minorHAnsi" w:hAnsiTheme="minorHAnsi" w:cstheme="minorHAnsi"/>
          <w:lang w:val="fr-FR"/>
        </w:rPr>
        <w:t>Emmanuelle Génin</w:t>
      </w:r>
      <w:r w:rsidRPr="00CD138B">
        <w:rPr>
          <w:rFonts w:asciiTheme="minorHAnsi" w:hAnsiTheme="minorHAnsi" w:cstheme="minorHAnsi"/>
          <w:vertAlign w:val="superscript"/>
          <w:lang w:val="fr-FR"/>
        </w:rPr>
        <w:t>2</w:t>
      </w:r>
      <w:r>
        <w:rPr>
          <w:rFonts w:asciiTheme="minorHAnsi" w:hAnsiTheme="minorHAnsi" w:cstheme="minorHAnsi"/>
          <w:vertAlign w:val="superscript"/>
          <w:lang w:val="fr-FR"/>
        </w:rPr>
        <w:t>,</w:t>
      </w:r>
      <w:proofErr w:type="gramStart"/>
      <w:r>
        <w:rPr>
          <w:rFonts w:asciiTheme="minorHAnsi" w:hAnsiTheme="minorHAnsi" w:cstheme="minorHAnsi"/>
          <w:vertAlign w:val="superscript"/>
          <w:lang w:val="fr-FR"/>
        </w:rPr>
        <w:t>7</w:t>
      </w:r>
      <w:r w:rsidRPr="00CD138B">
        <w:rPr>
          <w:rFonts w:asciiTheme="minorHAnsi" w:hAnsiTheme="minorHAnsi" w:cstheme="minorHAnsi"/>
          <w:lang w:val="fr-FR"/>
        </w:rPr>
        <w:t xml:space="preserve">,  </w:t>
      </w:r>
      <w:bookmarkStart w:id="2" w:name="_GoBack"/>
      <w:bookmarkEnd w:id="2"/>
      <w:r w:rsidRPr="00CD138B">
        <w:rPr>
          <w:rFonts w:asciiTheme="minorHAnsi" w:hAnsiTheme="minorHAnsi" w:cstheme="minorHAnsi"/>
          <w:lang w:val="fr-FR"/>
        </w:rPr>
        <w:t>emmanuelle.genin@inserm.fr</w:t>
      </w:r>
      <w:proofErr w:type="gramEnd"/>
    </w:p>
    <w:p w:rsidR="00935670" w:rsidRPr="00CD138B" w:rsidRDefault="00935670" w:rsidP="00935670">
      <w:pPr>
        <w:spacing w:after="120" w:line="240" w:lineRule="auto"/>
        <w:jc w:val="both"/>
        <w:rPr>
          <w:rFonts w:asciiTheme="minorHAnsi" w:hAnsiTheme="minorHAnsi" w:cstheme="minorHAnsi"/>
          <w:lang w:val="fr-FR"/>
        </w:rPr>
      </w:pPr>
      <w:r w:rsidRPr="00CD138B">
        <w:rPr>
          <w:rFonts w:asciiTheme="minorHAnsi" w:hAnsiTheme="minorHAnsi" w:cstheme="minorHAnsi"/>
          <w:lang w:val="fr-FR"/>
        </w:rPr>
        <w:t>Richard Redon</w:t>
      </w:r>
      <w:r w:rsidRPr="00CD138B">
        <w:rPr>
          <w:rFonts w:asciiTheme="minorHAnsi" w:hAnsiTheme="minorHAnsi" w:cstheme="minorHAnsi"/>
          <w:vertAlign w:val="superscript"/>
          <w:lang w:val="fr-FR"/>
        </w:rPr>
        <w:t>3</w:t>
      </w:r>
      <w:r w:rsidRPr="00CD138B">
        <w:rPr>
          <w:rFonts w:asciiTheme="minorHAnsi" w:hAnsiTheme="minorHAnsi" w:cstheme="minorHAnsi"/>
          <w:lang w:val="fr-FR"/>
        </w:rPr>
        <w:t>, richard.redon@univ-nantes.fr</w:t>
      </w:r>
    </w:p>
    <w:p w:rsidR="00935670" w:rsidRPr="00CD138B" w:rsidRDefault="00935670" w:rsidP="00935670">
      <w:pPr>
        <w:spacing w:after="120" w:line="240" w:lineRule="auto"/>
        <w:jc w:val="both"/>
        <w:rPr>
          <w:rFonts w:asciiTheme="minorHAnsi" w:hAnsiTheme="minorHAnsi" w:cstheme="minorHAnsi"/>
          <w:lang w:val="fr-FR"/>
        </w:rPr>
      </w:pPr>
    </w:p>
    <w:p w:rsidR="00935670" w:rsidRPr="00CD138B" w:rsidRDefault="00935670" w:rsidP="00935670">
      <w:pPr>
        <w:spacing w:after="120" w:line="240" w:lineRule="auto"/>
        <w:jc w:val="both"/>
        <w:rPr>
          <w:rFonts w:asciiTheme="minorHAnsi" w:hAnsiTheme="minorHAnsi" w:cstheme="minorHAnsi"/>
          <w:b/>
          <w:lang w:val="fr-FR"/>
        </w:rPr>
      </w:pPr>
      <w:proofErr w:type="spellStart"/>
      <w:r w:rsidRPr="00CD138B">
        <w:rPr>
          <w:rFonts w:asciiTheme="minorHAnsi" w:hAnsiTheme="minorHAnsi" w:cstheme="minorHAnsi"/>
          <w:b/>
          <w:lang w:val="fr-FR"/>
        </w:rPr>
        <w:t>Collaborators</w:t>
      </w:r>
      <w:proofErr w:type="spellEnd"/>
    </w:p>
    <w:p w:rsidR="00935670" w:rsidRPr="00CD138B" w:rsidRDefault="00935670" w:rsidP="00935670">
      <w:pPr>
        <w:spacing w:after="120" w:line="240" w:lineRule="auto"/>
        <w:jc w:val="both"/>
        <w:rPr>
          <w:rFonts w:asciiTheme="minorHAnsi" w:hAnsiTheme="minorHAnsi" w:cstheme="minorHAnsi"/>
          <w:bCs/>
          <w:lang w:val="fr-FR"/>
        </w:rPr>
      </w:pPr>
      <w:r w:rsidRPr="00CD138B">
        <w:rPr>
          <w:rFonts w:asciiTheme="minorHAnsi" w:hAnsiTheme="minorHAnsi" w:cstheme="minorHAnsi"/>
          <w:b/>
          <w:lang w:val="fr-FR"/>
        </w:rPr>
        <w:t xml:space="preserve">Data collection: </w:t>
      </w:r>
      <w:r w:rsidRPr="00CD138B">
        <w:rPr>
          <w:rFonts w:asciiTheme="minorHAnsi" w:hAnsiTheme="minorHAnsi" w:cstheme="minorHAnsi"/>
          <w:bCs/>
          <w:lang w:val="fr-FR"/>
        </w:rPr>
        <w:t>Chantal Adjou</w:t>
      </w:r>
      <w:r w:rsidRPr="00CD138B">
        <w:rPr>
          <w:rFonts w:asciiTheme="minorHAnsi" w:hAnsiTheme="minorHAnsi" w:cstheme="minorHAnsi"/>
          <w:bCs/>
          <w:vertAlign w:val="superscript"/>
          <w:lang w:val="fr-FR"/>
        </w:rPr>
        <w:t>4</w:t>
      </w:r>
      <w:r w:rsidRPr="00CD138B">
        <w:rPr>
          <w:rFonts w:asciiTheme="minorHAnsi" w:hAnsiTheme="minorHAnsi" w:cstheme="minorHAnsi"/>
          <w:bCs/>
          <w:lang w:val="fr-FR"/>
        </w:rPr>
        <w:t>, Stéphanie Chatel</w:t>
      </w:r>
      <w:r w:rsidRPr="00CD138B">
        <w:rPr>
          <w:rFonts w:asciiTheme="minorHAnsi" w:hAnsiTheme="minorHAnsi" w:cstheme="minorHAnsi"/>
          <w:bCs/>
          <w:vertAlign w:val="superscript"/>
          <w:lang w:val="fr-FR"/>
        </w:rPr>
        <w:t>3</w:t>
      </w:r>
      <w:r w:rsidRPr="00CD138B">
        <w:rPr>
          <w:rFonts w:asciiTheme="minorHAnsi" w:hAnsiTheme="minorHAnsi" w:cstheme="minorHAnsi"/>
          <w:bCs/>
          <w:lang w:val="fr-FR"/>
        </w:rPr>
        <w:t>, Claude Férec</w:t>
      </w:r>
      <w:r w:rsidRPr="00CD138B">
        <w:rPr>
          <w:rFonts w:asciiTheme="minorHAnsi" w:hAnsiTheme="minorHAnsi" w:cstheme="minorHAnsi"/>
          <w:bCs/>
          <w:vertAlign w:val="superscript"/>
          <w:lang w:val="fr-FR"/>
        </w:rPr>
        <w:t>2</w:t>
      </w:r>
      <w:r w:rsidRPr="007D1274">
        <w:rPr>
          <w:rFonts w:asciiTheme="minorHAnsi" w:hAnsiTheme="minorHAnsi" w:cstheme="minorHAnsi"/>
          <w:bCs/>
          <w:lang w:val="fr-FR"/>
        </w:rPr>
        <w:t>, Marcel Goldberg</w:t>
      </w:r>
      <w:r w:rsidRPr="007D1274">
        <w:rPr>
          <w:rFonts w:asciiTheme="minorHAnsi" w:hAnsiTheme="minorHAnsi" w:cstheme="minorHAnsi"/>
          <w:bCs/>
          <w:vertAlign w:val="superscript"/>
          <w:lang w:val="fr-FR"/>
        </w:rPr>
        <w:t>5</w:t>
      </w:r>
      <w:r w:rsidRPr="00CD138B">
        <w:rPr>
          <w:rFonts w:asciiTheme="minorHAnsi" w:hAnsiTheme="minorHAnsi" w:cstheme="minorHAnsi"/>
          <w:bCs/>
          <w:lang w:val="fr-FR"/>
        </w:rPr>
        <w:t>, Philippe-Antoine Halbout</w:t>
      </w:r>
      <w:r w:rsidRPr="00CD138B">
        <w:rPr>
          <w:rFonts w:asciiTheme="minorHAnsi" w:hAnsiTheme="minorHAnsi" w:cstheme="minorHAnsi"/>
          <w:bCs/>
          <w:vertAlign w:val="superscript"/>
          <w:lang w:val="fr-FR"/>
        </w:rPr>
        <w:t>4</w:t>
      </w:r>
      <w:r w:rsidRPr="00CD138B">
        <w:rPr>
          <w:rFonts w:asciiTheme="minorHAnsi" w:hAnsiTheme="minorHAnsi" w:cstheme="minorHAnsi"/>
          <w:lang w:val="fr-FR"/>
        </w:rPr>
        <w:t>, Hervé Le Marec</w:t>
      </w:r>
      <w:r w:rsidRPr="00CD138B">
        <w:rPr>
          <w:rFonts w:asciiTheme="minorHAnsi" w:hAnsiTheme="minorHAnsi" w:cstheme="minorHAnsi"/>
          <w:vertAlign w:val="superscript"/>
          <w:lang w:val="fr-FR"/>
        </w:rPr>
        <w:t>3</w:t>
      </w:r>
      <w:r w:rsidRPr="00CD138B">
        <w:rPr>
          <w:rFonts w:asciiTheme="minorHAnsi" w:hAnsiTheme="minorHAnsi" w:cstheme="minorHAnsi"/>
          <w:bCs/>
          <w:lang w:val="fr-FR"/>
        </w:rPr>
        <w:t>, David L’Helgouach</w:t>
      </w:r>
      <w:r w:rsidRPr="00CD138B">
        <w:rPr>
          <w:rFonts w:asciiTheme="minorHAnsi" w:hAnsiTheme="minorHAnsi" w:cstheme="minorHAnsi"/>
          <w:bCs/>
          <w:vertAlign w:val="superscript"/>
          <w:lang w:val="fr-FR"/>
        </w:rPr>
        <w:t>4</w:t>
      </w:r>
      <w:r w:rsidRPr="00CD138B">
        <w:rPr>
          <w:rFonts w:asciiTheme="minorHAnsi" w:hAnsiTheme="minorHAnsi" w:cstheme="minorHAnsi"/>
          <w:bCs/>
          <w:lang w:val="fr-FR"/>
        </w:rPr>
        <w:t>, Karen Rouault</w:t>
      </w:r>
      <w:r w:rsidRPr="00CD138B">
        <w:rPr>
          <w:rFonts w:asciiTheme="minorHAnsi" w:hAnsiTheme="minorHAnsi" w:cstheme="minorHAnsi"/>
          <w:bCs/>
          <w:vertAlign w:val="superscript"/>
          <w:lang w:val="fr-FR"/>
        </w:rPr>
        <w:t>2</w:t>
      </w:r>
      <w:r>
        <w:rPr>
          <w:rFonts w:asciiTheme="minorHAnsi" w:hAnsiTheme="minorHAnsi" w:cstheme="minorHAnsi"/>
          <w:bCs/>
          <w:vertAlign w:val="superscript"/>
          <w:lang w:val="fr-FR"/>
        </w:rPr>
        <w:t>,7</w:t>
      </w:r>
      <w:r w:rsidRPr="00CD138B">
        <w:rPr>
          <w:rFonts w:asciiTheme="minorHAnsi" w:hAnsiTheme="minorHAnsi" w:cstheme="minorHAnsi"/>
          <w:bCs/>
          <w:lang w:val="fr-FR"/>
        </w:rPr>
        <w:t>, Jean-Jacques Schott</w:t>
      </w:r>
      <w:r w:rsidRPr="00CD138B">
        <w:rPr>
          <w:rFonts w:asciiTheme="minorHAnsi" w:hAnsiTheme="minorHAnsi" w:cstheme="minorHAnsi"/>
          <w:bCs/>
          <w:vertAlign w:val="superscript"/>
          <w:lang w:val="fr-FR"/>
        </w:rPr>
        <w:t>3</w:t>
      </w:r>
      <w:r w:rsidRPr="00CD138B">
        <w:rPr>
          <w:rFonts w:asciiTheme="minorHAnsi" w:hAnsiTheme="minorHAnsi" w:cstheme="minorHAnsi"/>
          <w:bCs/>
          <w:lang w:val="fr-FR"/>
        </w:rPr>
        <w:t>, Anne Vogelsperger</w:t>
      </w:r>
      <w:r w:rsidRPr="00CD138B">
        <w:rPr>
          <w:rFonts w:asciiTheme="minorHAnsi" w:hAnsiTheme="minorHAnsi" w:cstheme="minorHAnsi"/>
          <w:bCs/>
          <w:vertAlign w:val="superscript"/>
          <w:lang w:val="fr-FR"/>
        </w:rPr>
        <w:t>4</w:t>
      </w:r>
      <w:r w:rsidRPr="00CD138B">
        <w:rPr>
          <w:rFonts w:asciiTheme="minorHAnsi" w:hAnsiTheme="minorHAnsi" w:cstheme="minorHAnsi"/>
          <w:bCs/>
          <w:lang w:val="fr-FR"/>
        </w:rPr>
        <w:t>, Marie Zins</w:t>
      </w:r>
      <w:r w:rsidRPr="00CD138B">
        <w:rPr>
          <w:rFonts w:asciiTheme="minorHAnsi" w:hAnsiTheme="minorHAnsi" w:cstheme="minorHAnsi"/>
          <w:bCs/>
          <w:vertAlign w:val="superscript"/>
          <w:lang w:val="fr-FR"/>
        </w:rPr>
        <w:t>5</w:t>
      </w:r>
    </w:p>
    <w:p w:rsidR="00935670" w:rsidRPr="00CD138B" w:rsidRDefault="00935670" w:rsidP="00935670">
      <w:pPr>
        <w:spacing w:after="120" w:line="240" w:lineRule="auto"/>
        <w:jc w:val="both"/>
        <w:rPr>
          <w:rFonts w:asciiTheme="minorHAnsi" w:hAnsiTheme="minorHAnsi" w:cstheme="minorHAnsi"/>
          <w:bCs/>
          <w:lang w:val="fr-FR"/>
        </w:rPr>
      </w:pPr>
      <w:proofErr w:type="spellStart"/>
      <w:r w:rsidRPr="007D1274">
        <w:rPr>
          <w:rFonts w:asciiTheme="minorHAnsi" w:hAnsiTheme="minorHAnsi" w:cstheme="minorHAnsi"/>
          <w:b/>
          <w:lang w:val="fr-FR"/>
        </w:rPr>
        <w:t>Sequencing</w:t>
      </w:r>
      <w:proofErr w:type="spellEnd"/>
      <w:r w:rsidRPr="007D1274">
        <w:rPr>
          <w:rFonts w:asciiTheme="minorHAnsi" w:hAnsiTheme="minorHAnsi" w:cstheme="minorHAnsi"/>
          <w:b/>
          <w:lang w:val="fr-FR"/>
        </w:rPr>
        <w:t xml:space="preserve">: </w:t>
      </w:r>
      <w:r w:rsidRPr="00CD138B">
        <w:rPr>
          <w:rFonts w:asciiTheme="minorHAnsi" w:hAnsiTheme="minorHAnsi" w:cstheme="minorHAnsi"/>
          <w:bCs/>
          <w:lang w:val="fr-FR"/>
        </w:rPr>
        <w:t>Delphine Bacq</w:t>
      </w:r>
      <w:r w:rsidRPr="00CD138B">
        <w:rPr>
          <w:rFonts w:asciiTheme="minorHAnsi" w:hAnsiTheme="minorHAnsi" w:cstheme="minorHAnsi"/>
          <w:bCs/>
          <w:vertAlign w:val="superscript"/>
          <w:lang w:val="fr-FR"/>
        </w:rPr>
        <w:t>1</w:t>
      </w:r>
      <w:r w:rsidRPr="00CD138B">
        <w:rPr>
          <w:rFonts w:asciiTheme="minorHAnsi" w:hAnsiTheme="minorHAnsi" w:cstheme="minorHAnsi"/>
          <w:bCs/>
          <w:lang w:val="fr-FR"/>
        </w:rPr>
        <w:t xml:space="preserve">, </w:t>
      </w:r>
      <w:r>
        <w:rPr>
          <w:rFonts w:asciiTheme="minorHAnsi" w:hAnsiTheme="minorHAnsi" w:cstheme="minorHAnsi"/>
          <w:bCs/>
          <w:lang w:val="fr-FR"/>
        </w:rPr>
        <w:t>Céline Besse</w:t>
      </w:r>
      <w:r w:rsidRPr="005E5BFB">
        <w:rPr>
          <w:rFonts w:asciiTheme="minorHAnsi" w:hAnsiTheme="minorHAnsi" w:cstheme="minorHAnsi"/>
          <w:bCs/>
          <w:vertAlign w:val="superscript"/>
          <w:lang w:val="fr-FR"/>
        </w:rPr>
        <w:t>1</w:t>
      </w:r>
      <w:r>
        <w:rPr>
          <w:rFonts w:asciiTheme="minorHAnsi" w:hAnsiTheme="minorHAnsi" w:cstheme="minorHAnsi"/>
          <w:bCs/>
          <w:lang w:val="fr-FR"/>
        </w:rPr>
        <w:t xml:space="preserve">, </w:t>
      </w:r>
      <w:r w:rsidRPr="00CD138B">
        <w:rPr>
          <w:rFonts w:asciiTheme="minorHAnsi" w:hAnsiTheme="minorHAnsi" w:cstheme="minorHAnsi"/>
          <w:bCs/>
          <w:lang w:val="fr-FR"/>
        </w:rPr>
        <w:t>Hélène Blanche</w:t>
      </w:r>
      <w:r w:rsidRPr="00CD138B">
        <w:rPr>
          <w:rFonts w:asciiTheme="minorHAnsi" w:hAnsiTheme="minorHAnsi" w:cstheme="minorHAnsi"/>
          <w:bCs/>
          <w:vertAlign w:val="superscript"/>
          <w:lang w:val="fr-FR"/>
        </w:rPr>
        <w:t>6</w:t>
      </w:r>
      <w:r w:rsidRPr="00CD138B">
        <w:rPr>
          <w:rFonts w:asciiTheme="minorHAnsi" w:hAnsiTheme="minorHAnsi" w:cstheme="minorHAnsi"/>
          <w:bCs/>
          <w:lang w:val="fr-FR"/>
        </w:rPr>
        <w:t xml:space="preserve">, </w:t>
      </w:r>
      <w:r>
        <w:rPr>
          <w:rFonts w:asciiTheme="minorHAnsi" w:hAnsiTheme="minorHAnsi" w:cstheme="minorHAnsi"/>
          <w:bCs/>
          <w:lang w:val="fr-FR"/>
        </w:rPr>
        <w:t xml:space="preserve">Robert </w:t>
      </w:r>
      <w:proofErr w:type="spellStart"/>
      <w:r>
        <w:rPr>
          <w:rFonts w:asciiTheme="minorHAnsi" w:hAnsiTheme="minorHAnsi" w:cstheme="minorHAnsi"/>
          <w:bCs/>
          <w:lang w:val="fr-FR"/>
        </w:rPr>
        <w:t>Olaso</w:t>
      </w:r>
      <w:proofErr w:type="spellEnd"/>
      <w:r>
        <w:rPr>
          <w:rFonts w:asciiTheme="minorHAnsi" w:hAnsiTheme="minorHAnsi" w:cstheme="minorHAnsi"/>
          <w:bCs/>
          <w:lang w:val="fr-FR"/>
        </w:rPr>
        <w:t xml:space="preserve">, </w:t>
      </w:r>
      <w:r w:rsidRPr="00CD138B">
        <w:rPr>
          <w:rFonts w:asciiTheme="minorHAnsi" w:hAnsiTheme="minorHAnsi" w:cstheme="minorHAnsi"/>
          <w:bCs/>
          <w:vertAlign w:val="superscript"/>
          <w:lang w:val="fr-FR"/>
        </w:rPr>
        <w:t>1</w:t>
      </w:r>
    </w:p>
    <w:p w:rsidR="00935670" w:rsidRPr="00CD138B" w:rsidRDefault="00935670" w:rsidP="00935670">
      <w:pPr>
        <w:spacing w:after="120" w:line="240" w:lineRule="auto"/>
        <w:jc w:val="both"/>
        <w:rPr>
          <w:rFonts w:asciiTheme="minorHAnsi" w:hAnsiTheme="minorHAnsi" w:cstheme="minorHAnsi"/>
          <w:lang w:val="fr-FR"/>
        </w:rPr>
      </w:pPr>
      <w:proofErr w:type="spellStart"/>
      <w:r w:rsidRPr="00CD138B">
        <w:rPr>
          <w:rFonts w:asciiTheme="minorHAnsi" w:hAnsiTheme="minorHAnsi" w:cstheme="minorHAnsi"/>
          <w:b/>
          <w:lang w:val="fr-FR"/>
        </w:rPr>
        <w:t>Bioinformatics</w:t>
      </w:r>
      <w:proofErr w:type="spellEnd"/>
      <w:r w:rsidRPr="00CD138B">
        <w:rPr>
          <w:rFonts w:asciiTheme="minorHAnsi" w:hAnsiTheme="minorHAnsi" w:cstheme="minorHAnsi"/>
          <w:b/>
          <w:lang w:val="fr-FR"/>
        </w:rPr>
        <w:t xml:space="preserve">: </w:t>
      </w:r>
      <w:r w:rsidRPr="0045383D">
        <w:rPr>
          <w:rFonts w:asciiTheme="minorHAnsi" w:hAnsiTheme="minorHAnsi" w:cstheme="minorHAnsi"/>
          <w:bCs/>
          <w:lang w:val="fr-FR"/>
        </w:rPr>
        <w:t>Eric Charpentier</w:t>
      </w:r>
      <w:r w:rsidRPr="00CD138B">
        <w:rPr>
          <w:rFonts w:asciiTheme="minorHAnsi" w:hAnsiTheme="minorHAnsi" w:cstheme="minorHAnsi"/>
          <w:vertAlign w:val="superscript"/>
          <w:lang w:val="fr-FR"/>
        </w:rPr>
        <w:t>3</w:t>
      </w:r>
      <w:r w:rsidRPr="0045383D">
        <w:rPr>
          <w:rFonts w:asciiTheme="minorHAnsi" w:hAnsiTheme="minorHAnsi" w:cstheme="minorHAnsi"/>
          <w:bCs/>
          <w:lang w:val="fr-FR"/>
        </w:rPr>
        <w:t>,</w:t>
      </w:r>
      <w:r>
        <w:rPr>
          <w:rFonts w:asciiTheme="minorHAnsi" w:hAnsiTheme="minorHAnsi" w:cstheme="minorHAnsi"/>
          <w:b/>
          <w:lang w:val="fr-FR"/>
        </w:rPr>
        <w:t xml:space="preserve"> </w:t>
      </w:r>
      <w:r w:rsidRPr="007D1274">
        <w:rPr>
          <w:rFonts w:asciiTheme="minorHAnsi" w:hAnsiTheme="minorHAnsi" w:cstheme="minorHAnsi"/>
          <w:lang w:val="fr-FR"/>
        </w:rPr>
        <w:t>Véronique Geoffroy</w:t>
      </w:r>
      <w:r w:rsidRPr="007D1274">
        <w:rPr>
          <w:rFonts w:asciiTheme="minorHAnsi" w:hAnsiTheme="minorHAnsi" w:cstheme="minorHAnsi"/>
          <w:vertAlign w:val="superscript"/>
          <w:lang w:val="fr-FR"/>
        </w:rPr>
        <w:t>2</w:t>
      </w:r>
      <w:r>
        <w:rPr>
          <w:rFonts w:asciiTheme="minorHAnsi" w:hAnsiTheme="minorHAnsi" w:cstheme="minorHAnsi"/>
          <w:b/>
          <w:lang w:val="fr-FR"/>
        </w:rPr>
        <w:t xml:space="preserve">, </w:t>
      </w:r>
      <w:r w:rsidRPr="00CD138B">
        <w:rPr>
          <w:rFonts w:asciiTheme="minorHAnsi" w:hAnsiTheme="minorHAnsi" w:cstheme="minorHAnsi"/>
          <w:lang w:val="fr-FR"/>
        </w:rPr>
        <w:t>Pierre Lindenbaum</w:t>
      </w:r>
      <w:r w:rsidRPr="00CD138B">
        <w:rPr>
          <w:rFonts w:asciiTheme="minorHAnsi" w:hAnsiTheme="minorHAnsi" w:cstheme="minorHAnsi"/>
          <w:vertAlign w:val="superscript"/>
          <w:lang w:val="fr-FR"/>
        </w:rPr>
        <w:t>3</w:t>
      </w:r>
      <w:r w:rsidRPr="007D1274">
        <w:rPr>
          <w:rFonts w:asciiTheme="minorHAnsi" w:hAnsiTheme="minorHAnsi" w:cstheme="minorHAnsi"/>
          <w:lang w:val="fr-FR"/>
        </w:rPr>
        <w:t>, Thomas Ludwig</w:t>
      </w:r>
      <w:r w:rsidRPr="007D1274">
        <w:rPr>
          <w:rFonts w:asciiTheme="minorHAnsi" w:hAnsiTheme="minorHAnsi" w:cstheme="minorHAnsi"/>
          <w:vertAlign w:val="superscript"/>
          <w:lang w:val="fr-FR"/>
        </w:rPr>
        <w:t>2</w:t>
      </w:r>
      <w:r>
        <w:rPr>
          <w:rFonts w:asciiTheme="minorHAnsi" w:hAnsiTheme="minorHAnsi" w:cstheme="minorHAnsi"/>
          <w:vertAlign w:val="superscript"/>
          <w:lang w:val="fr-FR"/>
        </w:rPr>
        <w:t>,7</w:t>
      </w:r>
      <w:r w:rsidRPr="00CD138B">
        <w:rPr>
          <w:rFonts w:asciiTheme="minorHAnsi" w:hAnsiTheme="minorHAnsi" w:cstheme="minorHAnsi"/>
          <w:lang w:val="fr-FR"/>
        </w:rPr>
        <w:t xml:space="preserve">, </w:t>
      </w:r>
      <w:r>
        <w:rPr>
          <w:rFonts w:asciiTheme="minorHAnsi" w:hAnsiTheme="minorHAnsi" w:cstheme="minorHAnsi"/>
          <w:lang w:val="fr-FR"/>
        </w:rPr>
        <w:t>Florian Sandron</w:t>
      </w:r>
      <w:r w:rsidRPr="005E5BFB">
        <w:rPr>
          <w:rFonts w:asciiTheme="minorHAnsi" w:hAnsiTheme="minorHAnsi" w:cstheme="minorHAnsi"/>
          <w:vertAlign w:val="superscript"/>
          <w:lang w:val="fr-FR"/>
        </w:rPr>
        <w:t>1</w:t>
      </w:r>
      <w:r>
        <w:rPr>
          <w:rFonts w:asciiTheme="minorHAnsi" w:hAnsiTheme="minorHAnsi" w:cstheme="minorHAnsi"/>
          <w:lang w:val="fr-FR"/>
        </w:rPr>
        <w:t>, Damien Delafoy</w:t>
      </w:r>
      <w:r w:rsidRPr="005E5BFB">
        <w:rPr>
          <w:rFonts w:asciiTheme="minorHAnsi" w:hAnsiTheme="minorHAnsi" w:cstheme="minorHAnsi"/>
          <w:vertAlign w:val="superscript"/>
          <w:lang w:val="fr-FR"/>
        </w:rPr>
        <w:t>1</w:t>
      </w:r>
      <w:r>
        <w:rPr>
          <w:rFonts w:asciiTheme="minorHAnsi" w:hAnsiTheme="minorHAnsi" w:cstheme="minorHAnsi"/>
          <w:lang w:val="fr-FR"/>
        </w:rPr>
        <w:t>, Nicolas Wiart</w:t>
      </w:r>
      <w:r w:rsidRPr="005E5BFB">
        <w:rPr>
          <w:rFonts w:asciiTheme="minorHAnsi" w:hAnsiTheme="minorHAnsi" w:cstheme="minorHAnsi"/>
          <w:vertAlign w:val="superscript"/>
          <w:lang w:val="fr-FR"/>
        </w:rPr>
        <w:t>1</w:t>
      </w:r>
      <w:r>
        <w:rPr>
          <w:rFonts w:asciiTheme="minorHAnsi" w:hAnsiTheme="minorHAnsi" w:cstheme="minorHAnsi"/>
          <w:lang w:val="fr-FR"/>
        </w:rPr>
        <w:t>, Pierrick Roger</w:t>
      </w:r>
      <w:r w:rsidRPr="005E5BFB">
        <w:rPr>
          <w:rFonts w:asciiTheme="minorHAnsi" w:hAnsiTheme="minorHAnsi" w:cstheme="minorHAnsi"/>
          <w:vertAlign w:val="superscript"/>
          <w:lang w:val="fr-FR"/>
        </w:rPr>
        <w:t>1</w:t>
      </w:r>
      <w:r>
        <w:rPr>
          <w:rFonts w:asciiTheme="minorHAnsi" w:hAnsiTheme="minorHAnsi" w:cstheme="minorHAnsi"/>
          <w:lang w:val="fr-FR"/>
        </w:rPr>
        <w:t xml:space="preserve">, </w:t>
      </w:r>
      <w:r w:rsidRPr="00CD138B">
        <w:rPr>
          <w:rFonts w:asciiTheme="minorHAnsi" w:hAnsiTheme="minorHAnsi" w:cstheme="minorHAnsi"/>
          <w:lang w:val="fr-FR"/>
        </w:rPr>
        <w:t>Vincent Meyer</w:t>
      </w:r>
      <w:r w:rsidRPr="00CD138B">
        <w:rPr>
          <w:rFonts w:asciiTheme="minorHAnsi" w:hAnsiTheme="minorHAnsi" w:cstheme="minorHAnsi"/>
          <w:vertAlign w:val="superscript"/>
          <w:lang w:val="fr-FR"/>
        </w:rPr>
        <w:t>1</w:t>
      </w:r>
      <w:proofErr w:type="gramStart"/>
      <w:r w:rsidRPr="00CD138B">
        <w:rPr>
          <w:rFonts w:asciiTheme="minorHAnsi" w:hAnsiTheme="minorHAnsi" w:cstheme="minorHAnsi"/>
          <w:lang w:val="fr-FR"/>
        </w:rPr>
        <w:t xml:space="preserve">, </w:t>
      </w:r>
      <w:r>
        <w:rPr>
          <w:rFonts w:asciiTheme="minorHAnsi" w:hAnsiTheme="minorHAnsi" w:cstheme="minorHAnsi"/>
          <w:lang w:val="fr-FR"/>
        </w:rPr>
        <w:t>,</w:t>
      </w:r>
      <w:proofErr w:type="gramEnd"/>
      <w:r>
        <w:rPr>
          <w:rFonts w:asciiTheme="minorHAnsi" w:hAnsiTheme="minorHAnsi" w:cstheme="minorHAnsi"/>
          <w:lang w:val="fr-FR"/>
        </w:rPr>
        <w:t xml:space="preserve"> </w:t>
      </w:r>
      <w:r w:rsidRPr="00CD138B">
        <w:rPr>
          <w:rFonts w:asciiTheme="minorHAnsi" w:hAnsiTheme="minorHAnsi" w:cstheme="minorHAnsi"/>
          <w:lang w:val="fr-FR"/>
        </w:rPr>
        <w:t>Lourdes Velo Suarez</w:t>
      </w:r>
      <w:r>
        <w:rPr>
          <w:rFonts w:asciiTheme="minorHAnsi" w:hAnsiTheme="minorHAnsi" w:cstheme="minorHAnsi"/>
          <w:bCs/>
          <w:vertAlign w:val="superscript"/>
          <w:lang w:val="fr-FR"/>
        </w:rPr>
        <w:t>2</w:t>
      </w:r>
    </w:p>
    <w:p w:rsidR="00935670" w:rsidRDefault="00935670" w:rsidP="00935670">
      <w:pPr>
        <w:spacing w:after="120" w:line="240" w:lineRule="auto"/>
        <w:jc w:val="both"/>
        <w:rPr>
          <w:rFonts w:asciiTheme="minorHAnsi" w:hAnsiTheme="minorHAnsi" w:cstheme="minorHAnsi"/>
          <w:vertAlign w:val="superscript"/>
          <w:lang w:val="fr-FR"/>
        </w:rPr>
      </w:pPr>
      <w:proofErr w:type="spellStart"/>
      <w:r w:rsidRPr="007D1274">
        <w:rPr>
          <w:rFonts w:asciiTheme="minorHAnsi" w:hAnsiTheme="minorHAnsi" w:cstheme="minorHAnsi"/>
          <w:b/>
          <w:bCs/>
          <w:lang w:val="fr-FR"/>
        </w:rPr>
        <w:t>Statistical</w:t>
      </w:r>
      <w:proofErr w:type="spellEnd"/>
      <w:r w:rsidRPr="007D1274">
        <w:rPr>
          <w:rFonts w:asciiTheme="minorHAnsi" w:hAnsiTheme="minorHAnsi" w:cstheme="minorHAnsi"/>
          <w:b/>
          <w:bCs/>
          <w:lang w:val="fr-FR"/>
        </w:rPr>
        <w:t xml:space="preserve"> </w:t>
      </w:r>
      <w:proofErr w:type="spellStart"/>
      <w:r w:rsidRPr="007D1274">
        <w:rPr>
          <w:rFonts w:asciiTheme="minorHAnsi" w:hAnsiTheme="minorHAnsi" w:cstheme="minorHAnsi"/>
          <w:b/>
          <w:bCs/>
          <w:lang w:val="fr-FR"/>
        </w:rPr>
        <w:t>Genetics</w:t>
      </w:r>
      <w:proofErr w:type="spellEnd"/>
      <w:r w:rsidRPr="007D1274">
        <w:rPr>
          <w:rFonts w:asciiTheme="minorHAnsi" w:hAnsiTheme="minorHAnsi" w:cstheme="minorHAnsi"/>
          <w:b/>
          <w:bCs/>
          <w:lang w:val="fr-FR"/>
        </w:rPr>
        <w:t xml:space="preserve">: </w:t>
      </w:r>
      <w:r w:rsidRPr="007D1274">
        <w:rPr>
          <w:rFonts w:asciiTheme="minorHAnsi" w:hAnsiTheme="minorHAnsi" w:cstheme="minorHAnsi"/>
          <w:lang w:val="fr-FR"/>
        </w:rPr>
        <w:t>Isabel Alves</w:t>
      </w:r>
      <w:r w:rsidRPr="007D1274">
        <w:rPr>
          <w:rFonts w:asciiTheme="minorHAnsi" w:hAnsiTheme="minorHAnsi" w:cstheme="minorHAnsi"/>
          <w:vertAlign w:val="superscript"/>
          <w:lang w:val="fr-FR"/>
        </w:rPr>
        <w:t>3</w:t>
      </w:r>
      <w:r w:rsidRPr="007D1274">
        <w:rPr>
          <w:rFonts w:asciiTheme="minorHAnsi" w:hAnsiTheme="minorHAnsi" w:cstheme="minorHAnsi"/>
          <w:lang w:val="fr-FR"/>
        </w:rPr>
        <w:t>, Christian Dina</w:t>
      </w:r>
      <w:r w:rsidRPr="007D1274">
        <w:rPr>
          <w:rFonts w:asciiTheme="minorHAnsi" w:hAnsiTheme="minorHAnsi" w:cstheme="minorHAnsi"/>
          <w:vertAlign w:val="superscript"/>
          <w:lang w:val="fr-FR"/>
        </w:rPr>
        <w:t>3</w:t>
      </w:r>
      <w:r w:rsidRPr="007D1274">
        <w:rPr>
          <w:rFonts w:asciiTheme="minorHAnsi" w:hAnsiTheme="minorHAnsi" w:cstheme="minorHAnsi"/>
          <w:lang w:val="fr-FR"/>
        </w:rPr>
        <w:t>, Marc Gros La Faige</w:t>
      </w:r>
      <w:r w:rsidRPr="007D1274">
        <w:rPr>
          <w:rFonts w:asciiTheme="minorHAnsi" w:hAnsiTheme="minorHAnsi" w:cstheme="minorHAnsi"/>
          <w:vertAlign w:val="superscript"/>
          <w:lang w:val="fr-FR"/>
        </w:rPr>
        <w:t>2</w:t>
      </w:r>
      <w:r w:rsidRPr="007D1274">
        <w:rPr>
          <w:rFonts w:asciiTheme="minorHAnsi" w:hAnsiTheme="minorHAnsi" w:cstheme="minorHAnsi"/>
          <w:lang w:val="fr-FR"/>
        </w:rPr>
        <w:t>, Maël Guivarch</w:t>
      </w:r>
      <w:r w:rsidRPr="007D1274">
        <w:rPr>
          <w:rFonts w:asciiTheme="minorHAnsi" w:hAnsiTheme="minorHAnsi" w:cstheme="minorHAnsi"/>
          <w:vertAlign w:val="superscript"/>
          <w:lang w:val="fr-FR"/>
        </w:rPr>
        <w:t>2</w:t>
      </w:r>
      <w:r w:rsidRPr="007D1274">
        <w:rPr>
          <w:rFonts w:asciiTheme="minorHAnsi" w:hAnsiTheme="minorHAnsi" w:cstheme="minorHAnsi"/>
          <w:lang w:val="fr-FR"/>
        </w:rPr>
        <w:t>, Anthony Herzig</w:t>
      </w:r>
      <w:r w:rsidRPr="007D1274">
        <w:rPr>
          <w:rFonts w:asciiTheme="minorHAnsi" w:hAnsiTheme="minorHAnsi" w:cstheme="minorHAnsi"/>
          <w:vertAlign w:val="superscript"/>
          <w:lang w:val="fr-FR"/>
        </w:rPr>
        <w:t>2</w:t>
      </w:r>
      <w:r w:rsidRPr="007D1274">
        <w:rPr>
          <w:rFonts w:asciiTheme="minorHAnsi" w:hAnsiTheme="minorHAnsi" w:cstheme="minorHAnsi"/>
          <w:lang w:val="fr-FR"/>
        </w:rPr>
        <w:t>, Matilde Karakachoff</w:t>
      </w:r>
      <w:r w:rsidRPr="007D1274">
        <w:rPr>
          <w:rFonts w:asciiTheme="minorHAnsi" w:hAnsiTheme="minorHAnsi" w:cstheme="minorHAnsi"/>
          <w:vertAlign w:val="superscript"/>
          <w:lang w:val="fr-FR"/>
        </w:rPr>
        <w:t>3</w:t>
      </w:r>
      <w:r w:rsidRPr="007D1274">
        <w:rPr>
          <w:rFonts w:asciiTheme="minorHAnsi" w:hAnsiTheme="minorHAnsi" w:cstheme="minorHAnsi"/>
          <w:lang w:val="fr-FR"/>
        </w:rPr>
        <w:t>, Gaëlle Marenne</w:t>
      </w:r>
      <w:r w:rsidRPr="007D1274">
        <w:rPr>
          <w:rFonts w:asciiTheme="minorHAnsi" w:hAnsiTheme="minorHAnsi" w:cstheme="minorHAnsi"/>
          <w:vertAlign w:val="superscript"/>
          <w:lang w:val="fr-FR"/>
        </w:rPr>
        <w:t>2</w:t>
      </w:r>
      <w:r w:rsidRPr="007D1274">
        <w:rPr>
          <w:rFonts w:asciiTheme="minorHAnsi" w:hAnsiTheme="minorHAnsi" w:cstheme="minorHAnsi"/>
          <w:lang w:val="fr-FR"/>
        </w:rPr>
        <w:t>, Aude Saint Pierre</w:t>
      </w:r>
      <w:r w:rsidRPr="007D1274">
        <w:rPr>
          <w:rFonts w:asciiTheme="minorHAnsi" w:hAnsiTheme="minorHAnsi" w:cstheme="minorHAnsi"/>
          <w:vertAlign w:val="superscript"/>
          <w:lang w:val="fr-FR"/>
        </w:rPr>
        <w:t>2</w:t>
      </w:r>
      <w:r>
        <w:rPr>
          <w:rFonts w:asciiTheme="minorHAnsi" w:hAnsiTheme="minorHAnsi" w:cstheme="minorHAnsi"/>
          <w:lang w:val="fr-FR"/>
        </w:rPr>
        <w:t>, Claire Dandine-Roulland</w:t>
      </w:r>
      <w:r w:rsidRPr="004B386E">
        <w:rPr>
          <w:rFonts w:asciiTheme="minorHAnsi" w:hAnsiTheme="minorHAnsi" w:cstheme="minorHAnsi"/>
          <w:vertAlign w:val="superscript"/>
          <w:lang w:val="fr-FR"/>
        </w:rPr>
        <w:t>1</w:t>
      </w:r>
      <w:r>
        <w:rPr>
          <w:rFonts w:asciiTheme="minorHAnsi" w:hAnsiTheme="minorHAnsi" w:cstheme="minorHAnsi"/>
          <w:lang w:val="fr-FR"/>
        </w:rPr>
        <w:t>, Edith Lefloch</w:t>
      </w:r>
      <w:r w:rsidRPr="004B386E">
        <w:rPr>
          <w:rFonts w:asciiTheme="minorHAnsi" w:hAnsiTheme="minorHAnsi" w:cstheme="minorHAnsi"/>
          <w:vertAlign w:val="superscript"/>
          <w:lang w:val="fr-FR"/>
        </w:rPr>
        <w:t>1</w:t>
      </w:r>
    </w:p>
    <w:p w:rsidR="00935670" w:rsidRPr="007D1274" w:rsidRDefault="00935670" w:rsidP="00935670">
      <w:pPr>
        <w:spacing w:after="120" w:line="240" w:lineRule="auto"/>
        <w:jc w:val="both"/>
        <w:rPr>
          <w:rFonts w:asciiTheme="minorHAnsi" w:hAnsiTheme="minorHAnsi" w:cstheme="minorHAnsi"/>
          <w:lang w:val="fr-FR"/>
        </w:rPr>
      </w:pPr>
    </w:p>
    <w:p w:rsidR="00935670" w:rsidRPr="00935670" w:rsidRDefault="00935670" w:rsidP="00935670">
      <w:pPr>
        <w:suppressLineNumbers/>
        <w:pBdr>
          <w:top w:val="nil"/>
          <w:left w:val="nil"/>
          <w:bottom w:val="nil"/>
          <w:right w:val="nil"/>
          <w:between w:val="nil"/>
        </w:pBdr>
        <w:shd w:val="clear" w:color="auto" w:fill="FFFFFF"/>
        <w:spacing w:after="120" w:line="240" w:lineRule="auto"/>
        <w:jc w:val="both"/>
        <w:rPr>
          <w:color w:val="000000"/>
          <w:lang w:val="fr-FR"/>
        </w:rPr>
      </w:pPr>
      <w:r w:rsidRPr="00CD138B">
        <w:rPr>
          <w:rFonts w:asciiTheme="minorHAnsi" w:hAnsiTheme="minorHAnsi" w:cstheme="minorHAnsi"/>
          <w:vertAlign w:val="superscript"/>
          <w:lang w:val="fr-FR"/>
        </w:rPr>
        <w:t xml:space="preserve">1 </w:t>
      </w:r>
      <w:r w:rsidRPr="00935670">
        <w:rPr>
          <w:color w:val="000000"/>
          <w:lang w:val="fr-FR"/>
        </w:rPr>
        <w:t>Université Paris-Saclay, CEA, Centre National de Recherche en Génomique Humaine (CNRGH), Evry, France</w:t>
      </w:r>
    </w:p>
    <w:p w:rsidR="00935670" w:rsidRPr="00CD138B" w:rsidRDefault="00935670" w:rsidP="00935670">
      <w:pPr>
        <w:spacing w:after="120"/>
        <w:jc w:val="both"/>
        <w:rPr>
          <w:rFonts w:asciiTheme="minorHAnsi" w:hAnsiTheme="minorHAnsi" w:cstheme="minorHAnsi"/>
          <w:lang w:val="fr-FR"/>
        </w:rPr>
      </w:pPr>
      <w:r w:rsidRPr="00CD138B">
        <w:rPr>
          <w:rFonts w:asciiTheme="minorHAnsi" w:hAnsiTheme="minorHAnsi" w:cstheme="minorHAnsi"/>
          <w:vertAlign w:val="superscript"/>
          <w:lang w:val="fr-FR"/>
        </w:rPr>
        <w:t>2</w:t>
      </w:r>
      <w:r w:rsidRPr="00CD138B">
        <w:rPr>
          <w:rFonts w:asciiTheme="minorHAnsi" w:hAnsiTheme="minorHAnsi" w:cstheme="minorHAnsi"/>
          <w:lang w:val="fr-FR"/>
        </w:rPr>
        <w:t xml:space="preserve"> </w:t>
      </w:r>
      <w:r>
        <w:rPr>
          <w:color w:val="000000"/>
        </w:rPr>
        <w:t>Univ Brest, Inserm, EFS, UMR 1078, GGB, Brest, France</w:t>
      </w:r>
    </w:p>
    <w:p w:rsidR="00935670" w:rsidRPr="00CD138B" w:rsidRDefault="00935670" w:rsidP="00935670">
      <w:pPr>
        <w:spacing w:after="120"/>
        <w:jc w:val="both"/>
        <w:rPr>
          <w:rFonts w:asciiTheme="minorHAnsi" w:eastAsia="Times New Roman" w:hAnsiTheme="minorHAnsi"/>
          <w:lang w:val="fr-FR"/>
        </w:rPr>
      </w:pPr>
      <w:r w:rsidRPr="00CD138B">
        <w:rPr>
          <w:rFonts w:asciiTheme="minorHAnsi" w:hAnsiTheme="minorHAnsi" w:cstheme="minorHAnsi"/>
          <w:vertAlign w:val="superscript"/>
          <w:lang w:val="fr-FR"/>
        </w:rPr>
        <w:t>3</w:t>
      </w:r>
      <w:r w:rsidRPr="00CD138B">
        <w:rPr>
          <w:rFonts w:asciiTheme="minorHAnsi" w:hAnsiTheme="minorHAnsi" w:cstheme="minorHAnsi"/>
          <w:lang w:val="fr-FR"/>
        </w:rPr>
        <w:t xml:space="preserve"> </w:t>
      </w:r>
      <w:r w:rsidRPr="00CD138B">
        <w:rPr>
          <w:rFonts w:asciiTheme="minorHAnsi" w:eastAsia="Times New Roman" w:hAnsiTheme="minorHAnsi"/>
          <w:color w:val="000000"/>
          <w:lang w:val="fr-FR"/>
        </w:rPr>
        <w:t>Nantes</w:t>
      </w:r>
      <w:r>
        <w:rPr>
          <w:rFonts w:asciiTheme="minorHAnsi" w:eastAsia="Times New Roman" w:hAnsiTheme="minorHAnsi"/>
          <w:color w:val="000000"/>
          <w:lang w:val="fr-FR"/>
        </w:rPr>
        <w:t xml:space="preserve"> Université</w:t>
      </w:r>
      <w:r w:rsidRPr="00CD138B">
        <w:rPr>
          <w:rFonts w:asciiTheme="minorHAnsi" w:eastAsia="Times New Roman" w:hAnsiTheme="minorHAnsi"/>
          <w:color w:val="000000"/>
          <w:lang w:val="fr-FR"/>
        </w:rPr>
        <w:t>, CHU Nantes, CNRS, Inserm, l’institut du thorax, F-44000 Nantes, France. </w:t>
      </w:r>
    </w:p>
    <w:p w:rsidR="00935670" w:rsidRPr="00CD138B" w:rsidRDefault="00935670" w:rsidP="00935670">
      <w:pPr>
        <w:spacing w:after="120"/>
        <w:jc w:val="both"/>
        <w:rPr>
          <w:rFonts w:asciiTheme="minorHAnsi" w:hAnsiTheme="minorHAnsi" w:cstheme="minorHAnsi"/>
          <w:bCs/>
          <w:lang w:val="fr-FR"/>
        </w:rPr>
      </w:pPr>
      <w:r w:rsidRPr="00CD138B">
        <w:rPr>
          <w:rFonts w:asciiTheme="minorHAnsi" w:hAnsiTheme="minorHAnsi" w:cstheme="minorHAnsi"/>
          <w:vertAlign w:val="superscript"/>
          <w:lang w:val="fr-FR"/>
        </w:rPr>
        <w:t>4</w:t>
      </w:r>
      <w:r w:rsidRPr="00CD138B">
        <w:rPr>
          <w:rFonts w:asciiTheme="minorHAnsi" w:hAnsiTheme="minorHAnsi" w:cstheme="minorHAnsi"/>
          <w:lang w:val="fr-FR"/>
        </w:rPr>
        <w:t xml:space="preserve"> </w:t>
      </w:r>
      <w:r w:rsidRPr="00CD138B">
        <w:rPr>
          <w:rFonts w:asciiTheme="minorHAnsi" w:hAnsiTheme="minorHAnsi" w:cstheme="minorHAnsi"/>
          <w:bCs/>
          <w:lang w:val="fr-FR"/>
        </w:rPr>
        <w:t>Etablissement Français du Sang</w:t>
      </w:r>
    </w:p>
    <w:p w:rsidR="00935670" w:rsidRPr="007D1274" w:rsidRDefault="00935670" w:rsidP="00935670">
      <w:pPr>
        <w:spacing w:after="120"/>
        <w:jc w:val="both"/>
        <w:rPr>
          <w:rFonts w:asciiTheme="minorHAnsi" w:hAnsiTheme="minorHAnsi" w:cstheme="minorHAnsi"/>
          <w:bCs/>
          <w:lang w:val="fr-FR"/>
        </w:rPr>
      </w:pPr>
      <w:r w:rsidRPr="007D1274">
        <w:rPr>
          <w:rFonts w:asciiTheme="minorHAnsi" w:hAnsiTheme="minorHAnsi" w:cstheme="minorHAnsi"/>
          <w:bCs/>
          <w:vertAlign w:val="superscript"/>
          <w:lang w:val="fr-FR"/>
        </w:rPr>
        <w:t>5</w:t>
      </w:r>
      <w:r w:rsidRPr="007D1274">
        <w:rPr>
          <w:rFonts w:asciiTheme="minorHAnsi" w:hAnsiTheme="minorHAnsi" w:cstheme="minorHAnsi"/>
          <w:bCs/>
          <w:lang w:val="fr-FR"/>
        </w:rPr>
        <w:t xml:space="preserve"> </w:t>
      </w:r>
      <w:r w:rsidRPr="00935670">
        <w:rPr>
          <w:color w:val="000000"/>
          <w:lang w:val="fr-FR"/>
        </w:rPr>
        <w:t xml:space="preserve">Université Paris Cité, Université Paris-Saclay, UVSQ, Inserm, </w:t>
      </w:r>
      <w:proofErr w:type="spellStart"/>
      <w:r w:rsidRPr="00935670">
        <w:rPr>
          <w:color w:val="000000"/>
          <w:lang w:val="fr-FR"/>
        </w:rPr>
        <w:t>Epidemiological</w:t>
      </w:r>
      <w:proofErr w:type="spellEnd"/>
      <w:r w:rsidRPr="00935670">
        <w:rPr>
          <w:color w:val="000000"/>
          <w:lang w:val="fr-FR"/>
        </w:rPr>
        <w:t xml:space="preserve"> Population </w:t>
      </w:r>
      <w:proofErr w:type="spellStart"/>
      <w:r w:rsidRPr="00935670">
        <w:rPr>
          <w:color w:val="000000"/>
          <w:lang w:val="fr-FR"/>
        </w:rPr>
        <w:t>Cohorts</w:t>
      </w:r>
      <w:proofErr w:type="spellEnd"/>
      <w:r w:rsidRPr="00935670">
        <w:rPr>
          <w:color w:val="000000"/>
          <w:lang w:val="fr-FR"/>
        </w:rPr>
        <w:t xml:space="preserve"> Unit (UMS11), Villejuif, France</w:t>
      </w:r>
    </w:p>
    <w:p w:rsidR="00935670" w:rsidRDefault="00935670" w:rsidP="00935670">
      <w:pPr>
        <w:spacing w:after="120"/>
        <w:jc w:val="both"/>
        <w:rPr>
          <w:rFonts w:asciiTheme="minorHAnsi" w:hAnsiTheme="minorHAnsi" w:cstheme="minorHAnsi"/>
          <w:bCs/>
          <w:lang w:val="fr-FR"/>
        </w:rPr>
      </w:pPr>
      <w:r w:rsidRPr="00CD138B">
        <w:rPr>
          <w:rFonts w:asciiTheme="minorHAnsi" w:hAnsiTheme="minorHAnsi" w:cstheme="minorHAnsi"/>
          <w:vertAlign w:val="superscript"/>
          <w:lang w:val="fr-FR"/>
        </w:rPr>
        <w:t>6</w:t>
      </w:r>
      <w:r w:rsidRPr="00CD138B">
        <w:rPr>
          <w:rFonts w:asciiTheme="minorHAnsi" w:hAnsiTheme="minorHAnsi" w:cstheme="minorHAnsi"/>
          <w:lang w:val="fr-FR"/>
        </w:rPr>
        <w:t xml:space="preserve"> </w:t>
      </w:r>
      <w:r>
        <w:rPr>
          <w:rFonts w:asciiTheme="minorHAnsi" w:hAnsiTheme="minorHAnsi" w:cstheme="minorHAnsi"/>
          <w:bCs/>
          <w:lang w:val="fr-FR"/>
        </w:rPr>
        <w:t>Fondation Jean Dausset</w:t>
      </w:r>
      <w:r w:rsidRPr="00CD138B">
        <w:rPr>
          <w:rFonts w:asciiTheme="minorHAnsi" w:hAnsiTheme="minorHAnsi" w:cstheme="minorHAnsi"/>
          <w:bCs/>
          <w:lang w:val="fr-FR"/>
        </w:rPr>
        <w:t>,</w:t>
      </w:r>
      <w:r>
        <w:rPr>
          <w:rFonts w:asciiTheme="minorHAnsi" w:hAnsiTheme="minorHAnsi" w:cstheme="minorHAnsi"/>
          <w:bCs/>
          <w:lang w:val="fr-FR"/>
        </w:rPr>
        <w:t xml:space="preserve"> CEPH,</w:t>
      </w:r>
      <w:r w:rsidRPr="00CD138B">
        <w:rPr>
          <w:rFonts w:asciiTheme="minorHAnsi" w:hAnsiTheme="minorHAnsi" w:cstheme="minorHAnsi"/>
          <w:bCs/>
          <w:lang w:val="fr-FR"/>
        </w:rPr>
        <w:t xml:space="preserve"> Paris</w:t>
      </w:r>
      <w:r>
        <w:rPr>
          <w:rFonts w:asciiTheme="minorHAnsi" w:hAnsiTheme="minorHAnsi" w:cstheme="minorHAnsi"/>
          <w:bCs/>
          <w:lang w:val="fr-FR"/>
        </w:rPr>
        <w:t>, France</w:t>
      </w:r>
    </w:p>
    <w:p w:rsidR="00935670" w:rsidRPr="00CD138B" w:rsidRDefault="00935670" w:rsidP="00935670">
      <w:pPr>
        <w:spacing w:after="120"/>
        <w:jc w:val="both"/>
        <w:rPr>
          <w:rFonts w:asciiTheme="minorHAnsi" w:hAnsiTheme="minorHAnsi" w:cstheme="minorHAnsi"/>
          <w:lang w:val="fr-FR"/>
        </w:rPr>
      </w:pPr>
      <w:r w:rsidRPr="005E5BFB">
        <w:rPr>
          <w:rFonts w:asciiTheme="minorHAnsi" w:hAnsiTheme="minorHAnsi" w:cstheme="minorHAnsi"/>
          <w:bCs/>
          <w:vertAlign w:val="superscript"/>
          <w:lang w:val="fr-FR"/>
        </w:rPr>
        <w:t>7</w:t>
      </w:r>
      <w:r>
        <w:rPr>
          <w:rFonts w:asciiTheme="minorHAnsi" w:hAnsiTheme="minorHAnsi" w:cstheme="minorHAnsi"/>
          <w:bCs/>
          <w:lang w:val="fr-FR"/>
        </w:rPr>
        <w:t xml:space="preserve"> CHU Brest, France</w:t>
      </w:r>
    </w:p>
    <w:p w:rsidR="00935670" w:rsidRPr="00935670" w:rsidRDefault="00935670" w:rsidP="00935670">
      <w:pPr>
        <w:spacing w:after="120"/>
        <w:rPr>
          <w:lang w:val="fr-FR"/>
        </w:rPr>
      </w:pPr>
    </w:p>
    <w:sectPr w:rsidR="00935670" w:rsidRPr="00935670">
      <w:headerReference w:type="default" r:id="rId18"/>
      <w:footerReference w:type="default" r:id="rId19"/>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4CE" w:rsidRDefault="003124CE">
      <w:pPr>
        <w:spacing w:after="0" w:line="240" w:lineRule="auto"/>
      </w:pPr>
      <w:r>
        <w:separator/>
      </w:r>
    </w:p>
  </w:endnote>
  <w:endnote w:type="continuationSeparator" w:id="0">
    <w:p w:rsidR="003124CE" w:rsidRDefault="00312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30A" w:rsidRDefault="00B9230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B7891">
      <w:rPr>
        <w:noProof/>
        <w:color w:val="000000"/>
      </w:rPr>
      <w:t>4</w:t>
    </w:r>
    <w:r>
      <w:rPr>
        <w:color w:val="000000"/>
      </w:rPr>
      <w:fldChar w:fldCharType="end"/>
    </w:r>
  </w:p>
  <w:p w:rsidR="00B9230A" w:rsidRDefault="00B9230A">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30A" w:rsidRDefault="00B9230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B7891">
      <w:rPr>
        <w:noProof/>
        <w:color w:val="000000"/>
      </w:rPr>
      <w:t>9</w:t>
    </w:r>
    <w:r>
      <w:rPr>
        <w:color w:val="000000"/>
      </w:rPr>
      <w:fldChar w:fldCharType="end"/>
    </w:r>
  </w:p>
  <w:p w:rsidR="00B9230A" w:rsidRDefault="00B9230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4CE" w:rsidRDefault="003124CE">
      <w:pPr>
        <w:spacing w:after="0" w:line="240" w:lineRule="auto"/>
      </w:pPr>
      <w:r>
        <w:separator/>
      </w:r>
    </w:p>
  </w:footnote>
  <w:footnote w:type="continuationSeparator" w:id="0">
    <w:p w:rsidR="003124CE" w:rsidRDefault="00312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30A" w:rsidRDefault="00B9230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30A" w:rsidRDefault="00B9230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A2716"/>
    <w:multiLevelType w:val="multilevel"/>
    <w:tmpl w:val="7BEA39B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0337A4"/>
    <w:multiLevelType w:val="hybridMultilevel"/>
    <w:tmpl w:val="EAD0C1CA"/>
    <w:lvl w:ilvl="0" w:tplc="0684449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6C504D"/>
    <w:multiLevelType w:val="multilevel"/>
    <w:tmpl w:val="B55C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4C0FAC"/>
    <w:multiLevelType w:val="hybridMultilevel"/>
    <w:tmpl w:val="2FE24F12"/>
    <w:lvl w:ilvl="0" w:tplc="0C22B780">
      <w:start w:val="6"/>
      <w:numFmt w:val="bullet"/>
      <w:lvlText w:val=""/>
      <w:lvlJc w:val="left"/>
      <w:pPr>
        <w:ind w:left="720" w:hanging="360"/>
      </w:pPr>
      <w:rPr>
        <w:rFonts w:ascii="Symbol" w:eastAsia="Calibr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C48"/>
    <w:rsid w:val="00097756"/>
    <w:rsid w:val="000E5A5B"/>
    <w:rsid w:val="001C434C"/>
    <w:rsid w:val="00305DC3"/>
    <w:rsid w:val="003124CE"/>
    <w:rsid w:val="004D1A2E"/>
    <w:rsid w:val="004D4904"/>
    <w:rsid w:val="006A7B3A"/>
    <w:rsid w:val="00803C48"/>
    <w:rsid w:val="00935670"/>
    <w:rsid w:val="009B7891"/>
    <w:rsid w:val="00A142A0"/>
    <w:rsid w:val="00A303E6"/>
    <w:rsid w:val="00B44FE7"/>
    <w:rsid w:val="00B7183F"/>
    <w:rsid w:val="00B9230A"/>
    <w:rsid w:val="00D25C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DCE32"/>
  <w15:chartTrackingRefBased/>
  <w15:docId w15:val="{F0CA6111-CEF1-488C-9E56-4EEAFEA4C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3C48"/>
    <w:rPr>
      <w:rFonts w:ascii="Calibri" w:eastAsia="Calibri" w:hAnsi="Calibri" w:cs="Calibri"/>
      <w:lang w:val="en-US" w:eastAsia="fr-FR"/>
    </w:rPr>
  </w:style>
  <w:style w:type="paragraph" w:styleId="Titre1">
    <w:name w:val="heading 1"/>
    <w:basedOn w:val="Normal"/>
    <w:next w:val="Normal"/>
    <w:link w:val="Titre1Car"/>
    <w:rsid w:val="00803C48"/>
    <w:pPr>
      <w:spacing w:line="240" w:lineRule="auto"/>
      <w:outlineLvl w:val="0"/>
    </w:pPr>
    <w:rPr>
      <w:rFonts w:ascii="Times New Roman" w:eastAsia="Times New Roman" w:hAnsi="Times New Roman" w:cs="Times New Roman"/>
      <w:b/>
      <w:sz w:val="48"/>
      <w:szCs w:val="48"/>
    </w:rPr>
  </w:style>
  <w:style w:type="paragraph" w:styleId="Titre2">
    <w:name w:val="heading 2"/>
    <w:basedOn w:val="Normal"/>
    <w:next w:val="Normal"/>
    <w:link w:val="Titre2Car"/>
    <w:rsid w:val="00803C48"/>
    <w:pPr>
      <w:keepNext/>
      <w:keepLines/>
      <w:spacing w:before="360" w:after="80"/>
      <w:outlineLvl w:val="1"/>
    </w:pPr>
    <w:rPr>
      <w:b/>
      <w:sz w:val="36"/>
      <w:szCs w:val="36"/>
    </w:rPr>
  </w:style>
  <w:style w:type="paragraph" w:styleId="Titre3">
    <w:name w:val="heading 3"/>
    <w:basedOn w:val="Normal"/>
    <w:next w:val="Normal"/>
    <w:link w:val="Titre3Car"/>
    <w:rsid w:val="00803C48"/>
    <w:pPr>
      <w:keepNext/>
      <w:keepLines/>
      <w:spacing w:before="280" w:after="80"/>
      <w:outlineLvl w:val="2"/>
    </w:pPr>
    <w:rPr>
      <w:b/>
      <w:sz w:val="28"/>
      <w:szCs w:val="28"/>
    </w:rPr>
  </w:style>
  <w:style w:type="paragraph" w:styleId="Titre4">
    <w:name w:val="heading 4"/>
    <w:basedOn w:val="Normal"/>
    <w:next w:val="Normal"/>
    <w:link w:val="Titre4Car"/>
    <w:rsid w:val="00803C48"/>
    <w:pPr>
      <w:keepNext/>
      <w:keepLines/>
      <w:spacing w:before="240" w:after="40"/>
      <w:outlineLvl w:val="3"/>
    </w:pPr>
    <w:rPr>
      <w:b/>
      <w:sz w:val="24"/>
      <w:szCs w:val="24"/>
    </w:rPr>
  </w:style>
  <w:style w:type="paragraph" w:styleId="Titre5">
    <w:name w:val="heading 5"/>
    <w:basedOn w:val="Normal"/>
    <w:next w:val="Normal"/>
    <w:link w:val="Titre5Car"/>
    <w:rsid w:val="00803C48"/>
    <w:pPr>
      <w:keepNext/>
      <w:keepLines/>
      <w:spacing w:before="220" w:after="40"/>
      <w:outlineLvl w:val="4"/>
    </w:pPr>
    <w:rPr>
      <w:b/>
    </w:rPr>
  </w:style>
  <w:style w:type="paragraph" w:styleId="Titre6">
    <w:name w:val="heading 6"/>
    <w:basedOn w:val="Normal"/>
    <w:next w:val="Normal"/>
    <w:link w:val="Titre6Car"/>
    <w:rsid w:val="00803C48"/>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03C48"/>
    <w:rPr>
      <w:rFonts w:ascii="Times New Roman" w:eastAsia="Times New Roman" w:hAnsi="Times New Roman" w:cs="Times New Roman"/>
      <w:b/>
      <w:sz w:val="48"/>
      <w:szCs w:val="48"/>
      <w:lang w:val="en-US" w:eastAsia="fr-FR"/>
    </w:rPr>
  </w:style>
  <w:style w:type="character" w:customStyle="1" w:styleId="Titre2Car">
    <w:name w:val="Titre 2 Car"/>
    <w:basedOn w:val="Policepardfaut"/>
    <w:link w:val="Titre2"/>
    <w:rsid w:val="00803C48"/>
    <w:rPr>
      <w:rFonts w:ascii="Calibri" w:eastAsia="Calibri" w:hAnsi="Calibri" w:cs="Calibri"/>
      <w:b/>
      <w:sz w:val="36"/>
      <w:szCs w:val="36"/>
      <w:lang w:val="en-US" w:eastAsia="fr-FR"/>
    </w:rPr>
  </w:style>
  <w:style w:type="character" w:customStyle="1" w:styleId="Titre3Car">
    <w:name w:val="Titre 3 Car"/>
    <w:basedOn w:val="Policepardfaut"/>
    <w:link w:val="Titre3"/>
    <w:rsid w:val="00803C48"/>
    <w:rPr>
      <w:rFonts w:ascii="Calibri" w:eastAsia="Calibri" w:hAnsi="Calibri" w:cs="Calibri"/>
      <w:b/>
      <w:sz w:val="28"/>
      <w:szCs w:val="28"/>
      <w:lang w:val="en-US" w:eastAsia="fr-FR"/>
    </w:rPr>
  </w:style>
  <w:style w:type="character" w:customStyle="1" w:styleId="Titre4Car">
    <w:name w:val="Titre 4 Car"/>
    <w:basedOn w:val="Policepardfaut"/>
    <w:link w:val="Titre4"/>
    <w:rsid w:val="00803C48"/>
    <w:rPr>
      <w:rFonts w:ascii="Calibri" w:eastAsia="Calibri" w:hAnsi="Calibri" w:cs="Calibri"/>
      <w:b/>
      <w:sz w:val="24"/>
      <w:szCs w:val="24"/>
      <w:lang w:val="en-US" w:eastAsia="fr-FR"/>
    </w:rPr>
  </w:style>
  <w:style w:type="character" w:customStyle="1" w:styleId="Titre5Car">
    <w:name w:val="Titre 5 Car"/>
    <w:basedOn w:val="Policepardfaut"/>
    <w:link w:val="Titre5"/>
    <w:rsid w:val="00803C48"/>
    <w:rPr>
      <w:rFonts w:ascii="Calibri" w:eastAsia="Calibri" w:hAnsi="Calibri" w:cs="Calibri"/>
      <w:b/>
      <w:lang w:val="en-US" w:eastAsia="fr-FR"/>
    </w:rPr>
  </w:style>
  <w:style w:type="character" w:customStyle="1" w:styleId="Titre6Car">
    <w:name w:val="Titre 6 Car"/>
    <w:basedOn w:val="Policepardfaut"/>
    <w:link w:val="Titre6"/>
    <w:rsid w:val="00803C48"/>
    <w:rPr>
      <w:rFonts w:ascii="Calibri" w:eastAsia="Calibri" w:hAnsi="Calibri" w:cs="Calibri"/>
      <w:b/>
      <w:sz w:val="20"/>
      <w:szCs w:val="20"/>
      <w:lang w:val="en-US" w:eastAsia="fr-FR"/>
    </w:rPr>
  </w:style>
  <w:style w:type="table" w:customStyle="1" w:styleId="TableNormal">
    <w:name w:val="Table Normal"/>
    <w:rsid w:val="00803C48"/>
    <w:rPr>
      <w:rFonts w:ascii="Calibri" w:eastAsia="Calibri" w:hAnsi="Calibri" w:cs="Calibri"/>
      <w:lang w:val="en-US" w:eastAsia="fr-FR"/>
    </w:rPr>
    <w:tblPr>
      <w:tblCellMar>
        <w:top w:w="0" w:type="dxa"/>
        <w:left w:w="0" w:type="dxa"/>
        <w:bottom w:w="0" w:type="dxa"/>
        <w:right w:w="0" w:type="dxa"/>
      </w:tblCellMar>
    </w:tblPr>
  </w:style>
  <w:style w:type="paragraph" w:styleId="Titre">
    <w:name w:val="Title"/>
    <w:basedOn w:val="Normal"/>
    <w:next w:val="Normal"/>
    <w:link w:val="TitreCar"/>
    <w:rsid w:val="00803C48"/>
    <w:pPr>
      <w:keepNext/>
      <w:keepLines/>
      <w:spacing w:before="480" w:after="120"/>
    </w:pPr>
    <w:rPr>
      <w:b/>
      <w:sz w:val="72"/>
      <w:szCs w:val="72"/>
    </w:rPr>
  </w:style>
  <w:style w:type="character" w:customStyle="1" w:styleId="TitreCar">
    <w:name w:val="Titre Car"/>
    <w:basedOn w:val="Policepardfaut"/>
    <w:link w:val="Titre"/>
    <w:rsid w:val="00803C48"/>
    <w:rPr>
      <w:rFonts w:ascii="Calibri" w:eastAsia="Calibri" w:hAnsi="Calibri" w:cs="Calibri"/>
      <w:b/>
      <w:sz w:val="72"/>
      <w:szCs w:val="72"/>
      <w:lang w:val="en-US" w:eastAsia="fr-FR"/>
    </w:rPr>
  </w:style>
  <w:style w:type="paragraph" w:styleId="Sous-titre">
    <w:name w:val="Subtitle"/>
    <w:basedOn w:val="Normal"/>
    <w:next w:val="Normal"/>
    <w:link w:val="Sous-titreCar"/>
    <w:rsid w:val="00803C48"/>
    <w:pPr>
      <w:keepNext/>
      <w:keepLines/>
      <w:spacing w:before="360" w:after="80"/>
    </w:pPr>
    <w:rPr>
      <w:rFonts w:ascii="Georgia" w:eastAsia="Georgia" w:hAnsi="Georgia" w:cs="Georgia"/>
      <w:i/>
      <w:color w:val="666666"/>
      <w:sz w:val="48"/>
      <w:szCs w:val="48"/>
    </w:rPr>
  </w:style>
  <w:style w:type="character" w:customStyle="1" w:styleId="Sous-titreCar">
    <w:name w:val="Sous-titre Car"/>
    <w:basedOn w:val="Policepardfaut"/>
    <w:link w:val="Sous-titre"/>
    <w:rsid w:val="00803C48"/>
    <w:rPr>
      <w:rFonts w:ascii="Georgia" w:eastAsia="Georgia" w:hAnsi="Georgia" w:cs="Georgia"/>
      <w:i/>
      <w:color w:val="666666"/>
      <w:sz w:val="48"/>
      <w:szCs w:val="48"/>
      <w:lang w:val="en-US" w:eastAsia="fr-FR"/>
    </w:rPr>
  </w:style>
  <w:style w:type="table" w:customStyle="1" w:styleId="4">
    <w:name w:val="4"/>
    <w:basedOn w:val="TableNormal"/>
    <w:rsid w:val="00803C48"/>
    <w:pPr>
      <w:spacing w:after="0" w:line="240" w:lineRule="auto"/>
    </w:pPr>
    <w:tblPr>
      <w:tblStyleRowBandSize w:val="1"/>
      <w:tblStyleColBandSize w:val="1"/>
      <w:tblCellMar>
        <w:left w:w="108" w:type="dxa"/>
        <w:right w:w="108" w:type="dxa"/>
      </w:tblCellMar>
    </w:tblPr>
  </w:style>
  <w:style w:type="table" w:customStyle="1" w:styleId="3">
    <w:name w:val="3"/>
    <w:basedOn w:val="TableNormal"/>
    <w:rsid w:val="00803C48"/>
    <w:tblPr>
      <w:tblStyleRowBandSize w:val="1"/>
      <w:tblStyleColBandSize w:val="1"/>
      <w:tblCellMar>
        <w:left w:w="70" w:type="dxa"/>
        <w:right w:w="70" w:type="dxa"/>
      </w:tblCellMar>
    </w:tblPr>
  </w:style>
  <w:style w:type="table" w:customStyle="1" w:styleId="2">
    <w:name w:val="2"/>
    <w:basedOn w:val="TableNormal"/>
    <w:rsid w:val="00803C48"/>
    <w:tblPr>
      <w:tblStyleRowBandSize w:val="1"/>
      <w:tblStyleColBandSize w:val="1"/>
      <w:tblCellMar>
        <w:left w:w="70" w:type="dxa"/>
        <w:right w:w="70" w:type="dxa"/>
      </w:tblCellMar>
    </w:tblPr>
  </w:style>
  <w:style w:type="table" w:customStyle="1" w:styleId="1">
    <w:name w:val="1"/>
    <w:basedOn w:val="TableNormal"/>
    <w:rsid w:val="00803C48"/>
    <w:tblPr>
      <w:tblStyleRowBandSize w:val="1"/>
      <w:tblStyleColBandSize w:val="1"/>
      <w:tblCellMar>
        <w:left w:w="70" w:type="dxa"/>
        <w:right w:w="70" w:type="dxa"/>
      </w:tblCellMar>
    </w:tblPr>
  </w:style>
  <w:style w:type="paragraph" w:styleId="Commentaire">
    <w:name w:val="annotation text"/>
    <w:basedOn w:val="Normal"/>
    <w:link w:val="CommentaireCar"/>
    <w:uiPriority w:val="99"/>
    <w:semiHidden/>
    <w:unhideWhenUsed/>
    <w:rsid w:val="00803C48"/>
    <w:pPr>
      <w:spacing w:line="240" w:lineRule="auto"/>
    </w:pPr>
    <w:rPr>
      <w:sz w:val="20"/>
      <w:szCs w:val="20"/>
    </w:rPr>
  </w:style>
  <w:style w:type="character" w:customStyle="1" w:styleId="CommentaireCar">
    <w:name w:val="Commentaire Car"/>
    <w:basedOn w:val="Policepardfaut"/>
    <w:link w:val="Commentaire"/>
    <w:uiPriority w:val="99"/>
    <w:semiHidden/>
    <w:rsid w:val="00803C48"/>
    <w:rPr>
      <w:rFonts w:ascii="Calibri" w:eastAsia="Calibri" w:hAnsi="Calibri" w:cs="Calibri"/>
      <w:sz w:val="20"/>
      <w:szCs w:val="20"/>
      <w:lang w:val="en-US" w:eastAsia="fr-FR"/>
    </w:rPr>
  </w:style>
  <w:style w:type="character" w:styleId="Marquedecommentaire">
    <w:name w:val="annotation reference"/>
    <w:basedOn w:val="Policepardfaut"/>
    <w:uiPriority w:val="99"/>
    <w:semiHidden/>
    <w:unhideWhenUsed/>
    <w:rsid w:val="00803C48"/>
    <w:rPr>
      <w:sz w:val="16"/>
      <w:szCs w:val="16"/>
    </w:rPr>
  </w:style>
  <w:style w:type="paragraph" w:styleId="Textedebulles">
    <w:name w:val="Balloon Text"/>
    <w:basedOn w:val="Normal"/>
    <w:link w:val="TextedebullesCar"/>
    <w:uiPriority w:val="99"/>
    <w:semiHidden/>
    <w:unhideWhenUsed/>
    <w:rsid w:val="00803C4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3C48"/>
    <w:rPr>
      <w:rFonts w:ascii="Segoe UI" w:eastAsia="Calibri" w:hAnsi="Segoe UI" w:cs="Segoe UI"/>
      <w:sz w:val="18"/>
      <w:szCs w:val="18"/>
      <w:lang w:val="en-US" w:eastAsia="fr-FR"/>
    </w:rPr>
  </w:style>
  <w:style w:type="paragraph" w:styleId="Bibliographie">
    <w:name w:val="Bibliography"/>
    <w:basedOn w:val="Normal"/>
    <w:next w:val="Normal"/>
    <w:uiPriority w:val="37"/>
    <w:unhideWhenUsed/>
    <w:rsid w:val="00803C48"/>
    <w:pPr>
      <w:tabs>
        <w:tab w:val="left" w:pos="264"/>
      </w:tabs>
      <w:spacing w:after="240" w:line="240" w:lineRule="auto"/>
      <w:ind w:left="264" w:hanging="264"/>
    </w:pPr>
  </w:style>
  <w:style w:type="paragraph" w:styleId="Paragraphedeliste">
    <w:name w:val="List Paragraph"/>
    <w:basedOn w:val="Normal"/>
    <w:uiPriority w:val="34"/>
    <w:qFormat/>
    <w:rsid w:val="00803C48"/>
    <w:pPr>
      <w:ind w:left="720"/>
      <w:contextualSpacing/>
    </w:pPr>
  </w:style>
  <w:style w:type="paragraph" w:styleId="Objetducommentaire">
    <w:name w:val="annotation subject"/>
    <w:basedOn w:val="Commentaire"/>
    <w:next w:val="Commentaire"/>
    <w:link w:val="ObjetducommentaireCar"/>
    <w:uiPriority w:val="99"/>
    <w:semiHidden/>
    <w:unhideWhenUsed/>
    <w:rsid w:val="00803C48"/>
    <w:rPr>
      <w:b/>
      <w:bCs/>
    </w:rPr>
  </w:style>
  <w:style w:type="character" w:customStyle="1" w:styleId="ObjetducommentaireCar">
    <w:name w:val="Objet du commentaire Car"/>
    <w:basedOn w:val="CommentaireCar"/>
    <w:link w:val="Objetducommentaire"/>
    <w:uiPriority w:val="99"/>
    <w:semiHidden/>
    <w:rsid w:val="00803C48"/>
    <w:rPr>
      <w:rFonts w:ascii="Calibri" w:eastAsia="Calibri" w:hAnsi="Calibri" w:cs="Calibri"/>
      <w:b/>
      <w:bCs/>
      <w:sz w:val="20"/>
      <w:szCs w:val="20"/>
      <w:lang w:val="en-US" w:eastAsia="fr-FR"/>
    </w:rPr>
  </w:style>
  <w:style w:type="character" w:styleId="Lienhypertexte">
    <w:name w:val="Hyperlink"/>
    <w:basedOn w:val="Policepardfaut"/>
    <w:uiPriority w:val="99"/>
    <w:unhideWhenUsed/>
    <w:rsid w:val="00803C48"/>
    <w:rPr>
      <w:color w:val="0563C1" w:themeColor="hyperlink"/>
      <w:u w:val="single"/>
    </w:rPr>
  </w:style>
  <w:style w:type="paragraph" w:styleId="Rvision">
    <w:name w:val="Revision"/>
    <w:hidden/>
    <w:uiPriority w:val="99"/>
    <w:semiHidden/>
    <w:rsid w:val="00803C48"/>
    <w:pPr>
      <w:spacing w:after="0" w:line="240" w:lineRule="auto"/>
    </w:pPr>
    <w:rPr>
      <w:rFonts w:ascii="Calibri" w:eastAsia="Calibri" w:hAnsi="Calibri" w:cs="Calibri"/>
      <w:lang w:val="en-US" w:eastAsia="fr-FR"/>
    </w:rPr>
  </w:style>
  <w:style w:type="character" w:customStyle="1" w:styleId="id-label">
    <w:name w:val="id-label"/>
    <w:basedOn w:val="Policepardfaut"/>
    <w:rsid w:val="00803C48"/>
  </w:style>
  <w:style w:type="character" w:styleId="lev">
    <w:name w:val="Strong"/>
    <w:basedOn w:val="Policepardfaut"/>
    <w:uiPriority w:val="22"/>
    <w:qFormat/>
    <w:rsid w:val="00803C48"/>
    <w:rPr>
      <w:b/>
      <w:bCs/>
    </w:rPr>
  </w:style>
  <w:style w:type="character" w:styleId="Lienhypertextesuivivisit">
    <w:name w:val="FollowedHyperlink"/>
    <w:basedOn w:val="Policepardfaut"/>
    <w:uiPriority w:val="99"/>
    <w:semiHidden/>
    <w:unhideWhenUsed/>
    <w:rsid w:val="00803C48"/>
    <w:rPr>
      <w:color w:val="954F72" w:themeColor="followedHyperlink"/>
      <w:u w:val="single"/>
    </w:rPr>
  </w:style>
  <w:style w:type="table" w:styleId="Grilledutableau">
    <w:name w:val="Table Grid"/>
    <w:basedOn w:val="TableauNormal"/>
    <w:uiPriority w:val="39"/>
    <w:rsid w:val="00803C48"/>
    <w:pPr>
      <w:spacing w:after="0" w:line="240" w:lineRule="auto"/>
    </w:pPr>
    <w:rPr>
      <w:rFonts w:ascii="Calibri" w:eastAsia="Calibri" w:hAnsi="Calibri" w:cs="Calibri"/>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03C48"/>
    <w:pPr>
      <w:tabs>
        <w:tab w:val="center" w:pos="4536"/>
        <w:tab w:val="right" w:pos="9072"/>
      </w:tabs>
      <w:spacing w:after="0" w:line="240" w:lineRule="auto"/>
    </w:pPr>
  </w:style>
  <w:style w:type="character" w:customStyle="1" w:styleId="En-tteCar">
    <w:name w:val="En-tête Car"/>
    <w:basedOn w:val="Policepardfaut"/>
    <w:link w:val="En-tte"/>
    <w:uiPriority w:val="99"/>
    <w:rsid w:val="00803C48"/>
    <w:rPr>
      <w:rFonts w:ascii="Calibri" w:eastAsia="Calibri" w:hAnsi="Calibri" w:cs="Calibri"/>
      <w:lang w:val="en-US" w:eastAsia="fr-FR"/>
    </w:rPr>
  </w:style>
  <w:style w:type="paragraph" w:styleId="Pieddepage">
    <w:name w:val="footer"/>
    <w:basedOn w:val="Normal"/>
    <w:link w:val="PieddepageCar"/>
    <w:uiPriority w:val="99"/>
    <w:unhideWhenUsed/>
    <w:rsid w:val="00803C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3C48"/>
    <w:rPr>
      <w:rFonts w:ascii="Calibri" w:eastAsia="Calibri" w:hAnsi="Calibri" w:cs="Calibri"/>
      <w:lang w:val="en-US" w:eastAsia="fr-FR"/>
    </w:rPr>
  </w:style>
  <w:style w:type="character" w:styleId="Accentuation">
    <w:name w:val="Emphasis"/>
    <w:basedOn w:val="Policepardfaut"/>
    <w:uiPriority w:val="20"/>
    <w:qFormat/>
    <w:rsid w:val="00803C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11</Pages>
  <Words>1489</Words>
  <Characters>8193</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Genin</dc:creator>
  <cp:keywords/>
  <dc:description/>
  <cp:lastModifiedBy>Emmanuelle Genin</cp:lastModifiedBy>
  <cp:revision>7</cp:revision>
  <dcterms:created xsi:type="dcterms:W3CDTF">2026-06-29T07:31:00Z</dcterms:created>
  <dcterms:modified xsi:type="dcterms:W3CDTF">2026-07-18T20:49:00Z</dcterms:modified>
</cp:coreProperties>
</file>