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428F4" w14:textId="77777777" w:rsidR="009155B3" w:rsidRPr="00381C7B" w:rsidRDefault="009155B3" w:rsidP="009155B3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81C7B">
        <w:rPr>
          <w:rFonts w:asciiTheme="majorBidi" w:hAnsiTheme="majorBidi" w:cstheme="majorBidi"/>
          <w:b/>
          <w:bCs/>
          <w:sz w:val="24"/>
          <w:szCs w:val="24"/>
        </w:rPr>
        <w:t>Table 4. Correlation between surface roughness and bacterial adhesion.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525"/>
        <w:gridCol w:w="1176"/>
        <w:gridCol w:w="957"/>
      </w:tblGrid>
      <w:tr w:rsidR="009155B3" w:rsidRPr="00381C7B" w14:paraId="4F7F7583" w14:textId="77777777" w:rsidTr="00885DD0">
        <w:tc>
          <w:tcPr>
            <w:tcW w:w="0" w:type="auto"/>
            <w:hideMark/>
          </w:tcPr>
          <w:p w14:paraId="10941267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Dataset</w:t>
            </w:r>
          </w:p>
        </w:tc>
        <w:tc>
          <w:tcPr>
            <w:tcW w:w="0" w:type="auto"/>
            <w:hideMark/>
          </w:tcPr>
          <w:p w14:paraId="1B92B357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Correlation coefficient</w:t>
            </w:r>
          </w:p>
        </w:tc>
        <w:tc>
          <w:tcPr>
            <w:tcW w:w="0" w:type="auto"/>
            <w:hideMark/>
          </w:tcPr>
          <w:p w14:paraId="65F6D3BD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95 % CI</w:t>
            </w:r>
          </w:p>
        </w:tc>
        <w:tc>
          <w:tcPr>
            <w:tcW w:w="0" w:type="auto"/>
            <w:hideMark/>
          </w:tcPr>
          <w:p w14:paraId="4925F045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 value</w:t>
            </w:r>
          </w:p>
        </w:tc>
      </w:tr>
      <w:tr w:rsidR="009155B3" w:rsidRPr="00381C7B" w14:paraId="0CFCEB0F" w14:textId="77777777" w:rsidTr="00885DD0">
        <w:tc>
          <w:tcPr>
            <w:tcW w:w="0" w:type="auto"/>
            <w:hideMark/>
          </w:tcPr>
          <w:p w14:paraId="67CBF263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Ra vs </w:t>
            </w:r>
            <w:r w:rsidRPr="0008530A">
              <w:rPr>
                <w:rFonts w:asciiTheme="majorBidi" w:hAnsiTheme="majorBidi" w:cstheme="majorBidi"/>
                <w:sz w:val="24"/>
                <w:szCs w:val="24"/>
              </w:rPr>
              <w:t>S. mutans</w:t>
            </w: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 adhesion</w:t>
            </w:r>
          </w:p>
        </w:tc>
        <w:tc>
          <w:tcPr>
            <w:tcW w:w="0" w:type="auto"/>
            <w:hideMark/>
          </w:tcPr>
          <w:p w14:paraId="161EAAF7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0.69</w:t>
            </w:r>
          </w:p>
        </w:tc>
        <w:tc>
          <w:tcPr>
            <w:tcW w:w="0" w:type="auto"/>
            <w:hideMark/>
          </w:tcPr>
          <w:p w14:paraId="319187E5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0.55–0.80</w:t>
            </w:r>
          </w:p>
        </w:tc>
        <w:tc>
          <w:tcPr>
            <w:tcW w:w="0" w:type="auto"/>
            <w:hideMark/>
          </w:tcPr>
          <w:p w14:paraId="37171E94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&lt;.001</w:t>
            </w:r>
          </w:p>
        </w:tc>
      </w:tr>
      <w:tr w:rsidR="009155B3" w:rsidRPr="00381C7B" w14:paraId="5ECC9E6C" w14:textId="77777777" w:rsidTr="00885DD0">
        <w:tc>
          <w:tcPr>
            <w:tcW w:w="0" w:type="auto"/>
            <w:hideMark/>
          </w:tcPr>
          <w:p w14:paraId="5DD26960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Ra vs </w:t>
            </w:r>
            <w:r w:rsidRPr="0008530A">
              <w:rPr>
                <w:rFonts w:asciiTheme="majorBidi" w:hAnsiTheme="majorBidi" w:cstheme="majorBidi"/>
                <w:sz w:val="24"/>
                <w:szCs w:val="24"/>
              </w:rPr>
              <w:t>S. sanguinis</w:t>
            </w: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 adhesion</w:t>
            </w:r>
          </w:p>
        </w:tc>
        <w:tc>
          <w:tcPr>
            <w:tcW w:w="0" w:type="auto"/>
            <w:hideMark/>
          </w:tcPr>
          <w:p w14:paraId="6C217A4A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  <w:tc>
          <w:tcPr>
            <w:tcW w:w="0" w:type="auto"/>
            <w:hideMark/>
          </w:tcPr>
          <w:p w14:paraId="5B5D50BB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0.44–0.74</w:t>
            </w:r>
          </w:p>
        </w:tc>
        <w:tc>
          <w:tcPr>
            <w:tcW w:w="0" w:type="auto"/>
            <w:hideMark/>
          </w:tcPr>
          <w:p w14:paraId="25EF0CD9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&lt;.001</w:t>
            </w:r>
          </w:p>
        </w:tc>
      </w:tr>
      <w:tr w:rsidR="009155B3" w:rsidRPr="00381C7B" w14:paraId="684A8E82" w14:textId="77777777" w:rsidTr="00885DD0">
        <w:tc>
          <w:tcPr>
            <w:tcW w:w="0" w:type="auto"/>
            <w:hideMark/>
          </w:tcPr>
          <w:p w14:paraId="6AE67AE9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Ra vs bacterial adhesion</w:t>
            </w:r>
          </w:p>
        </w:tc>
        <w:tc>
          <w:tcPr>
            <w:tcW w:w="0" w:type="auto"/>
            <w:hideMark/>
          </w:tcPr>
          <w:p w14:paraId="27062924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0.65</w:t>
            </w:r>
          </w:p>
        </w:tc>
        <w:tc>
          <w:tcPr>
            <w:tcW w:w="0" w:type="auto"/>
            <w:hideMark/>
          </w:tcPr>
          <w:p w14:paraId="32652485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0.55–0.74</w:t>
            </w:r>
          </w:p>
        </w:tc>
        <w:tc>
          <w:tcPr>
            <w:tcW w:w="0" w:type="auto"/>
            <w:hideMark/>
          </w:tcPr>
          <w:p w14:paraId="6D36BF02" w14:textId="77777777" w:rsidR="009155B3" w:rsidRPr="00381C7B" w:rsidRDefault="009155B3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&lt;.001</w:t>
            </w:r>
          </w:p>
        </w:tc>
      </w:tr>
    </w:tbl>
    <w:p w14:paraId="0F4A08E4" w14:textId="77777777" w:rsidR="009155B3" w:rsidRDefault="009155B3" w:rsidP="009155B3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/>
      </w:r>
    </w:p>
    <w:p w14:paraId="2643C961" w14:textId="77777777" w:rsidR="009155B3" w:rsidRDefault="009155B3" w:rsidP="009155B3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1914AB5" w14:textId="77777777" w:rsidR="009155B3" w:rsidRDefault="009155B3" w:rsidP="009155B3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4F1BC6C" w14:textId="77777777" w:rsidR="00603B02" w:rsidRPr="009155B3" w:rsidRDefault="00603B02" w:rsidP="009155B3"/>
    <w:sectPr w:rsidR="00603B02" w:rsidRPr="009155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0"/>
    <w:rsid w:val="003777E5"/>
    <w:rsid w:val="00582316"/>
    <w:rsid w:val="00603B02"/>
    <w:rsid w:val="006C7AEF"/>
    <w:rsid w:val="009155B3"/>
    <w:rsid w:val="00B62456"/>
    <w:rsid w:val="00B81A53"/>
    <w:rsid w:val="00C84A51"/>
    <w:rsid w:val="00CC35D5"/>
    <w:rsid w:val="00D55D00"/>
    <w:rsid w:val="00E73E19"/>
    <w:rsid w:val="00FA030E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D5E52"/>
  <w15:chartTrackingRefBased/>
  <w15:docId w15:val="{DD7EB31F-4D70-4CD9-8EB7-B1A89A75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5B3"/>
  </w:style>
  <w:style w:type="paragraph" w:styleId="Heading1">
    <w:name w:val="heading 1"/>
    <w:basedOn w:val="Normal"/>
    <w:next w:val="Normal"/>
    <w:link w:val="Heading1Char"/>
    <w:uiPriority w:val="9"/>
    <w:qFormat/>
    <w:rsid w:val="00D55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D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mahinour ahmed yousry</dc:creator>
  <cp:keywords/>
  <dc:description/>
  <cp:lastModifiedBy>mahinour ahmed yousry</cp:lastModifiedBy>
  <cp:revision>3</cp:revision>
  <dcterms:created xsi:type="dcterms:W3CDTF">2026-07-10T22:58:00Z</dcterms:created>
  <dcterms:modified xsi:type="dcterms:W3CDTF">2026-07-10T22:58:00Z</dcterms:modified>
</cp:coreProperties>
</file>