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99373" w14:textId="77777777" w:rsidR="00A86256" w:rsidRPr="00E6177F" w:rsidRDefault="00AD2BA8" w:rsidP="00AD2BA8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E617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  <w:t xml:space="preserve">Frequency of utilization of conventional food groups and dietary diversity of the study population: </w:t>
      </w:r>
    </w:p>
    <w:p w14:paraId="6C781A03" w14:textId="5ACF2AE4" w:rsidR="00A86256" w:rsidRPr="00E6177F" w:rsidRDefault="006768DC" w:rsidP="00A86256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</w:pPr>
      <w:r w:rsidRPr="00E6177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58AD4398" wp14:editId="19AA4EA1">
            <wp:extent cx="6188710" cy="4603806"/>
            <wp:effectExtent l="19050" t="19050" r="21590" b="254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4 Days Consumptio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6086" cy="4609293"/>
                    </a:xfrm>
                    <a:prstGeom prst="rect">
                      <a:avLst/>
                    </a:prstGeom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</wp:inline>
        </w:drawing>
      </w:r>
    </w:p>
    <w:p w14:paraId="7C7F9351" w14:textId="3E9B2489" w:rsidR="00DD6D2E" w:rsidRPr="00E6177F" w:rsidRDefault="00DD6D2E" w:rsidP="002417AD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</w:pPr>
      <w:r w:rsidRPr="00E617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  <w:t xml:space="preserve">Figure </w:t>
      </w:r>
      <w:r w:rsidR="00575356" w:rsidRPr="00E617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  <w:t>S1</w:t>
      </w:r>
      <w:r w:rsidRPr="00E617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  <w:t>.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 Control vs. intervention consumption frequency of various food groups per 14 days</w:t>
      </w:r>
      <w:r w:rsidR="007B4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>.</w:t>
      </w:r>
    </w:p>
    <w:p w14:paraId="37D719BC" w14:textId="3751C5B2" w:rsidR="003E4297" w:rsidRPr="00E6177F" w:rsidRDefault="00763BC8" w:rsidP="003E4297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</w:pPr>
      <w:r w:rsidRPr="00E6177F">
        <w:rPr>
          <w:noProof/>
          <w:color w:val="000000" w:themeColor="text1"/>
        </w:rPr>
        <w:drawing>
          <wp:inline distT="0" distB="0" distL="0" distR="0" wp14:anchorId="571A1D45" wp14:editId="6D11875D">
            <wp:extent cx="3541096" cy="2186305"/>
            <wp:effectExtent l="19050" t="19050" r="21590" b="23495"/>
            <wp:docPr id="2" name="Drawing 0" descr="img.e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g.em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79266" cy="2271612"/>
                    </a:xfrm>
                    <a:prstGeom prst="rect">
                      <a:avLst/>
                    </a:prstGeom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</wp:inline>
        </w:drawing>
      </w:r>
    </w:p>
    <w:p w14:paraId="65701A9B" w14:textId="4B957857" w:rsidR="00B40A6B" w:rsidRDefault="003E4297" w:rsidP="00B40A6B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</w:pPr>
      <w:r w:rsidRPr="00E617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  <w:t xml:space="preserve">Figure </w:t>
      </w:r>
      <w:r w:rsidR="00575356" w:rsidRPr="00E617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  <w:t>S2</w:t>
      </w:r>
      <w:r w:rsidRPr="00E617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  <w:t xml:space="preserve">. 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Individual Dietary Diversity Score (IDDS) of children </w:t>
      </w:r>
      <w:r w:rsidR="007B4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>in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 </w:t>
      </w:r>
      <w:proofErr w:type="gramStart"/>
      <w:r w:rsidR="007B4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the 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>control</w:t>
      </w:r>
      <w:proofErr w:type="gramEnd"/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 versus </w:t>
      </w:r>
      <w:r w:rsidR="007B4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the 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>intervention group</w:t>
      </w:r>
      <w:r w:rsidR="007B4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>.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   </w:t>
      </w:r>
      <w:bookmarkStart w:id="0" w:name="_Hlk141972355"/>
    </w:p>
    <w:p w14:paraId="1C461614" w14:textId="441D3180" w:rsidR="002E51EB" w:rsidRDefault="002E51EB" w:rsidP="00B40A6B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  <w:sectPr w:rsidR="002E51EB" w:rsidSect="0046321F">
          <w:footerReference w:type="default" r:id="rId12"/>
          <w:pgSz w:w="11906" w:h="16838" w:code="9"/>
          <w:pgMar w:top="1440" w:right="720" w:bottom="720" w:left="1440" w:header="720" w:footer="720" w:gutter="0"/>
          <w:cols w:space="720"/>
          <w:docGrid w:linePitch="360"/>
        </w:sectPr>
      </w:pPr>
    </w:p>
    <w:p w14:paraId="0D233302" w14:textId="045488A3" w:rsidR="003E4297" w:rsidRPr="00E6177F" w:rsidRDefault="003E4297" w:rsidP="007B44F5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</w:pPr>
      <w:r w:rsidRPr="00E617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  <w:lastRenderedPageBreak/>
        <w:t xml:space="preserve">Table </w:t>
      </w:r>
      <w:r w:rsidR="00423D5C" w:rsidRPr="00E617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  <w:t>S</w:t>
      </w:r>
      <w:r w:rsidR="00A9098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  <w:t>2</w:t>
      </w:r>
      <w:r w:rsidRPr="00E617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bn-BD"/>
        </w:rPr>
        <w:t>.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 </w:t>
      </w:r>
      <w:r w:rsidR="00A40273"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Usual 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macro </w:t>
      </w:r>
      <w:r w:rsidR="004C22A3"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and micro 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nutrition intake by </w:t>
      </w:r>
      <w:r w:rsidR="002E51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the 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control and intervention </w:t>
      </w:r>
      <w:r w:rsidR="002E51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>groups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 from </w:t>
      </w:r>
      <w:r w:rsidR="002E51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the 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>24H recall method</w:t>
      </w:r>
      <w:r w:rsidR="002E51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>.</w:t>
      </w:r>
      <w:r w:rsidRPr="00E617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  </w:t>
      </w:r>
    </w:p>
    <w:tbl>
      <w:tblPr>
        <w:tblStyle w:val="PlainTable23"/>
        <w:tblW w:w="5000" w:type="pct"/>
        <w:jc w:val="center"/>
        <w:tblLook w:val="04A0" w:firstRow="1" w:lastRow="0" w:firstColumn="1" w:lastColumn="0" w:noHBand="0" w:noVBand="1"/>
      </w:tblPr>
      <w:tblGrid>
        <w:gridCol w:w="898"/>
        <w:gridCol w:w="2472"/>
        <w:gridCol w:w="1776"/>
        <w:gridCol w:w="3878"/>
        <w:gridCol w:w="1776"/>
        <w:gridCol w:w="3878"/>
      </w:tblGrid>
      <w:tr w:rsidR="0035450E" w:rsidRPr="00E6177F" w14:paraId="06FED979" w14:textId="77777777" w:rsidTr="000A5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 w:val="restart"/>
            <w:textDirection w:val="btLr"/>
            <w:vAlign w:val="center"/>
          </w:tcPr>
          <w:bookmarkEnd w:id="0"/>
          <w:p w14:paraId="1A688E2C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Nutrient Type</w:t>
            </w:r>
          </w:p>
        </w:tc>
        <w:tc>
          <w:tcPr>
            <w:tcW w:w="842" w:type="pct"/>
            <w:vMerge w:val="restart"/>
            <w:noWrap/>
            <w:vAlign w:val="center"/>
            <w:hideMark/>
          </w:tcPr>
          <w:p w14:paraId="3822FB89" w14:textId="77777777" w:rsidR="003E4297" w:rsidRPr="00E6177F" w:rsidRDefault="003E4297" w:rsidP="00D17999">
            <w:pPr>
              <w:spacing w:before="60"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Indicators</w:t>
            </w:r>
          </w:p>
        </w:tc>
        <w:tc>
          <w:tcPr>
            <w:tcW w:w="1926" w:type="pct"/>
            <w:gridSpan w:val="2"/>
            <w:noWrap/>
            <w:vAlign w:val="center"/>
            <w:hideMark/>
          </w:tcPr>
          <w:p w14:paraId="31189089" w14:textId="77777777" w:rsidR="003E4297" w:rsidRPr="00E6177F" w:rsidRDefault="003E4297" w:rsidP="00D17999">
            <w:pPr>
              <w:spacing w:before="60"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1926" w:type="pct"/>
            <w:gridSpan w:val="2"/>
            <w:noWrap/>
            <w:vAlign w:val="center"/>
            <w:hideMark/>
          </w:tcPr>
          <w:p w14:paraId="166DA27A" w14:textId="77777777" w:rsidR="003E4297" w:rsidRPr="00E6177F" w:rsidRDefault="003E4297" w:rsidP="00D17999">
            <w:pPr>
              <w:spacing w:before="60"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Intervention</w:t>
            </w:r>
          </w:p>
        </w:tc>
      </w:tr>
      <w:tr w:rsidR="0035450E" w:rsidRPr="00E6177F" w14:paraId="6AA046E4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79E99E71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vMerge/>
            <w:vAlign w:val="center"/>
            <w:hideMark/>
          </w:tcPr>
          <w:p w14:paraId="12704AB1" w14:textId="77777777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5" w:type="pct"/>
            <w:noWrap/>
            <w:vAlign w:val="center"/>
            <w:hideMark/>
          </w:tcPr>
          <w:p w14:paraId="78EE22AB" w14:textId="75800EBE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Mean </w:t>
            </w:r>
            <w:r w:rsidR="000C47E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SD</w:t>
            </w:r>
            <w:r w:rsidR="000C47E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62B4E711" w14:textId="77777777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% Contribution to Daily RDA</w:t>
            </w:r>
          </w:p>
        </w:tc>
        <w:tc>
          <w:tcPr>
            <w:tcW w:w="605" w:type="pct"/>
            <w:noWrap/>
            <w:vAlign w:val="center"/>
            <w:hideMark/>
          </w:tcPr>
          <w:p w14:paraId="51115536" w14:textId="4CC28137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Mean </w:t>
            </w:r>
            <w:r w:rsidR="000C47E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SD</w:t>
            </w:r>
            <w:r w:rsidR="000C47E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20FED0E3" w14:textId="786700B4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% Contribution to Daily RDA</w:t>
            </w:r>
          </w:p>
        </w:tc>
      </w:tr>
      <w:tr w:rsidR="0035450E" w:rsidRPr="00E6177F" w14:paraId="05EDFE41" w14:textId="77777777" w:rsidTr="000A5EE8">
        <w:trPr>
          <w:trHeight w:val="4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 w:val="restart"/>
            <w:textDirection w:val="btLr"/>
            <w:vAlign w:val="center"/>
          </w:tcPr>
          <w:p w14:paraId="21CC7C09" w14:textId="2292E4D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Macronutrient</w:t>
            </w:r>
          </w:p>
        </w:tc>
        <w:tc>
          <w:tcPr>
            <w:tcW w:w="842" w:type="pct"/>
            <w:noWrap/>
            <w:vAlign w:val="center"/>
            <w:hideMark/>
          </w:tcPr>
          <w:p w14:paraId="3CBF2BA1" w14:textId="43C100D6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Energy (Kcal)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&lt;EndNote&gt;&lt;Cite&gt;&lt;Author&gt;Garrow&lt;/Author&gt;&lt;Year&gt;1999&lt;/Year&gt;&lt;RecNum&gt;14&lt;/RecNum&gt;&lt;DisplayText&gt;(1)&lt;/DisplayText&gt;&lt;record&gt;&lt;rec-number&gt;14&lt;/rec-number&gt;&lt;foreign-keys&gt;&lt;key app="EN" db-id="ztvef0ds6pstpxedpsw5esrwp9aaped9ffpe" timestamp="1662005916"&gt;14&lt;/key&gt;&lt;/foreign-keys&gt;&lt;ref-type name="Book"&gt;6&lt;/ref-type&gt;&lt;contributors&gt;&lt;authors&gt;&lt;author&gt;Garrow, J. S. et al.&lt;/author&gt;&lt;/authors&gt;&lt;tertiary-authors&gt;&lt;author&gt;10th&lt;/author&gt;&lt;/tertiary-authors&gt;&lt;/contributors&gt;&lt;titles&gt;&lt;title&gt;ED&lt;/title&gt;&lt;secondary-title&gt;Human Nutrition and Dietetics&lt;/secondary-title&gt;&lt;/titles&gt;&lt;dates&gt;&lt;year&gt;1999&lt;/year&gt;&lt;/dates&gt;&lt;pub-location&gt;London, Churchill, Livingstone &amp;#xD;&lt;/pub-location&gt;&lt;urls&gt;&lt;/urls&gt;&lt;/record&gt;&lt;/Cite&gt;&lt;/EndNote&gt;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(1)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0CF98879" w14:textId="5CE3EDED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207.5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145.4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5BF53A49" w14:textId="638626BE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- 16.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05" w:type="pct"/>
            <w:noWrap/>
            <w:vAlign w:val="center"/>
            <w:hideMark/>
          </w:tcPr>
          <w:p w14:paraId="69C9E26D" w14:textId="2F2B79DC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310.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439.3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01005C9F" w14:textId="7B72AB8F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37.7 – 25.</w:t>
            </w:r>
            <w:r w:rsidR="000E1AA8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35450E" w:rsidRPr="00E6177F" w14:paraId="280D1B93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163FC9D3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282E6A32" w14:textId="783F0574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Protein (g)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&lt;EndNote&gt;&lt;Cite&gt;&lt;Author&gt;Garrow&lt;/Author&gt;&lt;Year&gt;1999&lt;/Year&gt;&lt;RecNum&gt;14&lt;/RecNum&gt;&lt;DisplayText&gt;(1)&lt;/DisplayText&gt;&lt;record&gt;&lt;rec-number&gt;14&lt;/rec-number&gt;&lt;foreign-keys&gt;&lt;key app="EN" db-id="ztvef0ds6pstpxedpsw5esrwp9aaped9ffpe" timestamp="1662005916"&gt;14&lt;/key&gt;&lt;/foreign-keys&gt;&lt;ref-type name="Book"&gt;6&lt;/ref-type&gt;&lt;contributors&gt;&lt;authors&gt;&lt;author&gt;Garrow, J. S. et al.&lt;/author&gt;&lt;/authors&gt;&lt;tertiary-authors&gt;&lt;author&gt;10th&lt;/author&gt;&lt;/tertiary-authors&gt;&lt;/contributors&gt;&lt;titles&gt;&lt;title&gt;ED&lt;/title&gt;&lt;secondary-title&gt;Human Nutrition and Dietetics&lt;/secondary-title&gt;&lt;/titles&gt;&lt;dates&gt;&lt;year&gt;1999&lt;/year&gt;&lt;/dates&gt;&lt;pub-location&gt;London, Churchill, Livingstone &amp;#xD;&lt;/pub-location&gt;&lt;urls&gt;&lt;/urls&gt;&lt;/record&gt;&lt;/Cite&gt;&lt;/EndNote&gt;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(1)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17ACBFC3" w14:textId="31EEC1D1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9.8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59455F59" w14:textId="5BBCE93E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75.6</w:t>
            </w:r>
          </w:p>
        </w:tc>
        <w:tc>
          <w:tcPr>
            <w:tcW w:w="605" w:type="pct"/>
            <w:noWrap/>
            <w:vAlign w:val="center"/>
            <w:hideMark/>
          </w:tcPr>
          <w:p w14:paraId="5567CC6C" w14:textId="2F8E410C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0A1A2514" w14:textId="2A3AB301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106.</w:t>
            </w:r>
            <w:r w:rsidR="000E1AA8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35450E" w:rsidRPr="00E6177F" w14:paraId="0861FD3F" w14:textId="77777777" w:rsidTr="000A5EE8">
        <w:trPr>
          <w:trHeight w:val="3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19E7AFCB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684FCCF8" w14:textId="77E92970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Fat (g)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&lt;EndNote&gt;&lt;Cite&gt;&lt;Author&gt;(ICMR)&lt;/Author&gt;&lt;Year&gt;October 26, 2018&lt;/Year&gt;&lt;RecNum&gt;17&lt;/RecNum&gt;&lt;DisplayText&gt;(2)&lt;/DisplayText&gt;&lt;record&gt;&lt;rec-number&gt;17&lt;/rec-number&gt;&lt;foreign-keys&gt;&lt;key app="EN" db-id="ztvef0ds6pstpxedpsw5esrwp9aaped9ffpe" timestamp="1662013952"&gt;17&lt;/key&gt;&lt;/foreign-keys&gt;&lt;ref-type name="Online Database"&gt;45&lt;/ref-type&gt;&lt;contributors&gt;&lt;authors&gt;&lt;author&gt;&lt;style face="normal" font="default" size="10"&gt;Indian Council of Medical Research (ICMR)&lt;/style&gt;&lt;/author&gt;&lt;/authors&gt;&lt;/contributors&gt;&lt;titles&gt;&lt;title&gt;Recommended Daily Allowance for Infants and Toddlers &lt;/title&gt;&lt;/titles&gt;&lt;dates&gt;&lt;year&gt;October 26, 2018&lt;/year&gt;&lt;pub-dates&gt;&lt;date&gt;September 1, 2022&lt;/date&gt;&lt;/pub-dates&gt;&lt;/dates&gt;&lt;publisher&gt;TarlaDalal&lt;/publisher&gt;&lt;urls&gt;&lt;related-urls&gt;&lt;url&gt;https://www.tarladalal.com/article-recommended-daily-allowance-for-infants-and-toddlers-202&lt;/url&gt;&lt;/related-urls&gt;&lt;/urls&gt;&lt;remote-database-name&gt;Google &lt;/remote-database-name&gt;&lt;language&gt;English&lt;/language&gt;&lt;/record&gt;&lt;/Cite&gt;&lt;/EndNote&gt;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(2)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58773835" w14:textId="7F624631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70B43B98" w14:textId="794CE755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21.9</w:t>
            </w:r>
          </w:p>
        </w:tc>
        <w:tc>
          <w:tcPr>
            <w:tcW w:w="605" w:type="pct"/>
            <w:noWrap/>
            <w:vAlign w:val="center"/>
            <w:hideMark/>
          </w:tcPr>
          <w:p w14:paraId="4D5F171A" w14:textId="782BC806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10.0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21.5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5406150A" w14:textId="28F1FFF0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40.1</w:t>
            </w:r>
          </w:p>
        </w:tc>
      </w:tr>
      <w:tr w:rsidR="0035450E" w:rsidRPr="00E6177F" w14:paraId="40555EB1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323D20D8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6E21D8D4" w14:textId="44779821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CHO (g)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&lt;EndNote&gt;&lt;Cite&gt;&lt;Author&gt;Garrow&lt;/Author&gt;&lt;Year&gt;1999&lt;/Year&gt;&lt;RecNum&gt;14&lt;/RecNum&gt;&lt;DisplayText&gt;(1)&lt;/DisplayText&gt;&lt;record&gt;&lt;rec-number&gt;14&lt;/rec-number&gt;&lt;foreign-keys&gt;&lt;key app="EN" db-id="ztvef0ds6pstpxedpsw5esrwp9aaped9ffpe" timestamp="1662005916"&gt;14&lt;/key&gt;&lt;/foreign-keys&gt;&lt;ref-type name="Book"&gt;6&lt;/ref-type&gt;&lt;contributors&gt;&lt;authors&gt;&lt;author&gt;Garrow, J. S. et al.&lt;/author&gt;&lt;/authors&gt;&lt;tertiary-authors&gt;&lt;author&gt;10th&lt;/author&gt;&lt;/tertiary-authors&gt;&lt;/contributors&gt;&lt;titles&gt;&lt;title&gt;ED&lt;/title&gt;&lt;secondary-title&gt;Human Nutrition and Dietetics&lt;/secondary-title&gt;&lt;/titles&gt;&lt;dates&gt;&lt;year&gt;1999&lt;/year&gt;&lt;/dates&gt;&lt;pub-location&gt;London, Churchill, Livingstone &amp;#xD;&lt;/pub-location&gt;&lt;urls&gt;&lt;/urls&gt;&lt;/record&gt;&lt;/Cite&gt;&lt;/EndNote&gt;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(1)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23883F78" w14:textId="42A582B1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28.8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3CF79B36" w14:textId="1F30C450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22.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5" w:type="pct"/>
            <w:noWrap/>
            <w:vAlign w:val="center"/>
            <w:hideMark/>
          </w:tcPr>
          <w:p w14:paraId="020A3E70" w14:textId="6293AB85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40.4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5E09FDAB" w14:textId="2CE7E344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42.</w:t>
            </w:r>
            <w:r w:rsidR="000E1AA8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31.1</w:t>
            </w:r>
          </w:p>
        </w:tc>
      </w:tr>
      <w:tr w:rsidR="0035450E" w:rsidRPr="00E6177F" w14:paraId="4578C4CB" w14:textId="77777777" w:rsidTr="000A5EE8">
        <w:trPr>
          <w:trHeight w:val="3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261E876A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7C3DC28C" w14:textId="57067601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Fiber (g)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&lt;EndNote&gt;&lt;Cite&gt;&lt;Author&gt;Healthessentials&lt;/Author&gt;&lt;Year&gt;2020&lt;/Year&gt;&lt;RecNum&gt;18&lt;/RecNum&gt;&lt;DisplayText&gt;(3)&lt;/DisplayText&gt;&lt;record&gt;&lt;rec-number&gt;18&lt;/rec-number&gt;&lt;foreign-keys&gt;&lt;key app="EN" db-id="ztvef0ds6pstpxedpsw5esrwp9aaped9ffpe" timestamp="1662014381"&gt;18&lt;/key&gt;&lt;/foreign-keys&gt;&lt;ref-type name="Online Database"&gt;45&lt;/ref-type&gt;&lt;contributors&gt;&lt;authors&gt;&lt;author&gt;Healthessentials&lt;/author&gt;&lt;/authors&gt;&lt;/contributors&gt;&lt;titles&gt;&lt;title&gt;How Much Fiber Do Children Need?&lt;/title&gt;&lt;/titles&gt;&lt;edition&gt;December 30, 2020&lt;/edition&gt;&lt;dates&gt;&lt;year&gt;2020&lt;/year&gt;&lt;pub-dates&gt;&lt;date&gt;September 1, 2022&amp;#xD;&lt;/date&gt;&lt;/pub-dates&gt;&lt;/dates&gt;&lt;publisher&gt;Cleveland Clinic &lt;/publisher&gt;&lt;urls&gt;&lt;related-urls&gt;&lt;url&gt;https://health.clevelandclinic.org/figuring-dietary-fiber-child-need/&lt;/url&gt;&lt;/related-urls&gt;&lt;/urls&gt;&lt;/record&gt;&lt;/Cite&gt;&lt;/EndNote&gt;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(3)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685D7B47" w14:textId="56280ABF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654F4DE6" w14:textId="39341C24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9.4</w:t>
            </w:r>
          </w:p>
        </w:tc>
        <w:tc>
          <w:tcPr>
            <w:tcW w:w="605" w:type="pct"/>
            <w:noWrap/>
            <w:vAlign w:val="center"/>
            <w:hideMark/>
          </w:tcPr>
          <w:p w14:paraId="2E6C5B1B" w14:textId="59311DC6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1.6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0DEFD987" w14:textId="63134B21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  <w:r w:rsidR="000E1AA8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35450E" w:rsidRPr="00E6177F" w14:paraId="5CB8BE02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 w:val="restart"/>
            <w:textDirection w:val="btLr"/>
            <w:vAlign w:val="center"/>
          </w:tcPr>
          <w:p w14:paraId="452274CA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Vitamins</w:t>
            </w:r>
          </w:p>
        </w:tc>
        <w:tc>
          <w:tcPr>
            <w:tcW w:w="842" w:type="pct"/>
            <w:noWrap/>
            <w:vAlign w:val="center"/>
            <w:hideMark/>
          </w:tcPr>
          <w:p w14:paraId="55E74971" w14:textId="182A33E3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Vitamin A (µg)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&lt;EndNote&gt;&lt;Cite&gt;&lt;Author&gt;Garrow&lt;/Author&gt;&lt;Year&gt;1999&lt;/Year&gt;&lt;RecNum&gt;14&lt;/RecNum&gt;&lt;DisplayText&gt;(1)&lt;/DisplayText&gt;&lt;record&gt;&lt;rec-number&gt;14&lt;/rec-number&gt;&lt;foreign-keys&gt;&lt;key app="EN" db-id="ztvef0ds6pstpxedpsw5esrwp9aaped9ffpe" timestamp="1662005916"&gt;14&lt;/key&gt;&lt;/foreign-keys&gt;&lt;ref-type name="Book"&gt;6&lt;/ref-type&gt;&lt;contributors&gt;&lt;authors&gt;&lt;author&gt;Garrow, J. S. et al.&lt;/author&gt;&lt;/authors&gt;&lt;tertiary-authors&gt;&lt;author&gt;10th&lt;/author&gt;&lt;/tertiary-authors&gt;&lt;/contributors&gt;&lt;titles&gt;&lt;title&gt;ED&lt;/title&gt;&lt;secondary-title&gt;Human Nutrition and Dietetics&lt;/secondary-title&gt;&lt;/titles&gt;&lt;dates&gt;&lt;year&gt;1999&lt;/year&gt;&lt;/dates&gt;&lt;pub-location&gt;London, Churchill, Livingstone &amp;#xD;&lt;/pub-location&gt;&lt;urls&gt;&lt;/urls&gt;&lt;/record&gt;&lt;/Cite&gt;&lt;/EndNote&gt;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(1)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24F948A6" w14:textId="4C500D58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65.5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83.2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0A64BE8E" w14:textId="70F43A83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 – 2.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05" w:type="pct"/>
            <w:noWrap/>
            <w:vAlign w:val="center"/>
            <w:hideMark/>
          </w:tcPr>
          <w:p w14:paraId="55EF148B" w14:textId="361CCFB2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184.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300.8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4FF3F2DC" w14:textId="14863EF4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6.6 – 5.8</w:t>
            </w:r>
          </w:p>
        </w:tc>
      </w:tr>
      <w:tr w:rsidR="0035450E" w:rsidRPr="00E6177F" w14:paraId="5F5F052B" w14:textId="77777777" w:rsidTr="000A5EE8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365E35A2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573C58B3" w14:textId="7ACAFD3B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Retinol (µg)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&lt;EndNote&gt;&lt;Cite&gt;&lt;Author&gt;Trumbo&lt;/Author&gt;&lt;Year&gt;2001&lt;/Year&gt;&lt;RecNum&gt;19&lt;/RecNum&gt;&lt;DisplayText&gt;(4)&lt;/DisplayText&gt;&lt;record&gt;&lt;rec-number&gt;19&lt;/rec-number&gt;&lt;foreign-keys&gt;&lt;key app="EN" db-id="ztvef0ds6pstpxedpsw5esrwp9aaped9ffpe" timestamp="1662226374"&gt;19&lt;/key&gt;&lt;/foreign-keys&gt;&lt;ref-type name="Journal Article"&gt;17&lt;/ref-type&gt;&lt;contributors&gt;&lt;authors&gt;&lt;author&gt;Trumbo, Paula&lt;/author&gt;&lt;author&gt;Yates, Allison A&lt;/author&gt;&lt;author&gt;Schlicker, Sandra&lt;/author&gt;&lt;author&gt;Poos, Mary&lt;/author&gt;&lt;/authors&gt;&lt;/contributors&gt;&lt;titles&gt;&lt;title&gt;Dietary reference intakes&lt;/title&gt;&lt;secondary-title&gt;Journal of the American Dietetic Association&lt;/secondary-title&gt;&lt;/titles&gt;&lt;periodical&gt;&lt;full-title&gt;Journal of the American Dietetic Association&lt;/full-title&gt;&lt;/periodical&gt;&lt;pages&gt;294-294&lt;/pages&gt;&lt;volume&gt;101&lt;/volume&gt;&lt;number&gt;3&lt;/number&gt;&lt;dates&gt;&lt;year&gt;2001&lt;/year&gt;&lt;/dates&gt;&lt;isbn&gt;0002-8223&lt;/isbn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(4)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4123A47E" w14:textId="0A58BAA1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59.2 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83.6</w:t>
            </w:r>
            <w:r w:rsidR="000C47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0F6A4AF8" w14:textId="6475B417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11.8</w:t>
            </w:r>
          </w:p>
        </w:tc>
        <w:tc>
          <w:tcPr>
            <w:tcW w:w="605" w:type="pct"/>
            <w:noWrap/>
            <w:vAlign w:val="center"/>
            <w:hideMark/>
          </w:tcPr>
          <w:p w14:paraId="7BCAD3B9" w14:textId="08FC7999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118.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228.5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2F2952EC" w14:textId="7D29E1A4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23.7</w:t>
            </w:r>
          </w:p>
        </w:tc>
      </w:tr>
      <w:tr w:rsidR="0035450E" w:rsidRPr="00E6177F" w14:paraId="65A817C5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5B562FDD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14772B0C" w14:textId="2E493125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B-carotene (µg)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&lt;EndNote&gt;&lt;Cite&gt;&lt;Author&gt;Dietary Reference Intakes: Thiamin R&lt;/Author&gt;&lt;Year&gt;1998&lt;/Year&gt;&lt;RecNum&gt;20&lt;/RecNum&gt;&lt;DisplayText&gt;(5)&lt;/DisplayText&gt;&lt;record&gt;&lt;rec-number&gt;20&lt;/rec-number&gt;&lt;foreign-keys&gt;&lt;key app="EN" db-id="ztvef0ds6pstpxedpsw5esrwp9aaped9ffpe" timestamp="1662228169"&gt;20&lt;/key&gt;&lt;/foreign-keys&gt;&lt;ref-type name="Generic"&gt;13&lt;/ref-type&gt;&lt;contributors&gt;&lt;authors&gt;&lt;author&gt;Dietary Reference Intakes: Thiamin R, Niacin, Vitamin B6, Folate, Vitamin B12, Pantothenic Acid, Biotin,&lt;/author&gt;&lt;author&gt;Choline&lt;/author&gt;&lt;/authors&gt;&lt;/contributors&gt;&lt;titles&gt;&lt;title&gt;Institute of Medicine. Food and Nutrition Board&lt;/title&gt;&lt;/titles&gt;&lt;dates&gt;&lt;year&gt;1998&lt;/year&gt;&lt;/dates&gt;&lt;publisher&gt;National Academy Press Washington, DC&lt;/publisher&gt;&lt;urls&gt;&lt;/urls&gt;&lt;/record&gt;&lt;/Cite&gt;&lt;/EndNote&gt;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(5)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3ABB2534" w14:textId="58D1A485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42.2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127.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388F1E6C" w14:textId="5563B718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0.7 – 1.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5" w:type="pct"/>
            <w:noWrap/>
            <w:vAlign w:val="center"/>
            <w:hideMark/>
          </w:tcPr>
          <w:p w14:paraId="658EE99A" w14:textId="7DA15628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81.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141.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36A4A704" w14:textId="603D879C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0E1AA8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2.</w:t>
            </w:r>
            <w:r w:rsidR="000E1AA8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35450E" w:rsidRPr="00E6177F" w14:paraId="458498DB" w14:textId="77777777" w:rsidTr="000A5EE8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7CA4E02A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5C38B845" w14:textId="56C14219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Vitamin D (µg)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&lt;EndNote&gt;&lt;Cite&gt;&lt;Author&gt;Garrow&lt;/Author&gt;&lt;Year&gt;1999&lt;/Year&gt;&lt;RecNum&gt;14&lt;/RecNum&gt;&lt;DisplayText&gt;(1)&lt;/DisplayText&gt;&lt;record&gt;&lt;rec-number&gt;14&lt;/rec-number&gt;&lt;foreign-keys&gt;&lt;key app="EN" db-id="ztvef0ds6pstpxedpsw5esrwp9aaped9ffpe" timestamp="1662005916"&gt;14&lt;/key&gt;&lt;/foreign-keys&gt;&lt;ref-type name="Book"&gt;6&lt;/ref-type&gt;&lt;contributors&gt;&lt;authors&gt;&lt;author&gt;Garrow, J. S. et al.&lt;/author&gt;&lt;/authors&gt;&lt;tertiary-authors&gt;&lt;author&gt;10th&lt;/author&gt;&lt;/tertiary-authors&gt;&lt;/contributors&gt;&lt;titles&gt;&lt;title&gt;ED&lt;/title&gt;&lt;secondary-title&gt;Human Nutrition and Dietetics&lt;/secondary-title&gt;&lt;/titles&gt;&lt;dates&gt;&lt;year&gt;1999&lt;/year&gt;&lt;/dates&gt;&lt;pub-location&gt;London, Churchill, Livingstone &amp;#xD;&lt;/pub-location&gt;&lt;urls&gt;&lt;/urls&gt;&lt;/record&gt;&lt;/Cite&gt;&lt;/EndNote&gt;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(1)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07022994" w14:textId="3173468D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1.0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7901C590" w14:textId="77777777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</w:t>
            </w:r>
          </w:p>
        </w:tc>
        <w:tc>
          <w:tcPr>
            <w:tcW w:w="605" w:type="pct"/>
            <w:noWrap/>
            <w:vAlign w:val="center"/>
            <w:hideMark/>
          </w:tcPr>
          <w:p w14:paraId="54052B5C" w14:textId="2E66592E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1.6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655D409C" w14:textId="77777777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16.1</w:t>
            </w:r>
          </w:p>
        </w:tc>
      </w:tr>
      <w:tr w:rsidR="0035450E" w:rsidRPr="00E6177F" w14:paraId="6BE93902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0AE8F0E3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256DFA73" w14:textId="7F721A2F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Vitamin E (mg)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&lt;EndNote&gt;&lt;Cite&gt;&lt;Author&gt;Garrow&lt;/Author&gt;&lt;Year&gt;1999&lt;/Year&gt;&lt;RecNum&gt;14&lt;/RecNum&gt;&lt;DisplayText&gt;(1)&lt;/DisplayText&gt;&lt;record&gt;&lt;rec-number&gt;14&lt;/rec-number&gt;&lt;foreign-keys&gt;&lt;key app="EN" db-id="ztvef0ds6pstpxedpsw5esrwp9aaped9ffpe" timestamp="1662005916"&gt;14&lt;/key&gt;&lt;/foreign-keys&gt;&lt;ref-type name="Book"&gt;6&lt;/ref-type&gt;&lt;contributors&gt;&lt;authors&gt;&lt;author&gt;Garrow, J. S. et al.&lt;/author&gt;&lt;/authors&gt;&lt;tertiary-authors&gt;&lt;author&gt;10th&lt;/author&gt;&lt;/tertiary-authors&gt;&lt;/contributors&gt;&lt;titles&gt;&lt;title&gt;ED&lt;/title&gt;&lt;secondary-title&gt;Human Nutrition and Dietetics&lt;/secondary-title&gt;&lt;/titles&gt;&lt;dates&gt;&lt;year&gt;1999&lt;/year&gt;&lt;/dates&gt;&lt;pub-location&gt;London, Churchill, Livingstone &amp;#xD;&lt;/pub-location&gt;&lt;urls&gt;&lt;/urls&gt;&lt;/record&gt;&lt;/Cite&gt;&lt;/EndNote&gt;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(1)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072DDA48" w14:textId="2777F7E7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0.1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051BC118" w14:textId="17304D4D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– 2</w:t>
            </w:r>
          </w:p>
        </w:tc>
        <w:tc>
          <w:tcPr>
            <w:tcW w:w="605" w:type="pct"/>
            <w:noWrap/>
            <w:vAlign w:val="center"/>
            <w:hideMark/>
          </w:tcPr>
          <w:p w14:paraId="14CB6D65" w14:textId="406E299E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0.9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5B306D98" w14:textId="73986176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</w:t>
            </w:r>
            <w:r w:rsidR="000E1AA8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15.5</w:t>
            </w:r>
          </w:p>
        </w:tc>
      </w:tr>
      <w:tr w:rsidR="0035450E" w:rsidRPr="00E6177F" w14:paraId="0741F416" w14:textId="77777777" w:rsidTr="000A5EE8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6D3CE4EE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54276B2E" w14:textId="16D184AE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Thiamin (mg)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&lt;EndNote&gt;&lt;Cite&gt;&lt;Author&gt;Garrow&lt;/Author&gt;&lt;Year&gt;1999&lt;/Year&gt;&lt;RecNum&gt;14&lt;/RecNum&gt;&lt;DisplayText&gt;(1)&lt;/DisplayText&gt;&lt;record&gt;&lt;rec-number&gt;14&lt;/rec-number&gt;&lt;foreign-keys&gt;&lt;key app="EN" db-id="ztvef0ds6pstpxedpsw5esrwp9aaped9ffpe" timestamp="1662005916"&gt;14&lt;/key&gt;&lt;/foreign-keys&gt;&lt;ref-type name="Book"&gt;6&lt;/ref-type&gt;&lt;contributors&gt;&lt;authors&gt;&lt;author&gt;Garrow, J. S. et al.&lt;/author&gt;&lt;/authors&gt;&lt;tertiary-authors&gt;&lt;author&gt;10th&lt;/author&gt;&lt;/tertiary-authors&gt;&lt;/contributors&gt;&lt;titles&gt;&lt;title&gt;ED&lt;/title&gt;&lt;secondary-title&gt;Human Nutrition and Dietetics&lt;/secondary-title&gt;&lt;/titles&gt;&lt;dates&gt;&lt;year&gt;1999&lt;/year&gt;&lt;/dates&gt;&lt;pub-location&gt;London, Churchill, Livingstone &amp;#xD;&lt;/pub-location&gt;&lt;urls&gt;&lt;/urls&gt;&lt;/record&gt;&lt;/Cite&gt;&lt;/EndNote&gt;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(1)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0747B322" w14:textId="5D3F5DED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64AFD6A6" w14:textId="5CC56B30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86.7 – 52</w:t>
            </w:r>
          </w:p>
        </w:tc>
        <w:tc>
          <w:tcPr>
            <w:tcW w:w="605" w:type="pct"/>
            <w:noWrap/>
            <w:vAlign w:val="center"/>
            <w:hideMark/>
          </w:tcPr>
          <w:p w14:paraId="48CA7A17" w14:textId="3FA20BD2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0.3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1ABAB1C1" w14:textId="5B73C440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113.3 – 68</w:t>
            </w:r>
          </w:p>
        </w:tc>
      </w:tr>
      <w:tr w:rsidR="0035450E" w:rsidRPr="00E6177F" w14:paraId="16FABB2E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083DA199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3F6D2780" w14:textId="02BB3529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Riboflavin (mg)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&lt;EndNote&gt;&lt;Cite&gt;&lt;Author&gt;Garrow&lt;/Author&gt;&lt;Year&gt;1999&lt;/Year&gt;&lt;RecNum&gt;14&lt;/RecNum&gt;&lt;DisplayText&gt;(1)&lt;/DisplayText&gt;&lt;record&gt;&lt;rec-number&gt;14&lt;/rec-number&gt;&lt;foreign-keys&gt;&lt;key app="EN" db-id="ztvef0ds6pstpxedpsw5esrwp9aaped9ffpe" timestamp="1662005916"&gt;14&lt;/key&gt;&lt;/foreign-keys&gt;&lt;ref-type name="Book"&gt;6&lt;/ref-type&gt;&lt;contributors&gt;&lt;authors&gt;&lt;author&gt;Garrow, J. S. et al.&lt;/author&gt;&lt;/authors&gt;&lt;tertiary-authors&gt;&lt;author&gt;10th&lt;/author&gt;&lt;/tertiary-authors&gt;&lt;/contributors&gt;&lt;titles&gt;&lt;title&gt;ED&lt;/title&gt;&lt;secondary-title&gt;Human Nutrition and Dietetics&lt;/secondary-title&gt;&lt;/titles&gt;&lt;dates&gt;&lt;year&gt;1999&lt;/year&gt;&lt;/dates&gt;&lt;pub-location&gt;London, Churchill, Livingstone &amp;#xD;&lt;/pub-location&gt;&lt;urls&gt;&lt;/urls&gt;&lt;/record&gt;&lt;/Cite&gt;&lt;/EndNote&gt;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(1)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599126D3" w14:textId="0B8390A8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308B57E0" w14:textId="5A26B8B7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 – 21.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05" w:type="pct"/>
            <w:noWrap/>
            <w:vAlign w:val="center"/>
            <w:hideMark/>
          </w:tcPr>
          <w:p w14:paraId="6CB70370" w14:textId="51512A10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0.7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440BE270" w14:textId="4B2B5748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146 – 91.</w:t>
            </w:r>
            <w:r w:rsidR="000E1AA8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35450E" w:rsidRPr="00E6177F" w14:paraId="381524DD" w14:textId="77777777" w:rsidTr="000A5EE8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2BEB9B0B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bookmarkStart w:id="1" w:name="_Hlk114002233"/>
          </w:p>
        </w:tc>
        <w:tc>
          <w:tcPr>
            <w:tcW w:w="842" w:type="pct"/>
            <w:noWrap/>
            <w:vAlign w:val="center"/>
            <w:hideMark/>
          </w:tcPr>
          <w:p w14:paraId="08A7CBD7" w14:textId="4114A0D9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Niacin (mg)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&lt;EndNote&gt;&lt;Cite&gt;&lt;Author&gt;Garrow&lt;/Author&gt;&lt;Year&gt;1999&lt;/Year&gt;&lt;RecNum&gt;14&lt;/RecNum&gt;&lt;DisplayText&gt;(1)&lt;/DisplayText&gt;&lt;record&gt;&lt;rec-number&gt;14&lt;/rec-number&gt;&lt;foreign-keys&gt;&lt;key app="EN" db-id="ztvef0ds6pstpxedpsw5esrwp9aaped9ffpe" timestamp="1662005916"&gt;14&lt;/key&gt;&lt;/foreign-keys&gt;&lt;ref-type name="Book"&gt;6&lt;/ref-type&gt;&lt;contributors&gt;&lt;authors&gt;&lt;author&gt;Garrow, J. S. et al.&lt;/author&gt;&lt;/authors&gt;&lt;tertiary-authors&gt;&lt;author&gt;10th&lt;/author&gt;&lt;/tertiary-authors&gt;&lt;/contributors&gt;&lt;titles&gt;&lt;title&gt;ED&lt;/title&gt;&lt;secondary-title&gt;Human Nutrition and Dietetics&lt;/secondary-title&gt;&lt;/titles&gt;&lt;dates&gt;&lt;year&gt;1999&lt;/year&gt;&lt;/dates&gt;&lt;pub-location&gt;London, Churchill, Livingstone &amp;#xD;&lt;/pub-location&gt;&lt;urls&gt;&lt;/urls&gt;&lt;/record&gt;&lt;/Cite&gt;&lt;/EndNote&gt;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(1)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2843BE97" w14:textId="31C78806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0.9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49F36545" w14:textId="58C049C9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17.0 – 10.2</w:t>
            </w:r>
          </w:p>
        </w:tc>
        <w:tc>
          <w:tcPr>
            <w:tcW w:w="605" w:type="pct"/>
            <w:noWrap/>
            <w:vAlign w:val="center"/>
            <w:hideMark/>
          </w:tcPr>
          <w:p w14:paraId="1980EDAC" w14:textId="4EBA0A59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4.5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022A9EA7" w14:textId="63DB92B0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84.</w:t>
            </w:r>
            <w:r w:rsidR="000E1AA8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50.4</w:t>
            </w:r>
          </w:p>
        </w:tc>
      </w:tr>
      <w:bookmarkEnd w:id="1"/>
      <w:tr w:rsidR="0035450E" w:rsidRPr="00E6177F" w14:paraId="31DB6FC4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1E3414F8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4F15410A" w14:textId="64FDA957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Vit B6 (mg)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&lt;EndNote&gt;&lt;Cite&gt;&lt;Author&gt;Garrow&lt;/Author&gt;&lt;Year&gt;1999&lt;/Year&gt;&lt;RecNum&gt;14&lt;/RecNum&gt;&lt;DisplayText&gt;(1)&lt;/DisplayText&gt;&lt;record&gt;&lt;rec-number&gt;14&lt;/rec-number&gt;&lt;foreign-keys&gt;&lt;key app="EN" db-id="ztvef0ds6pstpxedpsw5esrwp9aaped9ffpe" timestamp="1662005916"&gt;14&lt;/key&gt;&lt;/foreign-keys&gt;&lt;ref-type name="Book"&gt;6&lt;/ref-type&gt;&lt;contributors&gt;&lt;authors&gt;&lt;author&gt;Garrow, J. S. et al.&lt;/author&gt;&lt;/authors&gt;&lt;tertiary-authors&gt;&lt;author&gt;10th&lt;/author&gt;&lt;/tertiary-authors&gt;&lt;/contributors&gt;&lt;titles&gt;&lt;title&gt;ED&lt;/title&gt;&lt;secondary-title&gt;Human Nutrition and Dietetics&lt;/secondary-title&gt;&lt;/titles&gt;&lt;dates&gt;&lt;year&gt;1999&lt;/year&gt;&lt;/dates&gt;&lt;pub-location&gt;London, Churchill, Livingstone &amp;#xD;&lt;/pub-location&gt;&lt;urls&gt;&lt;/urls&gt;&lt;/record&gt;&lt;/Cite&gt;&lt;/EndNote&gt;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(1)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7D6CF964" w14:textId="6F4D2EC1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58A86C96" w14:textId="4C21AC72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7.5 – 4.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05" w:type="pct"/>
            <w:noWrap/>
            <w:vAlign w:val="center"/>
            <w:hideMark/>
          </w:tcPr>
          <w:p w14:paraId="505A88B0" w14:textId="7F07A370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3C3AABBE" w14:textId="74D81B8E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 – 25.7</w:t>
            </w:r>
          </w:p>
        </w:tc>
      </w:tr>
      <w:tr w:rsidR="0035450E" w:rsidRPr="00E6177F" w14:paraId="46DCCDB0" w14:textId="77777777" w:rsidTr="000A5EE8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4A5B8094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33608775" w14:textId="4989EAED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Folate (µg)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&lt;EndNote&gt;&lt;Cite&gt;&lt;Author&gt;(ICMR)&lt;/Author&gt;&lt;Year&gt;October 26, 2018&lt;/Year&gt;&lt;RecNum&gt;17&lt;/RecNum&gt;&lt;DisplayText&gt;(2)&lt;/DisplayText&gt;&lt;record&gt;&lt;rec-number&gt;17&lt;/rec-number&gt;&lt;foreign-keys&gt;&lt;key app="EN" db-id="ztvef0ds6pstpxedpsw5esrwp9aaped9ffpe" timestamp="1662013952"&gt;17&lt;/key&gt;&lt;/foreign-keys&gt;&lt;ref-type name="Online Database"&gt;45&lt;/ref-type&gt;&lt;contributors&gt;&lt;authors&gt;&lt;author&gt;&lt;style face="normal" font="default" size="10"&gt;Indian Council of Medical Research (ICMR)&lt;/style&gt;&lt;/author&gt;&lt;/authors&gt;&lt;/contributors&gt;&lt;titles&gt;&lt;title&gt;Recommended Daily Allowance for Infants and Toddlers &lt;/title&gt;&lt;/titles&gt;&lt;dates&gt;&lt;year&gt;October 26, 2018&lt;/year&gt;&lt;pub-dates&gt;&lt;date&gt;September 1, 2022&lt;/date&gt;&lt;/pub-dates&gt;&lt;/dates&gt;&lt;publisher&gt;TarlaDalal&lt;/publisher&gt;&lt;urls&gt;&lt;related-urls&gt;&lt;url&gt;https://www.tarladalal.com/article-recommended-daily-allowance-for-infants-and-toddlers-202&lt;/url&gt;&lt;/related-urls&gt;&lt;/urls&gt;&lt;remote-database-name&gt;Google &lt;/remote-database-name&gt;&lt;language&gt;English&lt;/language&gt;&lt;/record&gt;&lt;/Cite&gt;&lt;/EndNote&gt;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(2)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1939573E" w14:textId="6315ED4E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47D4A0CB" w14:textId="7A71E463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25.9 – 16.2</w:t>
            </w:r>
          </w:p>
        </w:tc>
        <w:tc>
          <w:tcPr>
            <w:tcW w:w="605" w:type="pct"/>
            <w:noWrap/>
            <w:vAlign w:val="center"/>
            <w:hideMark/>
          </w:tcPr>
          <w:p w14:paraId="43295939" w14:textId="5B3DBFA5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37.7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43.5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2450B281" w14:textId="278DD556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150.</w:t>
            </w:r>
            <w:r w:rsidR="000E1AA8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94.</w:t>
            </w:r>
            <w:r w:rsidR="000E1AA8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35450E" w:rsidRPr="00E6177F" w14:paraId="64ED3479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textDirection w:val="btLr"/>
            <w:vAlign w:val="center"/>
          </w:tcPr>
          <w:p w14:paraId="1FCBB613" w14:textId="77777777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6514C846" w14:textId="5754571B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Vitamin C (mg)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4360D4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&lt;EndNote&gt;&lt;Cite&gt;&lt;Author&gt;Garrow&lt;/Author&gt;&lt;Year&gt;1999&lt;/Year&gt;&lt;RecNum&gt;14&lt;/RecNum&gt;&lt;DisplayText&gt;(1)&lt;/DisplayText&gt;&lt;record&gt;&lt;rec-number&gt;14&lt;/rec-number&gt;&lt;foreign-keys&gt;&lt;key app="EN" db-id="ztvef0ds6pstpxedpsw5esrwp9aaped9ffpe" timestamp="1662005916"&gt;14&lt;/key&gt;&lt;/foreign-keys&gt;&lt;ref-type name="Book"&gt;6&lt;/ref-type&gt;&lt;contributors&gt;&lt;authors&gt;&lt;author&gt;Garrow, J. S. et al.&lt;/author&gt;&lt;/authors&gt;&lt;tertiary-authors&gt;&lt;author&gt;10th&lt;/author&gt;&lt;/tertiary-authors&gt;&lt;/contributors&gt;&lt;titles&gt;&lt;title&gt;ED&lt;/title&gt;&lt;secondary-title&gt;Human Nutrition and Dietetics&lt;/secondary-title&gt;&lt;/titles&gt;&lt;dates&gt;&lt;year&gt;1999&lt;/year&gt;&lt;/dates&gt;&lt;pub-location&gt;London, Churchill, Livingstone &amp;#xD;&lt;/pub-location&gt;&lt;urls&gt;&lt;/urls&gt;&lt;/record&gt;&lt;/Cite&gt;&lt;/EndNote&gt;</w:instrTex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4360D4" w:rsidRPr="00E6177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(1)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605" w:type="pct"/>
            <w:noWrap/>
            <w:vAlign w:val="center"/>
            <w:hideMark/>
          </w:tcPr>
          <w:p w14:paraId="6954094F" w14:textId="6AEE15E0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0.7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57F5FA68" w14:textId="77777777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605" w:type="pct"/>
            <w:noWrap/>
            <w:vAlign w:val="center"/>
            <w:hideMark/>
          </w:tcPr>
          <w:p w14:paraId="12945867" w14:textId="4ACA12A8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60101B1E" w14:textId="7031059F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11.8</w:t>
            </w:r>
          </w:p>
        </w:tc>
      </w:tr>
      <w:tr w:rsidR="0035450E" w:rsidRPr="00E6177F" w14:paraId="53316F35" w14:textId="77777777" w:rsidTr="000A5EE8">
        <w:trPr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 w:val="restart"/>
            <w:textDirection w:val="btLr"/>
            <w:vAlign w:val="center"/>
          </w:tcPr>
          <w:p w14:paraId="7B02F958" w14:textId="69D0EF82" w:rsidR="003E4297" w:rsidRPr="00E6177F" w:rsidRDefault="003E4297" w:rsidP="00D17999">
            <w:pPr>
              <w:spacing w:before="60" w:after="6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Minerals</w:t>
            </w:r>
          </w:p>
        </w:tc>
        <w:tc>
          <w:tcPr>
            <w:tcW w:w="842" w:type="pct"/>
            <w:noWrap/>
            <w:vAlign w:val="center"/>
            <w:hideMark/>
          </w:tcPr>
          <w:p w14:paraId="3C249AAF" w14:textId="0F813A5A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Calcium (mg)</w:t>
            </w:r>
          </w:p>
        </w:tc>
        <w:tc>
          <w:tcPr>
            <w:tcW w:w="605" w:type="pct"/>
            <w:noWrap/>
            <w:vAlign w:val="center"/>
            <w:hideMark/>
          </w:tcPr>
          <w:p w14:paraId="634EECD6" w14:textId="453AA09B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104.6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160.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65E0AF99" w14:textId="02AC016A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17.4 – 26.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5" w:type="pct"/>
            <w:noWrap/>
            <w:vAlign w:val="center"/>
            <w:hideMark/>
          </w:tcPr>
          <w:p w14:paraId="77BD62F6" w14:textId="75303186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53.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137.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378A642A" w14:textId="01BFBD7C" w:rsidR="003E4297" w:rsidRPr="00E6177F" w:rsidRDefault="000E1AA8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3E4297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E4297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13.5</w:t>
            </w:r>
          </w:p>
        </w:tc>
      </w:tr>
      <w:tr w:rsidR="0035450E" w:rsidRPr="00E6177F" w14:paraId="4AC8A99B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vAlign w:val="center"/>
          </w:tcPr>
          <w:p w14:paraId="2A8416D4" w14:textId="77777777" w:rsidR="003E4297" w:rsidRPr="00E6177F" w:rsidRDefault="003E4297" w:rsidP="00D17999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286C7CF0" w14:textId="33D5017C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Iron (mg)</w:t>
            </w:r>
          </w:p>
        </w:tc>
        <w:tc>
          <w:tcPr>
            <w:tcW w:w="605" w:type="pct"/>
            <w:noWrap/>
            <w:vAlign w:val="center"/>
            <w:hideMark/>
          </w:tcPr>
          <w:p w14:paraId="6501C652" w14:textId="54E8CC01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10222E67" w14:textId="0DA6B7D0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11</w:t>
            </w:r>
          </w:p>
        </w:tc>
        <w:tc>
          <w:tcPr>
            <w:tcW w:w="605" w:type="pct"/>
            <w:noWrap/>
            <w:vAlign w:val="center"/>
            <w:hideMark/>
          </w:tcPr>
          <w:p w14:paraId="0A5AED81" w14:textId="01E7129E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0.7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5D56174C" w14:textId="4FE64ECC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cs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  <w:r w:rsidR="000E1AA8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cs/>
              </w:rPr>
              <w:t>14.4</w:t>
            </w:r>
          </w:p>
        </w:tc>
      </w:tr>
      <w:tr w:rsidR="0035450E" w:rsidRPr="00E6177F" w14:paraId="2EADA785" w14:textId="77777777" w:rsidTr="000A5EE8">
        <w:trPr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vAlign w:val="center"/>
          </w:tcPr>
          <w:p w14:paraId="0F1F87D6" w14:textId="77777777" w:rsidR="003E4297" w:rsidRPr="00E6177F" w:rsidRDefault="003E4297" w:rsidP="00D17999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47AADF21" w14:textId="5169D6B4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Magnesium (mg)</w:t>
            </w:r>
          </w:p>
        </w:tc>
        <w:tc>
          <w:tcPr>
            <w:tcW w:w="605" w:type="pct"/>
            <w:noWrap/>
            <w:vAlign w:val="center"/>
            <w:hideMark/>
          </w:tcPr>
          <w:p w14:paraId="013ECC49" w14:textId="18C1D91E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29.9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</w:tcPr>
          <w:p w14:paraId="612FB115" w14:textId="645E9520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49.8 – 37. 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05" w:type="pct"/>
            <w:noWrap/>
            <w:vAlign w:val="center"/>
            <w:hideMark/>
          </w:tcPr>
          <w:p w14:paraId="7DA9650B" w14:textId="5FB323B3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8.4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66964A4F" w14:textId="1B8BCF62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 – 10.5</w:t>
            </w:r>
          </w:p>
        </w:tc>
      </w:tr>
      <w:tr w:rsidR="0035450E" w:rsidRPr="00E6177F" w14:paraId="368AEB32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vAlign w:val="center"/>
          </w:tcPr>
          <w:p w14:paraId="57006598" w14:textId="77777777" w:rsidR="003E4297" w:rsidRPr="00E6177F" w:rsidRDefault="003E4297" w:rsidP="00D17999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45464E9C" w14:textId="5D9FA583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Phosphorus (mg)</w:t>
            </w:r>
          </w:p>
        </w:tc>
        <w:tc>
          <w:tcPr>
            <w:tcW w:w="605" w:type="pct"/>
            <w:noWrap/>
            <w:vAlign w:val="center"/>
            <w:hideMark/>
          </w:tcPr>
          <w:p w14:paraId="3542A112" w14:textId="766D65A9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160.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141.2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582A06AE" w14:textId="43835C0E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53.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05" w:type="pct"/>
            <w:noWrap/>
            <w:vAlign w:val="center"/>
            <w:hideMark/>
          </w:tcPr>
          <w:p w14:paraId="5F4F2490" w14:textId="5DE20A37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103.5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7A3AA2F8" w14:textId="46ED2F0A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20.0</w:t>
            </w:r>
          </w:p>
        </w:tc>
      </w:tr>
      <w:tr w:rsidR="0035450E" w:rsidRPr="00E6177F" w14:paraId="5227B28D" w14:textId="77777777" w:rsidTr="000A5EE8">
        <w:trPr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vAlign w:val="center"/>
          </w:tcPr>
          <w:p w14:paraId="0A6DB49C" w14:textId="77777777" w:rsidR="003E4297" w:rsidRPr="00E6177F" w:rsidRDefault="003E4297" w:rsidP="00D17999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2DB6772D" w14:textId="14326C40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Potassium (mg)</w:t>
            </w:r>
          </w:p>
        </w:tc>
        <w:tc>
          <w:tcPr>
            <w:tcW w:w="605" w:type="pct"/>
            <w:noWrap/>
            <w:vAlign w:val="center"/>
            <w:hideMark/>
          </w:tcPr>
          <w:p w14:paraId="4C06BD28" w14:textId="43AEC9B4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183.9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210.0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39939022" w14:textId="6BF4CF34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23</w:t>
            </w:r>
          </w:p>
        </w:tc>
        <w:tc>
          <w:tcPr>
            <w:tcW w:w="605" w:type="pct"/>
            <w:noWrap/>
            <w:vAlign w:val="center"/>
            <w:hideMark/>
          </w:tcPr>
          <w:p w14:paraId="6D0D31B4" w14:textId="237CE38C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148.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2E38BFED" w14:textId="04F4EDF6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8.5 – 7.4</w:t>
            </w:r>
          </w:p>
        </w:tc>
      </w:tr>
      <w:tr w:rsidR="0035450E" w:rsidRPr="00E6177F" w14:paraId="77FB5FDB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vAlign w:val="center"/>
          </w:tcPr>
          <w:p w14:paraId="57F9A1B0" w14:textId="77777777" w:rsidR="003E4297" w:rsidRPr="00E6177F" w:rsidRDefault="003E4297" w:rsidP="00D17999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bookmarkStart w:id="2" w:name="_Hlk114002452"/>
          </w:p>
        </w:tc>
        <w:tc>
          <w:tcPr>
            <w:tcW w:w="842" w:type="pct"/>
            <w:noWrap/>
            <w:vAlign w:val="center"/>
            <w:hideMark/>
          </w:tcPr>
          <w:p w14:paraId="1EBCCE4E" w14:textId="76E6C630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Sodium (mg)</w:t>
            </w:r>
          </w:p>
        </w:tc>
        <w:tc>
          <w:tcPr>
            <w:tcW w:w="605" w:type="pct"/>
            <w:noWrap/>
            <w:vAlign w:val="center"/>
            <w:hideMark/>
          </w:tcPr>
          <w:p w14:paraId="4C43595B" w14:textId="09322D95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180.7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145.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4EC7DBCA" w14:textId="675FBA0B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80.3</w:t>
            </w:r>
          </w:p>
        </w:tc>
        <w:tc>
          <w:tcPr>
            <w:tcW w:w="605" w:type="pct"/>
            <w:noWrap/>
            <w:vAlign w:val="center"/>
            <w:hideMark/>
          </w:tcPr>
          <w:p w14:paraId="6447A527" w14:textId="650B57B0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32.2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50.8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2B97C207" w14:textId="5E71223E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16.1 – 14.3</w:t>
            </w:r>
          </w:p>
        </w:tc>
      </w:tr>
      <w:tr w:rsidR="0035450E" w:rsidRPr="00E6177F" w14:paraId="61A09369" w14:textId="77777777" w:rsidTr="000A5EE8">
        <w:trPr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vAlign w:val="center"/>
          </w:tcPr>
          <w:p w14:paraId="0199422F" w14:textId="77777777" w:rsidR="003E4297" w:rsidRPr="00E6177F" w:rsidRDefault="003E4297" w:rsidP="00D17999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6F8CAEA8" w14:textId="353B9418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Zinc (mg)</w:t>
            </w:r>
          </w:p>
        </w:tc>
        <w:tc>
          <w:tcPr>
            <w:tcW w:w="605" w:type="pct"/>
            <w:noWrap/>
            <w:vAlign w:val="center"/>
            <w:hideMark/>
          </w:tcPr>
          <w:p w14:paraId="03155BF9" w14:textId="7F2FDB5E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6575FE8D" w14:textId="79AA5B33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39.1 - 39.8</w:t>
            </w:r>
          </w:p>
        </w:tc>
        <w:tc>
          <w:tcPr>
            <w:tcW w:w="605" w:type="pct"/>
            <w:noWrap/>
            <w:vAlign w:val="center"/>
            <w:hideMark/>
          </w:tcPr>
          <w:p w14:paraId="7AB34FAC" w14:textId="69FF9C95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4C047245" w14:textId="11FC6130" w:rsidR="003E4297" w:rsidRPr="00E6177F" w:rsidRDefault="003E4297" w:rsidP="00D17999">
            <w:pPr>
              <w:spacing w:before="60"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9.8 – 10</w:t>
            </w:r>
          </w:p>
        </w:tc>
      </w:tr>
      <w:tr w:rsidR="0035450E" w:rsidRPr="00E6177F" w14:paraId="241437E4" w14:textId="77777777" w:rsidTr="000A5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pct"/>
            <w:vMerge/>
            <w:vAlign w:val="center"/>
          </w:tcPr>
          <w:p w14:paraId="684414E2" w14:textId="77777777" w:rsidR="003E4297" w:rsidRPr="00E6177F" w:rsidRDefault="003E4297" w:rsidP="00D17999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pct"/>
            <w:noWrap/>
            <w:vAlign w:val="center"/>
            <w:hideMark/>
          </w:tcPr>
          <w:p w14:paraId="16E217F7" w14:textId="1A293639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Copper (mg)</w:t>
            </w:r>
          </w:p>
        </w:tc>
        <w:tc>
          <w:tcPr>
            <w:tcW w:w="605" w:type="pct"/>
            <w:noWrap/>
            <w:vAlign w:val="center"/>
            <w:hideMark/>
          </w:tcPr>
          <w:p w14:paraId="7ABE2DDA" w14:textId="0E26EEA7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7C2CAB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6CF1FD34" w14:textId="5A4A07F8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41.7 – 44.6</w:t>
            </w:r>
          </w:p>
        </w:tc>
        <w:tc>
          <w:tcPr>
            <w:tcW w:w="605" w:type="pct"/>
            <w:noWrap/>
            <w:vAlign w:val="center"/>
            <w:hideMark/>
          </w:tcPr>
          <w:p w14:paraId="1A8B9B38" w14:textId="069E2D13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BC0DF3"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C3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21" w:type="pct"/>
            <w:noWrap/>
            <w:vAlign w:val="center"/>
            <w:hideMark/>
          </w:tcPr>
          <w:p w14:paraId="78CE7966" w14:textId="65209C1E" w:rsidR="003E4297" w:rsidRPr="00E6177F" w:rsidRDefault="003E4297" w:rsidP="00D17999">
            <w:pPr>
              <w:spacing w:before="60"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1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8.3 – 8.9</w:t>
            </w:r>
          </w:p>
        </w:tc>
      </w:tr>
      <w:bookmarkEnd w:id="2"/>
    </w:tbl>
    <w:p w14:paraId="4E2637C9" w14:textId="77777777" w:rsidR="00B40A6B" w:rsidRDefault="00B40A6B" w:rsidP="007D7C2A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38BFE" w14:textId="77777777" w:rsidR="00B40A6B" w:rsidRDefault="00B40A6B" w:rsidP="007D7C2A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48848" w14:textId="77777777" w:rsidR="00B40A6B" w:rsidRDefault="00B40A6B" w:rsidP="007D7C2A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81E11" w14:textId="77777777" w:rsidR="00B40A6B" w:rsidRDefault="00B40A6B" w:rsidP="007D7C2A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38BE6" w14:textId="77777777" w:rsidR="00B40A6B" w:rsidRDefault="00B40A6B" w:rsidP="007D7C2A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93548D" w14:textId="77777777" w:rsidR="00B40A6B" w:rsidRDefault="00B40A6B" w:rsidP="007D7C2A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17028" w14:textId="77777777" w:rsidR="00B40A6B" w:rsidRDefault="00B40A6B" w:rsidP="007D7C2A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2252A" w14:textId="3A0A835F" w:rsidR="007D7C2A" w:rsidRPr="00E6177F" w:rsidRDefault="00752FF9" w:rsidP="007D7C2A">
      <w:pPr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E6177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A9098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D7C2A" w:rsidRPr="00E6177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D7C2A" w:rsidRPr="00E6177F">
        <w:rPr>
          <w:rFonts w:ascii="Times New Roman" w:hAnsi="Times New Roman" w:cs="Times New Roman"/>
          <w:sz w:val="24"/>
          <w:szCs w:val="24"/>
        </w:rPr>
        <w:t xml:space="preserve"> Summary of biomarker metrics-based status among control and intervention groups from </w:t>
      </w:r>
      <w:r w:rsidR="00C1064E" w:rsidRPr="00E6177F">
        <w:rPr>
          <w:rFonts w:ascii="Times New Roman" w:hAnsi="Times New Roman" w:cs="Times New Roman"/>
          <w:sz w:val="24"/>
          <w:szCs w:val="24"/>
        </w:rPr>
        <w:t>p</w:t>
      </w:r>
      <w:r w:rsidR="00F22598" w:rsidRPr="00E6177F">
        <w:rPr>
          <w:rFonts w:ascii="Times New Roman" w:hAnsi="Times New Roman" w:cs="Times New Roman"/>
          <w:sz w:val="24"/>
          <w:szCs w:val="24"/>
        </w:rPr>
        <w:t xml:space="preserve">re-intervention </w:t>
      </w:r>
      <w:r w:rsidR="007D7C2A" w:rsidRPr="00E6177F">
        <w:rPr>
          <w:rFonts w:ascii="Times New Roman" w:hAnsi="Times New Roman" w:cs="Times New Roman"/>
          <w:sz w:val="24"/>
          <w:szCs w:val="24"/>
        </w:rPr>
        <w:t xml:space="preserve">to </w:t>
      </w:r>
      <w:r w:rsidR="00245F71" w:rsidRPr="00E6177F">
        <w:rPr>
          <w:rFonts w:ascii="Times New Roman" w:hAnsi="Times New Roman" w:cs="Times New Roman"/>
          <w:sz w:val="24"/>
          <w:szCs w:val="24"/>
        </w:rPr>
        <w:t>post</w:t>
      </w:r>
      <w:r w:rsidR="00F22598" w:rsidRPr="00E6177F">
        <w:rPr>
          <w:rFonts w:ascii="Times New Roman" w:hAnsi="Times New Roman" w:cs="Times New Roman"/>
          <w:sz w:val="24"/>
          <w:szCs w:val="24"/>
        </w:rPr>
        <w:t>-intervention</w:t>
      </w:r>
      <w:r w:rsidR="000A5EE8">
        <w:rPr>
          <w:rFonts w:ascii="Times New Roman" w:hAnsi="Times New Roman" w:cs="Times New Roman"/>
          <w:sz w:val="24"/>
          <w:szCs w:val="24"/>
        </w:rPr>
        <w:t>.</w:t>
      </w:r>
      <w:r w:rsidR="00F22598" w:rsidRPr="00E617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PlainTable23"/>
        <w:tblW w:w="5000" w:type="pct"/>
        <w:tblLook w:val="04A0" w:firstRow="1" w:lastRow="0" w:firstColumn="1" w:lastColumn="0" w:noHBand="0" w:noVBand="1"/>
      </w:tblPr>
      <w:tblGrid>
        <w:gridCol w:w="1880"/>
        <w:gridCol w:w="2363"/>
        <w:gridCol w:w="1958"/>
        <w:gridCol w:w="1720"/>
        <w:gridCol w:w="1541"/>
        <w:gridCol w:w="1958"/>
        <w:gridCol w:w="1720"/>
        <w:gridCol w:w="1538"/>
      </w:tblGrid>
      <w:tr w:rsidR="00D35A56" w:rsidRPr="002874BC" w14:paraId="5D3A1F1B" w14:textId="77777777" w:rsidTr="00A176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  <w:gridSpan w:val="2"/>
            <w:vMerge w:val="restart"/>
            <w:vAlign w:val="center"/>
          </w:tcPr>
          <w:p w14:paraId="13C8BCFD" w14:textId="15940806" w:rsidR="007D7C2A" w:rsidRPr="002874BC" w:rsidRDefault="007D7C2A" w:rsidP="00A17670">
            <w:pPr>
              <w:spacing w:before="120" w:after="120"/>
              <w:rPr>
                <w:rFonts w:ascii="Times New Roman" w:hAnsi="Times New Roman" w:cs="Times New Roman"/>
                <w:b w:val="0"/>
                <w:sz w:val="24"/>
                <w:szCs w:val="24"/>
                <w:cs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Biomarker Metrics</w:t>
            </w:r>
          </w:p>
        </w:tc>
        <w:tc>
          <w:tcPr>
            <w:tcW w:w="1778" w:type="pct"/>
            <w:gridSpan w:val="3"/>
            <w:vAlign w:val="center"/>
          </w:tcPr>
          <w:p w14:paraId="1706EBC9" w14:textId="6B048D58" w:rsidR="007D7C2A" w:rsidRPr="002874BC" w:rsidRDefault="009C701E" w:rsidP="00A1767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Control Group, n (%)</w:t>
            </w:r>
          </w:p>
        </w:tc>
        <w:tc>
          <w:tcPr>
            <w:tcW w:w="1778" w:type="pct"/>
            <w:gridSpan w:val="3"/>
            <w:vAlign w:val="center"/>
          </w:tcPr>
          <w:p w14:paraId="7F90487F" w14:textId="28AF4788" w:rsidR="007D7C2A" w:rsidRPr="002874BC" w:rsidRDefault="007D7C2A" w:rsidP="00A1767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Intervention Group</w:t>
            </w:r>
            <w:r w:rsidR="009C701E" w:rsidRPr="002874BC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</w:tr>
      <w:tr w:rsidR="00A219F0" w:rsidRPr="002874BC" w14:paraId="32BD1BA0" w14:textId="77777777" w:rsidTr="00A17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  <w:gridSpan w:val="2"/>
            <w:vMerge/>
            <w:vAlign w:val="center"/>
          </w:tcPr>
          <w:p w14:paraId="19C8291A" w14:textId="77777777" w:rsidR="009C701E" w:rsidRPr="002874BC" w:rsidRDefault="009C701E" w:rsidP="00A17670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 w14:paraId="2EDD7934" w14:textId="77777777" w:rsidR="009C701E" w:rsidRPr="004B2BB2" w:rsidRDefault="009C701E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2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Deficient</w:t>
            </w:r>
          </w:p>
        </w:tc>
        <w:tc>
          <w:tcPr>
            <w:tcW w:w="586" w:type="pct"/>
            <w:vAlign w:val="center"/>
          </w:tcPr>
          <w:p w14:paraId="48C63DF0" w14:textId="73E109C7" w:rsidR="009C701E" w:rsidRPr="004B2BB2" w:rsidRDefault="009C701E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2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524" w:type="pct"/>
            <w:vAlign w:val="center"/>
          </w:tcPr>
          <w:p w14:paraId="017F808F" w14:textId="2D5736A7" w:rsidR="009C701E" w:rsidRPr="004B2BB2" w:rsidRDefault="009C701E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2BB2">
              <w:rPr>
                <w:rFonts w:ascii="Times New Roman" w:hAnsi="Times New Roman" w:cs="Times New Roman"/>
                <w:sz w:val="24"/>
                <w:szCs w:val="24"/>
              </w:rPr>
              <w:t>Over Range</w:t>
            </w:r>
          </w:p>
        </w:tc>
        <w:tc>
          <w:tcPr>
            <w:tcW w:w="667" w:type="pct"/>
            <w:vAlign w:val="center"/>
          </w:tcPr>
          <w:p w14:paraId="13739810" w14:textId="55317A11" w:rsidR="009C701E" w:rsidRPr="004B2BB2" w:rsidRDefault="009C701E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2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Deficient</w:t>
            </w:r>
          </w:p>
        </w:tc>
        <w:tc>
          <w:tcPr>
            <w:tcW w:w="586" w:type="pct"/>
            <w:vAlign w:val="center"/>
          </w:tcPr>
          <w:p w14:paraId="56F212FA" w14:textId="6624BBFC" w:rsidR="009C701E" w:rsidRPr="004B2BB2" w:rsidRDefault="009C701E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2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524" w:type="pct"/>
            <w:vAlign w:val="center"/>
          </w:tcPr>
          <w:p w14:paraId="549D546F" w14:textId="5813E838" w:rsidR="009C701E" w:rsidRPr="004B2BB2" w:rsidRDefault="009C701E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2BB2">
              <w:rPr>
                <w:rFonts w:ascii="Times New Roman" w:hAnsi="Times New Roman" w:cs="Times New Roman"/>
                <w:sz w:val="24"/>
                <w:szCs w:val="24"/>
              </w:rPr>
              <w:t>Over Range</w:t>
            </w:r>
          </w:p>
        </w:tc>
      </w:tr>
      <w:tr w:rsidR="00C45649" w:rsidRPr="002874BC" w14:paraId="1DE4D718" w14:textId="77777777" w:rsidTr="00A1767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pct"/>
            <w:vMerge w:val="restart"/>
            <w:vAlign w:val="center"/>
          </w:tcPr>
          <w:p w14:paraId="1BD99D7F" w14:textId="77777777" w:rsidR="00C45649" w:rsidRPr="004B2BB2" w:rsidRDefault="00C45649" w:rsidP="00A17670">
            <w:pPr>
              <w:spacing w:before="120" w:after="12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Retinol Status</w:t>
            </w:r>
          </w:p>
        </w:tc>
        <w:tc>
          <w:tcPr>
            <w:tcW w:w="804" w:type="pct"/>
            <w:vAlign w:val="center"/>
          </w:tcPr>
          <w:p w14:paraId="067BD8D9" w14:textId="6757E8DF" w:rsidR="00C45649" w:rsidRPr="002874BC" w:rsidRDefault="00C45649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Pre-intervention</w:t>
            </w:r>
          </w:p>
        </w:tc>
        <w:tc>
          <w:tcPr>
            <w:tcW w:w="667" w:type="pct"/>
            <w:vAlign w:val="center"/>
          </w:tcPr>
          <w:p w14:paraId="583AA9CA" w14:textId="37FFC93B" w:rsidR="00C45649" w:rsidRPr="00347D4E" w:rsidRDefault="00C45649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(22.2)</w:t>
            </w:r>
          </w:p>
        </w:tc>
        <w:tc>
          <w:tcPr>
            <w:tcW w:w="586" w:type="pct"/>
            <w:vAlign w:val="center"/>
          </w:tcPr>
          <w:p w14:paraId="41BA30B0" w14:textId="2BC492C9" w:rsidR="00C45649" w:rsidRPr="002874BC" w:rsidRDefault="00C45649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7 (77.8)</w:t>
            </w:r>
          </w:p>
        </w:tc>
        <w:tc>
          <w:tcPr>
            <w:tcW w:w="524" w:type="pct"/>
            <w:vAlign w:val="center"/>
          </w:tcPr>
          <w:p w14:paraId="5D90839F" w14:textId="798903C6" w:rsidR="00C45649" w:rsidRPr="002874BC" w:rsidRDefault="00C45649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667" w:type="pct"/>
            <w:vAlign w:val="center"/>
          </w:tcPr>
          <w:p w14:paraId="0C16516B" w14:textId="60601E9F" w:rsidR="00C45649" w:rsidRPr="002874BC" w:rsidRDefault="00C45649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586" w:type="pct"/>
            <w:vAlign w:val="center"/>
          </w:tcPr>
          <w:p w14:paraId="7B784519" w14:textId="61C2B7C6" w:rsidR="00C45649" w:rsidRPr="002874BC" w:rsidRDefault="00DC0491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C45649"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C45649"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" w:type="pct"/>
            <w:vAlign w:val="center"/>
          </w:tcPr>
          <w:p w14:paraId="4F3E2380" w14:textId="4F3B6A29" w:rsidR="00C45649" w:rsidRPr="002874BC" w:rsidRDefault="00C45649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C45649" w:rsidRPr="002874BC" w14:paraId="5B775BAF" w14:textId="77777777" w:rsidTr="00A17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pct"/>
            <w:vMerge/>
            <w:vAlign w:val="center"/>
          </w:tcPr>
          <w:p w14:paraId="6F1C7547" w14:textId="77777777" w:rsidR="00C45649" w:rsidRPr="004B2BB2" w:rsidRDefault="00C45649" w:rsidP="00A17670">
            <w:pPr>
              <w:spacing w:before="120" w:after="12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04" w:type="pct"/>
            <w:vAlign w:val="center"/>
          </w:tcPr>
          <w:p w14:paraId="31CC2286" w14:textId="328DA341" w:rsidR="00C45649" w:rsidRPr="002874BC" w:rsidRDefault="00C4564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Post-intervention</w:t>
            </w:r>
          </w:p>
        </w:tc>
        <w:tc>
          <w:tcPr>
            <w:tcW w:w="667" w:type="pct"/>
            <w:vAlign w:val="center"/>
          </w:tcPr>
          <w:p w14:paraId="7F5540B9" w14:textId="5B94D562" w:rsidR="00C45649" w:rsidRPr="00347D4E" w:rsidRDefault="00C4564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(11.1)</w:t>
            </w:r>
          </w:p>
        </w:tc>
        <w:tc>
          <w:tcPr>
            <w:tcW w:w="586" w:type="pct"/>
            <w:vAlign w:val="center"/>
          </w:tcPr>
          <w:p w14:paraId="68D0C695" w14:textId="7EBCD232" w:rsidR="00C45649" w:rsidRPr="002874BC" w:rsidRDefault="00C4564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8 (88.9)</w:t>
            </w:r>
          </w:p>
        </w:tc>
        <w:tc>
          <w:tcPr>
            <w:tcW w:w="524" w:type="pct"/>
            <w:vAlign w:val="center"/>
          </w:tcPr>
          <w:p w14:paraId="04A0F571" w14:textId="292EADB5" w:rsidR="00C45649" w:rsidRPr="002874BC" w:rsidRDefault="00C4564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667" w:type="pct"/>
            <w:vAlign w:val="center"/>
          </w:tcPr>
          <w:p w14:paraId="2DF4A9D2" w14:textId="714E783D" w:rsidR="00C45649" w:rsidRPr="002874BC" w:rsidRDefault="00C4564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586" w:type="pct"/>
            <w:vAlign w:val="center"/>
          </w:tcPr>
          <w:p w14:paraId="15F0B998" w14:textId="79944691" w:rsidR="00C45649" w:rsidRPr="002874BC" w:rsidRDefault="00DC0491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C45649"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C45649"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" w:type="pct"/>
            <w:vAlign w:val="center"/>
          </w:tcPr>
          <w:p w14:paraId="1E23B8DB" w14:textId="5E7835C5" w:rsidR="00C45649" w:rsidRPr="002874BC" w:rsidRDefault="00C4564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0D60EA" w:rsidRPr="002874BC" w14:paraId="00FC134D" w14:textId="77777777" w:rsidTr="00A1767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pct"/>
            <w:vMerge w:val="restart"/>
            <w:vAlign w:val="center"/>
          </w:tcPr>
          <w:p w14:paraId="0B42BBC4" w14:textId="2CD8C359" w:rsidR="000D60EA" w:rsidRPr="004B2BB2" w:rsidRDefault="000D60EA" w:rsidP="00A17670">
            <w:pPr>
              <w:spacing w:before="120" w:after="12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Vitamin B12 Status</w:t>
            </w:r>
          </w:p>
        </w:tc>
        <w:tc>
          <w:tcPr>
            <w:tcW w:w="804" w:type="pct"/>
            <w:vAlign w:val="center"/>
          </w:tcPr>
          <w:p w14:paraId="1A2A07E7" w14:textId="12CAF87D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Pre-intervention</w:t>
            </w:r>
          </w:p>
        </w:tc>
        <w:tc>
          <w:tcPr>
            <w:tcW w:w="667" w:type="pct"/>
            <w:vAlign w:val="center"/>
          </w:tcPr>
          <w:p w14:paraId="597DD726" w14:textId="5A9BC459" w:rsidR="000D60EA" w:rsidRPr="00347D4E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D4E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586" w:type="pct"/>
            <w:vAlign w:val="center"/>
          </w:tcPr>
          <w:p w14:paraId="4BB3A96A" w14:textId="0FAB8E02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(100)</w:t>
            </w:r>
          </w:p>
        </w:tc>
        <w:tc>
          <w:tcPr>
            <w:tcW w:w="524" w:type="pct"/>
            <w:vAlign w:val="center"/>
          </w:tcPr>
          <w:p w14:paraId="467734D4" w14:textId="42BC4865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667" w:type="pct"/>
            <w:vAlign w:val="center"/>
          </w:tcPr>
          <w:p w14:paraId="66328361" w14:textId="4F896CD2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586" w:type="pct"/>
            <w:vAlign w:val="center"/>
          </w:tcPr>
          <w:p w14:paraId="3AE6FC53" w14:textId="59CCF43E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(100)</w:t>
            </w:r>
          </w:p>
        </w:tc>
        <w:tc>
          <w:tcPr>
            <w:tcW w:w="524" w:type="pct"/>
            <w:vAlign w:val="center"/>
          </w:tcPr>
          <w:p w14:paraId="4A6ADF0F" w14:textId="63FA7058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0D60EA" w:rsidRPr="002874BC" w14:paraId="03111366" w14:textId="77777777" w:rsidTr="00A17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pct"/>
            <w:vMerge/>
            <w:vAlign w:val="center"/>
          </w:tcPr>
          <w:p w14:paraId="617D2412" w14:textId="77777777" w:rsidR="000D60EA" w:rsidRPr="004B2BB2" w:rsidRDefault="000D60EA" w:rsidP="00A17670">
            <w:pPr>
              <w:spacing w:before="120" w:after="12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04" w:type="pct"/>
            <w:vAlign w:val="center"/>
          </w:tcPr>
          <w:p w14:paraId="18DDC21A" w14:textId="437397DA" w:rsidR="000D60EA" w:rsidRPr="002874BC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Post-intervention</w:t>
            </w:r>
          </w:p>
        </w:tc>
        <w:tc>
          <w:tcPr>
            <w:tcW w:w="667" w:type="pct"/>
            <w:vAlign w:val="center"/>
          </w:tcPr>
          <w:p w14:paraId="0E6C0C2E" w14:textId="3B694799" w:rsidR="000D60EA" w:rsidRPr="00347D4E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7D4E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586" w:type="pct"/>
            <w:vAlign w:val="center"/>
          </w:tcPr>
          <w:p w14:paraId="621C050B" w14:textId="449557B8" w:rsidR="000D60EA" w:rsidRPr="002874BC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(100)</w:t>
            </w:r>
          </w:p>
        </w:tc>
        <w:tc>
          <w:tcPr>
            <w:tcW w:w="524" w:type="pct"/>
            <w:vAlign w:val="center"/>
          </w:tcPr>
          <w:p w14:paraId="67FA6A02" w14:textId="3B7F3DC4" w:rsidR="000D60EA" w:rsidRPr="002874BC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667" w:type="pct"/>
            <w:vAlign w:val="center"/>
          </w:tcPr>
          <w:p w14:paraId="0CC1C7F7" w14:textId="0AB43142" w:rsidR="000D60EA" w:rsidRPr="002874BC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586" w:type="pct"/>
            <w:vAlign w:val="center"/>
          </w:tcPr>
          <w:p w14:paraId="0120FE2A" w14:textId="18CCD220" w:rsidR="000D60EA" w:rsidRPr="002874BC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(100)</w:t>
            </w:r>
          </w:p>
        </w:tc>
        <w:tc>
          <w:tcPr>
            <w:tcW w:w="524" w:type="pct"/>
            <w:vAlign w:val="center"/>
          </w:tcPr>
          <w:p w14:paraId="69C343E8" w14:textId="4600AF92" w:rsidR="000D60EA" w:rsidRPr="002874BC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0D60EA" w:rsidRPr="002874BC" w14:paraId="18EF85C8" w14:textId="77777777" w:rsidTr="00A1767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pct"/>
            <w:vMerge w:val="restart"/>
            <w:vAlign w:val="center"/>
          </w:tcPr>
          <w:p w14:paraId="23AFE807" w14:textId="77777777" w:rsidR="000D60EA" w:rsidRPr="004B2BB2" w:rsidRDefault="000D60EA" w:rsidP="00A17670">
            <w:pPr>
              <w:spacing w:before="120" w:after="12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Ferritin Status</w:t>
            </w:r>
          </w:p>
        </w:tc>
        <w:tc>
          <w:tcPr>
            <w:tcW w:w="804" w:type="pct"/>
            <w:vAlign w:val="center"/>
          </w:tcPr>
          <w:p w14:paraId="2E6527F1" w14:textId="3052F94C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Pre-intervention</w:t>
            </w:r>
          </w:p>
        </w:tc>
        <w:tc>
          <w:tcPr>
            <w:tcW w:w="667" w:type="pct"/>
            <w:vAlign w:val="center"/>
          </w:tcPr>
          <w:p w14:paraId="79BA0264" w14:textId="1F388538" w:rsidR="000D60EA" w:rsidRPr="00347D4E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D4E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586" w:type="pct"/>
            <w:vAlign w:val="center"/>
          </w:tcPr>
          <w:p w14:paraId="6FFABF38" w14:textId="7A32AF13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(100)</w:t>
            </w:r>
          </w:p>
        </w:tc>
        <w:tc>
          <w:tcPr>
            <w:tcW w:w="524" w:type="pct"/>
            <w:vAlign w:val="center"/>
          </w:tcPr>
          <w:p w14:paraId="0186C228" w14:textId="6940C0DA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667" w:type="pct"/>
            <w:vAlign w:val="center"/>
          </w:tcPr>
          <w:p w14:paraId="29D320EB" w14:textId="4B6D276D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586" w:type="pct"/>
            <w:vAlign w:val="center"/>
          </w:tcPr>
          <w:p w14:paraId="23A2AD8B" w14:textId="6831CFD4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(100)</w:t>
            </w:r>
          </w:p>
        </w:tc>
        <w:tc>
          <w:tcPr>
            <w:tcW w:w="524" w:type="pct"/>
            <w:vAlign w:val="center"/>
          </w:tcPr>
          <w:p w14:paraId="32E86821" w14:textId="1C69C721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0D60EA" w:rsidRPr="002874BC" w14:paraId="460A8FA0" w14:textId="77777777" w:rsidTr="00A17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pct"/>
            <w:vMerge/>
            <w:vAlign w:val="center"/>
          </w:tcPr>
          <w:p w14:paraId="37EC05F0" w14:textId="77777777" w:rsidR="000D60EA" w:rsidRPr="004B2BB2" w:rsidRDefault="000D60EA" w:rsidP="00A17670">
            <w:pPr>
              <w:spacing w:before="120" w:after="12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04" w:type="pct"/>
            <w:vAlign w:val="center"/>
          </w:tcPr>
          <w:p w14:paraId="74AC93D3" w14:textId="05735D46" w:rsidR="000D60EA" w:rsidRPr="002874BC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Post-intervention</w:t>
            </w:r>
          </w:p>
        </w:tc>
        <w:tc>
          <w:tcPr>
            <w:tcW w:w="667" w:type="pct"/>
            <w:vAlign w:val="center"/>
          </w:tcPr>
          <w:p w14:paraId="1BB000B0" w14:textId="3E25708F" w:rsidR="000D60EA" w:rsidRPr="00347D4E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(25)</w:t>
            </w:r>
          </w:p>
        </w:tc>
        <w:tc>
          <w:tcPr>
            <w:tcW w:w="586" w:type="pct"/>
            <w:vAlign w:val="center"/>
          </w:tcPr>
          <w:p w14:paraId="4A171D4E" w14:textId="35CDF32A" w:rsidR="000D60EA" w:rsidRPr="002874BC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(75)</w:t>
            </w:r>
          </w:p>
        </w:tc>
        <w:tc>
          <w:tcPr>
            <w:tcW w:w="524" w:type="pct"/>
            <w:vAlign w:val="center"/>
          </w:tcPr>
          <w:p w14:paraId="73CC0A1B" w14:textId="73CE782C" w:rsidR="000D60EA" w:rsidRPr="002874BC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667" w:type="pct"/>
            <w:vAlign w:val="center"/>
          </w:tcPr>
          <w:p w14:paraId="75ACA6AA" w14:textId="2F44C27A" w:rsidR="000D60EA" w:rsidRPr="002874BC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586" w:type="pct"/>
            <w:vAlign w:val="center"/>
          </w:tcPr>
          <w:p w14:paraId="7B82C782" w14:textId="24463C5F" w:rsidR="000D60EA" w:rsidRPr="002874BC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(100)</w:t>
            </w:r>
          </w:p>
        </w:tc>
        <w:tc>
          <w:tcPr>
            <w:tcW w:w="524" w:type="pct"/>
            <w:vAlign w:val="center"/>
          </w:tcPr>
          <w:p w14:paraId="632CBAE3" w14:textId="3E46BE32" w:rsidR="000D60EA" w:rsidRPr="002874BC" w:rsidRDefault="000D60EA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0D60EA" w:rsidRPr="002874BC" w14:paraId="6175972A" w14:textId="77777777" w:rsidTr="00A1767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pct"/>
            <w:vMerge w:val="restart"/>
            <w:vAlign w:val="center"/>
          </w:tcPr>
          <w:p w14:paraId="794EE7E6" w14:textId="77777777" w:rsidR="000D60EA" w:rsidRPr="004B2BB2" w:rsidRDefault="000D60EA" w:rsidP="00A17670">
            <w:pPr>
              <w:spacing w:before="120" w:after="12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Iron Status</w:t>
            </w:r>
          </w:p>
        </w:tc>
        <w:tc>
          <w:tcPr>
            <w:tcW w:w="804" w:type="pct"/>
            <w:vAlign w:val="center"/>
          </w:tcPr>
          <w:p w14:paraId="63235E09" w14:textId="38F65698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Pre-intervention</w:t>
            </w:r>
          </w:p>
        </w:tc>
        <w:tc>
          <w:tcPr>
            <w:tcW w:w="667" w:type="pct"/>
            <w:vAlign w:val="center"/>
          </w:tcPr>
          <w:p w14:paraId="5EDB664B" w14:textId="7B2409CA" w:rsidR="000D60EA" w:rsidRPr="00347D4E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D4E">
              <w:rPr>
                <w:rFonts w:ascii="Times New Roman" w:hAnsi="Times New Roman" w:cs="Times New Roman"/>
                <w:sz w:val="24"/>
                <w:szCs w:val="24"/>
              </w:rPr>
              <w:t>1 (12.5)</w:t>
            </w:r>
          </w:p>
        </w:tc>
        <w:tc>
          <w:tcPr>
            <w:tcW w:w="586" w:type="pct"/>
            <w:vAlign w:val="center"/>
          </w:tcPr>
          <w:p w14:paraId="21F04216" w14:textId="58F5CDEB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7 (87.5)</w:t>
            </w:r>
          </w:p>
        </w:tc>
        <w:tc>
          <w:tcPr>
            <w:tcW w:w="524" w:type="pct"/>
            <w:vAlign w:val="center"/>
          </w:tcPr>
          <w:p w14:paraId="1923FC9E" w14:textId="1B7A8798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667" w:type="pct"/>
            <w:vAlign w:val="center"/>
          </w:tcPr>
          <w:p w14:paraId="149EFCD6" w14:textId="2EF2ED1E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586" w:type="pct"/>
            <w:vAlign w:val="center"/>
          </w:tcPr>
          <w:p w14:paraId="32566380" w14:textId="12250E31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(100)</w:t>
            </w:r>
          </w:p>
        </w:tc>
        <w:tc>
          <w:tcPr>
            <w:tcW w:w="524" w:type="pct"/>
            <w:vAlign w:val="center"/>
          </w:tcPr>
          <w:p w14:paraId="37340376" w14:textId="1536FBA2" w:rsidR="000D60EA" w:rsidRPr="002874BC" w:rsidRDefault="000D60EA" w:rsidP="00A1767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CE3459" w:rsidRPr="002874BC" w14:paraId="101B7A04" w14:textId="77777777" w:rsidTr="00A17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pct"/>
            <w:vMerge/>
            <w:vAlign w:val="center"/>
          </w:tcPr>
          <w:p w14:paraId="7735032A" w14:textId="77777777" w:rsidR="00CE3459" w:rsidRPr="004B2BB2" w:rsidRDefault="00CE3459" w:rsidP="00A17670">
            <w:pPr>
              <w:spacing w:before="120" w:after="12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04" w:type="pct"/>
            <w:vAlign w:val="center"/>
          </w:tcPr>
          <w:p w14:paraId="47C76B74" w14:textId="5D64D1DE" w:rsidR="00CE3459" w:rsidRPr="002874BC" w:rsidRDefault="00CE345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Post-intervention</w:t>
            </w:r>
          </w:p>
        </w:tc>
        <w:tc>
          <w:tcPr>
            <w:tcW w:w="667" w:type="pct"/>
            <w:vAlign w:val="center"/>
          </w:tcPr>
          <w:p w14:paraId="48720B18" w14:textId="5F462460" w:rsidR="00CE3459" w:rsidRPr="00347D4E" w:rsidRDefault="00CE345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D4E">
              <w:rPr>
                <w:rFonts w:ascii="Times New Roman" w:hAnsi="Times New Roman" w:cs="Times New Roman"/>
                <w:sz w:val="24"/>
                <w:szCs w:val="24"/>
              </w:rPr>
              <w:t>4 (50)</w:t>
            </w:r>
          </w:p>
        </w:tc>
        <w:tc>
          <w:tcPr>
            <w:tcW w:w="586" w:type="pct"/>
            <w:vAlign w:val="center"/>
          </w:tcPr>
          <w:p w14:paraId="5A207C45" w14:textId="7FD42AE1" w:rsidR="00CE3459" w:rsidRPr="002874BC" w:rsidRDefault="00CE345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4 (50)</w:t>
            </w:r>
          </w:p>
        </w:tc>
        <w:tc>
          <w:tcPr>
            <w:tcW w:w="524" w:type="pct"/>
            <w:vAlign w:val="center"/>
          </w:tcPr>
          <w:p w14:paraId="2B4C5A21" w14:textId="72D3779B" w:rsidR="00CE3459" w:rsidRPr="002874BC" w:rsidRDefault="00CE345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667" w:type="pct"/>
            <w:vAlign w:val="center"/>
          </w:tcPr>
          <w:p w14:paraId="2B2A6F85" w14:textId="3DFE0B79" w:rsidR="00CE3459" w:rsidRPr="002874BC" w:rsidRDefault="00CE345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1 (14.3)</w:t>
            </w:r>
          </w:p>
        </w:tc>
        <w:tc>
          <w:tcPr>
            <w:tcW w:w="586" w:type="pct"/>
            <w:vAlign w:val="center"/>
          </w:tcPr>
          <w:p w14:paraId="1604F864" w14:textId="52393C94" w:rsidR="00CE3459" w:rsidRPr="002874BC" w:rsidRDefault="00CE345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</w:t>
            </w:r>
            <w:r w:rsidR="00CF5E76"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85.7</w:t>
            </w:r>
            <w:r w:rsidRPr="0028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" w:type="pct"/>
            <w:vAlign w:val="center"/>
          </w:tcPr>
          <w:p w14:paraId="57B9DB36" w14:textId="0D770303" w:rsidR="00CE3459" w:rsidRPr="002874BC" w:rsidRDefault="00CE3459" w:rsidP="00A1767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BC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</w:tbl>
    <w:p w14:paraId="0E3113ED" w14:textId="77777777" w:rsidR="00C2487B" w:rsidRDefault="00C2487B" w:rsidP="001B5C8C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55DB6" w14:textId="77777777" w:rsidR="00C2487B" w:rsidRDefault="00C2487B" w:rsidP="001B5C8C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5080C9" w14:textId="77777777" w:rsidR="00C2487B" w:rsidRDefault="00C2487B" w:rsidP="001B5C8C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3A4F5" w14:textId="77777777" w:rsidR="00C2487B" w:rsidRDefault="00C2487B" w:rsidP="001B5C8C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3C69A0" w14:textId="77777777" w:rsidR="00C2487B" w:rsidRDefault="00C2487B" w:rsidP="001B5C8C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58998A" w14:textId="77777777" w:rsidR="00C2487B" w:rsidRDefault="00C2487B" w:rsidP="001B5C8C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DB1E3" w14:textId="77777777" w:rsidR="00C2487B" w:rsidRDefault="00C2487B" w:rsidP="001B5C8C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4C8E03" w14:textId="77777777" w:rsidR="00044AA8" w:rsidRDefault="00044AA8" w:rsidP="001B5C8C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6325B1" w14:textId="405EA928" w:rsidR="001B5C8C" w:rsidRDefault="001B5C8C" w:rsidP="001B5C8C">
      <w:pPr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E6177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A9098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6177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6177F">
        <w:rPr>
          <w:rFonts w:ascii="Times New Roman" w:hAnsi="Times New Roman" w:cs="Times New Roman"/>
          <w:sz w:val="24"/>
          <w:szCs w:val="24"/>
        </w:rPr>
        <w:t xml:space="preserve"> Summary of anthropometric metrics-based status among control and intervention groups from pre-intervention to post-intervention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PlainTable23"/>
        <w:tblW w:w="5000" w:type="pct"/>
        <w:tblLook w:val="04A0" w:firstRow="1" w:lastRow="0" w:firstColumn="1" w:lastColumn="0" w:noHBand="0" w:noVBand="1"/>
      </w:tblPr>
      <w:tblGrid>
        <w:gridCol w:w="2798"/>
        <w:gridCol w:w="2944"/>
        <w:gridCol w:w="2178"/>
        <w:gridCol w:w="2290"/>
        <w:gridCol w:w="2178"/>
        <w:gridCol w:w="2290"/>
      </w:tblGrid>
      <w:tr w:rsidR="009C4D27" w:rsidRPr="00B40A6B" w14:paraId="0AF7D4D0" w14:textId="77777777" w:rsidTr="00263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  <w:gridSpan w:val="2"/>
            <w:vMerge w:val="restart"/>
            <w:vAlign w:val="center"/>
          </w:tcPr>
          <w:p w14:paraId="4933EC13" w14:textId="06F132C6" w:rsidR="009C4D27" w:rsidRPr="00B40A6B" w:rsidRDefault="009C4D27" w:rsidP="006A18FA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  <w:r w:rsidRPr="00B40A6B">
              <w:rPr>
                <w:rFonts w:ascii="Times New Roman" w:hAnsi="Times New Roman" w:cs="Times New Roman"/>
              </w:rPr>
              <w:t xml:space="preserve">Anthropometric Metrics </w:t>
            </w:r>
          </w:p>
        </w:tc>
        <w:tc>
          <w:tcPr>
            <w:tcW w:w="1522" w:type="pct"/>
            <w:gridSpan w:val="2"/>
            <w:vAlign w:val="center"/>
          </w:tcPr>
          <w:p w14:paraId="283AB5D5" w14:textId="6B37D898" w:rsidR="009C4D27" w:rsidRPr="00B40A6B" w:rsidRDefault="009C4D27" w:rsidP="006A18FA">
            <w:pPr>
              <w:spacing w:before="120"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B40A6B">
              <w:rPr>
                <w:rFonts w:ascii="Times New Roman" w:hAnsi="Times New Roman" w:cs="Times New Roman"/>
              </w:rPr>
              <w:t xml:space="preserve">Control Group, n (%) </w:t>
            </w:r>
          </w:p>
        </w:tc>
        <w:tc>
          <w:tcPr>
            <w:tcW w:w="1522" w:type="pct"/>
            <w:gridSpan w:val="2"/>
            <w:vAlign w:val="center"/>
          </w:tcPr>
          <w:p w14:paraId="181C2659" w14:textId="75D6BB21" w:rsidR="009C4D27" w:rsidRPr="00B40A6B" w:rsidRDefault="009C4D27" w:rsidP="006A18FA">
            <w:pPr>
              <w:spacing w:before="120"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B40A6B">
              <w:rPr>
                <w:rFonts w:ascii="Times New Roman" w:hAnsi="Times New Roman" w:cs="Times New Roman"/>
              </w:rPr>
              <w:t xml:space="preserve">Intervention Group, n (%)  </w:t>
            </w:r>
          </w:p>
        </w:tc>
      </w:tr>
      <w:tr w:rsidR="00CD133C" w:rsidRPr="00B40A6B" w14:paraId="0FEABD8A" w14:textId="77777777" w:rsidTr="00263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  <w:gridSpan w:val="2"/>
            <w:vMerge/>
            <w:vAlign w:val="center"/>
          </w:tcPr>
          <w:p w14:paraId="403145C6" w14:textId="77777777" w:rsidR="00CD133C" w:rsidRPr="00B40A6B" w:rsidRDefault="00CD133C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42" w:type="pct"/>
            <w:vAlign w:val="center"/>
          </w:tcPr>
          <w:p w14:paraId="3D4EA288" w14:textId="459A40FE" w:rsidR="00CD133C" w:rsidRPr="00B40A6B" w:rsidRDefault="00CD133C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 xml:space="preserve">Pre-intervention </w:t>
            </w:r>
          </w:p>
        </w:tc>
        <w:tc>
          <w:tcPr>
            <w:tcW w:w="780" w:type="pct"/>
            <w:vAlign w:val="center"/>
          </w:tcPr>
          <w:p w14:paraId="0CBE20F0" w14:textId="49BC27F0" w:rsidR="00CD133C" w:rsidRPr="00B40A6B" w:rsidRDefault="00CD133C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 xml:space="preserve">Post-intervention </w:t>
            </w:r>
          </w:p>
        </w:tc>
        <w:tc>
          <w:tcPr>
            <w:tcW w:w="742" w:type="pct"/>
            <w:vAlign w:val="center"/>
          </w:tcPr>
          <w:p w14:paraId="75024F61" w14:textId="52550FF5" w:rsidR="00CD133C" w:rsidRPr="00B40A6B" w:rsidRDefault="00CD133C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 xml:space="preserve">Pre-intervention </w:t>
            </w:r>
          </w:p>
        </w:tc>
        <w:tc>
          <w:tcPr>
            <w:tcW w:w="780" w:type="pct"/>
            <w:vAlign w:val="center"/>
          </w:tcPr>
          <w:p w14:paraId="74AC4547" w14:textId="245207D1" w:rsidR="00CD133C" w:rsidRPr="00B40A6B" w:rsidRDefault="00CD133C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 xml:space="preserve">Post-intervention </w:t>
            </w:r>
          </w:p>
        </w:tc>
      </w:tr>
      <w:tr w:rsidR="003460C0" w:rsidRPr="00B40A6B" w14:paraId="549B78B6" w14:textId="77777777" w:rsidTr="002632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 w:val="restart"/>
            <w:vAlign w:val="center"/>
          </w:tcPr>
          <w:p w14:paraId="3B761DA4" w14:textId="444A551E" w:rsidR="003460C0" w:rsidRPr="00B40A6B" w:rsidRDefault="003460C0" w:rsidP="006A18FA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  <w:r w:rsidRPr="00B40A6B">
              <w:rPr>
                <w:rFonts w:ascii="Times New Roman" w:hAnsi="Times New Roman" w:cs="Times New Roman"/>
                <w:color w:val="000000"/>
              </w:rPr>
              <w:t>Weight</w:t>
            </w:r>
          </w:p>
        </w:tc>
        <w:tc>
          <w:tcPr>
            <w:tcW w:w="1003" w:type="pct"/>
            <w:vAlign w:val="center"/>
          </w:tcPr>
          <w:p w14:paraId="3D5BF37F" w14:textId="422B6787" w:rsidR="003460C0" w:rsidRPr="00B40A6B" w:rsidRDefault="003460C0" w:rsidP="006A18FA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Above Normal</w:t>
            </w:r>
          </w:p>
        </w:tc>
        <w:tc>
          <w:tcPr>
            <w:tcW w:w="742" w:type="pct"/>
            <w:vAlign w:val="center"/>
          </w:tcPr>
          <w:p w14:paraId="0B991D97" w14:textId="6E812DDA" w:rsidR="003460C0" w:rsidRPr="00B40A6B" w:rsidRDefault="003460C0" w:rsidP="006A18FA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80" w:type="pct"/>
            <w:vAlign w:val="center"/>
          </w:tcPr>
          <w:p w14:paraId="0C10E427" w14:textId="5E0E226C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3 (15.8)</w:t>
            </w:r>
          </w:p>
        </w:tc>
        <w:tc>
          <w:tcPr>
            <w:tcW w:w="742" w:type="pct"/>
            <w:vAlign w:val="center"/>
          </w:tcPr>
          <w:p w14:paraId="7F0D6BC7" w14:textId="17821C93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80" w:type="pct"/>
            <w:vAlign w:val="center"/>
          </w:tcPr>
          <w:p w14:paraId="40ECB9AA" w14:textId="09C2AECE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</w:tr>
      <w:tr w:rsidR="003460C0" w:rsidRPr="00B40A6B" w14:paraId="74FF53A1" w14:textId="77777777" w:rsidTr="00263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6B72C2AB" w14:textId="77777777" w:rsidR="003460C0" w:rsidRPr="00B40A6B" w:rsidRDefault="003460C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2CA3112F" w14:textId="162F86A1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42" w:type="pct"/>
            <w:vAlign w:val="center"/>
          </w:tcPr>
          <w:p w14:paraId="06D703AE" w14:textId="78B60F98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15 (78.9)</w:t>
            </w:r>
          </w:p>
        </w:tc>
        <w:tc>
          <w:tcPr>
            <w:tcW w:w="780" w:type="pct"/>
            <w:vAlign w:val="center"/>
          </w:tcPr>
          <w:p w14:paraId="01B4E841" w14:textId="3ACCE783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14</w:t>
            </w:r>
            <w:r w:rsidR="005A2DFC" w:rsidRPr="00B40A6B">
              <w:rPr>
                <w:rFonts w:ascii="Times New Roman" w:hAnsi="Times New Roman" w:cs="Times New Roman"/>
              </w:rPr>
              <w:t xml:space="preserve"> (73.7)</w:t>
            </w:r>
          </w:p>
        </w:tc>
        <w:tc>
          <w:tcPr>
            <w:tcW w:w="742" w:type="pct"/>
            <w:vAlign w:val="center"/>
          </w:tcPr>
          <w:p w14:paraId="143EC861" w14:textId="3655BCFB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10</w:t>
            </w:r>
            <w:r w:rsidR="00A9478B" w:rsidRPr="00B40A6B">
              <w:rPr>
                <w:rFonts w:ascii="Times New Roman" w:hAnsi="Times New Roman" w:cs="Times New Roman"/>
              </w:rPr>
              <w:t xml:space="preserve"> (47.6)</w:t>
            </w:r>
          </w:p>
        </w:tc>
        <w:tc>
          <w:tcPr>
            <w:tcW w:w="780" w:type="pct"/>
            <w:vAlign w:val="center"/>
          </w:tcPr>
          <w:p w14:paraId="4799DEA6" w14:textId="4DA05214" w:rsidR="003460C0" w:rsidRPr="00B40A6B" w:rsidRDefault="00E67BD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18 (85.7)</w:t>
            </w:r>
          </w:p>
        </w:tc>
      </w:tr>
      <w:tr w:rsidR="003460C0" w:rsidRPr="00B40A6B" w14:paraId="06BF1E71" w14:textId="77777777" w:rsidTr="002632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023832B7" w14:textId="77777777" w:rsidR="003460C0" w:rsidRPr="00B40A6B" w:rsidRDefault="003460C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40FE4742" w14:textId="384C8723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Below Normal</w:t>
            </w:r>
          </w:p>
        </w:tc>
        <w:tc>
          <w:tcPr>
            <w:tcW w:w="742" w:type="pct"/>
            <w:vAlign w:val="center"/>
          </w:tcPr>
          <w:p w14:paraId="76009255" w14:textId="2E006D0F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4 (21.1)</w:t>
            </w:r>
          </w:p>
        </w:tc>
        <w:tc>
          <w:tcPr>
            <w:tcW w:w="780" w:type="pct"/>
            <w:vAlign w:val="center"/>
          </w:tcPr>
          <w:p w14:paraId="0EFAB22E" w14:textId="1B3E29D6" w:rsidR="003460C0" w:rsidRPr="00B40A6B" w:rsidRDefault="005A2DFC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2 (10.5)</w:t>
            </w:r>
          </w:p>
        </w:tc>
        <w:tc>
          <w:tcPr>
            <w:tcW w:w="742" w:type="pct"/>
            <w:vAlign w:val="center"/>
          </w:tcPr>
          <w:p w14:paraId="42924662" w14:textId="2DA7DCDC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11</w:t>
            </w:r>
            <w:r w:rsidR="00A9478B" w:rsidRPr="00B40A6B">
              <w:rPr>
                <w:rFonts w:ascii="Times New Roman" w:hAnsi="Times New Roman" w:cs="Times New Roman"/>
              </w:rPr>
              <w:t xml:space="preserve"> (52.4)</w:t>
            </w:r>
          </w:p>
        </w:tc>
        <w:tc>
          <w:tcPr>
            <w:tcW w:w="780" w:type="pct"/>
            <w:vAlign w:val="center"/>
          </w:tcPr>
          <w:p w14:paraId="00A2F5DF" w14:textId="2CEB1340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3</w:t>
            </w:r>
            <w:r w:rsidR="00A9478B" w:rsidRPr="00B40A6B">
              <w:rPr>
                <w:rFonts w:ascii="Times New Roman" w:hAnsi="Times New Roman" w:cs="Times New Roman"/>
              </w:rPr>
              <w:t xml:space="preserve"> (14.3)</w:t>
            </w:r>
          </w:p>
        </w:tc>
      </w:tr>
      <w:tr w:rsidR="003460C0" w:rsidRPr="00B40A6B" w14:paraId="5AC915B5" w14:textId="77777777" w:rsidTr="00263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 w:val="restart"/>
            <w:vAlign w:val="center"/>
          </w:tcPr>
          <w:p w14:paraId="6CFF91E4" w14:textId="0ABAFA84" w:rsidR="003460C0" w:rsidRPr="00B40A6B" w:rsidRDefault="003460C0" w:rsidP="006A18FA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  <w:r w:rsidRPr="00B40A6B">
              <w:rPr>
                <w:rFonts w:ascii="Times New Roman" w:hAnsi="Times New Roman" w:cs="Times New Roman"/>
                <w:color w:val="000000"/>
              </w:rPr>
              <w:t xml:space="preserve">Length </w:t>
            </w:r>
          </w:p>
        </w:tc>
        <w:tc>
          <w:tcPr>
            <w:tcW w:w="1003" w:type="pct"/>
            <w:vAlign w:val="center"/>
          </w:tcPr>
          <w:p w14:paraId="238CD00D" w14:textId="091D7D44" w:rsidR="003460C0" w:rsidRPr="00B40A6B" w:rsidRDefault="003460C0" w:rsidP="006A18FA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Above Normal</w:t>
            </w:r>
          </w:p>
        </w:tc>
        <w:tc>
          <w:tcPr>
            <w:tcW w:w="742" w:type="pct"/>
            <w:vAlign w:val="center"/>
          </w:tcPr>
          <w:p w14:paraId="6C165A76" w14:textId="3588082C" w:rsidR="003460C0" w:rsidRPr="00B40A6B" w:rsidRDefault="003460C0" w:rsidP="006A18FA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 (5.3)</w:t>
            </w:r>
          </w:p>
        </w:tc>
        <w:tc>
          <w:tcPr>
            <w:tcW w:w="780" w:type="pct"/>
            <w:vAlign w:val="center"/>
          </w:tcPr>
          <w:p w14:paraId="3099559B" w14:textId="091E4486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 (5.3)</w:t>
            </w:r>
          </w:p>
        </w:tc>
        <w:tc>
          <w:tcPr>
            <w:tcW w:w="742" w:type="pct"/>
            <w:vAlign w:val="center"/>
          </w:tcPr>
          <w:p w14:paraId="0575F527" w14:textId="22A2A6CB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80" w:type="pct"/>
            <w:vAlign w:val="center"/>
          </w:tcPr>
          <w:p w14:paraId="194A847B" w14:textId="0547BF95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</w:tr>
      <w:tr w:rsidR="003460C0" w:rsidRPr="00B40A6B" w14:paraId="44086F99" w14:textId="77777777" w:rsidTr="002632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6F52B557" w14:textId="77777777" w:rsidR="003460C0" w:rsidRPr="00B40A6B" w:rsidRDefault="003460C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5303BCB8" w14:textId="4B5B5B91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42" w:type="pct"/>
            <w:vAlign w:val="center"/>
          </w:tcPr>
          <w:p w14:paraId="516BD142" w14:textId="72238415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15 (78.9)</w:t>
            </w:r>
          </w:p>
        </w:tc>
        <w:tc>
          <w:tcPr>
            <w:tcW w:w="780" w:type="pct"/>
            <w:vAlign w:val="center"/>
          </w:tcPr>
          <w:p w14:paraId="3047B8D4" w14:textId="0492EDEF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15 (78.9)</w:t>
            </w:r>
          </w:p>
        </w:tc>
        <w:tc>
          <w:tcPr>
            <w:tcW w:w="742" w:type="pct"/>
            <w:vAlign w:val="center"/>
          </w:tcPr>
          <w:p w14:paraId="4A8A6D6A" w14:textId="29A1509B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15</w:t>
            </w:r>
            <w:r w:rsidR="00A069E0" w:rsidRPr="00B40A6B">
              <w:rPr>
                <w:rFonts w:ascii="Times New Roman" w:hAnsi="Times New Roman" w:cs="Times New Roman"/>
              </w:rPr>
              <w:t xml:space="preserve"> (71.4)</w:t>
            </w:r>
          </w:p>
        </w:tc>
        <w:tc>
          <w:tcPr>
            <w:tcW w:w="780" w:type="pct"/>
            <w:vAlign w:val="center"/>
          </w:tcPr>
          <w:p w14:paraId="3B945187" w14:textId="5F227943" w:rsidR="003460C0" w:rsidRPr="00B40A6B" w:rsidRDefault="00E67BD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18 (85.7)</w:t>
            </w:r>
          </w:p>
        </w:tc>
      </w:tr>
      <w:tr w:rsidR="003460C0" w:rsidRPr="00B40A6B" w14:paraId="26C6C1B6" w14:textId="77777777" w:rsidTr="00263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12AE2C55" w14:textId="77777777" w:rsidR="003460C0" w:rsidRPr="00B40A6B" w:rsidRDefault="003460C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3EE773FF" w14:textId="0AD4968E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Below Normal</w:t>
            </w:r>
          </w:p>
        </w:tc>
        <w:tc>
          <w:tcPr>
            <w:tcW w:w="742" w:type="pct"/>
            <w:vAlign w:val="center"/>
          </w:tcPr>
          <w:p w14:paraId="5059E38A" w14:textId="6B633E17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3 (15.8)</w:t>
            </w:r>
          </w:p>
        </w:tc>
        <w:tc>
          <w:tcPr>
            <w:tcW w:w="780" w:type="pct"/>
            <w:vAlign w:val="center"/>
          </w:tcPr>
          <w:p w14:paraId="237B002C" w14:textId="6CCD15DA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3 (15.8)</w:t>
            </w:r>
          </w:p>
        </w:tc>
        <w:tc>
          <w:tcPr>
            <w:tcW w:w="742" w:type="pct"/>
            <w:vAlign w:val="center"/>
          </w:tcPr>
          <w:p w14:paraId="40C2660F" w14:textId="4BBA204E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6</w:t>
            </w:r>
            <w:r w:rsidR="00A069E0" w:rsidRPr="00B40A6B">
              <w:rPr>
                <w:rFonts w:ascii="Times New Roman" w:hAnsi="Times New Roman" w:cs="Times New Roman"/>
              </w:rPr>
              <w:t xml:space="preserve"> (28.6)</w:t>
            </w:r>
          </w:p>
        </w:tc>
        <w:tc>
          <w:tcPr>
            <w:tcW w:w="780" w:type="pct"/>
            <w:vAlign w:val="center"/>
          </w:tcPr>
          <w:p w14:paraId="7CD231A0" w14:textId="45EEAA4D" w:rsidR="003460C0" w:rsidRPr="00B40A6B" w:rsidRDefault="00DD1C56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3 (14.3)</w:t>
            </w:r>
          </w:p>
        </w:tc>
      </w:tr>
      <w:tr w:rsidR="003460C0" w:rsidRPr="00B40A6B" w14:paraId="0029CA11" w14:textId="77777777" w:rsidTr="002632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 w:val="restart"/>
            <w:vAlign w:val="center"/>
          </w:tcPr>
          <w:p w14:paraId="32021CE3" w14:textId="18A08700" w:rsidR="003460C0" w:rsidRPr="00B40A6B" w:rsidRDefault="003460C0" w:rsidP="006A18FA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  <w:r w:rsidRPr="00B40A6B">
              <w:rPr>
                <w:rFonts w:ascii="Times New Roman" w:hAnsi="Times New Roman" w:cs="Times New Roman"/>
              </w:rPr>
              <w:t>MUAC</w:t>
            </w:r>
          </w:p>
        </w:tc>
        <w:tc>
          <w:tcPr>
            <w:tcW w:w="1003" w:type="pct"/>
            <w:vAlign w:val="center"/>
          </w:tcPr>
          <w:p w14:paraId="161B0C08" w14:textId="6167D46E" w:rsidR="003460C0" w:rsidRPr="00B40A6B" w:rsidRDefault="003460C0" w:rsidP="006A18FA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Moderate Malnutrition</w:t>
            </w:r>
          </w:p>
        </w:tc>
        <w:tc>
          <w:tcPr>
            <w:tcW w:w="742" w:type="pct"/>
            <w:vAlign w:val="center"/>
          </w:tcPr>
          <w:p w14:paraId="26A94109" w14:textId="34849039" w:rsidR="003460C0" w:rsidRPr="00B40A6B" w:rsidRDefault="003460C0" w:rsidP="006A18FA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 (5.3)</w:t>
            </w:r>
          </w:p>
        </w:tc>
        <w:tc>
          <w:tcPr>
            <w:tcW w:w="780" w:type="pct"/>
            <w:vAlign w:val="center"/>
          </w:tcPr>
          <w:p w14:paraId="4630BD9A" w14:textId="12046C4D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 (5.3)</w:t>
            </w:r>
          </w:p>
        </w:tc>
        <w:tc>
          <w:tcPr>
            <w:tcW w:w="742" w:type="pct"/>
            <w:vAlign w:val="center"/>
          </w:tcPr>
          <w:p w14:paraId="56E693C9" w14:textId="117D0584" w:rsidR="003460C0" w:rsidRPr="00B40A6B" w:rsidRDefault="00A9478B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 (4.8)</w:t>
            </w:r>
          </w:p>
        </w:tc>
        <w:tc>
          <w:tcPr>
            <w:tcW w:w="780" w:type="pct"/>
            <w:vAlign w:val="center"/>
          </w:tcPr>
          <w:p w14:paraId="66C073DD" w14:textId="546FBA17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</w:tr>
      <w:tr w:rsidR="003460C0" w:rsidRPr="00B40A6B" w14:paraId="36E9E0A7" w14:textId="77777777" w:rsidTr="00263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5E39AD6A" w14:textId="77777777" w:rsidR="003460C0" w:rsidRPr="00B40A6B" w:rsidRDefault="003460C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65BEA109" w14:textId="674D5A19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42" w:type="pct"/>
            <w:vAlign w:val="center"/>
          </w:tcPr>
          <w:p w14:paraId="5D34C337" w14:textId="28C5EB7F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18 (94.7)</w:t>
            </w:r>
          </w:p>
        </w:tc>
        <w:tc>
          <w:tcPr>
            <w:tcW w:w="780" w:type="pct"/>
            <w:vAlign w:val="center"/>
          </w:tcPr>
          <w:p w14:paraId="4C31F2DD" w14:textId="1FD03EFD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18</w:t>
            </w:r>
            <w:r w:rsidR="005A2DFC" w:rsidRPr="00B40A6B">
              <w:rPr>
                <w:rFonts w:ascii="Times New Roman" w:hAnsi="Times New Roman" w:cs="Times New Roman"/>
              </w:rPr>
              <w:t xml:space="preserve"> (94.7)</w:t>
            </w:r>
          </w:p>
        </w:tc>
        <w:tc>
          <w:tcPr>
            <w:tcW w:w="742" w:type="pct"/>
            <w:vAlign w:val="center"/>
          </w:tcPr>
          <w:p w14:paraId="333EF8FA" w14:textId="0719E489" w:rsidR="003460C0" w:rsidRPr="00B40A6B" w:rsidRDefault="00922563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20 (95.2)</w:t>
            </w:r>
          </w:p>
        </w:tc>
        <w:tc>
          <w:tcPr>
            <w:tcW w:w="780" w:type="pct"/>
            <w:vAlign w:val="center"/>
          </w:tcPr>
          <w:p w14:paraId="11E26FDB" w14:textId="70162280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21</w:t>
            </w:r>
            <w:r w:rsidR="00AD340B" w:rsidRPr="00B40A6B">
              <w:rPr>
                <w:rFonts w:ascii="Times New Roman" w:hAnsi="Times New Roman" w:cs="Times New Roman"/>
              </w:rPr>
              <w:t xml:space="preserve"> (100)</w:t>
            </w:r>
          </w:p>
        </w:tc>
      </w:tr>
      <w:tr w:rsidR="003460C0" w:rsidRPr="00B40A6B" w14:paraId="35A0AB81" w14:textId="77777777" w:rsidTr="002632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 w:val="restart"/>
            <w:vAlign w:val="center"/>
          </w:tcPr>
          <w:p w14:paraId="455C3412" w14:textId="1D865EA1" w:rsidR="003460C0" w:rsidRPr="00B40A6B" w:rsidRDefault="003460C0" w:rsidP="006A18FA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  <w:r w:rsidRPr="00B40A6B">
              <w:rPr>
                <w:rFonts w:ascii="Times New Roman" w:hAnsi="Times New Roman" w:cs="Times New Roman"/>
                <w:color w:val="000000"/>
              </w:rPr>
              <w:t>Head circumference</w:t>
            </w:r>
          </w:p>
        </w:tc>
        <w:tc>
          <w:tcPr>
            <w:tcW w:w="1003" w:type="pct"/>
            <w:vAlign w:val="center"/>
          </w:tcPr>
          <w:p w14:paraId="7D46625D" w14:textId="46E90F65" w:rsidR="003460C0" w:rsidRPr="00B40A6B" w:rsidRDefault="003460C0" w:rsidP="006A18FA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Above Normal</w:t>
            </w:r>
          </w:p>
        </w:tc>
        <w:tc>
          <w:tcPr>
            <w:tcW w:w="742" w:type="pct"/>
            <w:vAlign w:val="center"/>
          </w:tcPr>
          <w:p w14:paraId="10388319" w14:textId="0D522640" w:rsidR="003460C0" w:rsidRPr="00B40A6B" w:rsidRDefault="003460C0" w:rsidP="006A18FA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2 (10.5)</w:t>
            </w:r>
          </w:p>
        </w:tc>
        <w:tc>
          <w:tcPr>
            <w:tcW w:w="780" w:type="pct"/>
            <w:vAlign w:val="center"/>
          </w:tcPr>
          <w:p w14:paraId="630A0C8E" w14:textId="36CB6FF8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3 (15.8)</w:t>
            </w:r>
          </w:p>
        </w:tc>
        <w:tc>
          <w:tcPr>
            <w:tcW w:w="742" w:type="pct"/>
            <w:vAlign w:val="center"/>
          </w:tcPr>
          <w:p w14:paraId="13907F73" w14:textId="4580E181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80" w:type="pct"/>
            <w:vAlign w:val="center"/>
          </w:tcPr>
          <w:p w14:paraId="29762CC8" w14:textId="52A9D931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</w:tr>
      <w:tr w:rsidR="003460C0" w:rsidRPr="00B40A6B" w14:paraId="16066A6C" w14:textId="77777777" w:rsidTr="00263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6FE04C33" w14:textId="77777777" w:rsidR="003460C0" w:rsidRPr="00B40A6B" w:rsidRDefault="003460C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0AD846A7" w14:textId="7600656A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42" w:type="pct"/>
            <w:vAlign w:val="center"/>
          </w:tcPr>
          <w:p w14:paraId="261B2D8A" w14:textId="7467AE5C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11 (57.9)</w:t>
            </w:r>
          </w:p>
        </w:tc>
        <w:tc>
          <w:tcPr>
            <w:tcW w:w="780" w:type="pct"/>
            <w:vAlign w:val="center"/>
          </w:tcPr>
          <w:p w14:paraId="7BAEDBCC" w14:textId="2E9419AB" w:rsidR="003460C0" w:rsidRPr="00B40A6B" w:rsidRDefault="005A2DFC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13 (68.4)</w:t>
            </w:r>
          </w:p>
        </w:tc>
        <w:tc>
          <w:tcPr>
            <w:tcW w:w="742" w:type="pct"/>
            <w:vAlign w:val="center"/>
          </w:tcPr>
          <w:p w14:paraId="7E332B0D" w14:textId="37771395" w:rsidR="003460C0" w:rsidRPr="00B40A6B" w:rsidRDefault="00DD1C56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 xml:space="preserve">11 (52.4) </w:t>
            </w:r>
          </w:p>
        </w:tc>
        <w:tc>
          <w:tcPr>
            <w:tcW w:w="780" w:type="pct"/>
            <w:vAlign w:val="center"/>
          </w:tcPr>
          <w:p w14:paraId="0C077B00" w14:textId="3275C2B7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15</w:t>
            </w:r>
            <w:r w:rsidR="00001542" w:rsidRPr="00B40A6B">
              <w:rPr>
                <w:rFonts w:ascii="Times New Roman" w:hAnsi="Times New Roman" w:cs="Times New Roman"/>
              </w:rPr>
              <w:t xml:space="preserve"> (71.4)</w:t>
            </w:r>
          </w:p>
        </w:tc>
      </w:tr>
      <w:tr w:rsidR="003460C0" w:rsidRPr="00B40A6B" w14:paraId="7E0F4D79" w14:textId="77777777" w:rsidTr="002632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0F2D6649" w14:textId="77777777" w:rsidR="003460C0" w:rsidRPr="00B40A6B" w:rsidRDefault="003460C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5BB9C912" w14:textId="083F778A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Below Normal</w:t>
            </w:r>
          </w:p>
        </w:tc>
        <w:tc>
          <w:tcPr>
            <w:tcW w:w="742" w:type="pct"/>
            <w:vAlign w:val="center"/>
          </w:tcPr>
          <w:p w14:paraId="0163AD7B" w14:textId="4E17A5A3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6 (31.6)</w:t>
            </w:r>
          </w:p>
        </w:tc>
        <w:tc>
          <w:tcPr>
            <w:tcW w:w="780" w:type="pct"/>
            <w:vAlign w:val="center"/>
          </w:tcPr>
          <w:p w14:paraId="6802F769" w14:textId="2755CA3B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3 (15.8)</w:t>
            </w:r>
          </w:p>
        </w:tc>
        <w:tc>
          <w:tcPr>
            <w:tcW w:w="742" w:type="pct"/>
            <w:vAlign w:val="center"/>
          </w:tcPr>
          <w:p w14:paraId="54DA6C08" w14:textId="42812DC2" w:rsidR="003460C0" w:rsidRPr="00B40A6B" w:rsidRDefault="00DD1C56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10 (47.6)</w:t>
            </w:r>
          </w:p>
        </w:tc>
        <w:tc>
          <w:tcPr>
            <w:tcW w:w="780" w:type="pct"/>
            <w:vAlign w:val="center"/>
          </w:tcPr>
          <w:p w14:paraId="5A6F61FF" w14:textId="324C20AB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6</w:t>
            </w:r>
            <w:r w:rsidR="00001542" w:rsidRPr="00B40A6B">
              <w:rPr>
                <w:rFonts w:ascii="Times New Roman" w:hAnsi="Times New Roman" w:cs="Times New Roman"/>
              </w:rPr>
              <w:t xml:space="preserve"> (28.6)</w:t>
            </w:r>
          </w:p>
        </w:tc>
      </w:tr>
      <w:tr w:rsidR="003460C0" w:rsidRPr="00B40A6B" w14:paraId="41E6B44D" w14:textId="77777777" w:rsidTr="00263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 w:val="restart"/>
            <w:vAlign w:val="center"/>
          </w:tcPr>
          <w:p w14:paraId="2C1C12FE" w14:textId="05D9AF7F" w:rsidR="003460C0" w:rsidRPr="00B40A6B" w:rsidRDefault="003460C0" w:rsidP="006A18FA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  <w:r w:rsidRPr="00B40A6B">
              <w:rPr>
                <w:rFonts w:ascii="Times New Roman" w:hAnsi="Times New Roman" w:cs="Times New Roman"/>
                <w:color w:val="000000"/>
              </w:rPr>
              <w:t>WAZ</w:t>
            </w:r>
          </w:p>
        </w:tc>
        <w:tc>
          <w:tcPr>
            <w:tcW w:w="1003" w:type="pct"/>
            <w:vAlign w:val="center"/>
          </w:tcPr>
          <w:p w14:paraId="4C1173D0" w14:textId="0B2E3DC2" w:rsidR="003460C0" w:rsidRPr="00B40A6B" w:rsidRDefault="003460C0" w:rsidP="006A18FA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42" w:type="pct"/>
            <w:vAlign w:val="center"/>
          </w:tcPr>
          <w:p w14:paraId="5494CEB9" w14:textId="1E818640" w:rsidR="003460C0" w:rsidRPr="00B40A6B" w:rsidRDefault="003460C0" w:rsidP="006A18FA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16 (84.2)</w:t>
            </w:r>
          </w:p>
        </w:tc>
        <w:tc>
          <w:tcPr>
            <w:tcW w:w="780" w:type="pct"/>
            <w:vAlign w:val="center"/>
          </w:tcPr>
          <w:p w14:paraId="6BCB7914" w14:textId="1F6D727D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19 (100)</w:t>
            </w:r>
          </w:p>
        </w:tc>
        <w:tc>
          <w:tcPr>
            <w:tcW w:w="742" w:type="pct"/>
            <w:vAlign w:val="center"/>
          </w:tcPr>
          <w:p w14:paraId="77F0E75A" w14:textId="53219D63" w:rsidR="003460C0" w:rsidRPr="00B40A6B" w:rsidRDefault="00E67BD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18 (85.7)</w:t>
            </w:r>
          </w:p>
        </w:tc>
        <w:tc>
          <w:tcPr>
            <w:tcW w:w="780" w:type="pct"/>
            <w:vAlign w:val="center"/>
          </w:tcPr>
          <w:p w14:paraId="6FE867E5" w14:textId="307BE21B" w:rsidR="003460C0" w:rsidRPr="00B40A6B" w:rsidRDefault="00922563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20 (95.2)</w:t>
            </w:r>
          </w:p>
        </w:tc>
      </w:tr>
      <w:tr w:rsidR="003460C0" w:rsidRPr="00B40A6B" w14:paraId="178B533F" w14:textId="77777777" w:rsidTr="002632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4A9FCE68" w14:textId="77777777" w:rsidR="003460C0" w:rsidRPr="00B40A6B" w:rsidRDefault="003460C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6FBE3CDA" w14:textId="0803EBCF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Underweight</w:t>
            </w:r>
          </w:p>
        </w:tc>
        <w:tc>
          <w:tcPr>
            <w:tcW w:w="742" w:type="pct"/>
            <w:vAlign w:val="center"/>
          </w:tcPr>
          <w:p w14:paraId="70316590" w14:textId="509CF3BF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3 (15.8)</w:t>
            </w:r>
          </w:p>
        </w:tc>
        <w:tc>
          <w:tcPr>
            <w:tcW w:w="780" w:type="pct"/>
            <w:vAlign w:val="center"/>
          </w:tcPr>
          <w:p w14:paraId="32123495" w14:textId="48F413B7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42" w:type="pct"/>
            <w:vAlign w:val="center"/>
          </w:tcPr>
          <w:p w14:paraId="7F7807ED" w14:textId="0579B8E6" w:rsidR="003460C0" w:rsidRPr="00B40A6B" w:rsidRDefault="00DD1C56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3 (14.3)</w:t>
            </w:r>
          </w:p>
        </w:tc>
        <w:tc>
          <w:tcPr>
            <w:tcW w:w="780" w:type="pct"/>
            <w:vAlign w:val="center"/>
          </w:tcPr>
          <w:p w14:paraId="3AD4FA19" w14:textId="0BE474E8" w:rsidR="003460C0" w:rsidRPr="00B40A6B" w:rsidRDefault="00A9478B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 (4.8)</w:t>
            </w:r>
          </w:p>
        </w:tc>
      </w:tr>
      <w:tr w:rsidR="003460C0" w:rsidRPr="00B40A6B" w14:paraId="69055310" w14:textId="77777777" w:rsidTr="00263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57055A46" w14:textId="77777777" w:rsidR="003460C0" w:rsidRPr="00B40A6B" w:rsidRDefault="003460C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036506BA" w14:textId="197A1DBF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 xml:space="preserve">Severely Underweight </w:t>
            </w:r>
          </w:p>
        </w:tc>
        <w:tc>
          <w:tcPr>
            <w:tcW w:w="742" w:type="pct"/>
            <w:vAlign w:val="center"/>
          </w:tcPr>
          <w:p w14:paraId="55BFB222" w14:textId="5FD8D48C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80" w:type="pct"/>
            <w:vAlign w:val="center"/>
          </w:tcPr>
          <w:p w14:paraId="3621B4C5" w14:textId="1CAB333A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42" w:type="pct"/>
            <w:vAlign w:val="center"/>
          </w:tcPr>
          <w:p w14:paraId="4620AB0E" w14:textId="4DB362CC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80" w:type="pct"/>
            <w:vAlign w:val="center"/>
          </w:tcPr>
          <w:p w14:paraId="6E4F087B" w14:textId="7A1C77AE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</w:tr>
      <w:tr w:rsidR="003460C0" w:rsidRPr="00B40A6B" w14:paraId="7590E7F2" w14:textId="77777777" w:rsidTr="002632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 w:val="restart"/>
            <w:vAlign w:val="center"/>
          </w:tcPr>
          <w:p w14:paraId="0C507ABC" w14:textId="7CD3EF0A" w:rsidR="003460C0" w:rsidRPr="00B40A6B" w:rsidRDefault="003460C0" w:rsidP="006A18FA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  <w:r w:rsidRPr="00B40A6B">
              <w:rPr>
                <w:rFonts w:ascii="Times New Roman" w:hAnsi="Times New Roman" w:cs="Times New Roman"/>
                <w:color w:val="000000"/>
              </w:rPr>
              <w:lastRenderedPageBreak/>
              <w:t>LAZ</w:t>
            </w:r>
          </w:p>
        </w:tc>
        <w:tc>
          <w:tcPr>
            <w:tcW w:w="1003" w:type="pct"/>
            <w:vAlign w:val="center"/>
          </w:tcPr>
          <w:p w14:paraId="068143AF" w14:textId="69865DD9" w:rsidR="003460C0" w:rsidRPr="00B40A6B" w:rsidRDefault="003460C0" w:rsidP="006A18FA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42" w:type="pct"/>
            <w:vAlign w:val="center"/>
          </w:tcPr>
          <w:p w14:paraId="280E4BB2" w14:textId="25C1C3EB" w:rsidR="003460C0" w:rsidRPr="00B40A6B" w:rsidRDefault="003460C0" w:rsidP="006A18FA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16 (84.2)</w:t>
            </w:r>
          </w:p>
        </w:tc>
        <w:tc>
          <w:tcPr>
            <w:tcW w:w="780" w:type="pct"/>
            <w:vAlign w:val="center"/>
          </w:tcPr>
          <w:p w14:paraId="477AAB34" w14:textId="51A60A68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13 (68.4)</w:t>
            </w:r>
          </w:p>
        </w:tc>
        <w:tc>
          <w:tcPr>
            <w:tcW w:w="742" w:type="pct"/>
            <w:vAlign w:val="center"/>
          </w:tcPr>
          <w:p w14:paraId="4806C4EE" w14:textId="6C6F8EC5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17</w:t>
            </w:r>
            <w:r w:rsidR="00DD1C56" w:rsidRPr="00B40A6B">
              <w:rPr>
                <w:rFonts w:ascii="Times New Roman" w:hAnsi="Times New Roman" w:cs="Times New Roman"/>
              </w:rPr>
              <w:t xml:space="preserve"> (</w:t>
            </w:r>
            <w:r w:rsidR="00922563" w:rsidRPr="00B40A6B">
              <w:rPr>
                <w:rFonts w:ascii="Times New Roman" w:hAnsi="Times New Roman" w:cs="Times New Roman"/>
              </w:rPr>
              <w:t>80.9</w:t>
            </w:r>
            <w:r w:rsidR="00DD1C56" w:rsidRPr="00B40A6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80" w:type="pct"/>
            <w:vAlign w:val="center"/>
          </w:tcPr>
          <w:p w14:paraId="46BDAC89" w14:textId="7C911ABF" w:rsidR="003460C0" w:rsidRPr="00B40A6B" w:rsidRDefault="003460C0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9</w:t>
            </w:r>
            <w:r w:rsidR="00001542" w:rsidRPr="00B40A6B">
              <w:rPr>
                <w:rFonts w:ascii="Times New Roman" w:hAnsi="Times New Roman" w:cs="Times New Roman"/>
              </w:rPr>
              <w:t xml:space="preserve"> (42.9)</w:t>
            </w:r>
          </w:p>
        </w:tc>
      </w:tr>
      <w:tr w:rsidR="003460C0" w:rsidRPr="00B40A6B" w14:paraId="7A4156FE" w14:textId="77777777" w:rsidTr="00263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531F297F" w14:textId="77777777" w:rsidR="003460C0" w:rsidRPr="00B40A6B" w:rsidRDefault="003460C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6D87CD44" w14:textId="62CB3A8D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Stunted</w:t>
            </w:r>
          </w:p>
        </w:tc>
        <w:tc>
          <w:tcPr>
            <w:tcW w:w="742" w:type="pct"/>
            <w:vAlign w:val="center"/>
          </w:tcPr>
          <w:p w14:paraId="0DDAABA2" w14:textId="7DCEAC90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2 (10.5)</w:t>
            </w:r>
          </w:p>
        </w:tc>
        <w:tc>
          <w:tcPr>
            <w:tcW w:w="780" w:type="pct"/>
            <w:vAlign w:val="center"/>
          </w:tcPr>
          <w:p w14:paraId="18F71822" w14:textId="424C0DD5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4 (21.1)</w:t>
            </w:r>
          </w:p>
        </w:tc>
        <w:tc>
          <w:tcPr>
            <w:tcW w:w="742" w:type="pct"/>
            <w:vAlign w:val="center"/>
          </w:tcPr>
          <w:p w14:paraId="5A657F41" w14:textId="6E8309FD" w:rsidR="003460C0" w:rsidRPr="00B40A6B" w:rsidRDefault="00DD1C56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3 (14.3)</w:t>
            </w:r>
          </w:p>
        </w:tc>
        <w:tc>
          <w:tcPr>
            <w:tcW w:w="780" w:type="pct"/>
            <w:vAlign w:val="center"/>
          </w:tcPr>
          <w:p w14:paraId="02CFD595" w14:textId="463F7DB3" w:rsidR="003460C0" w:rsidRPr="00B40A6B" w:rsidRDefault="003460C0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9</w:t>
            </w:r>
            <w:r w:rsidR="00001542" w:rsidRPr="00B40A6B">
              <w:rPr>
                <w:rFonts w:ascii="Times New Roman" w:hAnsi="Times New Roman" w:cs="Times New Roman"/>
              </w:rPr>
              <w:t xml:space="preserve"> (42.9)</w:t>
            </w:r>
          </w:p>
        </w:tc>
      </w:tr>
      <w:tr w:rsidR="00A9478B" w:rsidRPr="00B40A6B" w14:paraId="1C541679" w14:textId="77777777" w:rsidTr="002632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37B35260" w14:textId="77777777" w:rsidR="00A9478B" w:rsidRPr="00B40A6B" w:rsidRDefault="00A9478B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756C0044" w14:textId="29922291" w:rsidR="00A9478B" w:rsidRPr="00B40A6B" w:rsidRDefault="00A9478B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Severely Stunted</w:t>
            </w:r>
          </w:p>
        </w:tc>
        <w:tc>
          <w:tcPr>
            <w:tcW w:w="742" w:type="pct"/>
            <w:vAlign w:val="center"/>
          </w:tcPr>
          <w:p w14:paraId="4B533746" w14:textId="6BA02846" w:rsidR="00A9478B" w:rsidRPr="00B40A6B" w:rsidRDefault="00A9478B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 (5.3)</w:t>
            </w:r>
          </w:p>
        </w:tc>
        <w:tc>
          <w:tcPr>
            <w:tcW w:w="780" w:type="pct"/>
            <w:vAlign w:val="center"/>
          </w:tcPr>
          <w:p w14:paraId="527C5AF6" w14:textId="1581C80E" w:rsidR="00A9478B" w:rsidRPr="00B40A6B" w:rsidRDefault="00A9478B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2 (10.5)</w:t>
            </w:r>
          </w:p>
        </w:tc>
        <w:tc>
          <w:tcPr>
            <w:tcW w:w="742" w:type="pct"/>
            <w:vAlign w:val="center"/>
          </w:tcPr>
          <w:p w14:paraId="07BA63BD" w14:textId="40DE9F15" w:rsidR="00A9478B" w:rsidRPr="00B40A6B" w:rsidRDefault="00922563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 (4.8)</w:t>
            </w:r>
          </w:p>
        </w:tc>
        <w:tc>
          <w:tcPr>
            <w:tcW w:w="780" w:type="pct"/>
            <w:vAlign w:val="center"/>
          </w:tcPr>
          <w:p w14:paraId="1491115F" w14:textId="563642C5" w:rsidR="00A9478B" w:rsidRPr="00B40A6B" w:rsidRDefault="00DD1C56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3 (14.3)</w:t>
            </w:r>
          </w:p>
        </w:tc>
      </w:tr>
      <w:tr w:rsidR="00A9478B" w:rsidRPr="00B40A6B" w14:paraId="22F4DCDA" w14:textId="77777777" w:rsidTr="00263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 w:val="restart"/>
            <w:vAlign w:val="center"/>
          </w:tcPr>
          <w:p w14:paraId="60EED2D5" w14:textId="6644EB5E" w:rsidR="00A9478B" w:rsidRPr="00B40A6B" w:rsidRDefault="00A9478B" w:rsidP="006A18FA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  <w:r w:rsidRPr="00B40A6B">
              <w:rPr>
                <w:rFonts w:ascii="Times New Roman" w:hAnsi="Times New Roman" w:cs="Times New Roman"/>
                <w:color w:val="000000"/>
              </w:rPr>
              <w:t>WLZ</w:t>
            </w:r>
          </w:p>
        </w:tc>
        <w:tc>
          <w:tcPr>
            <w:tcW w:w="1003" w:type="pct"/>
            <w:vAlign w:val="center"/>
          </w:tcPr>
          <w:p w14:paraId="451B1C08" w14:textId="7D06550E" w:rsidR="00A9478B" w:rsidRPr="00B40A6B" w:rsidRDefault="00A9478B" w:rsidP="006A18FA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42" w:type="pct"/>
            <w:vAlign w:val="center"/>
          </w:tcPr>
          <w:p w14:paraId="3C0F32E7" w14:textId="5F34FA67" w:rsidR="00A9478B" w:rsidRPr="00B40A6B" w:rsidRDefault="00A9478B" w:rsidP="006A18FA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16 (84.2)</w:t>
            </w:r>
          </w:p>
        </w:tc>
        <w:tc>
          <w:tcPr>
            <w:tcW w:w="780" w:type="pct"/>
            <w:vAlign w:val="center"/>
          </w:tcPr>
          <w:p w14:paraId="2E209326" w14:textId="613E4A1D" w:rsidR="00A9478B" w:rsidRPr="00B40A6B" w:rsidRDefault="00A9478B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19 (100)</w:t>
            </w:r>
          </w:p>
        </w:tc>
        <w:tc>
          <w:tcPr>
            <w:tcW w:w="742" w:type="pct"/>
            <w:vAlign w:val="center"/>
          </w:tcPr>
          <w:p w14:paraId="32B9DA5E" w14:textId="3675B76E" w:rsidR="00A9478B" w:rsidRPr="00B40A6B" w:rsidRDefault="00A9478B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20 (95.2)</w:t>
            </w:r>
          </w:p>
        </w:tc>
        <w:tc>
          <w:tcPr>
            <w:tcW w:w="780" w:type="pct"/>
            <w:vAlign w:val="center"/>
          </w:tcPr>
          <w:p w14:paraId="1EFB1F84" w14:textId="3FC97096" w:rsidR="00A9478B" w:rsidRPr="00B40A6B" w:rsidRDefault="00A9478B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21 (100)</w:t>
            </w:r>
          </w:p>
        </w:tc>
      </w:tr>
      <w:tr w:rsidR="00A9478B" w:rsidRPr="00B40A6B" w14:paraId="1EA3FD36" w14:textId="77777777" w:rsidTr="002632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26C95F21" w14:textId="77777777" w:rsidR="00A9478B" w:rsidRPr="00B40A6B" w:rsidRDefault="00A9478B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165336DA" w14:textId="76F9E71B" w:rsidR="00A9478B" w:rsidRPr="00B40A6B" w:rsidRDefault="00A9478B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Wasted</w:t>
            </w:r>
          </w:p>
        </w:tc>
        <w:tc>
          <w:tcPr>
            <w:tcW w:w="742" w:type="pct"/>
            <w:vAlign w:val="center"/>
          </w:tcPr>
          <w:p w14:paraId="116C1613" w14:textId="78A7D671" w:rsidR="00A9478B" w:rsidRPr="00B40A6B" w:rsidRDefault="00A9478B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3 (15.8)</w:t>
            </w:r>
          </w:p>
        </w:tc>
        <w:tc>
          <w:tcPr>
            <w:tcW w:w="780" w:type="pct"/>
            <w:vAlign w:val="center"/>
          </w:tcPr>
          <w:p w14:paraId="7A979850" w14:textId="051106CA" w:rsidR="00A9478B" w:rsidRPr="00B40A6B" w:rsidRDefault="00A9478B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42" w:type="pct"/>
            <w:vAlign w:val="center"/>
          </w:tcPr>
          <w:p w14:paraId="24BB24DC" w14:textId="7E551BB5" w:rsidR="00A9478B" w:rsidRPr="00B40A6B" w:rsidRDefault="00A9478B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1 (4.8)</w:t>
            </w:r>
          </w:p>
        </w:tc>
        <w:tc>
          <w:tcPr>
            <w:tcW w:w="780" w:type="pct"/>
            <w:vAlign w:val="center"/>
          </w:tcPr>
          <w:p w14:paraId="3A81BFB3" w14:textId="3D4FD11E" w:rsidR="00A9478B" w:rsidRPr="00B40A6B" w:rsidRDefault="00A9478B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</w:tr>
      <w:tr w:rsidR="00A9478B" w:rsidRPr="00B40A6B" w14:paraId="7C5DDAC8" w14:textId="77777777" w:rsidTr="00263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vMerge/>
            <w:vAlign w:val="center"/>
          </w:tcPr>
          <w:p w14:paraId="1435C987" w14:textId="77777777" w:rsidR="00A9478B" w:rsidRPr="00B40A6B" w:rsidRDefault="00A9478B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03" w:type="pct"/>
            <w:vAlign w:val="center"/>
          </w:tcPr>
          <w:p w14:paraId="6E80E967" w14:textId="6C23DBBC" w:rsidR="00A9478B" w:rsidRPr="00B40A6B" w:rsidRDefault="00A9478B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Severely Wasted</w:t>
            </w:r>
          </w:p>
        </w:tc>
        <w:tc>
          <w:tcPr>
            <w:tcW w:w="742" w:type="pct"/>
            <w:vAlign w:val="center"/>
          </w:tcPr>
          <w:p w14:paraId="6286F872" w14:textId="2D3339EF" w:rsidR="00A9478B" w:rsidRPr="00B40A6B" w:rsidRDefault="00A9478B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80" w:type="pct"/>
            <w:vAlign w:val="center"/>
          </w:tcPr>
          <w:p w14:paraId="6EF61A22" w14:textId="620944B6" w:rsidR="00A9478B" w:rsidRPr="00B40A6B" w:rsidRDefault="00A9478B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42" w:type="pct"/>
            <w:vAlign w:val="center"/>
          </w:tcPr>
          <w:p w14:paraId="725579B1" w14:textId="7F4F84C6" w:rsidR="00A9478B" w:rsidRPr="00B40A6B" w:rsidRDefault="00A9478B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80" w:type="pct"/>
            <w:vAlign w:val="center"/>
          </w:tcPr>
          <w:p w14:paraId="542A7881" w14:textId="76D754AE" w:rsidR="00A9478B" w:rsidRPr="00B40A6B" w:rsidRDefault="00A9478B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40A6B">
              <w:rPr>
                <w:rFonts w:ascii="Times New Roman" w:hAnsi="Times New Roman" w:cs="Times New Roman"/>
              </w:rPr>
              <w:t>0 (0)</w:t>
            </w:r>
          </w:p>
        </w:tc>
      </w:tr>
    </w:tbl>
    <w:p w14:paraId="1181FBCE" w14:textId="7A180174" w:rsidR="00D82134" w:rsidRPr="00D028B0" w:rsidRDefault="00D82134" w:rsidP="00D82134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</w:pPr>
    </w:p>
    <w:p w14:paraId="5524196A" w14:textId="77777777" w:rsidR="003A630E" w:rsidRDefault="003A630E" w:rsidP="00D82134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bidi="bn-BD"/>
        </w:rPr>
        <w:sectPr w:rsidR="003A630E" w:rsidSect="002E51EB">
          <w:pgSz w:w="16838" w:h="11906" w:orient="landscape" w:code="9"/>
          <w:pgMar w:top="1440" w:right="1440" w:bottom="720" w:left="720" w:header="720" w:footer="720" w:gutter="0"/>
          <w:cols w:space="720"/>
          <w:docGrid w:linePitch="360"/>
        </w:sectPr>
      </w:pPr>
    </w:p>
    <w:p w14:paraId="49DB6072" w14:textId="000FD27B" w:rsidR="00BC172E" w:rsidRDefault="00BC172E" w:rsidP="00D82134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bidi="bn-BD"/>
        </w:rPr>
      </w:pPr>
      <w:r w:rsidRPr="00D028B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7A0A5CB9" wp14:editId="233FE971">
            <wp:extent cx="5317313" cy="269563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onsumption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958" cy="2705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5DA81" w14:textId="2FABD72F" w:rsidR="00074A7F" w:rsidRDefault="00D82134" w:rsidP="00BC172E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</w:pPr>
      <w:r w:rsidRPr="004B2B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bidi="bn-BD"/>
        </w:rPr>
        <w:t xml:space="preserve">Figure </w:t>
      </w:r>
      <w:r w:rsidR="009F1B3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bidi="bn-BD"/>
        </w:rPr>
        <w:t>S</w:t>
      </w:r>
      <w:r w:rsidR="009F1B39" w:rsidRPr="004B2B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bidi="bn-BD"/>
        </w:rPr>
        <w:t>3</w:t>
      </w:r>
      <w:r w:rsidRPr="004B2B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bidi="bn-BD"/>
        </w:rPr>
        <w:t>.</w:t>
      </w:r>
      <w:r w:rsidRPr="00D02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 xml:space="preserve"> Summary of consumption of fish powder-based RUFPs by intervention group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bn-BD"/>
        </w:rPr>
        <w:t>.</w:t>
      </w:r>
    </w:p>
    <w:p w14:paraId="6EC48B66" w14:textId="77777777" w:rsidR="00D82134" w:rsidRPr="009E4CEF" w:rsidRDefault="00D82134" w:rsidP="00D82134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bn-BD"/>
        </w:rPr>
      </w:pPr>
      <w:r w:rsidRPr="009E4CE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14A6CB8" wp14:editId="1DCC084C">
            <wp:extent cx="4530041" cy="2287546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8" t="6959" r="7738" b="6947"/>
                    <a:stretch>
                      <a:fillRect/>
                    </a:stretch>
                  </pic:blipFill>
                  <pic:spPr>
                    <a:xfrm>
                      <a:off x="0" y="0"/>
                      <a:ext cx="4660695" cy="235352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43831" w14:textId="6EDBCDBE" w:rsidR="00D82134" w:rsidRPr="004B2BB2" w:rsidRDefault="00D82134" w:rsidP="004B2BB2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bn-BD"/>
        </w:rPr>
      </w:pPr>
      <w:r w:rsidRPr="009F1B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  <w:t xml:space="preserve">Figure </w:t>
      </w:r>
      <w:r w:rsidR="009F1B39" w:rsidRPr="009F1B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  <w:t>S</w:t>
      </w:r>
      <w:r w:rsidR="009F1B39" w:rsidRPr="00671C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  <w:t>4</w:t>
      </w:r>
      <w:r w:rsidRPr="00671C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  <w:t>.</w:t>
      </w:r>
      <w:r w:rsidRPr="009E4CEF">
        <w:rPr>
          <w:rFonts w:ascii="Times New Roman" w:eastAsia="Times New Roman" w:hAnsi="Times New Roman" w:cs="Times New Roman"/>
          <w:color w:val="000000"/>
          <w:sz w:val="24"/>
          <w:szCs w:val="24"/>
          <w:lang w:bidi="bn-BD"/>
        </w:rPr>
        <w:t xml:space="preserve"> Preferences for fish powder-based items among household members.</w:t>
      </w:r>
    </w:p>
    <w:p w14:paraId="610C5408" w14:textId="7BBBD34D" w:rsidR="00B07DAC" w:rsidRPr="00677450" w:rsidRDefault="00B07DAC" w:rsidP="00B07DA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45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DC660AB" wp14:editId="3FE53500">
            <wp:extent cx="5093905" cy="2681003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rgano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7858" cy="268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090F9" w14:textId="2EA89232" w:rsidR="00B07DAC" w:rsidRDefault="00B07DAC" w:rsidP="00B07DA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4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 w:rsidR="00671C3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S5</w:t>
      </w:r>
      <w:r w:rsidRPr="006774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677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Organoleptic test statistics of fish powder-based RUFPs by the caregivers</w:t>
      </w:r>
      <w:r w:rsidR="00A72D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6747EB" w14:textId="0A8C2E9D" w:rsidR="00851728" w:rsidRPr="00851728" w:rsidRDefault="00851728" w:rsidP="00851728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bn-BD"/>
        </w:rPr>
      </w:pPr>
      <w:r w:rsidRPr="00851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  <w:lastRenderedPageBreak/>
        <w:t xml:space="preserve">Table </w:t>
      </w:r>
      <w:r w:rsidR="00FE00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  <w:t>S</w:t>
      </w:r>
      <w:r w:rsidR="00A9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  <w:t>5</w:t>
      </w:r>
      <w:r w:rsidRPr="00851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  <w:t>.</w:t>
      </w:r>
      <w:r w:rsidRPr="00851728">
        <w:rPr>
          <w:rFonts w:ascii="Times New Roman" w:eastAsia="Times New Roman" w:hAnsi="Times New Roman" w:cs="Times New Roman"/>
          <w:color w:val="000000"/>
          <w:sz w:val="24"/>
          <w:szCs w:val="24"/>
          <w:lang w:bidi="bn-BD"/>
        </w:rPr>
        <w:t xml:space="preserve"> Caregiver’s perception and expectation of fish powder marketing (n = 25).       </w:t>
      </w:r>
    </w:p>
    <w:tbl>
      <w:tblPr>
        <w:tblStyle w:val="PlainTable24"/>
        <w:tblW w:w="0" w:type="auto"/>
        <w:jc w:val="center"/>
        <w:tblLook w:val="04A0" w:firstRow="1" w:lastRow="0" w:firstColumn="1" w:lastColumn="0" w:noHBand="0" w:noVBand="1"/>
      </w:tblPr>
      <w:tblGrid>
        <w:gridCol w:w="2747"/>
        <w:gridCol w:w="1479"/>
        <w:gridCol w:w="1147"/>
        <w:gridCol w:w="1128"/>
        <w:gridCol w:w="1220"/>
        <w:gridCol w:w="2025"/>
      </w:tblGrid>
      <w:tr w:rsidR="00851728" w:rsidRPr="005E1CC4" w14:paraId="0E32B26D" w14:textId="77777777" w:rsidTr="00E951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33EFF94" w14:textId="77777777" w:rsidR="00851728" w:rsidRPr="005E1CC4" w:rsidRDefault="00851728" w:rsidP="00667DD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Marketing Markers</w:t>
            </w:r>
          </w:p>
        </w:tc>
        <w:tc>
          <w:tcPr>
            <w:tcW w:w="0" w:type="auto"/>
            <w:vAlign w:val="center"/>
          </w:tcPr>
          <w:p w14:paraId="42DF983F" w14:textId="77777777" w:rsidR="00851728" w:rsidRPr="005E1CC4" w:rsidRDefault="00851728" w:rsidP="00667DD6">
            <w:pPr>
              <w:spacing w:before="60" w:after="6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Strongly Agree (%)</w:t>
            </w:r>
          </w:p>
        </w:tc>
        <w:tc>
          <w:tcPr>
            <w:tcW w:w="0" w:type="auto"/>
            <w:vAlign w:val="center"/>
          </w:tcPr>
          <w:p w14:paraId="16E08DAB" w14:textId="77777777" w:rsidR="00851728" w:rsidRPr="005E1CC4" w:rsidRDefault="00851728" w:rsidP="00667DD6">
            <w:pPr>
              <w:spacing w:before="60" w:after="6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Agree (%)</w:t>
            </w:r>
          </w:p>
        </w:tc>
        <w:tc>
          <w:tcPr>
            <w:tcW w:w="0" w:type="auto"/>
            <w:vAlign w:val="center"/>
          </w:tcPr>
          <w:p w14:paraId="3FA7985C" w14:textId="77777777" w:rsidR="00851728" w:rsidRPr="005E1CC4" w:rsidRDefault="00851728" w:rsidP="00667DD6">
            <w:pPr>
              <w:spacing w:before="60" w:after="6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Neutral (%)</w:t>
            </w:r>
          </w:p>
        </w:tc>
        <w:tc>
          <w:tcPr>
            <w:tcW w:w="0" w:type="auto"/>
            <w:vAlign w:val="center"/>
          </w:tcPr>
          <w:p w14:paraId="1B8CE6F4" w14:textId="77777777" w:rsidR="00851728" w:rsidRPr="005E1CC4" w:rsidRDefault="00851728" w:rsidP="00667DD6">
            <w:pPr>
              <w:spacing w:before="60" w:after="6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Disagree (%)</w:t>
            </w:r>
          </w:p>
        </w:tc>
        <w:tc>
          <w:tcPr>
            <w:tcW w:w="0" w:type="auto"/>
            <w:vAlign w:val="center"/>
          </w:tcPr>
          <w:p w14:paraId="0784D6D7" w14:textId="77777777" w:rsidR="00851728" w:rsidRPr="005E1CC4" w:rsidRDefault="00851728" w:rsidP="00667DD6">
            <w:pPr>
              <w:spacing w:before="60" w:after="6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Strongly Disagree (%)</w:t>
            </w:r>
          </w:p>
        </w:tc>
      </w:tr>
      <w:tr w:rsidR="00851728" w:rsidRPr="005E1CC4" w14:paraId="556D3072" w14:textId="77777777" w:rsidTr="00E95148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49F3BB8A" w14:textId="77777777" w:rsidR="00851728" w:rsidRPr="005E1CC4" w:rsidRDefault="00851728" w:rsidP="00667DD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  <w:t>They like to buy fish powder from the market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266E82F6" w14:textId="7777777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84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78A2EB6F" w14:textId="7777777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-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1D2EF9E3" w14:textId="7777777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8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2E3536FB" w14:textId="7777777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8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4A8B19E5" w14:textId="3EF2F851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-</w:t>
            </w:r>
          </w:p>
        </w:tc>
      </w:tr>
      <w:tr w:rsidR="00851728" w:rsidRPr="005E1CC4" w14:paraId="61EC660E" w14:textId="77777777" w:rsidTr="00E95148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8E85F7A" w14:textId="0A2D1412" w:rsidR="00851728" w:rsidRPr="005E1CC4" w:rsidRDefault="00851728" w:rsidP="00667DD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  <w:t>Will inspire others to purchase the product</w:t>
            </w:r>
          </w:p>
        </w:tc>
        <w:tc>
          <w:tcPr>
            <w:tcW w:w="0" w:type="auto"/>
            <w:vAlign w:val="center"/>
          </w:tcPr>
          <w:p w14:paraId="65A3B1E5" w14:textId="7777777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84</w:t>
            </w:r>
          </w:p>
        </w:tc>
        <w:tc>
          <w:tcPr>
            <w:tcW w:w="0" w:type="auto"/>
            <w:vAlign w:val="center"/>
          </w:tcPr>
          <w:p w14:paraId="53EC9195" w14:textId="7777777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8</w:t>
            </w:r>
          </w:p>
        </w:tc>
        <w:tc>
          <w:tcPr>
            <w:tcW w:w="0" w:type="auto"/>
            <w:vAlign w:val="center"/>
          </w:tcPr>
          <w:p w14:paraId="3599D07B" w14:textId="7777777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4</w:t>
            </w:r>
          </w:p>
        </w:tc>
        <w:tc>
          <w:tcPr>
            <w:tcW w:w="0" w:type="auto"/>
            <w:vAlign w:val="center"/>
          </w:tcPr>
          <w:p w14:paraId="68DFBFDE" w14:textId="7777777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4</w:t>
            </w:r>
          </w:p>
        </w:tc>
        <w:tc>
          <w:tcPr>
            <w:tcW w:w="0" w:type="auto"/>
            <w:vAlign w:val="center"/>
          </w:tcPr>
          <w:p w14:paraId="6AD0A8E6" w14:textId="7E67A571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-</w:t>
            </w:r>
          </w:p>
        </w:tc>
      </w:tr>
      <w:tr w:rsidR="00851728" w:rsidRPr="005E1CC4" w14:paraId="3EC2D5B2" w14:textId="77777777" w:rsidTr="00E95148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45141382" w14:textId="6942D503" w:rsidR="00851728" w:rsidRPr="005E1CC4" w:rsidRDefault="00851728" w:rsidP="00667DD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  <w:t>Preferred location to collect the powder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2E3D35B3" w14:textId="43F2C2C2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Peddle (28)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7D41D4D6" w14:textId="5326712E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Grocery (20)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618F1A83" w14:textId="04D0D059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Market (40)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49F90EB2" w14:textId="7777777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72B5AD36" w14:textId="59D5A99E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Online shop (12)</w:t>
            </w:r>
          </w:p>
        </w:tc>
      </w:tr>
      <w:tr w:rsidR="00851728" w:rsidRPr="005E1CC4" w14:paraId="47715ACE" w14:textId="77777777" w:rsidTr="00E95148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38CE8DA" w14:textId="74D8F095" w:rsidR="00851728" w:rsidRPr="005E1CC4" w:rsidRDefault="00851728" w:rsidP="00667DD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  <w:t>Preferred type of package</w:t>
            </w:r>
          </w:p>
        </w:tc>
        <w:tc>
          <w:tcPr>
            <w:tcW w:w="0" w:type="auto"/>
            <w:gridSpan w:val="2"/>
            <w:vAlign w:val="center"/>
          </w:tcPr>
          <w:p w14:paraId="5FCDCF35" w14:textId="41926A55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Glass jar (12) -</w:t>
            </w:r>
          </w:p>
        </w:tc>
        <w:tc>
          <w:tcPr>
            <w:tcW w:w="0" w:type="auto"/>
            <w:gridSpan w:val="2"/>
            <w:vAlign w:val="center"/>
          </w:tcPr>
          <w:p w14:paraId="75930030" w14:textId="29060F6E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Polythene bag (64)</w:t>
            </w:r>
          </w:p>
        </w:tc>
        <w:tc>
          <w:tcPr>
            <w:tcW w:w="0" w:type="auto"/>
            <w:vAlign w:val="center"/>
          </w:tcPr>
          <w:p w14:paraId="237B2CC6" w14:textId="7777777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Paper package (24)</w:t>
            </w:r>
          </w:p>
        </w:tc>
      </w:tr>
      <w:tr w:rsidR="00851728" w:rsidRPr="005E1CC4" w14:paraId="05EBDD0A" w14:textId="77777777" w:rsidTr="00E95148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62B5777C" w14:textId="688AAC8D" w:rsidR="00851728" w:rsidRPr="005E1CC4" w:rsidRDefault="00851728" w:rsidP="00667DD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  <w:t>Preferred season/time to purchase the powder</w:t>
            </w:r>
          </w:p>
        </w:tc>
        <w:tc>
          <w:tcPr>
            <w:tcW w:w="0" w:type="auto"/>
            <w:gridSpan w:val="2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66B5CA67" w14:textId="2B0A82E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Around the year (80)</w:t>
            </w:r>
          </w:p>
        </w:tc>
        <w:tc>
          <w:tcPr>
            <w:tcW w:w="0" w:type="auto"/>
            <w:gridSpan w:val="2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6722C302" w14:textId="4D4C9E0D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The rainy season (12)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3BA00BA7" w14:textId="0F58332A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Winter season (8)</w:t>
            </w:r>
          </w:p>
        </w:tc>
      </w:tr>
      <w:tr w:rsidR="00851728" w:rsidRPr="005E1CC4" w14:paraId="063D569D" w14:textId="77777777" w:rsidTr="00E95148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48B742B" w14:textId="45AF8EF3" w:rsidR="00851728" w:rsidRPr="005E1CC4" w:rsidRDefault="00851728" w:rsidP="00667DD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  <w:t>The type of market preferred to purchase powder</w:t>
            </w:r>
          </w:p>
        </w:tc>
        <w:tc>
          <w:tcPr>
            <w:tcW w:w="0" w:type="auto"/>
            <w:vAlign w:val="center"/>
          </w:tcPr>
          <w:p w14:paraId="34F45D8E" w14:textId="7B0BDF0F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Large (84)</w:t>
            </w:r>
          </w:p>
        </w:tc>
        <w:tc>
          <w:tcPr>
            <w:tcW w:w="0" w:type="auto"/>
            <w:vAlign w:val="center"/>
          </w:tcPr>
          <w:p w14:paraId="1DB5D273" w14:textId="11793A0A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Medium (16)</w:t>
            </w:r>
          </w:p>
        </w:tc>
        <w:tc>
          <w:tcPr>
            <w:tcW w:w="0" w:type="auto"/>
            <w:vAlign w:val="center"/>
          </w:tcPr>
          <w:p w14:paraId="635752A7" w14:textId="72B44136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Small</w:t>
            </w:r>
          </w:p>
        </w:tc>
        <w:tc>
          <w:tcPr>
            <w:tcW w:w="0" w:type="auto"/>
            <w:vAlign w:val="center"/>
          </w:tcPr>
          <w:p w14:paraId="280AB872" w14:textId="08369B93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Cottage</w:t>
            </w:r>
          </w:p>
        </w:tc>
        <w:tc>
          <w:tcPr>
            <w:tcW w:w="0" w:type="auto"/>
            <w:vAlign w:val="center"/>
          </w:tcPr>
          <w:p w14:paraId="3E52B6D8" w14:textId="31FAF9B2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Women entrepreneurship</w:t>
            </w:r>
          </w:p>
        </w:tc>
      </w:tr>
      <w:tr w:rsidR="00851728" w:rsidRPr="005E1CC4" w14:paraId="4BFA2E19" w14:textId="77777777" w:rsidTr="00E95148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7A3065DA" w14:textId="0449EA59" w:rsidR="00851728" w:rsidRPr="005E1CC4" w:rsidRDefault="00851728" w:rsidP="00667DD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  <w:t>Preferred weight to purchase the powder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2DC04B77" w14:textId="22B0132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50g (12)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451BE407" w14:textId="57DB8932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100g (48)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5A07CB8A" w14:textId="1C2B2EB0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150g (12)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781855A8" w14:textId="77777777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200g (4)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589AF6C8" w14:textId="3FAAE284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250g (24)</w:t>
            </w:r>
          </w:p>
        </w:tc>
      </w:tr>
      <w:tr w:rsidR="00851728" w:rsidRPr="005E1CC4" w14:paraId="7EF7BB48" w14:textId="77777777" w:rsidTr="00E95148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7C74DF2" w14:textId="19C0ADDC" w:rsidR="00851728" w:rsidRPr="005E1CC4" w:rsidRDefault="00851728" w:rsidP="00667DD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b w:val="0"/>
                <w:color w:val="000000"/>
                <w:sz w:val="22"/>
                <w:szCs w:val="22"/>
                <w:lang w:bidi="bn-BD"/>
              </w:rPr>
              <w:t>Preferred price to buy 250g of the products (USD)</w:t>
            </w:r>
          </w:p>
        </w:tc>
        <w:tc>
          <w:tcPr>
            <w:tcW w:w="0" w:type="auto"/>
            <w:vAlign w:val="center"/>
          </w:tcPr>
          <w:p w14:paraId="14062717" w14:textId="0FDA847A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≤ 0.75 (32)</w:t>
            </w:r>
          </w:p>
        </w:tc>
        <w:tc>
          <w:tcPr>
            <w:tcW w:w="0" w:type="auto"/>
            <w:vAlign w:val="center"/>
          </w:tcPr>
          <w:p w14:paraId="4B165F97" w14:textId="4D18EE99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1 (20)</w:t>
            </w:r>
          </w:p>
        </w:tc>
        <w:tc>
          <w:tcPr>
            <w:tcW w:w="0" w:type="auto"/>
            <w:vAlign w:val="center"/>
          </w:tcPr>
          <w:p w14:paraId="345E1393" w14:textId="483FD1CB" w:rsidR="00851728" w:rsidRPr="005E1CC4" w:rsidRDefault="00851728" w:rsidP="00667DD6">
            <w:pPr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1.5-1.75 (28)</w:t>
            </w:r>
          </w:p>
        </w:tc>
        <w:tc>
          <w:tcPr>
            <w:tcW w:w="0" w:type="auto"/>
            <w:vAlign w:val="center"/>
          </w:tcPr>
          <w:p w14:paraId="1821C193" w14:textId="53604757" w:rsidR="00851728" w:rsidRPr="005E1CC4" w:rsidRDefault="00851728" w:rsidP="00667DD6">
            <w:pPr>
              <w:spacing w:before="60" w:after="60"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2 (16)</w:t>
            </w:r>
          </w:p>
        </w:tc>
        <w:tc>
          <w:tcPr>
            <w:tcW w:w="0" w:type="auto"/>
            <w:vAlign w:val="center"/>
          </w:tcPr>
          <w:p w14:paraId="620BEFB4" w14:textId="2F9DB258" w:rsidR="00851728" w:rsidRPr="005E1CC4" w:rsidRDefault="00851728" w:rsidP="00667DD6">
            <w:pPr>
              <w:spacing w:before="60" w:after="60"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</w:pPr>
            <w:r w:rsidRPr="005E1C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bidi="bn-BD"/>
              </w:rPr>
              <w:t>&gt; 2 (4)</w:t>
            </w:r>
          </w:p>
        </w:tc>
      </w:tr>
    </w:tbl>
    <w:p w14:paraId="28BA6EDB" w14:textId="4ECBADEE" w:rsidR="00C474BA" w:rsidRPr="00BF1CED" w:rsidRDefault="00C474BA" w:rsidP="00CA5BFA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</w:pPr>
    </w:p>
    <w:p w14:paraId="17FA03E2" w14:textId="77777777" w:rsidR="00CA5BFA" w:rsidRDefault="00CA5BFA" w:rsidP="00C474BA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bidi="bn-BD"/>
        </w:rPr>
        <w:lastRenderedPageBreak/>
        <w:drawing>
          <wp:inline distT="0" distB="0" distL="0" distR="0" wp14:anchorId="00FAFCA9" wp14:editId="1594455A">
            <wp:extent cx="5495133" cy="5162550"/>
            <wp:effectExtent l="0" t="0" r="0" b="0"/>
            <wp:docPr id="13154426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599" cy="5176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96D6C8" w14:textId="43330956" w:rsidR="00C474BA" w:rsidRPr="00C474BA" w:rsidRDefault="00C474BA" w:rsidP="00C1369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bn-BD"/>
        </w:rPr>
      </w:pPr>
      <w:r w:rsidRPr="00BF1C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  <w:t>S</w:t>
      </w:r>
      <w:r w:rsidRPr="00BF1C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n-BD"/>
        </w:rPr>
        <w:t xml:space="preserve">6. </w:t>
      </w:r>
      <w:r w:rsidRPr="00BF1CED">
        <w:rPr>
          <w:rFonts w:ascii="Times New Roman" w:eastAsia="Times New Roman" w:hAnsi="Times New Roman" w:cs="Times New Roman"/>
          <w:color w:val="000000"/>
          <w:sz w:val="24"/>
          <w:szCs w:val="24"/>
          <w:lang w:bidi="bn-BD"/>
        </w:rPr>
        <w:t>SWOT summary of the fish powder-based ready-to-use food products (RUFPs).</w:t>
      </w:r>
    </w:p>
    <w:p w14:paraId="2FA89DD9" w14:textId="66882240" w:rsidR="004360D4" w:rsidRPr="00541060" w:rsidRDefault="00EE5588" w:rsidP="000C3847">
      <w:p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10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References</w:t>
      </w:r>
    </w:p>
    <w:p w14:paraId="273B9C1F" w14:textId="33A610CD" w:rsidR="004360D4" w:rsidRPr="00541060" w:rsidRDefault="004360D4" w:rsidP="00757278">
      <w:pPr>
        <w:pStyle w:val="EndNoteBibliography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EN.REFLIST </w:instrText>
      </w: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Garrow JSea. ED. London, Churchill, Livingstone</w:t>
      </w:r>
      <w:r w:rsidR="00757278"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>1999.</w:t>
      </w:r>
    </w:p>
    <w:p w14:paraId="194B4F6A" w14:textId="3C93B0EB" w:rsidR="004360D4" w:rsidRPr="00541060" w:rsidRDefault="004360D4" w:rsidP="004360D4">
      <w:pPr>
        <w:pStyle w:val="EndNoteBibliography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Recommended Daily Allowance for Infants and Toddlers [Internet]. TarlaDalal. October 26, 2018 [cited September 1, 2022]. Available from: </w:t>
      </w:r>
      <w:hyperlink r:id="rId17" w:history="1">
        <w:r w:rsidRPr="00541060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https://www.tarladalal.com/article-recommended-daily-allowance-for-infants-and-toddlers-202</w:t>
        </w:r>
      </w:hyperlink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D67DB37" w14:textId="333CA0C5" w:rsidR="004360D4" w:rsidRPr="00541060" w:rsidRDefault="004360D4" w:rsidP="00757278">
      <w:pPr>
        <w:pStyle w:val="EndNoteBibliography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How Much Fiber Do Children Need? [Internet]. Cleveland Clinic 2020 [cited September 1, 2022]. Available from: </w:t>
      </w:r>
      <w:hyperlink r:id="rId18" w:history="1">
        <w:r w:rsidRPr="00541060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https://health.clevelandclinic.org/figuring-dietary-fiber-child-need/</w:t>
        </w:r>
      </w:hyperlink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A388F78" w14:textId="77777777" w:rsidR="004360D4" w:rsidRPr="00541060" w:rsidRDefault="004360D4" w:rsidP="004360D4">
      <w:pPr>
        <w:pStyle w:val="EndNoteBibliography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Trumbo P, Yates AA, Schlicker S, Poos M. Dietary reference intakes. Journal of the American Dietetic Association. 2001;101(3):294-.</w:t>
      </w:r>
    </w:p>
    <w:p w14:paraId="377B46A7" w14:textId="77777777" w:rsidR="004360D4" w:rsidRPr="00541060" w:rsidRDefault="004360D4" w:rsidP="004360D4">
      <w:pPr>
        <w:pStyle w:val="EndNoteBibliography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Dietary Reference Intakes: Thiamin R N, Vitamin B6, Folate, Vitamin B12, Pantothenic Acid, Biotin,, Choline. Institute of Medicine. Food and Nutrition Board. National Academy Press Washington, DC; 1998.</w:t>
      </w:r>
    </w:p>
    <w:p w14:paraId="76E7F874" w14:textId="4278744F" w:rsidR="008833CA" w:rsidRPr="0035450E" w:rsidRDefault="004360D4" w:rsidP="000C3847">
      <w:pPr>
        <w:spacing w:before="120" w:after="120" w:line="276" w:lineRule="auto"/>
        <w:rPr>
          <w:rFonts w:ascii="Times New Roman" w:hAnsi="Times New Roman" w:cs="Times New Roman"/>
          <w:color w:val="000000" w:themeColor="text1"/>
          <w:szCs w:val="24"/>
        </w:rPr>
      </w:pPr>
      <w:r w:rsidRPr="0054106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p w14:paraId="1852B0E5" w14:textId="3758FC63" w:rsidR="00635C00" w:rsidRPr="0035450E" w:rsidRDefault="00635C00" w:rsidP="000C3847">
      <w:pPr>
        <w:spacing w:before="120"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35C00" w:rsidRPr="0035450E" w:rsidSect="003A630E">
      <w:pgSz w:w="11906" w:h="16838" w:code="9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688A2" w14:textId="77777777" w:rsidR="00F3347C" w:rsidRDefault="00F3347C" w:rsidP="00074A7F">
      <w:pPr>
        <w:spacing w:after="0" w:line="240" w:lineRule="auto"/>
      </w:pPr>
      <w:r>
        <w:separator/>
      </w:r>
    </w:p>
  </w:endnote>
  <w:endnote w:type="continuationSeparator" w:id="0">
    <w:p w14:paraId="6C4647C9" w14:textId="77777777" w:rsidR="00F3347C" w:rsidRDefault="00F3347C" w:rsidP="00074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962041"/>
      <w:docPartObj>
        <w:docPartGallery w:val="Page Numbers (Bottom of Page)"/>
        <w:docPartUnique/>
      </w:docPartObj>
    </w:sdtPr>
    <w:sdtContent>
      <w:p w14:paraId="7945C451" w14:textId="24D982E4" w:rsidR="00074A7F" w:rsidRDefault="00074A7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7E14B910" w14:textId="77777777" w:rsidR="00074A7F" w:rsidRDefault="00074A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B1EBD" w14:textId="77777777" w:rsidR="00F3347C" w:rsidRDefault="00F3347C" w:rsidP="00074A7F">
      <w:pPr>
        <w:spacing w:after="0" w:line="240" w:lineRule="auto"/>
      </w:pPr>
      <w:r>
        <w:separator/>
      </w:r>
    </w:p>
  </w:footnote>
  <w:footnote w:type="continuationSeparator" w:id="0">
    <w:p w14:paraId="66A9D2A6" w14:textId="77777777" w:rsidR="00F3347C" w:rsidRDefault="00F3347C" w:rsidP="00074A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31E08"/>
    <w:rsid w:val="0000012B"/>
    <w:rsid w:val="00001542"/>
    <w:rsid w:val="00007B0E"/>
    <w:rsid w:val="000219AD"/>
    <w:rsid w:val="000262EB"/>
    <w:rsid w:val="0003240D"/>
    <w:rsid w:val="00040F85"/>
    <w:rsid w:val="00044AA8"/>
    <w:rsid w:val="00060472"/>
    <w:rsid w:val="00074A7F"/>
    <w:rsid w:val="00083BE4"/>
    <w:rsid w:val="000841C9"/>
    <w:rsid w:val="0009771C"/>
    <w:rsid w:val="000A154D"/>
    <w:rsid w:val="000A5EE8"/>
    <w:rsid w:val="000C3847"/>
    <w:rsid w:val="000C3FB7"/>
    <w:rsid w:val="000C459A"/>
    <w:rsid w:val="000C47EA"/>
    <w:rsid w:val="000C4F88"/>
    <w:rsid w:val="000C6824"/>
    <w:rsid w:val="000C6FC5"/>
    <w:rsid w:val="000D051C"/>
    <w:rsid w:val="000D172F"/>
    <w:rsid w:val="000D60EA"/>
    <w:rsid w:val="000E1AA8"/>
    <w:rsid w:val="0010314A"/>
    <w:rsid w:val="00105E58"/>
    <w:rsid w:val="00107B50"/>
    <w:rsid w:val="00115B2E"/>
    <w:rsid w:val="00116B00"/>
    <w:rsid w:val="0012243F"/>
    <w:rsid w:val="00124786"/>
    <w:rsid w:val="00133868"/>
    <w:rsid w:val="00137544"/>
    <w:rsid w:val="00140803"/>
    <w:rsid w:val="001419B8"/>
    <w:rsid w:val="001529B4"/>
    <w:rsid w:val="00161E04"/>
    <w:rsid w:val="0016206C"/>
    <w:rsid w:val="00162378"/>
    <w:rsid w:val="00164096"/>
    <w:rsid w:val="00172B36"/>
    <w:rsid w:val="001A6BBA"/>
    <w:rsid w:val="001B4405"/>
    <w:rsid w:val="001B4999"/>
    <w:rsid w:val="001B525B"/>
    <w:rsid w:val="001B5C8C"/>
    <w:rsid w:val="001C2F88"/>
    <w:rsid w:val="001C3394"/>
    <w:rsid w:val="001C3FF7"/>
    <w:rsid w:val="001C5135"/>
    <w:rsid w:val="001C67D6"/>
    <w:rsid w:val="001D77E1"/>
    <w:rsid w:val="001F499C"/>
    <w:rsid w:val="00206033"/>
    <w:rsid w:val="00207345"/>
    <w:rsid w:val="00212E03"/>
    <w:rsid w:val="00214A11"/>
    <w:rsid w:val="002169F4"/>
    <w:rsid w:val="0022183E"/>
    <w:rsid w:val="00224FA0"/>
    <w:rsid w:val="002417AD"/>
    <w:rsid w:val="00245F71"/>
    <w:rsid w:val="002623A3"/>
    <w:rsid w:val="00263222"/>
    <w:rsid w:val="0026385A"/>
    <w:rsid w:val="0027790A"/>
    <w:rsid w:val="00282697"/>
    <w:rsid w:val="00284B8E"/>
    <w:rsid w:val="002874BC"/>
    <w:rsid w:val="00295E79"/>
    <w:rsid w:val="002A0773"/>
    <w:rsid w:val="002A7913"/>
    <w:rsid w:val="002B1E53"/>
    <w:rsid w:val="002C2040"/>
    <w:rsid w:val="002E51EB"/>
    <w:rsid w:val="003060A3"/>
    <w:rsid w:val="00307D17"/>
    <w:rsid w:val="00314F09"/>
    <w:rsid w:val="003228FA"/>
    <w:rsid w:val="00331E08"/>
    <w:rsid w:val="00343164"/>
    <w:rsid w:val="003445F7"/>
    <w:rsid w:val="003460C0"/>
    <w:rsid w:val="00347D4E"/>
    <w:rsid w:val="0035450E"/>
    <w:rsid w:val="003959B4"/>
    <w:rsid w:val="003A630E"/>
    <w:rsid w:val="003A7C19"/>
    <w:rsid w:val="003B1353"/>
    <w:rsid w:val="003B1CF3"/>
    <w:rsid w:val="003B23E5"/>
    <w:rsid w:val="003B7383"/>
    <w:rsid w:val="003B7AB6"/>
    <w:rsid w:val="003C1EC8"/>
    <w:rsid w:val="003C446B"/>
    <w:rsid w:val="003E4297"/>
    <w:rsid w:val="003F3237"/>
    <w:rsid w:val="003F4731"/>
    <w:rsid w:val="0041207E"/>
    <w:rsid w:val="004220B2"/>
    <w:rsid w:val="00423D5C"/>
    <w:rsid w:val="004360D4"/>
    <w:rsid w:val="00447005"/>
    <w:rsid w:val="0046155B"/>
    <w:rsid w:val="0046321F"/>
    <w:rsid w:val="00471033"/>
    <w:rsid w:val="00473911"/>
    <w:rsid w:val="004815D0"/>
    <w:rsid w:val="00490E17"/>
    <w:rsid w:val="00490FB6"/>
    <w:rsid w:val="00495E02"/>
    <w:rsid w:val="004A1B45"/>
    <w:rsid w:val="004A734B"/>
    <w:rsid w:val="004B2BB2"/>
    <w:rsid w:val="004C22A3"/>
    <w:rsid w:val="004D1159"/>
    <w:rsid w:val="004F52E0"/>
    <w:rsid w:val="00506CF1"/>
    <w:rsid w:val="00510FFF"/>
    <w:rsid w:val="00511403"/>
    <w:rsid w:val="0051466C"/>
    <w:rsid w:val="005147A5"/>
    <w:rsid w:val="005157E8"/>
    <w:rsid w:val="00524ED4"/>
    <w:rsid w:val="00526657"/>
    <w:rsid w:val="00530211"/>
    <w:rsid w:val="00532174"/>
    <w:rsid w:val="00541060"/>
    <w:rsid w:val="005473C8"/>
    <w:rsid w:val="0055240C"/>
    <w:rsid w:val="00561663"/>
    <w:rsid w:val="00572FB3"/>
    <w:rsid w:val="0057452A"/>
    <w:rsid w:val="00575356"/>
    <w:rsid w:val="00576D90"/>
    <w:rsid w:val="0058526F"/>
    <w:rsid w:val="005941DB"/>
    <w:rsid w:val="00594C8B"/>
    <w:rsid w:val="005A2DFC"/>
    <w:rsid w:val="005A7CDC"/>
    <w:rsid w:val="005C534D"/>
    <w:rsid w:val="005C566D"/>
    <w:rsid w:val="005D2FA1"/>
    <w:rsid w:val="005E1CC4"/>
    <w:rsid w:val="005E7269"/>
    <w:rsid w:val="005F225F"/>
    <w:rsid w:val="005F392E"/>
    <w:rsid w:val="005F47D6"/>
    <w:rsid w:val="00620925"/>
    <w:rsid w:val="00635C00"/>
    <w:rsid w:val="00636010"/>
    <w:rsid w:val="00641155"/>
    <w:rsid w:val="006463EB"/>
    <w:rsid w:val="00661D68"/>
    <w:rsid w:val="0066316D"/>
    <w:rsid w:val="006666FB"/>
    <w:rsid w:val="00667DD6"/>
    <w:rsid w:val="00671C3A"/>
    <w:rsid w:val="006768DC"/>
    <w:rsid w:val="006849CF"/>
    <w:rsid w:val="006874C7"/>
    <w:rsid w:val="00692A02"/>
    <w:rsid w:val="006930DC"/>
    <w:rsid w:val="00695FA3"/>
    <w:rsid w:val="006A076B"/>
    <w:rsid w:val="006A18FA"/>
    <w:rsid w:val="006A1D0F"/>
    <w:rsid w:val="006A63E9"/>
    <w:rsid w:val="006A7C02"/>
    <w:rsid w:val="006B5B1B"/>
    <w:rsid w:val="006D17E1"/>
    <w:rsid w:val="006D6339"/>
    <w:rsid w:val="0071032E"/>
    <w:rsid w:val="00712121"/>
    <w:rsid w:val="00717B29"/>
    <w:rsid w:val="007320F2"/>
    <w:rsid w:val="00740A9F"/>
    <w:rsid w:val="0074153C"/>
    <w:rsid w:val="00747B91"/>
    <w:rsid w:val="00752FF9"/>
    <w:rsid w:val="00756E63"/>
    <w:rsid w:val="00757278"/>
    <w:rsid w:val="00763BC8"/>
    <w:rsid w:val="00773450"/>
    <w:rsid w:val="00780BF6"/>
    <w:rsid w:val="00791D1A"/>
    <w:rsid w:val="007A3368"/>
    <w:rsid w:val="007A452D"/>
    <w:rsid w:val="007B3C31"/>
    <w:rsid w:val="007B44F5"/>
    <w:rsid w:val="007C2CAB"/>
    <w:rsid w:val="007D2473"/>
    <w:rsid w:val="007D58D1"/>
    <w:rsid w:val="007D7C2A"/>
    <w:rsid w:val="007E0544"/>
    <w:rsid w:val="007F3072"/>
    <w:rsid w:val="00803B05"/>
    <w:rsid w:val="0081496E"/>
    <w:rsid w:val="00824E16"/>
    <w:rsid w:val="008277B4"/>
    <w:rsid w:val="00832387"/>
    <w:rsid w:val="00842473"/>
    <w:rsid w:val="00851728"/>
    <w:rsid w:val="00867A2C"/>
    <w:rsid w:val="008833CA"/>
    <w:rsid w:val="008870CF"/>
    <w:rsid w:val="00892F88"/>
    <w:rsid w:val="00896AD2"/>
    <w:rsid w:val="008A34AB"/>
    <w:rsid w:val="008A5B90"/>
    <w:rsid w:val="008B3B29"/>
    <w:rsid w:val="008B5704"/>
    <w:rsid w:val="008B6716"/>
    <w:rsid w:val="008D6297"/>
    <w:rsid w:val="008F09E3"/>
    <w:rsid w:val="008F41DE"/>
    <w:rsid w:val="00902FBB"/>
    <w:rsid w:val="00921F3E"/>
    <w:rsid w:val="00922563"/>
    <w:rsid w:val="00925D76"/>
    <w:rsid w:val="00940AA0"/>
    <w:rsid w:val="0094248E"/>
    <w:rsid w:val="0095547B"/>
    <w:rsid w:val="0095697F"/>
    <w:rsid w:val="009A255D"/>
    <w:rsid w:val="009A39B7"/>
    <w:rsid w:val="009A439F"/>
    <w:rsid w:val="009B08E6"/>
    <w:rsid w:val="009B2889"/>
    <w:rsid w:val="009B3AB3"/>
    <w:rsid w:val="009C0577"/>
    <w:rsid w:val="009C114A"/>
    <w:rsid w:val="009C4D27"/>
    <w:rsid w:val="009C701E"/>
    <w:rsid w:val="009E4CEF"/>
    <w:rsid w:val="009F0551"/>
    <w:rsid w:val="009F1369"/>
    <w:rsid w:val="009F1B39"/>
    <w:rsid w:val="009F6301"/>
    <w:rsid w:val="00A001A7"/>
    <w:rsid w:val="00A069E0"/>
    <w:rsid w:val="00A17670"/>
    <w:rsid w:val="00A20BCB"/>
    <w:rsid w:val="00A219F0"/>
    <w:rsid w:val="00A23D63"/>
    <w:rsid w:val="00A26728"/>
    <w:rsid w:val="00A40273"/>
    <w:rsid w:val="00A44F8D"/>
    <w:rsid w:val="00A46518"/>
    <w:rsid w:val="00A72D35"/>
    <w:rsid w:val="00A74012"/>
    <w:rsid w:val="00A86256"/>
    <w:rsid w:val="00A90988"/>
    <w:rsid w:val="00A9478B"/>
    <w:rsid w:val="00AA0007"/>
    <w:rsid w:val="00AA49B4"/>
    <w:rsid w:val="00AA6839"/>
    <w:rsid w:val="00AA7EB4"/>
    <w:rsid w:val="00AC175D"/>
    <w:rsid w:val="00AC1929"/>
    <w:rsid w:val="00AD2BA8"/>
    <w:rsid w:val="00AD340B"/>
    <w:rsid w:val="00AE31F6"/>
    <w:rsid w:val="00AF163E"/>
    <w:rsid w:val="00AF2FF9"/>
    <w:rsid w:val="00B063C7"/>
    <w:rsid w:val="00B07DAC"/>
    <w:rsid w:val="00B14F31"/>
    <w:rsid w:val="00B17811"/>
    <w:rsid w:val="00B308FF"/>
    <w:rsid w:val="00B347D4"/>
    <w:rsid w:val="00B40A6B"/>
    <w:rsid w:val="00B43E82"/>
    <w:rsid w:val="00B50248"/>
    <w:rsid w:val="00B543E4"/>
    <w:rsid w:val="00B55EE8"/>
    <w:rsid w:val="00B57F0C"/>
    <w:rsid w:val="00B72023"/>
    <w:rsid w:val="00B725A9"/>
    <w:rsid w:val="00B74757"/>
    <w:rsid w:val="00B85D3E"/>
    <w:rsid w:val="00BA5D14"/>
    <w:rsid w:val="00BC0DF3"/>
    <w:rsid w:val="00BC172E"/>
    <w:rsid w:val="00BC17C7"/>
    <w:rsid w:val="00BC1E83"/>
    <w:rsid w:val="00BC3EC9"/>
    <w:rsid w:val="00BD5931"/>
    <w:rsid w:val="00BE03E8"/>
    <w:rsid w:val="00BE3F29"/>
    <w:rsid w:val="00BF1CED"/>
    <w:rsid w:val="00C041FF"/>
    <w:rsid w:val="00C0632E"/>
    <w:rsid w:val="00C07E73"/>
    <w:rsid w:val="00C1064E"/>
    <w:rsid w:val="00C1369B"/>
    <w:rsid w:val="00C21123"/>
    <w:rsid w:val="00C2487B"/>
    <w:rsid w:val="00C4278F"/>
    <w:rsid w:val="00C45649"/>
    <w:rsid w:val="00C474BA"/>
    <w:rsid w:val="00C532C9"/>
    <w:rsid w:val="00C6104B"/>
    <w:rsid w:val="00C64E6D"/>
    <w:rsid w:val="00C77B09"/>
    <w:rsid w:val="00C94FD2"/>
    <w:rsid w:val="00C974F2"/>
    <w:rsid w:val="00C97C16"/>
    <w:rsid w:val="00CA29F0"/>
    <w:rsid w:val="00CA5BFA"/>
    <w:rsid w:val="00CB249D"/>
    <w:rsid w:val="00CC7DE7"/>
    <w:rsid w:val="00CD133C"/>
    <w:rsid w:val="00CD2993"/>
    <w:rsid w:val="00CD3A5E"/>
    <w:rsid w:val="00CE3459"/>
    <w:rsid w:val="00CE5043"/>
    <w:rsid w:val="00CE7D4B"/>
    <w:rsid w:val="00CF5E76"/>
    <w:rsid w:val="00CF6F1B"/>
    <w:rsid w:val="00D028B0"/>
    <w:rsid w:val="00D02F42"/>
    <w:rsid w:val="00D0667C"/>
    <w:rsid w:val="00D122B0"/>
    <w:rsid w:val="00D1458C"/>
    <w:rsid w:val="00D17999"/>
    <w:rsid w:val="00D35A56"/>
    <w:rsid w:val="00D36685"/>
    <w:rsid w:val="00D65572"/>
    <w:rsid w:val="00D72118"/>
    <w:rsid w:val="00D82134"/>
    <w:rsid w:val="00D84052"/>
    <w:rsid w:val="00DA6228"/>
    <w:rsid w:val="00DC0491"/>
    <w:rsid w:val="00DC3BC2"/>
    <w:rsid w:val="00DD1C56"/>
    <w:rsid w:val="00DD6D2E"/>
    <w:rsid w:val="00DF507E"/>
    <w:rsid w:val="00E009DF"/>
    <w:rsid w:val="00E01EF2"/>
    <w:rsid w:val="00E10EE4"/>
    <w:rsid w:val="00E158BC"/>
    <w:rsid w:val="00E301DC"/>
    <w:rsid w:val="00E32EC7"/>
    <w:rsid w:val="00E353A3"/>
    <w:rsid w:val="00E534B6"/>
    <w:rsid w:val="00E5389B"/>
    <w:rsid w:val="00E60006"/>
    <w:rsid w:val="00E6177F"/>
    <w:rsid w:val="00E6215C"/>
    <w:rsid w:val="00E67BD5"/>
    <w:rsid w:val="00E7014F"/>
    <w:rsid w:val="00E95148"/>
    <w:rsid w:val="00EA0110"/>
    <w:rsid w:val="00EA10A2"/>
    <w:rsid w:val="00EA72B1"/>
    <w:rsid w:val="00EB0C9D"/>
    <w:rsid w:val="00EB3727"/>
    <w:rsid w:val="00EC3C18"/>
    <w:rsid w:val="00EC6E7D"/>
    <w:rsid w:val="00ED026E"/>
    <w:rsid w:val="00EE2712"/>
    <w:rsid w:val="00EE5588"/>
    <w:rsid w:val="00EE5598"/>
    <w:rsid w:val="00EE7840"/>
    <w:rsid w:val="00EF71A3"/>
    <w:rsid w:val="00F10AA8"/>
    <w:rsid w:val="00F177AB"/>
    <w:rsid w:val="00F22598"/>
    <w:rsid w:val="00F2502E"/>
    <w:rsid w:val="00F3347C"/>
    <w:rsid w:val="00F44CFD"/>
    <w:rsid w:val="00F62615"/>
    <w:rsid w:val="00F644C0"/>
    <w:rsid w:val="00F7336B"/>
    <w:rsid w:val="00F76F31"/>
    <w:rsid w:val="00F85B9E"/>
    <w:rsid w:val="00F90DD4"/>
    <w:rsid w:val="00FA4AF8"/>
    <w:rsid w:val="00FB15B7"/>
    <w:rsid w:val="00FB281A"/>
    <w:rsid w:val="00FB3C92"/>
    <w:rsid w:val="00FE00A4"/>
    <w:rsid w:val="00FE26D7"/>
    <w:rsid w:val="00FE61AE"/>
    <w:rsid w:val="00FF5A2B"/>
    <w:rsid w:val="00FF6EBA"/>
    <w:rsid w:val="19F7D1A9"/>
    <w:rsid w:val="3305E485"/>
    <w:rsid w:val="34A1597D"/>
    <w:rsid w:val="7AF79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B0E6CB"/>
  <w15:chartTrackingRefBased/>
  <w15:docId w15:val="{C10620A6-13C6-4066-91D2-0883D603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D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3">
    <w:name w:val="Plain Table 23"/>
    <w:basedOn w:val="TableNormal"/>
    <w:uiPriority w:val="42"/>
    <w:rsid w:val="003E4297"/>
    <w:pPr>
      <w:spacing w:after="0" w:line="240" w:lineRule="auto"/>
    </w:pPr>
    <w:rPr>
      <w:lang w:bidi="bn-BD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4360D4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360D4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360D4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360D4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4360D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60D4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6463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7C2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1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369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E4C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4CE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E4CEF"/>
    <w:rPr>
      <w:sz w:val="16"/>
      <w:szCs w:val="16"/>
    </w:rPr>
  </w:style>
  <w:style w:type="table" w:customStyle="1" w:styleId="PlainTable24">
    <w:name w:val="Plain Table 24"/>
    <w:basedOn w:val="TableNormal"/>
    <w:uiPriority w:val="42"/>
    <w:rsid w:val="00851728"/>
    <w:pPr>
      <w:spacing w:after="0" w:line="240" w:lineRule="auto"/>
    </w:pPr>
    <w:rPr>
      <w:sz w:val="20"/>
      <w:szCs w:val="20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74A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A7F"/>
  </w:style>
  <w:style w:type="paragraph" w:styleId="Footer">
    <w:name w:val="footer"/>
    <w:basedOn w:val="Normal"/>
    <w:link w:val="FooterChar"/>
    <w:uiPriority w:val="99"/>
    <w:unhideWhenUsed/>
    <w:rsid w:val="00074A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A7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0A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0A6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909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https://health.clevelandclinic.org/figuring-dietary-fiber-child-need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www.tarladalal.com/article-recommended-daily-allowance-for-infants-and-toddlers-202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37a5af-1443-4fa6-b0b2-1c51def3cb74" xsi:nil="true"/>
    <lcf76f155ced4ddcb4097134ff3c332f xmlns="6018df50-7467-4908-bfa9-95cf2f04cba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15CC28C1C0804AA8BC9C56E3DBE56F" ma:contentTypeVersion="15" ma:contentTypeDescription="Opprett et nytt dokument." ma:contentTypeScope="" ma:versionID="a1fff74efdd87037ea9975160a97b26f">
  <xsd:schema xmlns:xsd="http://www.w3.org/2001/XMLSchema" xmlns:xs="http://www.w3.org/2001/XMLSchema" xmlns:p="http://schemas.microsoft.com/office/2006/metadata/properties" xmlns:ns2="de37a5af-1443-4fa6-b0b2-1c51def3cb74" xmlns:ns3="6018df50-7467-4908-bfa9-95cf2f04cba1" targetNamespace="http://schemas.microsoft.com/office/2006/metadata/properties" ma:root="true" ma:fieldsID="f994509678fcf4c186cf225d7d9f7008" ns2:_="" ns3:_="">
    <xsd:import namespace="de37a5af-1443-4fa6-b0b2-1c51def3cb74"/>
    <xsd:import namespace="6018df50-7467-4908-bfa9-95cf2f04cb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7a5af-1443-4fa6-b0b2-1c51def3cb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532da1f-e330-4e76-a712-353b0c967af7}" ma:internalName="TaxCatchAll" ma:showField="CatchAllData" ma:web="de37a5af-1443-4fa6-b0b2-1c51def3cb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8df50-7467-4908-bfa9-95cf2f04cb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1cccb08-cbc1-4be7-aef6-ff3b7bf618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A5F6C5-5B58-409D-90CF-87041572B7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0A036B-6C81-449B-8CC5-87511211DC49}">
  <ds:schemaRefs>
    <ds:schemaRef ds:uri="http://schemas.microsoft.com/office/2006/metadata/properties"/>
    <ds:schemaRef ds:uri="http://schemas.microsoft.com/office/infopath/2007/PartnerControls"/>
    <ds:schemaRef ds:uri="de37a5af-1443-4fa6-b0b2-1c51def3cb74"/>
    <ds:schemaRef ds:uri="6018df50-7467-4908-bfa9-95cf2f04cba1"/>
  </ds:schemaRefs>
</ds:datastoreItem>
</file>

<file path=customXml/itemProps3.xml><?xml version="1.0" encoding="utf-8"?>
<ds:datastoreItem xmlns:ds="http://schemas.openxmlformats.org/officeDocument/2006/customXml" ds:itemID="{F7776D07-9F48-49EE-8D27-90B48BAA87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692BA3-7742-4A19-8A2D-DFF403067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37a5af-1443-4fa6-b0b2-1c51def3cb74"/>
    <ds:schemaRef ds:uri="6018df50-7467-4908-bfa9-95cf2f04cb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2897</Words>
  <Characters>15355</Characters>
  <Application>Microsoft Office Word</Application>
  <DocSecurity>0</DocSecurity>
  <Lines>127</Lines>
  <Paragraphs>36</Paragraphs>
  <ScaleCrop>false</ScaleCrop>
  <Company/>
  <LinksUpToDate>false</LinksUpToDate>
  <CharactersWithSpaces>18216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NSC</dc:creator>
  <cp:keywords/>
  <dc:description/>
  <cp:lastModifiedBy>Markhus, Maria Wik</cp:lastModifiedBy>
  <cp:revision>3</cp:revision>
  <cp:lastPrinted>2023-08-03T09:16:00Z</cp:lastPrinted>
  <dcterms:created xsi:type="dcterms:W3CDTF">2026-07-15T08:41:00Z</dcterms:created>
  <dcterms:modified xsi:type="dcterms:W3CDTF">2026-07-15T08:41:00Z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bd4f386bdbeb1e90eef4f852ef4f56b2aa0e16ae29f30d58f0dca2f407feb5ac</vt:lpwstr>
  </property>
  <property fmtid="{D5CDD505-2E9C-101B-9397-08002B2CF9AE}" pid="3" name="ContentTypeId">
    <vt:lpwstr>0x010100E515CC28C1C0804AA8BC9C56E3DBE56F</vt:lpwstr>
  </property>
  <property fmtid="{D5CDD505-2E9C-101B-9397-08002B2CF9AE}" pid="4" name="MediaServiceImageTags">
    <vt:lpwstr/>
  </property>
</Properties>
</file>