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B993BB" w14:textId="77777777" w:rsidR="006D1F21" w:rsidRDefault="006D1F21" w:rsidP="006D1F2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1F653F22" w14:textId="77777777" w:rsidR="006D1F21" w:rsidRPr="00817E4D" w:rsidRDefault="006D1F21" w:rsidP="006D1F21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817E4D">
        <w:rPr>
          <w:rFonts w:ascii="Times New Roman" w:hAnsi="Times New Roman" w:cs="Times New Roman"/>
          <w:b/>
          <w:bCs/>
          <w:sz w:val="32"/>
          <w:szCs w:val="32"/>
        </w:rPr>
        <w:t>Supplementary materials</w:t>
      </w:r>
    </w:p>
    <w:p w14:paraId="0A33B8CC" w14:textId="77777777" w:rsidR="006D1F21" w:rsidRDefault="006D1F21" w:rsidP="006D1F2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7D451B7C" w14:textId="77777777" w:rsidR="006D1F21" w:rsidRDefault="006D1F21" w:rsidP="006D1F2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F3C58C9" w14:textId="77777777" w:rsidR="006D1F21" w:rsidRPr="00BF29BD" w:rsidRDefault="006D1F21" w:rsidP="006D1F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29BD">
        <w:rPr>
          <w:rFonts w:ascii="Times New Roman" w:hAnsi="Times New Roman" w:cs="Times New Roman"/>
          <w:b/>
          <w:bCs/>
          <w:sz w:val="28"/>
          <w:szCs w:val="28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Pr="00BF29BD">
        <w:rPr>
          <w:rFonts w:ascii="Times New Roman" w:hAnsi="Times New Roman" w:cs="Times New Roman"/>
          <w:b/>
          <w:bCs/>
          <w:sz w:val="28"/>
          <w:szCs w:val="28"/>
        </w:rPr>
        <w:t xml:space="preserve">1. </w:t>
      </w:r>
      <w:r w:rsidRPr="00BF29BD">
        <w:rPr>
          <w:rFonts w:ascii="Times New Roman" w:hAnsi="Times New Roman" w:cs="Times New Roman"/>
          <w:sz w:val="24"/>
          <w:szCs w:val="24"/>
        </w:rPr>
        <w:t>Adjusted odds ratio and 95% confidence interval (CI) for the association between use of public transport (baseline only) and risk of SARS-CoV-2</w:t>
      </w:r>
      <w:r w:rsidRPr="0070387B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BF29BD">
        <w:rPr>
          <w:rFonts w:ascii="Times New Roman" w:hAnsi="Times New Roman" w:cs="Times New Roman"/>
          <w:sz w:val="24"/>
          <w:szCs w:val="24"/>
        </w:rPr>
        <w:t>.</w:t>
      </w:r>
    </w:p>
    <w:p w14:paraId="2926F0DC" w14:textId="77777777" w:rsidR="006D1F21" w:rsidRPr="00BF29BD" w:rsidRDefault="006D1F21" w:rsidP="006D1F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Hlk65089594"/>
    </w:p>
    <w:bookmarkEnd w:id="0"/>
    <w:tbl>
      <w:tblPr>
        <w:tblStyle w:val="TableGrid"/>
        <w:tblW w:w="9635" w:type="dxa"/>
        <w:tblInd w:w="-2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1636"/>
        <w:gridCol w:w="1501"/>
        <w:gridCol w:w="822"/>
        <w:gridCol w:w="1185"/>
        <w:gridCol w:w="1093"/>
        <w:gridCol w:w="1276"/>
      </w:tblGrid>
      <w:tr w:rsidR="006D1F21" w:rsidRPr="00BF29BD" w14:paraId="5F989019" w14:textId="77777777" w:rsidTr="00A96F90">
        <w:trPr>
          <w:gridAfter w:val="1"/>
          <w:wAfter w:w="1276" w:type="dxa"/>
          <w:trHeight w:val="454"/>
        </w:trPr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</w:tcPr>
          <w:p w14:paraId="55F2F998" w14:textId="77777777" w:rsidR="006D1F21" w:rsidRPr="00BF29BD" w:rsidRDefault="006D1F21" w:rsidP="00A96F9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single" w:sz="4" w:space="0" w:color="auto"/>
              <w:bottom w:val="single" w:sz="4" w:space="0" w:color="auto"/>
            </w:tcBorders>
          </w:tcPr>
          <w:p w14:paraId="655E159B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SARS-CoV-2 positive </w:t>
            </w:r>
          </w:p>
          <w:p w14:paraId="656FCFE5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cases (n (%)) </w:t>
            </w:r>
          </w:p>
        </w:tc>
        <w:tc>
          <w:tcPr>
            <w:tcW w:w="1501" w:type="dxa"/>
            <w:tcBorders>
              <w:top w:val="single" w:sz="4" w:space="0" w:color="auto"/>
              <w:bottom w:val="single" w:sz="4" w:space="0" w:color="auto"/>
            </w:tcBorders>
          </w:tcPr>
          <w:p w14:paraId="0D877650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Controls </w:t>
            </w:r>
          </w:p>
          <w:p w14:paraId="20D280AE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 (%))</w:t>
            </w:r>
          </w:p>
        </w:tc>
        <w:tc>
          <w:tcPr>
            <w:tcW w:w="822" w:type="dxa"/>
            <w:tcBorders>
              <w:top w:val="single" w:sz="4" w:space="0" w:color="auto"/>
              <w:bottom w:val="single" w:sz="4" w:space="0" w:color="auto"/>
            </w:tcBorders>
          </w:tcPr>
          <w:p w14:paraId="469F4DBB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Adj. Odds ratio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6875D373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95% CI</w:t>
            </w:r>
          </w:p>
        </w:tc>
        <w:tc>
          <w:tcPr>
            <w:tcW w:w="1093" w:type="dxa"/>
            <w:tcBorders>
              <w:top w:val="single" w:sz="4" w:space="0" w:color="auto"/>
              <w:bottom w:val="single" w:sz="4" w:space="0" w:color="auto"/>
            </w:tcBorders>
          </w:tcPr>
          <w:p w14:paraId="0B3DDECA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 for trend</w:t>
            </w:r>
          </w:p>
        </w:tc>
      </w:tr>
      <w:tr w:rsidR="006D1F21" w:rsidRPr="00BF29BD" w14:paraId="07E63727" w14:textId="77777777" w:rsidTr="00A96F90">
        <w:trPr>
          <w:gridAfter w:val="1"/>
          <w:wAfter w:w="1276" w:type="dxa"/>
          <w:trHeight w:val="454"/>
        </w:trPr>
        <w:tc>
          <w:tcPr>
            <w:tcW w:w="835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7ADCE911" w14:textId="77777777" w:rsidR="006D1F21" w:rsidRPr="00BF29BD" w:rsidRDefault="006D1F21" w:rsidP="00A96F9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BF29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BEFORE LOCKDOWN (last 2 weeks)</w:t>
            </w:r>
          </w:p>
        </w:tc>
      </w:tr>
      <w:tr w:rsidR="006D1F21" w:rsidRPr="00BF29BD" w14:paraId="6392C89D" w14:textId="77777777" w:rsidTr="00A96F90">
        <w:trPr>
          <w:gridAfter w:val="1"/>
          <w:wAfter w:w="1276" w:type="dxa"/>
          <w:trHeight w:val="454"/>
        </w:trPr>
        <w:tc>
          <w:tcPr>
            <w:tcW w:w="8359" w:type="dxa"/>
            <w:gridSpan w:val="6"/>
            <w:tcBorders>
              <w:top w:val="single" w:sz="4" w:space="0" w:color="auto"/>
            </w:tcBorders>
          </w:tcPr>
          <w:p w14:paraId="25DE7DF4" w14:textId="77777777" w:rsidR="006D1F21" w:rsidRPr="00BF29BD" w:rsidRDefault="006D1F21" w:rsidP="00A96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Any public transport </w:t>
            </w:r>
          </w:p>
        </w:tc>
      </w:tr>
      <w:tr w:rsidR="006D1F21" w:rsidRPr="00BF29BD" w14:paraId="40E06984" w14:textId="77777777" w:rsidTr="00A96F90">
        <w:trPr>
          <w:gridAfter w:val="1"/>
          <w:wAfter w:w="1276" w:type="dxa"/>
          <w:trHeight w:val="454"/>
        </w:trPr>
        <w:tc>
          <w:tcPr>
            <w:tcW w:w="2122" w:type="dxa"/>
          </w:tcPr>
          <w:p w14:paraId="11271A1C" w14:textId="77777777" w:rsidR="006D1F21" w:rsidRPr="00BF29BD" w:rsidRDefault="006D1F21" w:rsidP="00A96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1636" w:type="dxa"/>
          </w:tcPr>
          <w:p w14:paraId="24216D4E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385 (36%)</w:t>
            </w:r>
          </w:p>
        </w:tc>
        <w:tc>
          <w:tcPr>
            <w:tcW w:w="1501" w:type="dxa"/>
          </w:tcPr>
          <w:p w14:paraId="316B079A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54997 (46%)</w:t>
            </w:r>
          </w:p>
        </w:tc>
        <w:tc>
          <w:tcPr>
            <w:tcW w:w="822" w:type="dxa"/>
          </w:tcPr>
          <w:p w14:paraId="720F769C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85" w:type="dxa"/>
          </w:tcPr>
          <w:p w14:paraId="56462C71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</w:tcPr>
          <w:p w14:paraId="5D23C8EF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F21" w:rsidRPr="00BF29BD" w14:paraId="6FC81FA2" w14:textId="77777777" w:rsidTr="00A96F90">
        <w:trPr>
          <w:gridAfter w:val="1"/>
          <w:wAfter w:w="1276" w:type="dxa"/>
          <w:trHeight w:val="454"/>
        </w:trPr>
        <w:tc>
          <w:tcPr>
            <w:tcW w:w="2122" w:type="dxa"/>
          </w:tcPr>
          <w:p w14:paraId="7C3CCDFB" w14:textId="77777777" w:rsidR="006D1F21" w:rsidRPr="00BF29BD" w:rsidRDefault="006D1F21" w:rsidP="00A96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1-3 times</w:t>
            </w:r>
          </w:p>
        </w:tc>
        <w:tc>
          <w:tcPr>
            <w:tcW w:w="1636" w:type="dxa"/>
          </w:tcPr>
          <w:p w14:paraId="43B71F01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247 (23%)</w:t>
            </w:r>
          </w:p>
        </w:tc>
        <w:tc>
          <w:tcPr>
            <w:tcW w:w="1501" w:type="dxa"/>
          </w:tcPr>
          <w:p w14:paraId="632D36EA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27141 (23%)</w:t>
            </w:r>
          </w:p>
        </w:tc>
        <w:tc>
          <w:tcPr>
            <w:tcW w:w="822" w:type="dxa"/>
          </w:tcPr>
          <w:p w14:paraId="58A088C5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1185" w:type="dxa"/>
          </w:tcPr>
          <w:p w14:paraId="21ABDEA3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1.09-1.51</w:t>
            </w:r>
          </w:p>
        </w:tc>
        <w:tc>
          <w:tcPr>
            <w:tcW w:w="1093" w:type="dxa"/>
          </w:tcPr>
          <w:p w14:paraId="5988CA5C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F21" w:rsidRPr="00BF29BD" w14:paraId="68736B04" w14:textId="77777777" w:rsidTr="00A96F90">
        <w:trPr>
          <w:gridAfter w:val="1"/>
          <w:wAfter w:w="1276" w:type="dxa"/>
          <w:trHeight w:val="454"/>
        </w:trPr>
        <w:tc>
          <w:tcPr>
            <w:tcW w:w="2122" w:type="dxa"/>
          </w:tcPr>
          <w:p w14:paraId="6B727F7D" w14:textId="77777777" w:rsidR="006D1F21" w:rsidRPr="00BF29BD" w:rsidRDefault="006D1F21" w:rsidP="00A96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4-10 times</w:t>
            </w:r>
          </w:p>
        </w:tc>
        <w:tc>
          <w:tcPr>
            <w:tcW w:w="1636" w:type="dxa"/>
          </w:tcPr>
          <w:p w14:paraId="2291BF25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207 (19%)</w:t>
            </w:r>
          </w:p>
        </w:tc>
        <w:tc>
          <w:tcPr>
            <w:tcW w:w="1501" w:type="dxa"/>
          </w:tcPr>
          <w:p w14:paraId="4C5EB519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18921 (15%)</w:t>
            </w:r>
          </w:p>
        </w:tc>
        <w:tc>
          <w:tcPr>
            <w:tcW w:w="822" w:type="dxa"/>
          </w:tcPr>
          <w:p w14:paraId="685664EF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1.49</w:t>
            </w:r>
          </w:p>
        </w:tc>
        <w:tc>
          <w:tcPr>
            <w:tcW w:w="1185" w:type="dxa"/>
          </w:tcPr>
          <w:p w14:paraId="556B1165" w14:textId="77777777" w:rsidR="006D1F21" w:rsidRPr="00BF29BD" w:rsidRDefault="006D1F21" w:rsidP="00A96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1.26-1.77</w:t>
            </w:r>
          </w:p>
        </w:tc>
        <w:tc>
          <w:tcPr>
            <w:tcW w:w="1093" w:type="dxa"/>
          </w:tcPr>
          <w:p w14:paraId="0787311A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F21" w:rsidRPr="00BF29BD" w14:paraId="284E964D" w14:textId="77777777" w:rsidTr="00A96F90">
        <w:trPr>
          <w:gridAfter w:val="1"/>
          <w:wAfter w:w="1276" w:type="dxa"/>
          <w:trHeight w:val="454"/>
        </w:trPr>
        <w:tc>
          <w:tcPr>
            <w:tcW w:w="2122" w:type="dxa"/>
          </w:tcPr>
          <w:p w14:paraId="2EDD579D" w14:textId="77777777" w:rsidR="006D1F21" w:rsidRPr="00BF29BD" w:rsidRDefault="006D1F21" w:rsidP="00A96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 xml:space="preserve">11 times or more </w:t>
            </w:r>
          </w:p>
        </w:tc>
        <w:tc>
          <w:tcPr>
            <w:tcW w:w="1636" w:type="dxa"/>
          </w:tcPr>
          <w:p w14:paraId="7C76EFBC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230 (22%)</w:t>
            </w:r>
          </w:p>
        </w:tc>
        <w:tc>
          <w:tcPr>
            <w:tcW w:w="1501" w:type="dxa"/>
          </w:tcPr>
          <w:p w14:paraId="79D7E6FF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19246 (16%)</w:t>
            </w:r>
          </w:p>
        </w:tc>
        <w:tc>
          <w:tcPr>
            <w:tcW w:w="822" w:type="dxa"/>
          </w:tcPr>
          <w:p w14:paraId="6AC5AD76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</w:tc>
        <w:tc>
          <w:tcPr>
            <w:tcW w:w="1185" w:type="dxa"/>
          </w:tcPr>
          <w:p w14:paraId="3C9C6634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1.27-1.77</w:t>
            </w:r>
          </w:p>
        </w:tc>
        <w:tc>
          <w:tcPr>
            <w:tcW w:w="1093" w:type="dxa"/>
          </w:tcPr>
          <w:p w14:paraId="5709A6BD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</w:tr>
      <w:tr w:rsidR="006D1F21" w:rsidRPr="00BF29BD" w14:paraId="67E55460" w14:textId="77777777" w:rsidTr="00A96F90">
        <w:trPr>
          <w:gridAfter w:val="1"/>
          <w:wAfter w:w="1276" w:type="dxa"/>
          <w:trHeight w:val="454"/>
        </w:trPr>
        <w:tc>
          <w:tcPr>
            <w:tcW w:w="2122" w:type="dxa"/>
          </w:tcPr>
          <w:p w14:paraId="69E8C231" w14:textId="77777777" w:rsidR="006D1F21" w:rsidRPr="00BF29BD" w:rsidRDefault="006D1F21" w:rsidP="00A96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PAF (min, max)</w:t>
            </w:r>
          </w:p>
        </w:tc>
        <w:tc>
          <w:tcPr>
            <w:tcW w:w="1636" w:type="dxa"/>
          </w:tcPr>
          <w:p w14:paraId="216EB0D0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0.19 (0.13-0.24)</w:t>
            </w:r>
          </w:p>
        </w:tc>
        <w:tc>
          <w:tcPr>
            <w:tcW w:w="1501" w:type="dxa"/>
          </w:tcPr>
          <w:p w14:paraId="2E81DB54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14:paraId="46C7EF18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</w:tcPr>
          <w:p w14:paraId="7F2C53CA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</w:tcPr>
          <w:p w14:paraId="6297780C" w14:textId="77777777" w:rsidR="006D1F21" w:rsidRPr="00BF29BD" w:rsidRDefault="006D1F21" w:rsidP="00A96F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F21" w:rsidRPr="00BF29BD" w14:paraId="6E85069D" w14:textId="77777777" w:rsidTr="00A96F90">
        <w:trPr>
          <w:trHeight w:val="454"/>
        </w:trPr>
        <w:tc>
          <w:tcPr>
            <w:tcW w:w="8359" w:type="dxa"/>
            <w:gridSpan w:val="6"/>
          </w:tcPr>
          <w:p w14:paraId="63E2D5EB" w14:textId="77777777" w:rsidR="006D1F21" w:rsidRPr="00BF29BD" w:rsidRDefault="006D1F21" w:rsidP="00A96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Public transport during rush hour</w:t>
            </w:r>
          </w:p>
        </w:tc>
        <w:tc>
          <w:tcPr>
            <w:tcW w:w="1276" w:type="dxa"/>
          </w:tcPr>
          <w:p w14:paraId="1035798E" w14:textId="77777777" w:rsidR="006D1F21" w:rsidRPr="00BF29BD" w:rsidRDefault="006D1F21" w:rsidP="00A96F9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D1F21" w:rsidRPr="00BF29BD" w14:paraId="18B3B6A3" w14:textId="77777777" w:rsidTr="00A96F90">
        <w:trPr>
          <w:trHeight w:val="454"/>
        </w:trPr>
        <w:tc>
          <w:tcPr>
            <w:tcW w:w="2122" w:type="dxa"/>
          </w:tcPr>
          <w:p w14:paraId="005BA090" w14:textId="77777777" w:rsidR="006D1F21" w:rsidRPr="00BF29BD" w:rsidRDefault="006D1F21" w:rsidP="00A96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1636" w:type="dxa"/>
          </w:tcPr>
          <w:p w14:paraId="562B5A9A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570 (53%)</w:t>
            </w:r>
          </w:p>
        </w:tc>
        <w:tc>
          <w:tcPr>
            <w:tcW w:w="1501" w:type="dxa"/>
          </w:tcPr>
          <w:p w14:paraId="583F98D1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75317 (63%)</w:t>
            </w:r>
          </w:p>
        </w:tc>
        <w:tc>
          <w:tcPr>
            <w:tcW w:w="822" w:type="dxa"/>
          </w:tcPr>
          <w:p w14:paraId="1AD66E1C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85" w:type="dxa"/>
          </w:tcPr>
          <w:p w14:paraId="2F4AD608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</w:tcPr>
          <w:p w14:paraId="6501AAAD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BFD8A6A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F21" w:rsidRPr="00BF29BD" w14:paraId="61AE41C0" w14:textId="77777777" w:rsidTr="00A96F90">
        <w:trPr>
          <w:trHeight w:val="454"/>
        </w:trPr>
        <w:tc>
          <w:tcPr>
            <w:tcW w:w="2122" w:type="dxa"/>
          </w:tcPr>
          <w:p w14:paraId="4172528C" w14:textId="77777777" w:rsidR="006D1F21" w:rsidRPr="00BF29BD" w:rsidRDefault="006D1F21" w:rsidP="00A96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1-3 times</w:t>
            </w:r>
          </w:p>
        </w:tc>
        <w:tc>
          <w:tcPr>
            <w:tcW w:w="1636" w:type="dxa"/>
          </w:tcPr>
          <w:p w14:paraId="59D59BB3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183 (17%)</w:t>
            </w:r>
          </w:p>
        </w:tc>
        <w:tc>
          <w:tcPr>
            <w:tcW w:w="1501" w:type="dxa"/>
          </w:tcPr>
          <w:p w14:paraId="72C30FDF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17049 (14%)</w:t>
            </w:r>
          </w:p>
        </w:tc>
        <w:tc>
          <w:tcPr>
            <w:tcW w:w="822" w:type="dxa"/>
          </w:tcPr>
          <w:p w14:paraId="4044C2CA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1.37</w:t>
            </w:r>
          </w:p>
        </w:tc>
        <w:tc>
          <w:tcPr>
            <w:tcW w:w="1185" w:type="dxa"/>
          </w:tcPr>
          <w:p w14:paraId="28F1A510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1.16-1.62</w:t>
            </w:r>
          </w:p>
        </w:tc>
        <w:tc>
          <w:tcPr>
            <w:tcW w:w="1093" w:type="dxa"/>
          </w:tcPr>
          <w:p w14:paraId="59561CF2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7A14A5A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F21" w:rsidRPr="00BF29BD" w14:paraId="59807B4A" w14:textId="77777777" w:rsidTr="00A96F90">
        <w:trPr>
          <w:trHeight w:val="454"/>
        </w:trPr>
        <w:tc>
          <w:tcPr>
            <w:tcW w:w="2122" w:type="dxa"/>
          </w:tcPr>
          <w:p w14:paraId="751D4188" w14:textId="77777777" w:rsidR="006D1F21" w:rsidRPr="00BF29BD" w:rsidRDefault="006D1F21" w:rsidP="00A96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 xml:space="preserve">4-10 times </w:t>
            </w:r>
          </w:p>
        </w:tc>
        <w:tc>
          <w:tcPr>
            <w:tcW w:w="1636" w:type="dxa"/>
          </w:tcPr>
          <w:p w14:paraId="7E67F5FD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157 (15%)</w:t>
            </w:r>
          </w:p>
        </w:tc>
        <w:tc>
          <w:tcPr>
            <w:tcW w:w="1501" w:type="dxa"/>
          </w:tcPr>
          <w:p w14:paraId="7554E737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14264 (12%)</w:t>
            </w:r>
          </w:p>
        </w:tc>
        <w:tc>
          <w:tcPr>
            <w:tcW w:w="822" w:type="dxa"/>
          </w:tcPr>
          <w:p w14:paraId="55371002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</w:p>
        </w:tc>
        <w:tc>
          <w:tcPr>
            <w:tcW w:w="1185" w:type="dxa"/>
          </w:tcPr>
          <w:p w14:paraId="3C6DED46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1.10-1.58</w:t>
            </w:r>
          </w:p>
        </w:tc>
        <w:tc>
          <w:tcPr>
            <w:tcW w:w="1093" w:type="dxa"/>
          </w:tcPr>
          <w:p w14:paraId="60347A62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847E747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F21" w:rsidRPr="00BF29BD" w14:paraId="40C2C5F7" w14:textId="77777777" w:rsidTr="00A96F90">
        <w:trPr>
          <w:trHeight w:val="454"/>
        </w:trPr>
        <w:tc>
          <w:tcPr>
            <w:tcW w:w="2122" w:type="dxa"/>
          </w:tcPr>
          <w:p w14:paraId="3106A053" w14:textId="77777777" w:rsidR="006D1F21" w:rsidRPr="00BF29BD" w:rsidRDefault="006D1F21" w:rsidP="00A96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 xml:space="preserve">11 times or more </w:t>
            </w:r>
          </w:p>
        </w:tc>
        <w:tc>
          <w:tcPr>
            <w:tcW w:w="1636" w:type="dxa"/>
          </w:tcPr>
          <w:p w14:paraId="66414CD8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159 (15%)</w:t>
            </w:r>
          </w:p>
        </w:tc>
        <w:tc>
          <w:tcPr>
            <w:tcW w:w="1501" w:type="dxa"/>
          </w:tcPr>
          <w:p w14:paraId="722DD940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13675 (11%)</w:t>
            </w:r>
          </w:p>
        </w:tc>
        <w:tc>
          <w:tcPr>
            <w:tcW w:w="822" w:type="dxa"/>
          </w:tcPr>
          <w:p w14:paraId="63F463D5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1.36</w:t>
            </w:r>
          </w:p>
        </w:tc>
        <w:tc>
          <w:tcPr>
            <w:tcW w:w="1185" w:type="dxa"/>
          </w:tcPr>
          <w:p w14:paraId="31A6DEB0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1.14-1.62</w:t>
            </w:r>
          </w:p>
        </w:tc>
        <w:tc>
          <w:tcPr>
            <w:tcW w:w="1093" w:type="dxa"/>
          </w:tcPr>
          <w:p w14:paraId="69B9C686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1276" w:type="dxa"/>
          </w:tcPr>
          <w:p w14:paraId="1701F28D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F21" w:rsidRPr="00BF29BD" w14:paraId="17A93432" w14:textId="77777777" w:rsidTr="00A96F90">
        <w:trPr>
          <w:trHeight w:val="454"/>
        </w:trPr>
        <w:tc>
          <w:tcPr>
            <w:tcW w:w="2122" w:type="dxa"/>
          </w:tcPr>
          <w:p w14:paraId="0B317E28" w14:textId="77777777" w:rsidR="006D1F21" w:rsidRDefault="006D1F21" w:rsidP="00A96F9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Public transport when standing room only</w:t>
            </w:r>
          </w:p>
          <w:p w14:paraId="04C18DD1" w14:textId="77777777" w:rsidR="006D1F21" w:rsidRPr="00626D71" w:rsidRDefault="006D1F21" w:rsidP="00A96F9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</w:tcPr>
          <w:p w14:paraId="106A30C5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</w:tcPr>
          <w:p w14:paraId="54DD9EA0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14:paraId="551B4EA5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</w:tcPr>
          <w:p w14:paraId="13A4E6B6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</w:tcPr>
          <w:p w14:paraId="383394A2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DD9CD64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F21" w:rsidRPr="00BF29BD" w14:paraId="22A1AF40" w14:textId="77777777" w:rsidTr="00A96F90">
        <w:trPr>
          <w:trHeight w:val="454"/>
        </w:trPr>
        <w:tc>
          <w:tcPr>
            <w:tcW w:w="2122" w:type="dxa"/>
          </w:tcPr>
          <w:p w14:paraId="514424D9" w14:textId="77777777" w:rsidR="006D1F21" w:rsidRPr="00BF29BD" w:rsidRDefault="006D1F21" w:rsidP="00A96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1636" w:type="dxa"/>
          </w:tcPr>
          <w:p w14:paraId="3E468BFF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673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3%)</w:t>
            </w:r>
          </w:p>
        </w:tc>
        <w:tc>
          <w:tcPr>
            <w:tcW w:w="1501" w:type="dxa"/>
          </w:tcPr>
          <w:p w14:paraId="33759672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84473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822" w:type="dxa"/>
          </w:tcPr>
          <w:p w14:paraId="411960F7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85" w:type="dxa"/>
          </w:tcPr>
          <w:p w14:paraId="05A9BD80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</w:tcPr>
          <w:p w14:paraId="5BD77BD7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4B6C49D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F21" w:rsidRPr="00BF29BD" w14:paraId="37F20B0F" w14:textId="77777777" w:rsidTr="00A96F90">
        <w:trPr>
          <w:trHeight w:val="454"/>
        </w:trPr>
        <w:tc>
          <w:tcPr>
            <w:tcW w:w="2122" w:type="dxa"/>
          </w:tcPr>
          <w:p w14:paraId="2FCCF99A" w14:textId="77777777" w:rsidR="006D1F21" w:rsidRPr="00BF29BD" w:rsidRDefault="006D1F21" w:rsidP="00A96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1-3 times</w:t>
            </w:r>
          </w:p>
        </w:tc>
        <w:tc>
          <w:tcPr>
            <w:tcW w:w="1636" w:type="dxa"/>
          </w:tcPr>
          <w:p w14:paraId="65904A22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 xml:space="preserve"> (1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501" w:type="dxa"/>
          </w:tcPr>
          <w:p w14:paraId="6B78D53D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6220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 xml:space="preserve"> (14%)</w:t>
            </w:r>
          </w:p>
        </w:tc>
        <w:tc>
          <w:tcPr>
            <w:tcW w:w="822" w:type="dxa"/>
          </w:tcPr>
          <w:p w14:paraId="15996BAA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85" w:type="dxa"/>
          </w:tcPr>
          <w:p w14:paraId="39C41ED1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-1.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3" w:type="dxa"/>
          </w:tcPr>
          <w:p w14:paraId="33DF0B66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EC508DF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F21" w:rsidRPr="00BF29BD" w14:paraId="0EEB9EA7" w14:textId="77777777" w:rsidTr="00A96F90">
        <w:trPr>
          <w:trHeight w:val="454"/>
        </w:trPr>
        <w:tc>
          <w:tcPr>
            <w:tcW w:w="2122" w:type="dxa"/>
          </w:tcPr>
          <w:p w14:paraId="5B9F1331" w14:textId="77777777" w:rsidR="006D1F21" w:rsidRPr="00BF29BD" w:rsidRDefault="006D1F21" w:rsidP="00A96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 xml:space="preserve">4-10 times </w:t>
            </w:r>
          </w:p>
        </w:tc>
        <w:tc>
          <w:tcPr>
            <w:tcW w:w="1636" w:type="dxa"/>
          </w:tcPr>
          <w:p w14:paraId="00B0295A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 xml:space="preserve"> (1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501" w:type="dxa"/>
          </w:tcPr>
          <w:p w14:paraId="012F206A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2502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 xml:space="preserve"> (1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822" w:type="dxa"/>
          </w:tcPr>
          <w:p w14:paraId="07FB3743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85" w:type="dxa"/>
          </w:tcPr>
          <w:p w14:paraId="4B83BF85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-1.5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3" w:type="dxa"/>
          </w:tcPr>
          <w:p w14:paraId="18572908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2CDDEDD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F21" w:rsidRPr="00BF29BD" w14:paraId="19F005FC" w14:textId="77777777" w:rsidTr="00A96F90">
        <w:trPr>
          <w:trHeight w:val="454"/>
        </w:trPr>
        <w:tc>
          <w:tcPr>
            <w:tcW w:w="2122" w:type="dxa"/>
          </w:tcPr>
          <w:p w14:paraId="00322265" w14:textId="77777777" w:rsidR="006D1F21" w:rsidRPr="00BF29BD" w:rsidRDefault="006D1F21" w:rsidP="00A96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 xml:space="preserve">11 times or more </w:t>
            </w:r>
          </w:p>
        </w:tc>
        <w:tc>
          <w:tcPr>
            <w:tcW w:w="1636" w:type="dxa"/>
          </w:tcPr>
          <w:p w14:paraId="1E5E393C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9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501" w:type="dxa"/>
          </w:tcPr>
          <w:p w14:paraId="1FC683A6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7110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822" w:type="dxa"/>
          </w:tcPr>
          <w:p w14:paraId="1DB538CB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1.36</w:t>
            </w:r>
          </w:p>
        </w:tc>
        <w:tc>
          <w:tcPr>
            <w:tcW w:w="1185" w:type="dxa"/>
          </w:tcPr>
          <w:p w14:paraId="4C509425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-1.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093" w:type="dxa"/>
          </w:tcPr>
          <w:p w14:paraId="4A502575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1276" w:type="dxa"/>
          </w:tcPr>
          <w:p w14:paraId="7FB9E76C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F21" w:rsidRPr="00BF29BD" w14:paraId="475CD267" w14:textId="77777777" w:rsidTr="00A96F90">
        <w:trPr>
          <w:gridAfter w:val="1"/>
          <w:wAfter w:w="1276" w:type="dxa"/>
          <w:trHeight w:val="454"/>
        </w:trPr>
        <w:tc>
          <w:tcPr>
            <w:tcW w:w="835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28224FD1" w14:textId="77777777" w:rsidR="006D1F21" w:rsidRPr="00BF29BD" w:rsidRDefault="006D1F21" w:rsidP="00A96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DURING LOCKDOWN (last 2 weeks)</w:t>
            </w:r>
          </w:p>
        </w:tc>
      </w:tr>
      <w:tr w:rsidR="006D1F21" w:rsidRPr="00BF29BD" w14:paraId="630FE8CE" w14:textId="77777777" w:rsidTr="00A96F90">
        <w:trPr>
          <w:gridAfter w:val="1"/>
          <w:wAfter w:w="1276" w:type="dxa"/>
          <w:trHeight w:val="454"/>
        </w:trPr>
        <w:tc>
          <w:tcPr>
            <w:tcW w:w="8359" w:type="dxa"/>
            <w:gridSpan w:val="6"/>
            <w:tcBorders>
              <w:top w:val="single" w:sz="4" w:space="0" w:color="auto"/>
            </w:tcBorders>
          </w:tcPr>
          <w:p w14:paraId="4F008C37" w14:textId="77777777" w:rsidR="006D1F21" w:rsidRPr="00BF29BD" w:rsidRDefault="006D1F21" w:rsidP="00A96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Any public transport</w:t>
            </w:r>
          </w:p>
        </w:tc>
      </w:tr>
      <w:tr w:rsidR="006D1F21" w:rsidRPr="00BF29BD" w14:paraId="64BE5EAC" w14:textId="77777777" w:rsidTr="00A96F90">
        <w:trPr>
          <w:gridAfter w:val="1"/>
          <w:wAfter w:w="1276" w:type="dxa"/>
          <w:trHeight w:val="454"/>
        </w:trPr>
        <w:tc>
          <w:tcPr>
            <w:tcW w:w="2122" w:type="dxa"/>
          </w:tcPr>
          <w:p w14:paraId="746303F8" w14:textId="77777777" w:rsidR="006D1F21" w:rsidRPr="00BF29BD" w:rsidRDefault="006D1F21" w:rsidP="00A96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1636" w:type="dxa"/>
          </w:tcPr>
          <w:p w14:paraId="159C38D5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796 (74%)</w:t>
            </w:r>
          </w:p>
        </w:tc>
        <w:tc>
          <w:tcPr>
            <w:tcW w:w="1501" w:type="dxa"/>
          </w:tcPr>
          <w:p w14:paraId="253D010C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98081 (82%)</w:t>
            </w:r>
          </w:p>
        </w:tc>
        <w:tc>
          <w:tcPr>
            <w:tcW w:w="822" w:type="dxa"/>
          </w:tcPr>
          <w:p w14:paraId="305DEFA5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85" w:type="dxa"/>
          </w:tcPr>
          <w:p w14:paraId="1EBF4EF5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</w:tcPr>
          <w:p w14:paraId="2C44C175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F21" w:rsidRPr="00BF29BD" w14:paraId="5E176CB9" w14:textId="77777777" w:rsidTr="00A96F90">
        <w:trPr>
          <w:gridAfter w:val="1"/>
          <w:wAfter w:w="1276" w:type="dxa"/>
          <w:trHeight w:val="454"/>
        </w:trPr>
        <w:tc>
          <w:tcPr>
            <w:tcW w:w="2122" w:type="dxa"/>
          </w:tcPr>
          <w:p w14:paraId="7642DD06" w14:textId="77777777" w:rsidR="006D1F21" w:rsidRPr="00BF29BD" w:rsidRDefault="006D1F21" w:rsidP="00A96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1-3 times</w:t>
            </w:r>
          </w:p>
        </w:tc>
        <w:tc>
          <w:tcPr>
            <w:tcW w:w="1636" w:type="dxa"/>
          </w:tcPr>
          <w:p w14:paraId="7E2628A3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160 (15%)</w:t>
            </w:r>
          </w:p>
        </w:tc>
        <w:tc>
          <w:tcPr>
            <w:tcW w:w="1501" w:type="dxa"/>
          </w:tcPr>
          <w:p w14:paraId="18F1DFFE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14582 (12%)</w:t>
            </w:r>
          </w:p>
        </w:tc>
        <w:tc>
          <w:tcPr>
            <w:tcW w:w="822" w:type="dxa"/>
          </w:tcPr>
          <w:p w14:paraId="122AC09C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1185" w:type="dxa"/>
          </w:tcPr>
          <w:p w14:paraId="0D2BD008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1.06-1.49</w:t>
            </w:r>
          </w:p>
        </w:tc>
        <w:tc>
          <w:tcPr>
            <w:tcW w:w="1093" w:type="dxa"/>
          </w:tcPr>
          <w:p w14:paraId="64D86E96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F21" w:rsidRPr="00BF29BD" w14:paraId="1E648D16" w14:textId="77777777" w:rsidTr="00A96F90">
        <w:trPr>
          <w:gridAfter w:val="1"/>
          <w:wAfter w:w="1276" w:type="dxa"/>
          <w:trHeight w:val="454"/>
        </w:trPr>
        <w:tc>
          <w:tcPr>
            <w:tcW w:w="2122" w:type="dxa"/>
          </w:tcPr>
          <w:p w14:paraId="43B2D531" w14:textId="77777777" w:rsidR="006D1F21" w:rsidRPr="00BF29BD" w:rsidRDefault="006D1F21" w:rsidP="00A96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 xml:space="preserve">4-10 times </w:t>
            </w:r>
          </w:p>
        </w:tc>
        <w:tc>
          <w:tcPr>
            <w:tcW w:w="1636" w:type="dxa"/>
          </w:tcPr>
          <w:p w14:paraId="3EA9866D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70 (7%)</w:t>
            </w:r>
          </w:p>
        </w:tc>
        <w:tc>
          <w:tcPr>
            <w:tcW w:w="1501" w:type="dxa"/>
          </w:tcPr>
          <w:p w14:paraId="0896E455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5022 (4%)</w:t>
            </w:r>
          </w:p>
        </w:tc>
        <w:tc>
          <w:tcPr>
            <w:tcW w:w="822" w:type="dxa"/>
          </w:tcPr>
          <w:p w14:paraId="1FC25777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1.55</w:t>
            </w:r>
          </w:p>
        </w:tc>
        <w:tc>
          <w:tcPr>
            <w:tcW w:w="1185" w:type="dxa"/>
          </w:tcPr>
          <w:p w14:paraId="7DA227C0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1.21-1.99</w:t>
            </w:r>
          </w:p>
        </w:tc>
        <w:tc>
          <w:tcPr>
            <w:tcW w:w="1093" w:type="dxa"/>
          </w:tcPr>
          <w:p w14:paraId="50DBE171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F21" w:rsidRPr="00BF29BD" w14:paraId="79671D77" w14:textId="77777777" w:rsidTr="00A96F90">
        <w:trPr>
          <w:gridAfter w:val="1"/>
          <w:wAfter w:w="1276" w:type="dxa"/>
          <w:trHeight w:val="454"/>
        </w:trPr>
        <w:tc>
          <w:tcPr>
            <w:tcW w:w="2122" w:type="dxa"/>
          </w:tcPr>
          <w:p w14:paraId="12854116" w14:textId="77777777" w:rsidR="006D1F21" w:rsidRPr="00BF29BD" w:rsidRDefault="006D1F21" w:rsidP="00A96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 xml:space="preserve">11 times or more </w:t>
            </w:r>
          </w:p>
        </w:tc>
        <w:tc>
          <w:tcPr>
            <w:tcW w:w="1636" w:type="dxa"/>
          </w:tcPr>
          <w:p w14:paraId="1D1EB665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43 (4%)</w:t>
            </w:r>
          </w:p>
        </w:tc>
        <w:tc>
          <w:tcPr>
            <w:tcW w:w="1501" w:type="dxa"/>
          </w:tcPr>
          <w:p w14:paraId="3E480C85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2620 (2%)</w:t>
            </w:r>
          </w:p>
        </w:tc>
        <w:tc>
          <w:tcPr>
            <w:tcW w:w="822" w:type="dxa"/>
          </w:tcPr>
          <w:p w14:paraId="6D151D42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1.77</w:t>
            </w:r>
          </w:p>
        </w:tc>
        <w:tc>
          <w:tcPr>
            <w:tcW w:w="1185" w:type="dxa"/>
          </w:tcPr>
          <w:p w14:paraId="5E107019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1.30-2.42</w:t>
            </w:r>
          </w:p>
        </w:tc>
        <w:tc>
          <w:tcPr>
            <w:tcW w:w="1093" w:type="dxa"/>
          </w:tcPr>
          <w:p w14:paraId="37A96A7D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</w:tr>
      <w:tr w:rsidR="006D1F21" w:rsidRPr="00BF29BD" w14:paraId="00D37CC5" w14:textId="77777777" w:rsidTr="00A96F90">
        <w:trPr>
          <w:gridAfter w:val="1"/>
          <w:wAfter w:w="1276" w:type="dxa"/>
          <w:trHeight w:val="454"/>
        </w:trPr>
        <w:tc>
          <w:tcPr>
            <w:tcW w:w="8359" w:type="dxa"/>
            <w:gridSpan w:val="6"/>
          </w:tcPr>
          <w:p w14:paraId="03E25931" w14:textId="77777777" w:rsidR="006D1F21" w:rsidRDefault="006D1F21" w:rsidP="00A96F9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PAF (min,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max)  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0.07 (0.05-0.10)</w:t>
            </w:r>
          </w:p>
          <w:p w14:paraId="1D846320" w14:textId="77777777" w:rsidR="006D1F21" w:rsidRDefault="006D1F21" w:rsidP="00A96F9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ADB908C" w14:textId="77777777" w:rsidR="006D1F21" w:rsidRDefault="006D1F21" w:rsidP="00A96F9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4454777" w14:textId="77777777" w:rsidR="006D1F21" w:rsidRPr="00BF29BD" w:rsidRDefault="006D1F21" w:rsidP="00A96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Public transport during rush hour</w:t>
            </w:r>
          </w:p>
        </w:tc>
      </w:tr>
      <w:tr w:rsidR="006D1F21" w:rsidRPr="00BF29BD" w14:paraId="1D49C793" w14:textId="77777777" w:rsidTr="00A96F90">
        <w:trPr>
          <w:gridAfter w:val="1"/>
          <w:wAfter w:w="1276" w:type="dxa"/>
          <w:trHeight w:val="454"/>
        </w:trPr>
        <w:tc>
          <w:tcPr>
            <w:tcW w:w="2122" w:type="dxa"/>
          </w:tcPr>
          <w:p w14:paraId="4C66518E" w14:textId="77777777" w:rsidR="006D1F21" w:rsidRPr="00BF29BD" w:rsidRDefault="006D1F21" w:rsidP="00A96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1636" w:type="dxa"/>
          </w:tcPr>
          <w:p w14:paraId="0C539313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957 (89%)</w:t>
            </w:r>
          </w:p>
        </w:tc>
        <w:tc>
          <w:tcPr>
            <w:tcW w:w="1501" w:type="dxa"/>
          </w:tcPr>
          <w:p w14:paraId="7D3E00B6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111794 (93%)</w:t>
            </w:r>
          </w:p>
        </w:tc>
        <w:tc>
          <w:tcPr>
            <w:tcW w:w="822" w:type="dxa"/>
          </w:tcPr>
          <w:p w14:paraId="4EAE4AE4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85" w:type="dxa"/>
          </w:tcPr>
          <w:p w14:paraId="0F7BE193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</w:tcPr>
          <w:p w14:paraId="1E898897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F21" w:rsidRPr="00BF29BD" w14:paraId="44CA2DD8" w14:textId="77777777" w:rsidTr="00A96F90">
        <w:trPr>
          <w:gridAfter w:val="1"/>
          <w:wAfter w:w="1276" w:type="dxa"/>
          <w:trHeight w:val="454"/>
        </w:trPr>
        <w:tc>
          <w:tcPr>
            <w:tcW w:w="2122" w:type="dxa"/>
          </w:tcPr>
          <w:p w14:paraId="327A0727" w14:textId="77777777" w:rsidR="006D1F21" w:rsidRPr="00BF29BD" w:rsidRDefault="006D1F21" w:rsidP="00A96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1-3 times</w:t>
            </w:r>
          </w:p>
        </w:tc>
        <w:tc>
          <w:tcPr>
            <w:tcW w:w="1636" w:type="dxa"/>
          </w:tcPr>
          <w:p w14:paraId="0E713837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61 (6%)</w:t>
            </w:r>
          </w:p>
        </w:tc>
        <w:tc>
          <w:tcPr>
            <w:tcW w:w="1501" w:type="dxa"/>
          </w:tcPr>
          <w:p w14:paraId="28864FAD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4732 (4%)</w:t>
            </w:r>
          </w:p>
        </w:tc>
        <w:tc>
          <w:tcPr>
            <w:tcW w:w="822" w:type="dxa"/>
          </w:tcPr>
          <w:p w14:paraId="43AB7471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1.39</w:t>
            </w:r>
          </w:p>
        </w:tc>
        <w:tc>
          <w:tcPr>
            <w:tcW w:w="1185" w:type="dxa"/>
          </w:tcPr>
          <w:p w14:paraId="239EEFAA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1.07-1.81</w:t>
            </w:r>
          </w:p>
        </w:tc>
        <w:tc>
          <w:tcPr>
            <w:tcW w:w="1093" w:type="dxa"/>
          </w:tcPr>
          <w:p w14:paraId="235D13B8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F21" w:rsidRPr="00BF29BD" w14:paraId="177CC161" w14:textId="77777777" w:rsidTr="00A96F90">
        <w:trPr>
          <w:gridAfter w:val="1"/>
          <w:wAfter w:w="1276" w:type="dxa"/>
          <w:trHeight w:val="454"/>
        </w:trPr>
        <w:tc>
          <w:tcPr>
            <w:tcW w:w="2122" w:type="dxa"/>
          </w:tcPr>
          <w:p w14:paraId="1B4D938F" w14:textId="77777777" w:rsidR="006D1F21" w:rsidRPr="00BF29BD" w:rsidRDefault="006D1F21" w:rsidP="00A96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 xml:space="preserve">4-10 times </w:t>
            </w:r>
          </w:p>
        </w:tc>
        <w:tc>
          <w:tcPr>
            <w:tcW w:w="1636" w:type="dxa"/>
          </w:tcPr>
          <w:p w14:paraId="0A22917F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27 (3%)</w:t>
            </w:r>
          </w:p>
        </w:tc>
        <w:tc>
          <w:tcPr>
            <w:tcW w:w="1501" w:type="dxa"/>
          </w:tcPr>
          <w:p w14:paraId="6B345F9E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2183 (2%)</w:t>
            </w:r>
          </w:p>
        </w:tc>
        <w:tc>
          <w:tcPr>
            <w:tcW w:w="822" w:type="dxa"/>
          </w:tcPr>
          <w:p w14:paraId="5345303A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1185" w:type="dxa"/>
          </w:tcPr>
          <w:p w14:paraId="2057F66A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0.88-1.91</w:t>
            </w:r>
          </w:p>
        </w:tc>
        <w:tc>
          <w:tcPr>
            <w:tcW w:w="1093" w:type="dxa"/>
          </w:tcPr>
          <w:p w14:paraId="69951613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F21" w:rsidRPr="00BF29BD" w14:paraId="264D43EC" w14:textId="77777777" w:rsidTr="00A96F90">
        <w:trPr>
          <w:gridAfter w:val="1"/>
          <w:wAfter w:w="1276" w:type="dxa"/>
          <w:trHeight w:val="454"/>
        </w:trPr>
        <w:tc>
          <w:tcPr>
            <w:tcW w:w="2122" w:type="dxa"/>
          </w:tcPr>
          <w:p w14:paraId="28135DFD" w14:textId="77777777" w:rsidR="006D1F21" w:rsidRPr="00BF29BD" w:rsidRDefault="006D1F21" w:rsidP="00A96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 xml:space="preserve">11 times or more </w:t>
            </w:r>
          </w:p>
        </w:tc>
        <w:tc>
          <w:tcPr>
            <w:tcW w:w="1636" w:type="dxa"/>
          </w:tcPr>
          <w:p w14:paraId="0A096BC9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24 (2%)</w:t>
            </w:r>
          </w:p>
        </w:tc>
        <w:tc>
          <w:tcPr>
            <w:tcW w:w="1501" w:type="dxa"/>
          </w:tcPr>
          <w:p w14:paraId="2678AC54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1596 (1%)</w:t>
            </w:r>
          </w:p>
        </w:tc>
        <w:tc>
          <w:tcPr>
            <w:tcW w:w="822" w:type="dxa"/>
          </w:tcPr>
          <w:p w14:paraId="7E77CFBB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  <w:tc>
          <w:tcPr>
            <w:tcW w:w="1185" w:type="dxa"/>
          </w:tcPr>
          <w:p w14:paraId="55692222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1.04-2.36</w:t>
            </w:r>
          </w:p>
        </w:tc>
        <w:tc>
          <w:tcPr>
            <w:tcW w:w="1093" w:type="dxa"/>
          </w:tcPr>
          <w:p w14:paraId="3D4F4D17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6D1F21" w:rsidRPr="00BF29BD" w14:paraId="23858012" w14:textId="77777777" w:rsidTr="00A96F90">
        <w:trPr>
          <w:gridAfter w:val="1"/>
          <w:wAfter w:w="1276" w:type="dxa"/>
          <w:trHeight w:val="454"/>
        </w:trPr>
        <w:tc>
          <w:tcPr>
            <w:tcW w:w="2122" w:type="dxa"/>
          </w:tcPr>
          <w:p w14:paraId="7D338308" w14:textId="77777777" w:rsidR="006D1F21" w:rsidRDefault="006D1F21" w:rsidP="00A96F9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Public transport when standing room only </w:t>
            </w:r>
            <w:r w:rsidRPr="00D45CD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3C36C2FE" w14:textId="77777777" w:rsidR="006D1F21" w:rsidRPr="00626D71" w:rsidRDefault="006D1F21" w:rsidP="00A96F9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6" w:type="dxa"/>
          </w:tcPr>
          <w:p w14:paraId="1BE35222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</w:tcPr>
          <w:p w14:paraId="7AD29D3E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14:paraId="7CE74AE1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</w:tcPr>
          <w:p w14:paraId="5030A794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</w:tcPr>
          <w:p w14:paraId="7599ACC2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F21" w:rsidRPr="00BF29BD" w14:paraId="02FBDBAE" w14:textId="77777777" w:rsidTr="00A96F90">
        <w:trPr>
          <w:gridAfter w:val="1"/>
          <w:wAfter w:w="1276" w:type="dxa"/>
          <w:trHeight w:val="454"/>
        </w:trPr>
        <w:tc>
          <w:tcPr>
            <w:tcW w:w="2122" w:type="dxa"/>
          </w:tcPr>
          <w:p w14:paraId="538EF41A" w14:textId="77777777" w:rsidR="006D1F21" w:rsidRPr="00BF29BD" w:rsidRDefault="006D1F21" w:rsidP="00A96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1636" w:type="dxa"/>
          </w:tcPr>
          <w:p w14:paraId="2E3760D0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1025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501" w:type="dxa"/>
          </w:tcPr>
          <w:p w14:paraId="1D89DD76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116 911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822" w:type="dxa"/>
          </w:tcPr>
          <w:p w14:paraId="4D01BFCC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</w:t>
            </w:r>
          </w:p>
        </w:tc>
        <w:tc>
          <w:tcPr>
            <w:tcW w:w="1185" w:type="dxa"/>
          </w:tcPr>
          <w:p w14:paraId="5727DD55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3" w:type="dxa"/>
          </w:tcPr>
          <w:p w14:paraId="2F62F91F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F21" w:rsidRPr="00BF29BD" w14:paraId="6CDB61E4" w14:textId="77777777" w:rsidTr="00A96F90">
        <w:trPr>
          <w:gridAfter w:val="1"/>
          <w:wAfter w:w="1276" w:type="dxa"/>
          <w:trHeight w:val="454"/>
        </w:trPr>
        <w:tc>
          <w:tcPr>
            <w:tcW w:w="2122" w:type="dxa"/>
          </w:tcPr>
          <w:p w14:paraId="13274548" w14:textId="77777777" w:rsidR="006D1F21" w:rsidRPr="00BF29BD" w:rsidRDefault="006D1F21" w:rsidP="00A96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1-3 times</w:t>
            </w:r>
          </w:p>
        </w:tc>
        <w:tc>
          <w:tcPr>
            <w:tcW w:w="1636" w:type="dxa"/>
          </w:tcPr>
          <w:p w14:paraId="64998EEF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501" w:type="dxa"/>
          </w:tcPr>
          <w:p w14:paraId="720D4502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2284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822" w:type="dxa"/>
          </w:tcPr>
          <w:p w14:paraId="021D43EF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185" w:type="dxa"/>
          </w:tcPr>
          <w:p w14:paraId="37C3D202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093" w:type="dxa"/>
          </w:tcPr>
          <w:p w14:paraId="6E5C7AAE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1F21" w:rsidRPr="00BF29BD" w14:paraId="2BC0B8A0" w14:textId="77777777" w:rsidTr="00A96F90">
        <w:trPr>
          <w:gridAfter w:val="1"/>
          <w:wAfter w:w="1276" w:type="dxa"/>
          <w:trHeight w:val="454"/>
        </w:trPr>
        <w:tc>
          <w:tcPr>
            <w:tcW w:w="2122" w:type="dxa"/>
          </w:tcPr>
          <w:p w14:paraId="37474B42" w14:textId="77777777" w:rsidR="006D1F21" w:rsidRPr="00BF29BD" w:rsidRDefault="006D1F21" w:rsidP="00A96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 xml:space="preserve">4 times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more </w:t>
            </w:r>
          </w:p>
        </w:tc>
        <w:tc>
          <w:tcPr>
            <w:tcW w:w="1636" w:type="dxa"/>
          </w:tcPr>
          <w:p w14:paraId="451EFE50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 xml:space="preserve"> (1%)</w:t>
            </w:r>
          </w:p>
        </w:tc>
        <w:tc>
          <w:tcPr>
            <w:tcW w:w="1501" w:type="dxa"/>
          </w:tcPr>
          <w:p w14:paraId="510F2D03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 xml:space="preserve"> (1%)</w:t>
            </w:r>
          </w:p>
        </w:tc>
        <w:tc>
          <w:tcPr>
            <w:tcW w:w="822" w:type="dxa"/>
          </w:tcPr>
          <w:p w14:paraId="4E3E9FC9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85" w:type="dxa"/>
          </w:tcPr>
          <w:p w14:paraId="5384B7BD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F29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093" w:type="dxa"/>
          </w:tcPr>
          <w:p w14:paraId="25899FB5" w14:textId="77777777" w:rsidR="006D1F21" w:rsidRPr="00BF29BD" w:rsidRDefault="006D1F21" w:rsidP="00A96F9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</w:tr>
      <w:tr w:rsidR="006D1F21" w:rsidRPr="008A1CD1" w14:paraId="26C30FD3" w14:textId="77777777" w:rsidTr="00A96F90">
        <w:trPr>
          <w:gridAfter w:val="1"/>
          <w:wAfter w:w="1276" w:type="dxa"/>
          <w:trHeight w:val="454"/>
        </w:trPr>
        <w:tc>
          <w:tcPr>
            <w:tcW w:w="8359" w:type="dxa"/>
            <w:gridSpan w:val="6"/>
            <w:tcBorders>
              <w:top w:val="single" w:sz="4" w:space="0" w:color="auto"/>
            </w:tcBorders>
          </w:tcPr>
          <w:p w14:paraId="1B778BBF" w14:textId="77777777" w:rsidR="006D1F21" w:rsidRPr="004E20BF" w:rsidRDefault="006D1F21" w:rsidP="00A96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42E1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20BF">
              <w:rPr>
                <w:rFonts w:ascii="Times New Roman" w:hAnsi="Times New Roman" w:cs="Times New Roman"/>
                <w:sz w:val="24"/>
                <w:szCs w:val="24"/>
              </w:rPr>
              <w:t>Adjusted for age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(5-years categories, missing)</w:t>
            </w:r>
            <w:r w:rsidRPr="004E20B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calendar time (continuous), </w:t>
            </w:r>
            <w:r w:rsidRPr="004E20BF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(men/women</w:t>
            </w:r>
            <w:r w:rsidRPr="004E20B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missing)</w:t>
            </w:r>
            <w:r w:rsidRPr="004E20BF">
              <w:rPr>
                <w:rFonts w:ascii="Times New Roman" w:hAnsi="Times New Roman" w:cs="Times New Roman"/>
                <w:sz w:val="24"/>
                <w:szCs w:val="24"/>
              </w:rPr>
              <w:t xml:space="preserve"> smoking (never, ever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missing</w:t>
            </w:r>
            <w:r w:rsidRPr="004E20BF">
              <w:rPr>
                <w:rFonts w:ascii="Times New Roman" w:hAnsi="Times New Roman" w:cs="Times New Roman"/>
                <w:sz w:val="24"/>
                <w:szCs w:val="24"/>
              </w:rPr>
              <w:t>), municipality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(358 different, missing)</w:t>
            </w:r>
            <w:r w:rsidRPr="004E20BF">
              <w:rPr>
                <w:rFonts w:ascii="Times New Roman" w:hAnsi="Times New Roman" w:cs="Times New Roman"/>
                <w:sz w:val="24"/>
                <w:szCs w:val="24"/>
              </w:rPr>
              <w:t xml:space="preserve"> income level per household (&lt; 299 999, 300 000-599 999, 600 000-1000 000, &gt;1000 000 NOK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missing</w:t>
            </w:r>
            <w:r w:rsidRPr="004E20BF">
              <w:rPr>
                <w:rFonts w:ascii="Times New Roman" w:hAnsi="Times New Roman" w:cs="Times New Roman"/>
                <w:sz w:val="24"/>
                <w:szCs w:val="24"/>
              </w:rPr>
              <w:t>) fitness (very fit, fairly fit, in bad shape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missing</w:t>
            </w:r>
            <w:r w:rsidRPr="004E20BF">
              <w:rPr>
                <w:rFonts w:ascii="Times New Roman" w:hAnsi="Times New Roman" w:cs="Times New Roman"/>
                <w:sz w:val="24"/>
                <w:szCs w:val="24"/>
              </w:rPr>
              <w:t>), underlying medical condition (no, yes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missing</w:t>
            </w:r>
            <w:r w:rsidRPr="004E20BF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14:paraId="5438EC03" w14:textId="77777777" w:rsidR="006D1F21" w:rsidRPr="008A1CD1" w:rsidRDefault="006D1F21" w:rsidP="00A96F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45CD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20BF">
              <w:rPr>
                <w:rFonts w:ascii="Times New Roman" w:hAnsi="Times New Roman" w:cs="Times New Roman"/>
                <w:sz w:val="24"/>
                <w:szCs w:val="24"/>
              </w:rPr>
              <w:t>Due to low numbers in the highest category, ≥11 times was combined with ≥4 times.</w:t>
            </w:r>
          </w:p>
        </w:tc>
      </w:tr>
      <w:tr w:rsidR="006D1F21" w:rsidRPr="008A1CD1" w14:paraId="336E53AF" w14:textId="77777777" w:rsidTr="00A96F90">
        <w:trPr>
          <w:gridAfter w:val="1"/>
          <w:wAfter w:w="1276" w:type="dxa"/>
          <w:trHeight w:val="454"/>
        </w:trPr>
        <w:tc>
          <w:tcPr>
            <w:tcW w:w="8359" w:type="dxa"/>
            <w:gridSpan w:val="6"/>
          </w:tcPr>
          <w:p w14:paraId="2442D83D" w14:textId="77777777" w:rsidR="006D1F21" w:rsidRPr="004E20BF" w:rsidRDefault="006D1F21" w:rsidP="00A96F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A8D2AE8" w14:textId="77777777" w:rsidR="006D1F21" w:rsidRPr="008A1CD1" w:rsidRDefault="006D1F21" w:rsidP="006D1F21">
      <w:pPr>
        <w:spacing w:line="240" w:lineRule="auto"/>
        <w:rPr>
          <w:rFonts w:asciiTheme="minorHAnsi" w:eastAsia="Times New Roman" w:hAnsiTheme="minorHAnsi" w:cstheme="minorHAnsi"/>
          <w:sz w:val="24"/>
          <w:szCs w:val="24"/>
        </w:rPr>
      </w:pPr>
    </w:p>
    <w:p w14:paraId="04B3C0F4" w14:textId="77777777" w:rsidR="006D1F21" w:rsidRPr="008A1CD1" w:rsidRDefault="006D1F21" w:rsidP="006D1F21">
      <w:pPr>
        <w:rPr>
          <w:rFonts w:asciiTheme="minorHAnsi" w:hAnsiTheme="minorHAnsi" w:cstheme="minorHAnsi"/>
        </w:rPr>
      </w:pPr>
    </w:p>
    <w:p w14:paraId="7EFE0CBB" w14:textId="77777777" w:rsidR="006D1F21" w:rsidRPr="008A1CD1" w:rsidRDefault="006D1F21" w:rsidP="006D1F21">
      <w:pPr>
        <w:rPr>
          <w:rFonts w:asciiTheme="minorHAnsi" w:hAnsiTheme="minorHAnsi" w:cstheme="minorHAnsi"/>
        </w:rPr>
      </w:pPr>
      <w:r w:rsidRPr="008A1CD1">
        <w:rPr>
          <w:rFonts w:asciiTheme="minorHAnsi" w:hAnsiTheme="minorHAnsi" w:cstheme="minorHAnsi"/>
        </w:rPr>
        <w:br w:type="page"/>
      </w:r>
    </w:p>
    <w:p w14:paraId="733B55B2" w14:textId="77777777" w:rsidR="006D1F21" w:rsidRDefault="006D1F21" w:rsidP="006D1F21">
      <w:pPr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</w:pPr>
    </w:p>
    <w:p w14:paraId="46537FEE" w14:textId="77777777" w:rsidR="006D1F21" w:rsidRDefault="006D1F21" w:rsidP="006D1F21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265FBC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 xml:space="preserve">Supplementary Figure </w:t>
      </w:r>
      <w:r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>S2</w:t>
      </w:r>
      <w:r w:rsidRPr="00265FBC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. </w:t>
      </w:r>
    </w:p>
    <w:p w14:paraId="0C5FA774" w14:textId="77777777" w:rsidR="006D1F21" w:rsidRPr="00265FBC" w:rsidRDefault="006D1F21" w:rsidP="006D1F21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265FBC">
        <w:rPr>
          <w:rFonts w:ascii="Times New Roman" w:eastAsiaTheme="minorHAnsi" w:hAnsi="Times New Roman" w:cs="Times New Roman"/>
          <w:sz w:val="24"/>
          <w:szCs w:val="24"/>
          <w:lang w:eastAsia="en-US"/>
        </w:rPr>
        <w:t>Proportion of new positive SARS-CoV-2 tests in Norway during different time points indicating different test criteria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422372">
        <w:rPr>
          <w:rFonts w:ascii="Times New Roman" w:eastAsiaTheme="minorHAnsi" w:hAnsi="Times New Roman" w:cs="Times New Roman"/>
          <w:sz w:val="24"/>
          <w:szCs w:val="24"/>
          <w:vertAlign w:val="superscript"/>
          <w:lang w:eastAsia="en-US"/>
        </w:rPr>
        <w:t>a</w:t>
      </w:r>
      <w:r w:rsidRPr="00265FBC">
        <w:rPr>
          <w:rFonts w:ascii="Times New Roman" w:eastAsiaTheme="minorHAnsi" w:hAnsi="Times New Roman" w:cs="Times New Roman"/>
          <w:sz w:val="24"/>
          <w:szCs w:val="24"/>
          <w:lang w:eastAsia="en-US"/>
        </w:rPr>
        <w:t>.</w:t>
      </w:r>
    </w:p>
    <w:p w14:paraId="4CA7C663" w14:textId="77777777" w:rsidR="006D1F21" w:rsidRDefault="006D1F21" w:rsidP="006D1F21">
      <w:pPr>
        <w:rPr>
          <w:rFonts w:asciiTheme="minorHAnsi" w:hAnsiTheme="minorHAnsi" w:cstheme="minorHAnsi"/>
        </w:rPr>
      </w:pPr>
    </w:p>
    <w:p w14:paraId="5B72951C" w14:textId="77777777" w:rsidR="006D1F21" w:rsidRDefault="006D1F21" w:rsidP="006D1F21">
      <w:pPr>
        <w:rPr>
          <w:rFonts w:asciiTheme="minorHAnsi" w:hAnsiTheme="minorHAnsi" w:cstheme="minorHAnsi"/>
        </w:rPr>
      </w:pPr>
      <w:r w:rsidRPr="008A1CD1">
        <w:rPr>
          <w:rFonts w:asciiTheme="minorHAnsi" w:hAnsiTheme="minorHAnsi" w:cstheme="minorHAnsi"/>
          <w:noProof/>
          <w:lang w:val="nb-NO"/>
        </w:rPr>
        <w:drawing>
          <wp:inline distT="0" distB="0" distL="0" distR="0" wp14:anchorId="6ACE924D" wp14:editId="11CF7502">
            <wp:extent cx="5943600" cy="2733040"/>
            <wp:effectExtent l="0" t="0" r="0" b="0"/>
            <wp:docPr id="5" name="Picture 5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line char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3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CF4882" w14:textId="77777777" w:rsidR="006D1F21" w:rsidRDefault="006D1F21" w:rsidP="006D1F21">
      <w:pPr>
        <w:rPr>
          <w:rFonts w:asciiTheme="minorHAnsi" w:hAnsiTheme="minorHAnsi" w:cstheme="minorHAnsi"/>
        </w:rPr>
      </w:pPr>
    </w:p>
    <w:p w14:paraId="0C1D8E4D" w14:textId="77777777" w:rsidR="006D1F21" w:rsidRPr="00FC013B" w:rsidRDefault="006D1F21" w:rsidP="006D1F21">
      <w:pPr>
        <w:tabs>
          <w:tab w:val="left" w:pos="100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2237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013B">
        <w:rPr>
          <w:rFonts w:ascii="Times New Roman" w:hAnsi="Times New Roman" w:cs="Times New Roman"/>
          <w:sz w:val="24"/>
          <w:szCs w:val="24"/>
        </w:rPr>
        <w:t>Source: The Norwegian Institute of Public Health</w:t>
      </w:r>
    </w:p>
    <w:p w14:paraId="64E8E91A" w14:textId="77777777" w:rsidR="006D1F21" w:rsidRPr="00FC013B" w:rsidRDefault="006D1F21" w:rsidP="006D1F21">
      <w:pPr>
        <w:tabs>
          <w:tab w:val="left" w:pos="100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013B">
        <w:rPr>
          <w:rFonts w:ascii="Times New Roman" w:hAnsi="Times New Roman" w:cs="Times New Roman"/>
          <w:sz w:val="24"/>
          <w:szCs w:val="24"/>
        </w:rPr>
        <w:t>Test criteria</w:t>
      </w:r>
    </w:p>
    <w:p w14:paraId="56436F13" w14:textId="77777777" w:rsidR="006D1F21" w:rsidRPr="00FC013B" w:rsidRDefault="006D1F21" w:rsidP="006D1F21">
      <w:pPr>
        <w:tabs>
          <w:tab w:val="left" w:pos="100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013B">
        <w:rPr>
          <w:rFonts w:ascii="Times New Roman" w:hAnsi="Times New Roman" w:cs="Times New Roman"/>
          <w:sz w:val="24"/>
          <w:szCs w:val="24"/>
        </w:rPr>
        <w:t xml:space="preserve">1. March 13, 2020: Testing was reserved for certain patient groups and health care workers with respiratory symptoms. </w:t>
      </w:r>
    </w:p>
    <w:p w14:paraId="74090391" w14:textId="77777777" w:rsidR="006D1F21" w:rsidRPr="00FC013B" w:rsidRDefault="006D1F21" w:rsidP="006D1F21">
      <w:pPr>
        <w:tabs>
          <w:tab w:val="left" w:pos="100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013B">
        <w:rPr>
          <w:rFonts w:ascii="Times New Roman" w:hAnsi="Times New Roman" w:cs="Times New Roman"/>
          <w:sz w:val="24"/>
          <w:szCs w:val="24"/>
        </w:rPr>
        <w:t xml:space="preserve">2. April 29, 2020: Testing was extended to include everyone that a doctor suspected to have been infected by SARS-CoV-2. </w:t>
      </w:r>
    </w:p>
    <w:p w14:paraId="18DABF73" w14:textId="77777777" w:rsidR="006D1F21" w:rsidRPr="00FC013B" w:rsidRDefault="006D1F21" w:rsidP="006D1F21">
      <w:pPr>
        <w:tabs>
          <w:tab w:val="left" w:pos="100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013B">
        <w:rPr>
          <w:rFonts w:ascii="Times New Roman" w:hAnsi="Times New Roman" w:cs="Times New Roman"/>
          <w:sz w:val="24"/>
          <w:szCs w:val="24"/>
        </w:rPr>
        <w:t>3. August 12, 2020: Testing was even further extended and medical evaluation is no longer a requirement to be tested.</w:t>
      </w:r>
    </w:p>
    <w:p w14:paraId="1AEF564D" w14:textId="77777777" w:rsidR="006D1F21" w:rsidRPr="007E1E8D" w:rsidRDefault="006D1F21" w:rsidP="006D1F2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172F965" w14:textId="77777777" w:rsidR="00081ACE" w:rsidRDefault="00081ACE"/>
    <w:sectPr w:rsidR="00081A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F21"/>
    <w:rsid w:val="00081ACE"/>
    <w:rsid w:val="006D1F21"/>
    <w:rsid w:val="00CC5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3AEEBA"/>
  <w15:chartTrackingRefBased/>
  <w15:docId w15:val="{26ACC48B-32E5-4723-94FF-C33C6899F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1F21"/>
    <w:rPr>
      <w:rFonts w:ascii="Calibri" w:eastAsia="Calibri" w:hAnsi="Calibri" w:cs="Calibri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D1F21"/>
    <w:pPr>
      <w:spacing w:after="0" w:line="240" w:lineRule="auto"/>
    </w:pPr>
    <w:rPr>
      <w:rFonts w:ascii="Calibri" w:eastAsia="Calibri" w:hAnsi="Calibri" w:cs="Calibri"/>
      <w:lang w:eastAsia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419</Words>
  <Characters>2394</Characters>
  <Application>Microsoft Office Word</Application>
  <DocSecurity>0</DocSecurity>
  <Lines>19</Lines>
  <Paragraphs>5</Paragraphs>
  <ScaleCrop>false</ScaleCrop>
  <Company/>
  <LinksUpToDate>false</LinksUpToDate>
  <CharactersWithSpaces>2808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Merete Ellingjord-Dale</dc:creator>
  <cp:keywords/>
  <dc:description/>
  <cp:lastModifiedBy>Merete Ellingjord-Dale</cp:lastModifiedBy>
  <cp:revision>2</cp:revision>
  <dcterms:created xsi:type="dcterms:W3CDTF">2021-09-30T09:18:00Z</dcterms:created>
  <dcterms:modified xsi:type="dcterms:W3CDTF">2021-09-30T09:18:00Z</dcterms:modified>
</cp:coreProperties>
</file>