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E9" w:rsidRPr="003D69E9" w:rsidRDefault="003D69E9" w:rsidP="003D69E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</w:pPr>
      <w:r w:rsidRPr="003D69E9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t>Additional File 1</w:t>
      </w:r>
    </w:p>
    <w:p w:rsidR="003420F9" w:rsidRDefault="003420F9" w:rsidP="003420F9">
      <w:pPr>
        <w:pStyle w:val="NormalWeb"/>
        <w:spacing w:line="360" w:lineRule="auto"/>
        <w:jc w:val="center"/>
        <w:rPr>
          <w:b/>
          <w:bCs/>
          <w:kern w:val="36"/>
          <w:sz w:val="28"/>
        </w:rPr>
      </w:pPr>
      <w:r w:rsidRPr="003420F9">
        <w:rPr>
          <w:b/>
          <w:bCs/>
          <w:kern w:val="36"/>
          <w:sz w:val="28"/>
        </w:rPr>
        <w:t>CONSORT Extension Checklist for Pilot and Feasibility Studies</w:t>
      </w:r>
    </w:p>
    <w:p w:rsidR="003D69E9" w:rsidRPr="003D69E9" w:rsidRDefault="00D27DD6" w:rsidP="003D69E9">
      <w:pPr>
        <w:pStyle w:val="NormalWeb"/>
        <w:spacing w:line="360" w:lineRule="auto"/>
      </w:pPr>
      <w:r w:rsidRPr="003D69E9">
        <w:rPr>
          <w:rStyle w:val="Strong"/>
        </w:rPr>
        <w:t>Manuscript Title:</w:t>
      </w:r>
      <w:r w:rsidR="003D69E9" w:rsidRPr="003D69E9">
        <w:rPr>
          <w:b/>
        </w:rPr>
        <w:t xml:space="preserve"> </w:t>
      </w:r>
      <w:r w:rsidR="003D69E9" w:rsidRPr="003420F9">
        <w:rPr>
          <w:b/>
        </w:rPr>
        <w:t>‘</w:t>
      </w:r>
      <w:r w:rsidRPr="003420F9">
        <w:rPr>
          <w:rStyle w:val="Strong"/>
          <w:b w:val="0"/>
        </w:rPr>
        <w:t>Feasibility of an Integrated Facility Cost Assessment and Patient Experience Evaluation for Outpatient Services at a Rural Community Health Centre: A Single-Site Pilot Study from North Karnataka, India</w:t>
      </w:r>
      <w:r w:rsidR="003D69E9" w:rsidRPr="003420F9">
        <w:rPr>
          <w:rStyle w:val="Strong"/>
          <w:b w:val="0"/>
        </w:rPr>
        <w:t>’</w:t>
      </w:r>
    </w:p>
    <w:p w:rsidR="00D27DD6" w:rsidRPr="003D69E9" w:rsidRDefault="00D27DD6" w:rsidP="003D69E9">
      <w:pPr>
        <w:pStyle w:val="NormalWeb"/>
        <w:spacing w:line="360" w:lineRule="auto"/>
      </w:pPr>
      <w:r w:rsidRPr="003D69E9">
        <w:rPr>
          <w:rStyle w:val="Strong"/>
        </w:rPr>
        <w:t>Reporting guideline</w:t>
      </w:r>
      <w:bookmarkStart w:id="0" w:name="_GoBack"/>
      <w:bookmarkEnd w:id="0"/>
      <w:proofErr w:type="gramStart"/>
      <w:r w:rsidRPr="003D69E9">
        <w:rPr>
          <w:rStyle w:val="Strong"/>
        </w:rPr>
        <w:t>:</w:t>
      </w:r>
      <w:proofErr w:type="gramEnd"/>
      <w:r w:rsidRPr="003D69E9">
        <w:br/>
      </w:r>
      <w:r w:rsidR="003420F9" w:rsidRPr="003420F9">
        <w:t xml:space="preserve">Adapted from the CONSORT 2010 Extension to Randomized Pilot and Feasibility Trials and the reporting recommendations for non-randomized pilot and feasibility studies (Lancaster &amp; </w:t>
      </w:r>
      <w:proofErr w:type="spellStart"/>
      <w:r w:rsidR="003420F9" w:rsidRPr="003420F9">
        <w:t>Thabane</w:t>
      </w:r>
      <w:proofErr w:type="spellEnd"/>
      <w:r w:rsidR="003420F9" w:rsidRPr="003420F9">
        <w:t>, 2019).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4582"/>
        <w:gridCol w:w="2938"/>
      </w:tblGrid>
      <w:tr w:rsidR="00D27DD6" w:rsidRPr="003D69E9" w:rsidTr="003D69E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Checklist Item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Reported in Manuscript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Identifies the study as a pilot and feasibility study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Title page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Structured summary including background, objectives, methods, feasibility outcomes and conclusions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Abstract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Background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Scientific rationale for conducting a pilot study before a definitive study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Background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Clearly states feasibility objectives rather than effectiveness objectives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Objectives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Study design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 of pilot study design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Methods – Design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Setting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 of study setting and context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Methods – Setting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Study period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Dates and duration of study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Methods – Study period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Participants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and sampling strategy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Methods – Participants and Sampling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Feasibility outcomes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755B71" w:rsidP="00755B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B71">
              <w:rPr>
                <w:rFonts w:ascii="Times New Roman" w:eastAsia="Times New Roman" w:hAnsi="Times New Roman" w:cs="Times New Roman"/>
                <w:sz w:val="24"/>
                <w:szCs w:val="24"/>
              </w:rPr>
              <w:t>Prespecified feasibility domains, success criteria, and progression criteria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Methods – Feasibility Domains and Progression Criteria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Data collection methods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 of interview instrument and facility-record review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Methods – Instruments and Procedures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Sample size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Justification for pilot sample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Methods – Participants and Sampling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Analysis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Methods used to </w:t>
            </w:r>
            <w:proofErr w:type="spellStart"/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summarise</w:t>
            </w:r>
            <w:proofErr w:type="spellEnd"/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feasibility outcomes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Methods – Analysis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Participant flow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Flow of study activities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Figure 1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Recruitment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Recruitment process and recruitment period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Methods and Results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Feasibility findings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Process, resource, management and acceptability outcomes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Results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Preliminary outcome data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Descriptive findings only, without inferential interpretation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Results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Limitations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Limitations relevant to feasibility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Discussion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Protocol modifications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Lessons learned and methodological refinements for future study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Discussion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Progression decision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Whether findings support progression to a definitive study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="00755B71" w:rsidRPr="00755B71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 and Conclusion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Ethics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Ethics approval and informed consent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Ethics section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Funding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Sources of funding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Declarations</w:t>
            </w:r>
          </w:p>
        </w:tc>
      </w:tr>
      <w:tr w:rsidR="00D27DD6" w:rsidRPr="003D69E9" w:rsidTr="003D6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availability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>Availability of supporting data</w:t>
            </w:r>
          </w:p>
        </w:tc>
        <w:tc>
          <w:tcPr>
            <w:tcW w:w="0" w:type="auto"/>
            <w:vAlign w:val="center"/>
            <w:hideMark/>
          </w:tcPr>
          <w:p w:rsidR="00D27DD6" w:rsidRPr="003D69E9" w:rsidRDefault="00D27DD6" w:rsidP="003D69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9E9">
              <w:rPr>
                <w:rFonts w:ascii="MS Mincho" w:eastAsia="MS Mincho" w:hAnsi="MS Mincho" w:cs="MS Mincho" w:hint="eastAsia"/>
                <w:sz w:val="24"/>
                <w:szCs w:val="24"/>
              </w:rPr>
              <w:t>✓</w:t>
            </w:r>
            <w:r w:rsidRPr="003D6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Declarations</w:t>
            </w:r>
          </w:p>
        </w:tc>
      </w:tr>
    </w:tbl>
    <w:p w:rsidR="00D27DD6" w:rsidRPr="003D69E9" w:rsidRDefault="00D27DD6" w:rsidP="003D69E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27DD6" w:rsidRPr="003D69E9" w:rsidSect="00E11ADE"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8D8"/>
    <w:rsid w:val="001B6143"/>
    <w:rsid w:val="003420F9"/>
    <w:rsid w:val="003D69E9"/>
    <w:rsid w:val="006D247F"/>
    <w:rsid w:val="00755B71"/>
    <w:rsid w:val="007746BA"/>
    <w:rsid w:val="00A77E8F"/>
    <w:rsid w:val="00B72CE6"/>
    <w:rsid w:val="00D27DD6"/>
    <w:rsid w:val="00E11ADE"/>
    <w:rsid w:val="00F1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74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6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77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46B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74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6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77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46B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3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MPH 5</dc:creator>
  <cp:keywords/>
  <dc:description/>
  <cp:lastModifiedBy>MPH 5</cp:lastModifiedBy>
  <cp:revision>9</cp:revision>
  <dcterms:created xsi:type="dcterms:W3CDTF">2026-07-08T09:40:00Z</dcterms:created>
  <dcterms:modified xsi:type="dcterms:W3CDTF">2026-07-10T10:07:00Z</dcterms:modified>
</cp:coreProperties>
</file>