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A62F0">
      <w:pPr>
        <w:spacing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i/>
        </w:rPr>
        <w:t>Supplementary File 1</w:t>
      </w:r>
      <w:r>
        <w:rPr>
          <w:rFonts w:ascii="Times New Roman" w:hAnsi="Times New Roman"/>
        </w:rPr>
        <w:t>. Consolidated criteria for reporting qualitative studies (COREQ): 32-item checklist</w:t>
      </w:r>
    </w:p>
    <w:p w14:paraId="1C4AD2A6">
      <w:pPr>
        <w:spacing w:after="0"/>
        <w:rPr>
          <w:rFonts w:ascii="Times New Roman" w:hAnsi="Times New Roman"/>
        </w:rPr>
      </w:pPr>
    </w:p>
    <w:p w14:paraId="5CA34ED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Developed from:</w:t>
      </w:r>
    </w:p>
    <w:p w14:paraId="32B4866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Tong A, Sainsbury P, Craig J. Consolidated criteria for reporting qualitative research (COREQ): a 32-item checklist for interviews and focus groups. </w:t>
      </w:r>
      <w:r>
        <w:rPr>
          <w:rFonts w:ascii="Times New Roman" w:hAnsi="Times New Roman"/>
          <w:i/>
        </w:rPr>
        <w:t>International Journal for Quality in Health Care</w:t>
      </w:r>
      <w:r>
        <w:rPr>
          <w:rFonts w:ascii="Times New Roman" w:hAnsi="Times New Roman"/>
        </w:rPr>
        <w:t>. 2007. Volume 19, Number 6: pp. 349 – 357</w:t>
      </w:r>
    </w:p>
    <w:p w14:paraId="16A2572A">
      <w:pPr>
        <w:spacing w:after="0"/>
        <w:rPr>
          <w:rFonts w:ascii="Times New Roman" w:hAnsi="Times New Roman"/>
        </w:rPr>
      </w:pPr>
    </w:p>
    <w:p w14:paraId="7CD34FF5">
      <w:pPr>
        <w:spacing w:after="0"/>
        <w:rPr>
          <w:rFonts w:ascii="Times New Roman" w:hAnsi="Times New Roman"/>
        </w:rPr>
      </w:pPr>
    </w:p>
    <w:tbl>
      <w:tblPr>
        <w:tblStyle w:val="2"/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4446"/>
        <w:gridCol w:w="2070"/>
      </w:tblGrid>
      <w:tr w14:paraId="42EBD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  <w:shd w:val="clear" w:color="auto" w:fill="C0C0C0"/>
          </w:tcPr>
          <w:p w14:paraId="325093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No.  Item </w:t>
            </w:r>
          </w:p>
          <w:p w14:paraId="19FD375A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  <w:b/>
              </w:rPr>
            </w:pPr>
          </w:p>
        </w:tc>
        <w:tc>
          <w:tcPr>
            <w:tcW w:w="4446" w:type="dxa"/>
            <w:shd w:val="clear" w:color="auto" w:fill="C0C0C0"/>
          </w:tcPr>
          <w:p w14:paraId="42FA796C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4ABFF8E7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  <w:sz w:val="18"/>
              </w:rPr>
              <w:t>Reported on Page #</w:t>
            </w:r>
          </w:p>
        </w:tc>
      </w:tr>
      <w:tr w14:paraId="542F4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0316A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Domain 1: Research team and reﬂexivity </w:t>
            </w:r>
          </w:p>
        </w:tc>
        <w:tc>
          <w:tcPr>
            <w:tcW w:w="4446" w:type="dxa"/>
          </w:tcPr>
          <w:p w14:paraId="4F99280B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48BC6042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  <w:lang w:val="en-GB" w:eastAsia="zh-CN"/>
              </w:rPr>
            </w:pPr>
          </w:p>
        </w:tc>
      </w:tr>
      <w:tr w14:paraId="34F77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25B8703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Personal Characteristics </w:t>
            </w:r>
          </w:p>
        </w:tc>
        <w:tc>
          <w:tcPr>
            <w:tcW w:w="4446" w:type="dxa"/>
          </w:tcPr>
          <w:p w14:paraId="0D8AC9AB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67298BF3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  <w:lang w:val="en-GB" w:eastAsia="zh-CN"/>
              </w:rPr>
            </w:pPr>
          </w:p>
        </w:tc>
      </w:tr>
      <w:tr w14:paraId="399BC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C21043F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1. Interviewer/facilitator</w:t>
            </w:r>
          </w:p>
        </w:tc>
        <w:tc>
          <w:tcPr>
            <w:tcW w:w="4446" w:type="dxa"/>
          </w:tcPr>
          <w:p w14:paraId="0F7C1C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Which author/s conducted the inter view or focus group? </w:t>
            </w:r>
          </w:p>
        </w:tc>
        <w:tc>
          <w:tcPr>
            <w:tcW w:w="2070" w:type="dxa"/>
          </w:tcPr>
          <w:p w14:paraId="4FBF96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2E3B1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91D655D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2. Credentials</w:t>
            </w:r>
          </w:p>
        </w:tc>
        <w:tc>
          <w:tcPr>
            <w:tcW w:w="4446" w:type="dxa"/>
          </w:tcPr>
          <w:p w14:paraId="617B330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were the researcher’s credentials? E.g. PhD, MD </w:t>
            </w:r>
          </w:p>
        </w:tc>
        <w:tc>
          <w:tcPr>
            <w:tcW w:w="2070" w:type="dxa"/>
          </w:tcPr>
          <w:p w14:paraId="54A07B7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1CBC7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1BA6794F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3. Occupation</w:t>
            </w:r>
          </w:p>
        </w:tc>
        <w:tc>
          <w:tcPr>
            <w:tcW w:w="4446" w:type="dxa"/>
          </w:tcPr>
          <w:p w14:paraId="5D3279D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was their occupation at the time of the study? </w:t>
            </w:r>
          </w:p>
        </w:tc>
        <w:tc>
          <w:tcPr>
            <w:tcW w:w="2070" w:type="dxa"/>
          </w:tcPr>
          <w:p w14:paraId="3305AB9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7B953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1B8106E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4. Gender</w:t>
            </w:r>
          </w:p>
        </w:tc>
        <w:tc>
          <w:tcPr>
            <w:tcW w:w="4446" w:type="dxa"/>
          </w:tcPr>
          <w:p w14:paraId="5CA1FC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Was the researcher male or female? </w:t>
            </w:r>
          </w:p>
        </w:tc>
        <w:tc>
          <w:tcPr>
            <w:tcW w:w="2070" w:type="dxa"/>
          </w:tcPr>
          <w:p w14:paraId="7AD088F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24DFA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29C705A3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5. Experience and training</w:t>
            </w:r>
          </w:p>
        </w:tc>
        <w:tc>
          <w:tcPr>
            <w:tcW w:w="4446" w:type="dxa"/>
          </w:tcPr>
          <w:p w14:paraId="2FA829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experience or training did the researcher have? </w:t>
            </w:r>
          </w:p>
        </w:tc>
        <w:tc>
          <w:tcPr>
            <w:tcW w:w="2070" w:type="dxa"/>
          </w:tcPr>
          <w:p w14:paraId="7B95D58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4, 6-7</w:t>
            </w:r>
          </w:p>
        </w:tc>
      </w:tr>
      <w:tr w14:paraId="4E25F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2F993A8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Relationship with participants </w:t>
            </w:r>
          </w:p>
        </w:tc>
        <w:tc>
          <w:tcPr>
            <w:tcW w:w="4446" w:type="dxa"/>
          </w:tcPr>
          <w:p w14:paraId="776A55EE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1BE333A6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6D263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9B99838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6. Relationship established</w:t>
            </w:r>
          </w:p>
        </w:tc>
        <w:tc>
          <w:tcPr>
            <w:tcW w:w="4446" w:type="dxa"/>
          </w:tcPr>
          <w:p w14:paraId="043D9A5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Was a relationship established prior to study commencement? </w:t>
            </w:r>
          </w:p>
        </w:tc>
        <w:tc>
          <w:tcPr>
            <w:tcW w:w="2070" w:type="dxa"/>
          </w:tcPr>
          <w:p w14:paraId="496CF3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6DC9D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2EB0B6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7. Participant knowledge of the interviewer </w:t>
            </w:r>
          </w:p>
        </w:tc>
        <w:tc>
          <w:tcPr>
            <w:tcW w:w="4446" w:type="dxa"/>
          </w:tcPr>
          <w:p w14:paraId="515427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070" w:type="dxa"/>
          </w:tcPr>
          <w:p w14:paraId="417323C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3-4</w:t>
            </w:r>
          </w:p>
        </w:tc>
      </w:tr>
      <w:tr w14:paraId="49618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455E69F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8. Interviewer characteristics</w:t>
            </w:r>
          </w:p>
        </w:tc>
        <w:tc>
          <w:tcPr>
            <w:tcW w:w="4446" w:type="dxa"/>
          </w:tcPr>
          <w:p w14:paraId="756456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2070" w:type="dxa"/>
          </w:tcPr>
          <w:p w14:paraId="643EBB9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72368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3ADE197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Domain 2: study design </w:t>
            </w:r>
          </w:p>
        </w:tc>
        <w:tc>
          <w:tcPr>
            <w:tcW w:w="4446" w:type="dxa"/>
          </w:tcPr>
          <w:p w14:paraId="6A3313D8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54D82DC8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62D00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B96F5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Theoretical framework </w:t>
            </w:r>
          </w:p>
        </w:tc>
        <w:tc>
          <w:tcPr>
            <w:tcW w:w="4446" w:type="dxa"/>
          </w:tcPr>
          <w:p w14:paraId="18996728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7C2DC071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3A4D5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3E8F7A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9. Methodological orientation and Theory </w:t>
            </w:r>
          </w:p>
        </w:tc>
        <w:tc>
          <w:tcPr>
            <w:tcW w:w="4446" w:type="dxa"/>
          </w:tcPr>
          <w:p w14:paraId="7ED9BC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070" w:type="dxa"/>
          </w:tcPr>
          <w:p w14:paraId="3E55A08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3, 5-6</w:t>
            </w:r>
          </w:p>
        </w:tc>
      </w:tr>
      <w:tr w14:paraId="48DAF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FD76E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Participant selection </w:t>
            </w:r>
          </w:p>
        </w:tc>
        <w:tc>
          <w:tcPr>
            <w:tcW w:w="4446" w:type="dxa"/>
          </w:tcPr>
          <w:p w14:paraId="61686E00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4F2B1966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1E564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790651F3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10. Sampling</w:t>
            </w:r>
          </w:p>
        </w:tc>
        <w:tc>
          <w:tcPr>
            <w:tcW w:w="4446" w:type="dxa"/>
          </w:tcPr>
          <w:p w14:paraId="0493CD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How were participants selected? e.g. purposive, convenience, consecutive, snowball </w:t>
            </w:r>
          </w:p>
        </w:tc>
        <w:tc>
          <w:tcPr>
            <w:tcW w:w="2070" w:type="dxa"/>
          </w:tcPr>
          <w:p w14:paraId="256A622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3</w:t>
            </w:r>
          </w:p>
        </w:tc>
      </w:tr>
      <w:tr w14:paraId="274E3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148B90E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11. Method of approach</w:t>
            </w:r>
          </w:p>
        </w:tc>
        <w:tc>
          <w:tcPr>
            <w:tcW w:w="4446" w:type="dxa"/>
          </w:tcPr>
          <w:p w14:paraId="4FD4902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How were participants approached? e.g. face-to-face, telephone, mail, email </w:t>
            </w:r>
          </w:p>
        </w:tc>
        <w:tc>
          <w:tcPr>
            <w:tcW w:w="2070" w:type="dxa"/>
          </w:tcPr>
          <w:p w14:paraId="1A8E303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3</w:t>
            </w:r>
          </w:p>
        </w:tc>
      </w:tr>
      <w:tr w14:paraId="6835E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6DCB375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12. Sample size</w:t>
            </w:r>
          </w:p>
        </w:tc>
        <w:tc>
          <w:tcPr>
            <w:tcW w:w="4446" w:type="dxa"/>
          </w:tcPr>
          <w:p w14:paraId="1237F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How many participants were in the study? </w:t>
            </w:r>
          </w:p>
        </w:tc>
        <w:tc>
          <w:tcPr>
            <w:tcW w:w="2070" w:type="dxa"/>
          </w:tcPr>
          <w:p w14:paraId="135C69E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1, 7</w:t>
            </w:r>
          </w:p>
        </w:tc>
      </w:tr>
      <w:tr w14:paraId="6D14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C3B56B2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13. Non-participation</w:t>
            </w:r>
          </w:p>
        </w:tc>
        <w:tc>
          <w:tcPr>
            <w:tcW w:w="4446" w:type="dxa"/>
          </w:tcPr>
          <w:p w14:paraId="221160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How many people refused to participate or dropped out? Reasons? </w:t>
            </w:r>
          </w:p>
        </w:tc>
        <w:tc>
          <w:tcPr>
            <w:tcW w:w="2070" w:type="dxa"/>
          </w:tcPr>
          <w:p w14:paraId="24F8F42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Not reported / N/A</w:t>
            </w:r>
          </w:p>
        </w:tc>
      </w:tr>
      <w:tr w14:paraId="203BF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E2F265D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>Setting</w:t>
            </w:r>
          </w:p>
        </w:tc>
        <w:tc>
          <w:tcPr>
            <w:tcW w:w="4446" w:type="dxa"/>
          </w:tcPr>
          <w:p w14:paraId="1A6EBB65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0B9D49EC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6473F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3BA2D9FE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14. Setting of data collection</w:t>
            </w:r>
          </w:p>
        </w:tc>
        <w:tc>
          <w:tcPr>
            <w:tcW w:w="4446" w:type="dxa"/>
          </w:tcPr>
          <w:p w14:paraId="095513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Where was the data collected? e.g. home, clinic, workplace </w:t>
            </w:r>
          </w:p>
        </w:tc>
        <w:tc>
          <w:tcPr>
            <w:tcW w:w="2070" w:type="dxa"/>
          </w:tcPr>
          <w:p w14:paraId="7EB60F2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1C9E6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AA7A16A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15. Presence of non-participants</w:t>
            </w:r>
          </w:p>
        </w:tc>
        <w:tc>
          <w:tcPr>
            <w:tcW w:w="4446" w:type="dxa"/>
          </w:tcPr>
          <w:p w14:paraId="28AC573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Was anyone else present besides the participants and researchers? </w:t>
            </w:r>
          </w:p>
        </w:tc>
        <w:tc>
          <w:tcPr>
            <w:tcW w:w="2070" w:type="dxa"/>
          </w:tcPr>
          <w:p w14:paraId="5CC4DED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4</w:t>
            </w:r>
          </w:p>
        </w:tc>
      </w:tr>
      <w:tr w14:paraId="597D0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35572751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16. Description of sample</w:t>
            </w:r>
          </w:p>
        </w:tc>
        <w:tc>
          <w:tcPr>
            <w:tcW w:w="4446" w:type="dxa"/>
          </w:tcPr>
          <w:p w14:paraId="6AA478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are the important characteristics of the sample? e.g. demographic data, date </w:t>
            </w:r>
          </w:p>
        </w:tc>
        <w:tc>
          <w:tcPr>
            <w:tcW w:w="2070" w:type="dxa"/>
          </w:tcPr>
          <w:p w14:paraId="5FC50EC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7, 12-14</w:t>
            </w:r>
          </w:p>
        </w:tc>
      </w:tr>
      <w:tr w14:paraId="2E958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566CE1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Data collection </w:t>
            </w:r>
          </w:p>
        </w:tc>
        <w:tc>
          <w:tcPr>
            <w:tcW w:w="4446" w:type="dxa"/>
          </w:tcPr>
          <w:p w14:paraId="08F712B9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052D67A8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34145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7DAA61D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17. Interview guide</w:t>
            </w:r>
          </w:p>
        </w:tc>
        <w:tc>
          <w:tcPr>
            <w:tcW w:w="4446" w:type="dxa"/>
          </w:tcPr>
          <w:p w14:paraId="005F26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Were questions, prompts, guides provided by the authors? Was it pilot tested? </w:t>
            </w:r>
          </w:p>
        </w:tc>
        <w:tc>
          <w:tcPr>
            <w:tcW w:w="2070" w:type="dxa"/>
          </w:tcPr>
          <w:p w14:paraId="145ABBB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4-5</w:t>
            </w:r>
          </w:p>
        </w:tc>
      </w:tr>
      <w:tr w14:paraId="71B7A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CA88920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18. Repeat interviews</w:t>
            </w:r>
          </w:p>
        </w:tc>
        <w:tc>
          <w:tcPr>
            <w:tcW w:w="4446" w:type="dxa"/>
          </w:tcPr>
          <w:p w14:paraId="4455CC9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Were repeat inter views carried out? If yes, how many? </w:t>
            </w:r>
          </w:p>
        </w:tc>
        <w:tc>
          <w:tcPr>
            <w:tcW w:w="2070" w:type="dxa"/>
          </w:tcPr>
          <w:p w14:paraId="1AA9284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N/A</w:t>
            </w:r>
          </w:p>
        </w:tc>
      </w:tr>
      <w:tr w14:paraId="544DE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706867C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19. Audio/visual recording</w:t>
            </w:r>
          </w:p>
        </w:tc>
        <w:tc>
          <w:tcPr>
            <w:tcW w:w="4446" w:type="dxa"/>
          </w:tcPr>
          <w:p w14:paraId="36B9474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Did the research use audio or visual recording to collect the data? </w:t>
            </w:r>
          </w:p>
        </w:tc>
        <w:tc>
          <w:tcPr>
            <w:tcW w:w="2070" w:type="dxa"/>
          </w:tcPr>
          <w:p w14:paraId="1899C2E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5</w:t>
            </w:r>
          </w:p>
        </w:tc>
      </w:tr>
      <w:tr w14:paraId="6AA89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8DE857F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20. Field notes</w:t>
            </w:r>
          </w:p>
        </w:tc>
        <w:tc>
          <w:tcPr>
            <w:tcW w:w="4446" w:type="dxa"/>
          </w:tcPr>
          <w:p w14:paraId="03230C5D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Were ﬁeld notes made during and/or after the inter view or focus group?</w:t>
            </w:r>
          </w:p>
        </w:tc>
        <w:tc>
          <w:tcPr>
            <w:tcW w:w="2070" w:type="dxa"/>
          </w:tcPr>
          <w:p w14:paraId="694EA15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5</w:t>
            </w:r>
          </w:p>
        </w:tc>
      </w:tr>
      <w:tr w14:paraId="7CC9F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748179D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21. Duration</w:t>
            </w:r>
          </w:p>
        </w:tc>
        <w:tc>
          <w:tcPr>
            <w:tcW w:w="4446" w:type="dxa"/>
          </w:tcPr>
          <w:p w14:paraId="53C975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was the duration of the inter views or focus group? </w:t>
            </w:r>
          </w:p>
        </w:tc>
        <w:tc>
          <w:tcPr>
            <w:tcW w:w="2070" w:type="dxa"/>
          </w:tcPr>
          <w:p w14:paraId="7B670BB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5</w:t>
            </w:r>
          </w:p>
        </w:tc>
      </w:tr>
      <w:tr w14:paraId="30E56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1714596A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22. Data saturation</w:t>
            </w:r>
          </w:p>
        </w:tc>
        <w:tc>
          <w:tcPr>
            <w:tcW w:w="4446" w:type="dxa"/>
          </w:tcPr>
          <w:p w14:paraId="705583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Was data saturation discussed? </w:t>
            </w:r>
          </w:p>
        </w:tc>
        <w:tc>
          <w:tcPr>
            <w:tcW w:w="2070" w:type="dxa"/>
          </w:tcPr>
          <w:p w14:paraId="28BB39E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5, 6-7</w:t>
            </w:r>
          </w:p>
        </w:tc>
      </w:tr>
      <w:tr w14:paraId="12CA9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EFD5FBC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23. Transcripts returned</w:t>
            </w:r>
          </w:p>
        </w:tc>
        <w:tc>
          <w:tcPr>
            <w:tcW w:w="4446" w:type="dxa"/>
          </w:tcPr>
          <w:p w14:paraId="3BF441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Were transcripts returned to participants for comment and/or correction? </w:t>
            </w:r>
          </w:p>
        </w:tc>
        <w:tc>
          <w:tcPr>
            <w:tcW w:w="2070" w:type="dxa"/>
          </w:tcPr>
          <w:p w14:paraId="23BAA82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6</w:t>
            </w:r>
          </w:p>
        </w:tc>
      </w:tr>
      <w:tr w14:paraId="5C916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E444FA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Domain 3: analysis and ﬁndings </w:t>
            </w:r>
          </w:p>
        </w:tc>
        <w:tc>
          <w:tcPr>
            <w:tcW w:w="4446" w:type="dxa"/>
          </w:tcPr>
          <w:p w14:paraId="43BD3547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1DF77FDF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28E00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68D27C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Data analysis </w:t>
            </w:r>
          </w:p>
        </w:tc>
        <w:tc>
          <w:tcPr>
            <w:tcW w:w="4446" w:type="dxa"/>
          </w:tcPr>
          <w:p w14:paraId="7DD4432C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391BAAC1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4B674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B5CDD72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24. Number of data coders</w:t>
            </w:r>
          </w:p>
        </w:tc>
        <w:tc>
          <w:tcPr>
            <w:tcW w:w="4446" w:type="dxa"/>
          </w:tcPr>
          <w:p w14:paraId="10EC8F5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How many data coders coded the data? </w:t>
            </w:r>
          </w:p>
        </w:tc>
        <w:tc>
          <w:tcPr>
            <w:tcW w:w="2070" w:type="dxa"/>
          </w:tcPr>
          <w:p w14:paraId="1910B1B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5-6</w:t>
            </w:r>
          </w:p>
        </w:tc>
      </w:tr>
      <w:tr w14:paraId="0969E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1780366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25. Description of the coding tree</w:t>
            </w:r>
          </w:p>
        </w:tc>
        <w:tc>
          <w:tcPr>
            <w:tcW w:w="4446" w:type="dxa"/>
          </w:tcPr>
          <w:p w14:paraId="48F0C43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Did authors provide a description of the coding tree? </w:t>
            </w:r>
          </w:p>
        </w:tc>
        <w:tc>
          <w:tcPr>
            <w:tcW w:w="2070" w:type="dxa"/>
          </w:tcPr>
          <w:p w14:paraId="37E260B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N/A</w:t>
            </w:r>
          </w:p>
        </w:tc>
      </w:tr>
      <w:tr w14:paraId="1A86C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89FEA95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26. Derivation of themes</w:t>
            </w:r>
          </w:p>
        </w:tc>
        <w:tc>
          <w:tcPr>
            <w:tcW w:w="4446" w:type="dxa"/>
          </w:tcPr>
          <w:p w14:paraId="6CBF29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Were themes identiﬁed in advance or derived from the data? </w:t>
            </w:r>
          </w:p>
        </w:tc>
        <w:tc>
          <w:tcPr>
            <w:tcW w:w="2070" w:type="dxa"/>
          </w:tcPr>
          <w:p w14:paraId="7776A97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5-6</w:t>
            </w:r>
          </w:p>
        </w:tc>
      </w:tr>
      <w:tr w14:paraId="39933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1D9D440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27. Software</w:t>
            </w:r>
          </w:p>
        </w:tc>
        <w:tc>
          <w:tcPr>
            <w:tcW w:w="4446" w:type="dxa"/>
          </w:tcPr>
          <w:p w14:paraId="023634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What software, if applicable, was used to manage the data? </w:t>
            </w:r>
          </w:p>
        </w:tc>
        <w:tc>
          <w:tcPr>
            <w:tcW w:w="2070" w:type="dxa"/>
          </w:tcPr>
          <w:p w14:paraId="209C99B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5</w:t>
            </w:r>
          </w:p>
        </w:tc>
      </w:tr>
      <w:tr w14:paraId="3386A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375A88F6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28. Participant checking</w:t>
            </w:r>
          </w:p>
        </w:tc>
        <w:tc>
          <w:tcPr>
            <w:tcW w:w="4446" w:type="dxa"/>
          </w:tcPr>
          <w:p w14:paraId="287FE0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Did participants provide feedback on the ﬁndings? </w:t>
            </w:r>
          </w:p>
        </w:tc>
        <w:tc>
          <w:tcPr>
            <w:tcW w:w="2070" w:type="dxa"/>
          </w:tcPr>
          <w:p w14:paraId="13CA79C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 6</w:t>
            </w:r>
          </w:p>
        </w:tc>
      </w:tr>
      <w:tr w14:paraId="24C2A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EBD61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Reporting </w:t>
            </w:r>
          </w:p>
        </w:tc>
        <w:tc>
          <w:tcPr>
            <w:tcW w:w="4446" w:type="dxa"/>
          </w:tcPr>
          <w:p w14:paraId="49A4791D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  <w:tc>
          <w:tcPr>
            <w:tcW w:w="2070" w:type="dxa"/>
          </w:tcPr>
          <w:p w14:paraId="63829865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</w:p>
        </w:tc>
      </w:tr>
      <w:tr w14:paraId="2D38D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0BBF3EBB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29. Quotations presented</w:t>
            </w:r>
          </w:p>
        </w:tc>
        <w:tc>
          <w:tcPr>
            <w:tcW w:w="4446" w:type="dxa"/>
          </w:tcPr>
          <w:p w14:paraId="43115F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070" w:type="dxa"/>
          </w:tcPr>
          <w:p w14:paraId="3B87259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7-12</w:t>
            </w:r>
          </w:p>
        </w:tc>
      </w:tr>
      <w:tr w14:paraId="5A699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10F26D88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30. Data and ﬁndings consistent</w:t>
            </w:r>
          </w:p>
        </w:tc>
        <w:tc>
          <w:tcPr>
            <w:tcW w:w="4446" w:type="dxa"/>
          </w:tcPr>
          <w:p w14:paraId="2BCC5EF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Was there consistency between the data presented and the ﬁndings? </w:t>
            </w:r>
          </w:p>
        </w:tc>
        <w:tc>
          <w:tcPr>
            <w:tcW w:w="2070" w:type="dxa"/>
          </w:tcPr>
          <w:p w14:paraId="7E532BF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7-12</w:t>
            </w:r>
          </w:p>
        </w:tc>
      </w:tr>
      <w:tr w14:paraId="73421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2B0498F3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31. Clarity of major themes</w:t>
            </w:r>
          </w:p>
        </w:tc>
        <w:tc>
          <w:tcPr>
            <w:tcW w:w="4446" w:type="dxa"/>
          </w:tcPr>
          <w:p w14:paraId="4ADA2B9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Were major themes clearly presented in the ﬁndings? </w:t>
            </w:r>
          </w:p>
        </w:tc>
        <w:tc>
          <w:tcPr>
            <w:tcW w:w="2070" w:type="dxa"/>
          </w:tcPr>
          <w:p w14:paraId="4F8A5E8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7-12</w:t>
            </w:r>
          </w:p>
        </w:tc>
      </w:tr>
      <w:tr w14:paraId="785DF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0752B8E">
            <w:pPr>
              <w:spacing w:before="0" w:after="0" w:line="240" w:lineRule="auto"/>
              <w:jc w:val="left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/>
                <w:sz w:val="18"/>
              </w:rPr>
              <w:t>32. Clarity of minor themes</w:t>
            </w:r>
          </w:p>
        </w:tc>
        <w:tc>
          <w:tcPr>
            <w:tcW w:w="4446" w:type="dxa"/>
          </w:tcPr>
          <w:p w14:paraId="3838729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Is there a description of diverse cases or discussion of minor themes?      </w:t>
            </w:r>
          </w:p>
        </w:tc>
        <w:tc>
          <w:tcPr>
            <w:tcW w:w="2070" w:type="dxa"/>
          </w:tcPr>
          <w:p w14:paraId="05326CE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Pages 7-12, 14-17</w:t>
            </w:r>
          </w:p>
        </w:tc>
      </w:tr>
    </w:tbl>
    <w:p w14:paraId="6C1AE1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539594A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Once you have completed this checklist, please save a copy and upload it as part of your submission. When requested to do so as part of the upload process, please select the file type: </w:t>
      </w:r>
      <w:r>
        <w:rPr>
          <w:rFonts w:ascii="Times New Roman" w:hAnsi="Times New Roman"/>
          <w:b/>
          <w:i/>
        </w:rPr>
        <w:t>Checklist</w:t>
      </w:r>
      <w:r>
        <w:rPr>
          <w:rFonts w:ascii="Times New Roman" w:hAnsi="Times New Roman"/>
          <w:b/>
        </w:rPr>
        <w:t>. You will NOT be able to proceed with submission unless the checklist has been uploaded. Please DO NOT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include this checklist as part of the main manuscript document. It must be uploaded as a separate file.</w:t>
      </w:r>
    </w:p>
    <w:sectPr>
      <w:pgSz w:w="12240" w:h="15840"/>
      <w:pgMar w:top="864" w:right="1080" w:bottom="864" w:left="1080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095179"/>
    <w:rsid w:val="002414BF"/>
    <w:rsid w:val="00327531"/>
    <w:rsid w:val="00331377"/>
    <w:rsid w:val="003F6026"/>
    <w:rsid w:val="0057511E"/>
    <w:rsid w:val="005F6CD8"/>
    <w:rsid w:val="007248E7"/>
    <w:rsid w:val="00787299"/>
    <w:rsid w:val="00790794"/>
    <w:rsid w:val="007B4526"/>
    <w:rsid w:val="0083437F"/>
    <w:rsid w:val="00836F90"/>
    <w:rsid w:val="00901283"/>
    <w:rsid w:val="009D409A"/>
    <w:rsid w:val="00A26F20"/>
    <w:rsid w:val="00A52F44"/>
    <w:rsid w:val="00B04AAB"/>
    <w:rsid w:val="00B31466"/>
    <w:rsid w:val="00BD49FC"/>
    <w:rsid w:val="00C834E2"/>
    <w:rsid w:val="00EA34CF"/>
    <w:rsid w:val="00EE175F"/>
    <w:rsid w:val="00EE7287"/>
    <w:rsid w:val="00F872F1"/>
    <w:rsid w:val="00FB7E15"/>
    <w:rsid w:val="00FF68CA"/>
    <w:rsid w:val="22CA5C95"/>
    <w:rsid w:val="39E91C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doNotAutoCompressPictures/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Cambria" w:hAnsi="Cambria" w:eastAsia="宋体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Newcastle University</Company>
  <Pages>2</Pages>
  <Words>666</Words>
  <Characters>3655</Characters>
  <Lines>31</Lines>
  <Paragraphs>8</Paragraphs>
  <TotalTime>15</TotalTime>
  <ScaleCrop>false</ScaleCrop>
  <LinksUpToDate>false</LinksUpToDate>
  <CharactersWithSpaces>4257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2018-10-30T13:33:00Z</dcterms:created>
  <dc:creator>Jason Roberts</dc:creator>
  <cp:lastModifiedBy>You and me</cp:lastModifiedBy>
  <dcterms:modified xsi:type="dcterms:W3CDTF">2026-07-10T02:01:46Z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eyJoZGlkIjoiYzVkNmE0ZjQ2NmI4ZDZiYTdjMWE5MmVhNjM4ZmE3MzIiLCJ1c2VySWQiOiI3MjEwMzM1NTEifQ==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CF0F9B7D2A664CEEA694279FAF5FF731_13</vt:lpwstr>
  </property>
</Properties>
</file>