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9DFB4A" w14:textId="7AB5F1C7" w:rsidR="009363E1" w:rsidRDefault="00767C81">
      <w:pPr>
        <w:rPr>
          <w:b/>
          <w:bCs/>
        </w:rPr>
      </w:pPr>
      <w:r w:rsidRPr="00767C81">
        <w:rPr>
          <w:b/>
          <w:bCs/>
        </w:rPr>
        <w:t xml:space="preserve">Supplementary Figures </w:t>
      </w:r>
    </w:p>
    <w:p w14:paraId="50E16525" w14:textId="77777777" w:rsidR="00743757" w:rsidRDefault="00743757">
      <w:pPr>
        <w:rPr>
          <w:b/>
          <w:bCs/>
        </w:rPr>
      </w:pPr>
    </w:p>
    <w:p w14:paraId="34B3ED3D" w14:textId="48D711BC" w:rsidR="00767C81" w:rsidRDefault="00767C8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DD0372E" wp14:editId="113BC127">
            <wp:extent cx="5943600" cy="5050790"/>
            <wp:effectExtent l="0" t="0" r="0" b="3810"/>
            <wp:docPr id="15557152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715228" name="Picture 155571522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5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6DEE1" w14:textId="6A435A22" w:rsidR="00767C81" w:rsidRDefault="00743757" w:rsidP="00743757">
      <w:pPr>
        <w:jc w:val="both"/>
        <w:rPr>
          <w:b/>
          <w:bCs/>
        </w:rPr>
      </w:pPr>
      <w:r>
        <w:rPr>
          <w:b/>
          <w:bCs/>
        </w:rPr>
        <w:t xml:space="preserve">Supplementary Figure 1. </w:t>
      </w:r>
      <w:r w:rsidRPr="00870697">
        <w:rPr>
          <w:b/>
          <w:bCs/>
        </w:rPr>
        <w:t>Representations of amino acid substitutions</w:t>
      </w:r>
      <w:r w:rsidRPr="00743757">
        <w:t xml:space="preserve">: Representation of the multiple sequence alignment based amino acid substitutions in the BDBV-026 proteins. </w:t>
      </w:r>
    </w:p>
    <w:p w14:paraId="3ED13A1F" w14:textId="77777777" w:rsidR="00767C81" w:rsidRDefault="00767C81">
      <w:pPr>
        <w:rPr>
          <w:b/>
          <w:bCs/>
        </w:rPr>
      </w:pPr>
    </w:p>
    <w:p w14:paraId="1A4A1984" w14:textId="77777777" w:rsidR="00767C81" w:rsidRPr="00767C81" w:rsidRDefault="00767C81">
      <w:pPr>
        <w:rPr>
          <w:b/>
          <w:bCs/>
        </w:rPr>
      </w:pPr>
    </w:p>
    <w:p w14:paraId="57036B42" w14:textId="77777777" w:rsidR="00767C81" w:rsidRDefault="00767C81"/>
    <w:p w14:paraId="4CE5A862" w14:textId="05E8C05F" w:rsidR="00767C81" w:rsidRDefault="00767C81"/>
    <w:p w14:paraId="5133DD3E" w14:textId="77777777" w:rsidR="00743757" w:rsidRDefault="00743757" w:rsidP="00743757">
      <w:pPr>
        <w:jc w:val="both"/>
        <w:rPr>
          <w:lang w:val="en-US"/>
        </w:rPr>
      </w:pPr>
    </w:p>
    <w:p w14:paraId="2DC93325" w14:textId="77777777" w:rsidR="00743757" w:rsidRDefault="00743757" w:rsidP="00743757">
      <w:pPr>
        <w:jc w:val="both"/>
        <w:rPr>
          <w:lang w:val="en-US"/>
        </w:rPr>
      </w:pPr>
    </w:p>
    <w:p w14:paraId="328D440F" w14:textId="4DA04951" w:rsidR="00743757" w:rsidRDefault="00743757" w:rsidP="00743757">
      <w:pPr>
        <w:jc w:val="both"/>
        <w:rPr>
          <w:lang w:val="en-US"/>
        </w:rPr>
      </w:pPr>
      <w:r w:rsidRPr="00743757">
        <w:rPr>
          <w:noProof/>
          <w:lang w:val="en-US"/>
        </w:rPr>
        <w:drawing>
          <wp:inline distT="0" distB="0" distL="0" distR="0" wp14:anchorId="19298424" wp14:editId="4A209BB0">
            <wp:extent cx="3227198" cy="4396368"/>
            <wp:effectExtent l="0" t="0" r="0" b="0"/>
            <wp:docPr id="161749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95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3464" cy="448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67290" w14:textId="1B043E86" w:rsidR="00743757" w:rsidRPr="00743757" w:rsidRDefault="00743757" w:rsidP="00743757">
      <w:pPr>
        <w:jc w:val="both"/>
        <w:rPr>
          <w:b/>
          <w:bCs/>
          <w:lang w:val="en-US"/>
        </w:rPr>
      </w:pPr>
      <w:r w:rsidRPr="00743757">
        <w:rPr>
          <w:b/>
          <w:bCs/>
          <w:lang w:val="en-US"/>
        </w:rPr>
        <w:t xml:space="preserve">Supplementary Figure </w:t>
      </w:r>
      <w:r w:rsidR="00BC7BB3">
        <w:rPr>
          <w:b/>
          <w:bCs/>
          <w:lang w:val="en-US"/>
        </w:rPr>
        <w:t>2</w:t>
      </w:r>
      <w:r w:rsidRPr="00743757">
        <w:rPr>
          <w:b/>
          <w:bCs/>
          <w:lang w:val="en-US"/>
        </w:rPr>
        <w:t xml:space="preserve">. </w:t>
      </w:r>
      <w:proofErr w:type="spellStart"/>
      <w:r w:rsidRPr="00743757">
        <w:rPr>
          <w:lang w:val="en-US"/>
        </w:rPr>
        <w:t>Nextclade</w:t>
      </w:r>
      <w:proofErr w:type="spellEnd"/>
      <w:r w:rsidRPr="00743757">
        <w:rPr>
          <w:lang w:val="en-US"/>
        </w:rPr>
        <w:t xml:space="preserve"> phylogenetic tree of BDBV genomes: Rectangular presentation of the phylogenetic tree of the BDBV genomes from the ongoing BDBV-2026, BDBV-2012, and BDBV-2007 genomes. </w:t>
      </w:r>
      <w:r>
        <w:rPr>
          <w:lang w:val="en-US"/>
        </w:rPr>
        <w:t xml:space="preserve">This tree was calculated using the </w:t>
      </w:r>
      <w:proofErr w:type="spellStart"/>
      <w:r>
        <w:rPr>
          <w:lang w:val="en-US"/>
        </w:rPr>
        <w:t>Nextclade</w:t>
      </w:r>
      <w:proofErr w:type="spellEnd"/>
      <w:r>
        <w:rPr>
          <w:lang w:val="en-US"/>
        </w:rPr>
        <w:t xml:space="preserve"> platform with utilizing the BDBV genomes available in the public domain. </w:t>
      </w:r>
    </w:p>
    <w:sectPr w:rsidR="00743757" w:rsidRPr="00743757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2DBF62" w14:textId="77777777" w:rsidR="00203875" w:rsidRDefault="00203875" w:rsidP="00F23149">
      <w:pPr>
        <w:spacing w:after="0" w:line="240" w:lineRule="auto"/>
      </w:pPr>
      <w:r>
        <w:separator/>
      </w:r>
    </w:p>
  </w:endnote>
  <w:endnote w:type="continuationSeparator" w:id="0">
    <w:p w14:paraId="5DE40DEA" w14:textId="77777777" w:rsidR="00203875" w:rsidRDefault="00203875" w:rsidP="00F23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96414907"/>
      <w:docPartObj>
        <w:docPartGallery w:val="Page Numbers (Bottom of Page)"/>
        <w:docPartUnique/>
      </w:docPartObj>
    </w:sdtPr>
    <w:sdtContent>
      <w:p w14:paraId="6195D775" w14:textId="2323DBB3" w:rsidR="00F23149" w:rsidRDefault="00F23149" w:rsidP="00AE119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B3E56D4" w14:textId="77777777" w:rsidR="00F23149" w:rsidRDefault="00F231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83694323"/>
      <w:docPartObj>
        <w:docPartGallery w:val="Page Numbers (Bottom of Page)"/>
        <w:docPartUnique/>
      </w:docPartObj>
    </w:sdtPr>
    <w:sdtContent>
      <w:p w14:paraId="0DDE5A12" w14:textId="15ECAF17" w:rsidR="00F23149" w:rsidRDefault="00F23149" w:rsidP="00AE119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8203F3" w14:textId="77777777" w:rsidR="00F23149" w:rsidRDefault="00F231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B6CCE5" w14:textId="77777777" w:rsidR="00203875" w:rsidRDefault="00203875" w:rsidP="00F23149">
      <w:pPr>
        <w:spacing w:after="0" w:line="240" w:lineRule="auto"/>
      </w:pPr>
      <w:r>
        <w:separator/>
      </w:r>
    </w:p>
  </w:footnote>
  <w:footnote w:type="continuationSeparator" w:id="0">
    <w:p w14:paraId="1A170DB7" w14:textId="77777777" w:rsidR="00203875" w:rsidRDefault="00203875" w:rsidP="00F231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81"/>
    <w:rsid w:val="00203875"/>
    <w:rsid w:val="006B3235"/>
    <w:rsid w:val="006D5EB6"/>
    <w:rsid w:val="00743757"/>
    <w:rsid w:val="00767C81"/>
    <w:rsid w:val="007C0762"/>
    <w:rsid w:val="0080177F"/>
    <w:rsid w:val="00823374"/>
    <w:rsid w:val="00870697"/>
    <w:rsid w:val="00873FE5"/>
    <w:rsid w:val="009363E1"/>
    <w:rsid w:val="00A67B76"/>
    <w:rsid w:val="00AC45DC"/>
    <w:rsid w:val="00BC7BB3"/>
    <w:rsid w:val="00C14737"/>
    <w:rsid w:val="00F2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B0D7F"/>
  <w15:chartTrackingRefBased/>
  <w15:docId w15:val="{595F658A-0D72-4241-B14A-20B635E3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C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C8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231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149"/>
  </w:style>
  <w:style w:type="character" w:styleId="PageNumber">
    <w:name w:val="page number"/>
    <w:basedOn w:val="DefaultParagraphFont"/>
    <w:uiPriority w:val="99"/>
    <w:semiHidden/>
    <w:unhideWhenUsed/>
    <w:rsid w:val="00F23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Kumar</dc:creator>
  <cp:keywords/>
  <dc:description/>
  <cp:lastModifiedBy>Anuj Kumar</cp:lastModifiedBy>
  <cp:revision>6</cp:revision>
  <dcterms:created xsi:type="dcterms:W3CDTF">2026-07-06T22:51:00Z</dcterms:created>
  <dcterms:modified xsi:type="dcterms:W3CDTF">2026-07-09T15:53:00Z</dcterms:modified>
</cp:coreProperties>
</file>