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9B5B9" w14:textId="67B4E66F" w:rsidR="0097097F" w:rsidRPr="00812C19" w:rsidRDefault="0097097F" w:rsidP="0097097F">
      <w:pPr>
        <w:pStyle w:val="Caption"/>
        <w:rPr>
          <w:b w:val="0"/>
        </w:rPr>
      </w:pPr>
      <w:bookmarkStart w:id="0" w:name="_Toc24790513"/>
      <w:bookmarkStart w:id="1" w:name="_Toc28774382"/>
      <w:bookmarkStart w:id="2" w:name="_Toc32152151"/>
      <w:bookmarkStart w:id="3" w:name="_Toc33495647"/>
      <w:bookmarkStart w:id="4" w:name="_Toc71269683"/>
      <w:r w:rsidRPr="00812C19">
        <w:rPr>
          <w:b w:val="0"/>
        </w:rPr>
        <w:t xml:space="preserve">Table </w:t>
      </w:r>
      <w:r>
        <w:rPr>
          <w:b w:val="0"/>
        </w:rPr>
        <w:t>I</w:t>
      </w:r>
      <w:r w:rsidRPr="00812C19">
        <w:rPr>
          <w:b w:val="0"/>
        </w:rPr>
        <w:tab/>
        <w:t xml:space="preserve">Mean ± SEM </w:t>
      </w:r>
      <w:r>
        <w:rPr>
          <w:b w:val="0"/>
        </w:rPr>
        <w:t>r</w:t>
      </w:r>
      <w:r w:rsidRPr="00812C19">
        <w:rPr>
          <w:b w:val="0"/>
        </w:rPr>
        <w:t xml:space="preserve">espiratory rate, </w:t>
      </w:r>
      <w:r>
        <w:rPr>
          <w:b w:val="0"/>
        </w:rPr>
        <w:t>p</w:t>
      </w:r>
      <w:r w:rsidRPr="00812C19">
        <w:rPr>
          <w:b w:val="0"/>
        </w:rPr>
        <w:t xml:space="preserve">ulse rate and </w:t>
      </w:r>
      <w:r>
        <w:rPr>
          <w:b w:val="0"/>
        </w:rPr>
        <w:t>r</w:t>
      </w:r>
      <w:r w:rsidRPr="00812C19">
        <w:rPr>
          <w:b w:val="0"/>
        </w:rPr>
        <w:t xml:space="preserve">ectal temperature </w:t>
      </w:r>
      <w:r w:rsidR="004A0722">
        <w:rPr>
          <w:b w:val="0"/>
        </w:rPr>
        <w:t>responses in</w:t>
      </w:r>
      <w:r w:rsidRPr="00812C19">
        <w:rPr>
          <w:b w:val="0"/>
        </w:rPr>
        <w:t xml:space="preserve"> donkey</w:t>
      </w:r>
      <w:r w:rsidR="004A0722">
        <w:rPr>
          <w:b w:val="0"/>
        </w:rPr>
        <w:t>s</w:t>
      </w:r>
      <w:r w:rsidRPr="00812C19">
        <w:rPr>
          <w:b w:val="0"/>
        </w:rPr>
        <w:t xml:space="preserve"> </w:t>
      </w:r>
      <w:r w:rsidR="0056692A" w:rsidRPr="00812C19">
        <w:rPr>
          <w:b w:val="0"/>
        </w:rPr>
        <w:t>pre-</w:t>
      </w:r>
      <w:r w:rsidR="0056692A">
        <w:rPr>
          <w:b w:val="0"/>
        </w:rPr>
        <w:t xml:space="preserve"> </w:t>
      </w:r>
      <w:r w:rsidRPr="00812C19">
        <w:rPr>
          <w:b w:val="0"/>
        </w:rPr>
        <w:t>and post</w:t>
      </w:r>
      <w:r w:rsidR="004A0722">
        <w:rPr>
          <w:b w:val="0"/>
        </w:rPr>
        <w:t>-</w:t>
      </w:r>
      <w:r w:rsidRPr="00812C19">
        <w:rPr>
          <w:b w:val="0"/>
        </w:rPr>
        <w:t>packing.</w:t>
      </w:r>
      <w:bookmarkEnd w:id="0"/>
      <w:bookmarkEnd w:id="1"/>
      <w:bookmarkEnd w:id="2"/>
      <w:bookmarkEnd w:id="3"/>
      <w:bookmarkEnd w:id="4"/>
    </w:p>
    <w:p w14:paraId="3E42EA11" w14:textId="77777777" w:rsidR="0097097F" w:rsidRPr="00F223A6" w:rsidRDefault="0097097F" w:rsidP="0097097F">
      <w:pPr>
        <w:spacing w:after="0"/>
        <w:rPr>
          <w:vanish/>
        </w:rPr>
      </w:pPr>
      <w:bookmarkStart w:id="5" w:name="_Hlk25834540"/>
    </w:p>
    <w:tbl>
      <w:tblPr>
        <w:tblpPr w:leftFromText="180" w:rightFromText="180" w:vertAnchor="text" w:horzAnchor="margin" w:tblpY="1929"/>
        <w:tblW w:w="1381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94"/>
        <w:gridCol w:w="2024"/>
        <w:gridCol w:w="2094"/>
        <w:gridCol w:w="1852"/>
        <w:gridCol w:w="1857"/>
        <w:gridCol w:w="2148"/>
        <w:gridCol w:w="2147"/>
      </w:tblGrid>
      <w:tr w:rsidR="00396DF7" w:rsidRPr="00D729F8" w14:paraId="5B86B9F9" w14:textId="77777777" w:rsidTr="00396DF7">
        <w:trPr>
          <w:trHeight w:val="705"/>
        </w:trPr>
        <w:tc>
          <w:tcPr>
            <w:tcW w:w="1694" w:type="dxa"/>
            <w:shd w:val="clear" w:color="auto" w:fill="auto"/>
          </w:tcPr>
          <w:bookmarkEnd w:id="5"/>
          <w:p w14:paraId="5EB91142" w14:textId="77777777" w:rsidR="00396DF7" w:rsidRPr="00D729F8" w:rsidRDefault="00396DF7" w:rsidP="00396DF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024" w:type="dxa"/>
            <w:shd w:val="clear" w:color="auto" w:fill="auto"/>
          </w:tcPr>
          <w:p w14:paraId="7CD80C15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13.2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1.2</w:t>
            </w:r>
          </w:p>
        </w:tc>
        <w:tc>
          <w:tcPr>
            <w:tcW w:w="2094" w:type="dxa"/>
            <w:shd w:val="clear" w:color="auto" w:fill="auto"/>
          </w:tcPr>
          <w:p w14:paraId="07546C2E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15.6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0.78</w:t>
            </w:r>
          </w:p>
        </w:tc>
        <w:tc>
          <w:tcPr>
            <w:tcW w:w="1852" w:type="dxa"/>
            <w:shd w:val="clear" w:color="auto" w:fill="auto"/>
          </w:tcPr>
          <w:p w14:paraId="4CC6DF93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36.4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2.7</w:t>
            </w:r>
          </w:p>
        </w:tc>
        <w:tc>
          <w:tcPr>
            <w:tcW w:w="1857" w:type="dxa"/>
            <w:shd w:val="clear" w:color="auto" w:fill="auto"/>
          </w:tcPr>
          <w:p w14:paraId="047BF375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37.4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0.6</w:t>
            </w:r>
          </w:p>
        </w:tc>
        <w:tc>
          <w:tcPr>
            <w:tcW w:w="2148" w:type="dxa"/>
            <w:shd w:val="clear" w:color="auto" w:fill="auto"/>
          </w:tcPr>
          <w:p w14:paraId="223775F2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35.54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0.21</w:t>
            </w:r>
          </w:p>
        </w:tc>
        <w:tc>
          <w:tcPr>
            <w:tcW w:w="2147" w:type="dxa"/>
            <w:shd w:val="clear" w:color="auto" w:fill="auto"/>
          </w:tcPr>
          <w:p w14:paraId="44B47F5C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36.7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0.19</w:t>
            </w:r>
          </w:p>
        </w:tc>
      </w:tr>
      <w:tr w:rsidR="00396DF7" w:rsidRPr="00D729F8" w14:paraId="23E0A597" w14:textId="77777777" w:rsidTr="00396DF7">
        <w:trPr>
          <w:trHeight w:val="705"/>
        </w:trPr>
        <w:tc>
          <w:tcPr>
            <w:tcW w:w="1694" w:type="dxa"/>
            <w:shd w:val="clear" w:color="auto" w:fill="auto"/>
          </w:tcPr>
          <w:p w14:paraId="5A995F38" w14:textId="77777777" w:rsidR="00396DF7" w:rsidRPr="00D729F8" w:rsidRDefault="00396DF7" w:rsidP="00396DF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024" w:type="dxa"/>
            <w:shd w:val="clear" w:color="auto" w:fill="auto"/>
          </w:tcPr>
          <w:p w14:paraId="48E6D869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11.2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0.58</w:t>
            </w:r>
          </w:p>
        </w:tc>
        <w:tc>
          <w:tcPr>
            <w:tcW w:w="2094" w:type="dxa"/>
            <w:shd w:val="clear" w:color="auto" w:fill="auto"/>
          </w:tcPr>
          <w:p w14:paraId="5B0911A7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15.8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0.66</w:t>
            </w:r>
          </w:p>
        </w:tc>
        <w:tc>
          <w:tcPr>
            <w:tcW w:w="1852" w:type="dxa"/>
            <w:shd w:val="clear" w:color="auto" w:fill="auto"/>
          </w:tcPr>
          <w:p w14:paraId="05F727E3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36.2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1.69</w:t>
            </w:r>
          </w:p>
        </w:tc>
        <w:tc>
          <w:tcPr>
            <w:tcW w:w="1857" w:type="dxa"/>
            <w:shd w:val="clear" w:color="auto" w:fill="auto"/>
          </w:tcPr>
          <w:p w14:paraId="75C1D85F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36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0.7</w:t>
            </w:r>
          </w:p>
        </w:tc>
        <w:tc>
          <w:tcPr>
            <w:tcW w:w="2148" w:type="dxa"/>
            <w:shd w:val="clear" w:color="auto" w:fill="auto"/>
          </w:tcPr>
          <w:p w14:paraId="2896BB76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35.1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2147" w:type="dxa"/>
            <w:shd w:val="clear" w:color="auto" w:fill="auto"/>
          </w:tcPr>
          <w:p w14:paraId="39A25697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36.8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0.37</w:t>
            </w:r>
          </w:p>
        </w:tc>
      </w:tr>
      <w:tr w:rsidR="00396DF7" w:rsidRPr="00D729F8" w14:paraId="2A5ABBD0" w14:textId="77777777" w:rsidTr="00396DF7">
        <w:trPr>
          <w:trHeight w:val="719"/>
        </w:trPr>
        <w:tc>
          <w:tcPr>
            <w:tcW w:w="1694" w:type="dxa"/>
            <w:shd w:val="clear" w:color="auto" w:fill="auto"/>
          </w:tcPr>
          <w:p w14:paraId="7C3D5750" w14:textId="77777777" w:rsidR="00396DF7" w:rsidRPr="00D729F8" w:rsidRDefault="00396DF7" w:rsidP="00396DF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024" w:type="dxa"/>
            <w:shd w:val="clear" w:color="auto" w:fill="auto"/>
          </w:tcPr>
          <w:p w14:paraId="584B8083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12.8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0.8</w:t>
            </w:r>
          </w:p>
        </w:tc>
        <w:tc>
          <w:tcPr>
            <w:tcW w:w="2094" w:type="dxa"/>
            <w:shd w:val="clear" w:color="auto" w:fill="auto"/>
          </w:tcPr>
          <w:p w14:paraId="638E0385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14.8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>±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 0.37</w:t>
            </w:r>
          </w:p>
        </w:tc>
        <w:tc>
          <w:tcPr>
            <w:tcW w:w="1852" w:type="dxa"/>
            <w:shd w:val="clear" w:color="auto" w:fill="auto"/>
          </w:tcPr>
          <w:p w14:paraId="5A29EEAA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35.4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>0.4</w:t>
            </w:r>
          </w:p>
        </w:tc>
        <w:tc>
          <w:tcPr>
            <w:tcW w:w="1857" w:type="dxa"/>
            <w:shd w:val="clear" w:color="auto" w:fill="auto"/>
          </w:tcPr>
          <w:p w14:paraId="15B5D86F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36.8 </w:t>
            </w:r>
            <w:r w:rsidRPr="00D729F8">
              <w:rPr>
                <w:rFonts w:ascii="Times New Roman" w:hAnsi="Times New Roman"/>
                <w:b/>
                <w:sz w:val="24"/>
                <w:szCs w:val="24"/>
              </w:rPr>
              <w:t>±</w:t>
            </w:r>
            <w:r w:rsidRPr="00D729F8">
              <w:rPr>
                <w:rFonts w:ascii="Times New Roman" w:hAnsi="Times New Roman"/>
                <w:bCs/>
                <w:sz w:val="24"/>
                <w:szCs w:val="24"/>
              </w:rPr>
              <w:t xml:space="preserve"> 0.8</w:t>
            </w:r>
          </w:p>
        </w:tc>
        <w:tc>
          <w:tcPr>
            <w:tcW w:w="2148" w:type="dxa"/>
            <w:shd w:val="clear" w:color="auto" w:fill="auto"/>
          </w:tcPr>
          <w:p w14:paraId="7C3CEAA5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35.62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0.22</w:t>
            </w:r>
          </w:p>
        </w:tc>
        <w:tc>
          <w:tcPr>
            <w:tcW w:w="2147" w:type="dxa"/>
            <w:shd w:val="clear" w:color="auto" w:fill="auto"/>
          </w:tcPr>
          <w:p w14:paraId="4802B15B" w14:textId="77777777" w:rsidR="00396DF7" w:rsidRPr="00D729F8" w:rsidRDefault="00396DF7" w:rsidP="00396DF7">
            <w:pPr>
              <w:tabs>
                <w:tab w:val="left" w:pos="5887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 xml:space="preserve">36.96 </w:t>
            </w:r>
            <w:r w:rsidRPr="00817DD0">
              <w:rPr>
                <w:rFonts w:ascii="Times New Roman" w:hAnsi="Times New Roman"/>
                <w:b/>
                <w:sz w:val="24"/>
                <w:szCs w:val="24"/>
              </w:rPr>
              <w:t xml:space="preserve">± </w:t>
            </w:r>
            <w:r w:rsidRPr="00817DD0">
              <w:rPr>
                <w:rFonts w:ascii="Times New Roman" w:hAnsi="Times New Roman"/>
                <w:bCs/>
                <w:sz w:val="24"/>
                <w:szCs w:val="24"/>
              </w:rPr>
              <w:t>0.27</w:t>
            </w:r>
          </w:p>
        </w:tc>
      </w:tr>
    </w:tbl>
    <w:tbl>
      <w:tblPr>
        <w:tblpPr w:leftFromText="180" w:rightFromText="180" w:vertAnchor="text" w:horzAnchor="margin" w:tblpY="279"/>
        <w:tblW w:w="13586" w:type="dxa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4016"/>
        <w:gridCol w:w="3857"/>
        <w:gridCol w:w="4106"/>
      </w:tblGrid>
      <w:tr w:rsidR="00396DF7" w:rsidRPr="00F223A6" w14:paraId="6DD42778" w14:textId="77777777" w:rsidTr="00396DF7">
        <w:trPr>
          <w:trHeight w:val="960"/>
        </w:trPr>
        <w:tc>
          <w:tcPr>
            <w:tcW w:w="1607" w:type="dxa"/>
            <w:shd w:val="clear" w:color="auto" w:fill="auto"/>
          </w:tcPr>
          <w:p w14:paraId="61693E6F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D729F8">
              <w:rPr>
                <w:rFonts w:ascii="Times New Roman" w:hAnsi="Times New Roman"/>
                <w:sz w:val="24"/>
                <w:szCs w:val="24"/>
              </w:rPr>
              <w:t>Groups</w:t>
            </w:r>
          </w:p>
        </w:tc>
        <w:tc>
          <w:tcPr>
            <w:tcW w:w="4016" w:type="dxa"/>
            <w:shd w:val="clear" w:color="auto" w:fill="auto"/>
          </w:tcPr>
          <w:p w14:paraId="1D8D0E61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Respiratory rate (cycles/min</w:t>
            </w:r>
            <w:r w:rsidRPr="00D729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857" w:type="dxa"/>
            <w:shd w:val="clear" w:color="auto" w:fill="auto"/>
          </w:tcPr>
          <w:p w14:paraId="476D61D9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D729F8">
              <w:rPr>
                <w:rFonts w:ascii="Times New Roman" w:hAnsi="Times New Roman"/>
                <w:sz w:val="24"/>
                <w:szCs w:val="24"/>
              </w:rPr>
              <w:t>Pulse rate (</w:t>
            </w:r>
            <w:r>
              <w:rPr>
                <w:rFonts w:ascii="Times New Roman" w:hAnsi="Times New Roman"/>
                <w:sz w:val="24"/>
                <w:szCs w:val="24"/>
              </w:rPr>
              <w:t>beats/min</w:t>
            </w:r>
            <w:r w:rsidRPr="00D729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106" w:type="dxa"/>
            <w:shd w:val="clear" w:color="auto" w:fill="auto"/>
          </w:tcPr>
          <w:p w14:paraId="4A4FAE07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 w:rsidRPr="00D729F8">
              <w:rPr>
                <w:rFonts w:ascii="Times New Roman" w:hAnsi="Times New Roman"/>
                <w:sz w:val="24"/>
                <w:szCs w:val="24"/>
              </w:rPr>
              <w:t>Rectal temperature (</w:t>
            </w:r>
            <w:proofErr w:type="spellStart"/>
            <w:r w:rsidRPr="00D041E2">
              <w:rPr>
                <w:rFonts w:ascii="Times New Roman" w:hAnsi="Times New Roman"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/>
                <w:sz w:val="24"/>
                <w:szCs w:val="24"/>
              </w:rPr>
              <w:t>C</w:t>
            </w:r>
            <w:proofErr w:type="spellEnd"/>
            <w:r w:rsidRPr="00D729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96DF7" w:rsidRPr="00F223A6" w14:paraId="4C2C032F" w14:textId="77777777" w:rsidTr="00396DF7">
        <w:trPr>
          <w:trHeight w:val="526"/>
        </w:trPr>
        <w:tc>
          <w:tcPr>
            <w:tcW w:w="1607" w:type="dxa"/>
            <w:shd w:val="clear" w:color="auto" w:fill="auto"/>
          </w:tcPr>
          <w:p w14:paraId="7EFB1A21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16" w:type="dxa"/>
            <w:shd w:val="clear" w:color="auto" w:fill="auto"/>
          </w:tcPr>
          <w:p w14:paraId="022667CB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                  Post-packing</w:t>
            </w:r>
          </w:p>
        </w:tc>
        <w:tc>
          <w:tcPr>
            <w:tcW w:w="3857" w:type="dxa"/>
            <w:shd w:val="clear" w:color="auto" w:fill="auto"/>
          </w:tcPr>
          <w:p w14:paraId="16687758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</w:t>
            </w:r>
            <w:r w:rsidRPr="00D729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Post-packing</w:t>
            </w:r>
          </w:p>
        </w:tc>
        <w:tc>
          <w:tcPr>
            <w:tcW w:w="4106" w:type="dxa"/>
            <w:shd w:val="clear" w:color="auto" w:fill="auto"/>
          </w:tcPr>
          <w:p w14:paraId="40B71EF9" w14:textId="77777777" w:rsidR="00396DF7" w:rsidRPr="00D729F8" w:rsidRDefault="00396DF7" w:rsidP="00396DF7">
            <w:pPr>
              <w:spacing w:line="259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                 Post-packing</w:t>
            </w:r>
            <w:r w:rsidRPr="00D729F8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</w:tc>
      </w:tr>
    </w:tbl>
    <w:p w14:paraId="0D4BB923" w14:textId="77777777" w:rsidR="0097097F" w:rsidRDefault="0097097F" w:rsidP="0097097F">
      <w:pPr>
        <w:tabs>
          <w:tab w:val="left" w:pos="588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D0A2552" w14:textId="60FA6B70" w:rsidR="0097097F" w:rsidRDefault="0097097F" w:rsidP="0097097F">
      <w:pPr>
        <w:tabs>
          <w:tab w:val="left" w:pos="588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17DD0">
        <w:rPr>
          <w:rFonts w:ascii="Times New Roman" w:hAnsi="Times New Roman"/>
          <w:bCs/>
          <w:sz w:val="24"/>
          <w:szCs w:val="24"/>
        </w:rPr>
        <w:t>Means bel</w:t>
      </w:r>
      <w:r>
        <w:rPr>
          <w:rFonts w:ascii="Times New Roman" w:hAnsi="Times New Roman"/>
          <w:bCs/>
          <w:sz w:val="24"/>
          <w:szCs w:val="24"/>
        </w:rPr>
        <w:t>onging to different groups not</w:t>
      </w:r>
      <w:r w:rsidRPr="00817DD0">
        <w:rPr>
          <w:rFonts w:ascii="Times New Roman" w:hAnsi="Times New Roman"/>
          <w:bCs/>
          <w:sz w:val="24"/>
          <w:szCs w:val="24"/>
        </w:rPr>
        <w:t xml:space="preserve"> significantly (P&gt; 0.05) different.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17DD0">
        <w:rPr>
          <w:rFonts w:ascii="Times New Roman" w:hAnsi="Times New Roman"/>
          <w:sz w:val="24"/>
          <w:szCs w:val="24"/>
        </w:rPr>
        <w:t>Group A: Apparently healthy, no</w:t>
      </w:r>
      <w:r>
        <w:rPr>
          <w:rFonts w:ascii="Times New Roman" w:hAnsi="Times New Roman"/>
          <w:sz w:val="24"/>
          <w:szCs w:val="24"/>
        </w:rPr>
        <w:t xml:space="preserve"> </w:t>
      </w:r>
      <w:r w:rsidR="004A0722">
        <w:rPr>
          <w:rFonts w:ascii="Times New Roman" w:hAnsi="Times New Roman"/>
          <w:sz w:val="24"/>
          <w:szCs w:val="24"/>
        </w:rPr>
        <w:t>levamisole</w:t>
      </w:r>
      <w:r w:rsidRPr="00817DD0">
        <w:rPr>
          <w:rFonts w:ascii="Times New Roman" w:hAnsi="Times New Roman"/>
          <w:sz w:val="24"/>
          <w:szCs w:val="24"/>
        </w:rPr>
        <w:t xml:space="preserve"> treatment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817DD0">
        <w:rPr>
          <w:rFonts w:ascii="Times New Roman" w:hAnsi="Times New Roman"/>
          <w:sz w:val="24"/>
          <w:szCs w:val="24"/>
        </w:rPr>
        <w:t xml:space="preserve"> packed for 10 km</w:t>
      </w:r>
      <w:r>
        <w:rPr>
          <w:rFonts w:ascii="Times New Roman" w:hAnsi="Times New Roman"/>
          <w:sz w:val="24"/>
          <w:szCs w:val="24"/>
        </w:rPr>
        <w:t>;</w:t>
      </w:r>
      <w:r w:rsidRPr="00817DD0">
        <w:rPr>
          <w:rFonts w:ascii="Times New Roman" w:hAnsi="Times New Roman"/>
          <w:sz w:val="24"/>
          <w:szCs w:val="24"/>
        </w:rPr>
        <w:t xml:space="preserve"> group</w:t>
      </w:r>
      <w:r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bCs/>
          <w:sz w:val="24"/>
          <w:szCs w:val="24"/>
        </w:rPr>
        <w:t xml:space="preserve"> Group B: </w:t>
      </w:r>
      <w:r w:rsidRPr="00817DD0">
        <w:rPr>
          <w:rFonts w:ascii="Times New Roman" w:hAnsi="Times New Roman"/>
          <w:sz w:val="24"/>
          <w:szCs w:val="24"/>
        </w:rPr>
        <w:t>Apparently healthy, treated</w:t>
      </w:r>
      <w:r>
        <w:rPr>
          <w:rFonts w:ascii="Times New Roman" w:hAnsi="Times New Roman"/>
          <w:sz w:val="24"/>
          <w:szCs w:val="24"/>
        </w:rPr>
        <w:t xml:space="preserve"> with </w:t>
      </w:r>
      <w:r w:rsidR="004A0722">
        <w:rPr>
          <w:rFonts w:ascii="Times New Roman" w:hAnsi="Times New Roman"/>
          <w:sz w:val="24"/>
          <w:szCs w:val="24"/>
        </w:rPr>
        <w:t>Levamisole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817DD0">
        <w:rPr>
          <w:rFonts w:ascii="Times New Roman" w:hAnsi="Times New Roman"/>
          <w:sz w:val="24"/>
          <w:szCs w:val="24"/>
        </w:rPr>
        <w:t xml:space="preserve"> packed for 10 km</w:t>
      </w:r>
      <w:r w:rsidR="00184C3B">
        <w:rPr>
          <w:rFonts w:ascii="Times New Roman" w:hAnsi="Times New Roman"/>
          <w:sz w:val="24"/>
          <w:szCs w:val="24"/>
        </w:rPr>
        <w:t>;</w:t>
      </w:r>
      <w:r w:rsidRPr="00817DD0">
        <w:rPr>
          <w:rFonts w:ascii="Times New Roman" w:hAnsi="Times New Roman"/>
          <w:sz w:val="24"/>
          <w:szCs w:val="24"/>
        </w:rPr>
        <w:t xml:space="preserve"> </w:t>
      </w:r>
      <w:r w:rsidR="00184C3B">
        <w:rPr>
          <w:rFonts w:ascii="Times New Roman" w:hAnsi="Times New Roman"/>
          <w:sz w:val="24"/>
          <w:szCs w:val="24"/>
        </w:rPr>
        <w:t xml:space="preserve">Group </w:t>
      </w:r>
      <w:r w:rsidRPr="00817DD0">
        <w:rPr>
          <w:rFonts w:ascii="Times New Roman" w:hAnsi="Times New Roman"/>
          <w:sz w:val="24"/>
          <w:szCs w:val="24"/>
        </w:rPr>
        <w:t>C: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DD0">
        <w:rPr>
          <w:rFonts w:ascii="Times New Roman" w:hAnsi="Times New Roman"/>
          <w:sz w:val="24"/>
          <w:szCs w:val="24"/>
        </w:rPr>
        <w:t xml:space="preserve">Helminth Infected, </w:t>
      </w:r>
      <w:r w:rsidR="004A0722">
        <w:rPr>
          <w:rFonts w:ascii="Times New Roman" w:hAnsi="Times New Roman"/>
          <w:sz w:val="24"/>
          <w:szCs w:val="24"/>
        </w:rPr>
        <w:t>levamisole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DD0">
        <w:rPr>
          <w:rFonts w:ascii="Times New Roman" w:hAnsi="Times New Roman"/>
          <w:sz w:val="24"/>
          <w:szCs w:val="24"/>
        </w:rPr>
        <w:t>treated</w:t>
      </w:r>
      <w:r>
        <w:rPr>
          <w:rFonts w:ascii="Times New Roman" w:hAnsi="Times New Roman"/>
          <w:sz w:val="24"/>
          <w:szCs w:val="24"/>
        </w:rPr>
        <w:t xml:space="preserve"> and</w:t>
      </w:r>
      <w:r w:rsidRPr="00817DD0">
        <w:rPr>
          <w:rFonts w:ascii="Times New Roman" w:hAnsi="Times New Roman"/>
          <w:sz w:val="24"/>
          <w:szCs w:val="24"/>
        </w:rPr>
        <w:t xml:space="preserve"> packed for 10</w:t>
      </w:r>
      <w:r w:rsidR="004A0722">
        <w:rPr>
          <w:rFonts w:ascii="Times New Roman" w:hAnsi="Times New Roman"/>
          <w:sz w:val="24"/>
          <w:szCs w:val="24"/>
        </w:rPr>
        <w:t xml:space="preserve"> </w:t>
      </w:r>
      <w:r w:rsidRPr="00817DD0">
        <w:rPr>
          <w:rFonts w:ascii="Times New Roman" w:hAnsi="Times New Roman"/>
          <w:sz w:val="24"/>
          <w:szCs w:val="24"/>
        </w:rPr>
        <w:t>km</w:t>
      </w:r>
      <w:r>
        <w:rPr>
          <w:rFonts w:ascii="Times New Roman" w:hAnsi="Times New Roman"/>
          <w:sz w:val="24"/>
          <w:szCs w:val="24"/>
        </w:rPr>
        <w:t>.</w:t>
      </w:r>
      <w:r w:rsidRPr="00817DD0">
        <w:rPr>
          <w:rFonts w:ascii="Times New Roman" w:hAnsi="Times New Roman"/>
          <w:sz w:val="24"/>
          <w:szCs w:val="24"/>
        </w:rPr>
        <w:t xml:space="preserve"> </w:t>
      </w:r>
    </w:p>
    <w:p w14:paraId="2F7629D3" w14:textId="74BFF57D" w:rsidR="000D3E09" w:rsidRPr="0097097F" w:rsidRDefault="000D3E09" w:rsidP="0097097F"/>
    <w:sectPr w:rsidR="000D3E09" w:rsidRPr="0097097F" w:rsidSect="009429B4">
      <w:footerReference w:type="default" r:id="rId6"/>
      <w:pgSz w:w="15840" w:h="12240" w:orient="landscape"/>
      <w:pgMar w:top="1440" w:right="1440" w:bottom="1440" w:left="1440" w:header="720" w:footer="720" w:gutter="0"/>
      <w:pgNumType w:start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F2185" w14:textId="77777777" w:rsidR="00673735" w:rsidRDefault="00673735" w:rsidP="000D3E09">
      <w:pPr>
        <w:spacing w:after="0" w:line="240" w:lineRule="auto"/>
      </w:pPr>
      <w:r>
        <w:separator/>
      </w:r>
    </w:p>
  </w:endnote>
  <w:endnote w:type="continuationSeparator" w:id="0">
    <w:p w14:paraId="778507F1" w14:textId="77777777" w:rsidR="00673735" w:rsidRDefault="00673735" w:rsidP="000D3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7240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87C9DB" w14:textId="54A3B8F4" w:rsidR="000D3E09" w:rsidRDefault="000D3E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56B516" w14:textId="77777777" w:rsidR="000D3E09" w:rsidRDefault="000D3E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9F69C" w14:textId="77777777" w:rsidR="00673735" w:rsidRDefault="00673735" w:rsidP="000D3E09">
      <w:pPr>
        <w:spacing w:after="0" w:line="240" w:lineRule="auto"/>
      </w:pPr>
      <w:r>
        <w:separator/>
      </w:r>
    </w:p>
  </w:footnote>
  <w:footnote w:type="continuationSeparator" w:id="0">
    <w:p w14:paraId="02671C27" w14:textId="77777777" w:rsidR="00673735" w:rsidRDefault="00673735" w:rsidP="000D3E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E09"/>
    <w:rsid w:val="000D3E09"/>
    <w:rsid w:val="00184C3B"/>
    <w:rsid w:val="001C134D"/>
    <w:rsid w:val="00396DF7"/>
    <w:rsid w:val="004A0722"/>
    <w:rsid w:val="0056692A"/>
    <w:rsid w:val="005762AA"/>
    <w:rsid w:val="00673735"/>
    <w:rsid w:val="006A737B"/>
    <w:rsid w:val="007C50A4"/>
    <w:rsid w:val="00867196"/>
    <w:rsid w:val="00930770"/>
    <w:rsid w:val="00940440"/>
    <w:rsid w:val="009429B4"/>
    <w:rsid w:val="0097097F"/>
    <w:rsid w:val="00BF3D61"/>
    <w:rsid w:val="00FA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7BE62"/>
  <w15:chartTrackingRefBased/>
  <w15:docId w15:val="{47488A6B-9355-4FCD-A432-3BC5E08D7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E09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D3E09"/>
    <w:pPr>
      <w:jc w:val="both"/>
    </w:pPr>
    <w:rPr>
      <w:rFonts w:ascii="Times New Roman" w:hAnsi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D3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E09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D3E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3E09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okaiyeto babatunde</dc:creator>
  <cp:keywords/>
  <dc:description/>
  <cp:lastModifiedBy>okaiyeto babatunde</cp:lastModifiedBy>
  <cp:revision>8</cp:revision>
  <dcterms:created xsi:type="dcterms:W3CDTF">2021-08-20T06:58:00Z</dcterms:created>
  <dcterms:modified xsi:type="dcterms:W3CDTF">2021-10-19T11:21:00Z</dcterms:modified>
</cp:coreProperties>
</file>