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14C39" w14:textId="77777777" w:rsidR="00A9338C" w:rsidRPr="000D74BD" w:rsidRDefault="00A9338C" w:rsidP="00A9338C">
      <w:pPr>
        <w:rPr>
          <w:rFonts w:asciiTheme="majorBidi" w:hAnsiTheme="majorBidi" w:cstheme="majorBidi"/>
          <w:sz w:val="24"/>
          <w:szCs w:val="24"/>
        </w:rPr>
      </w:pPr>
      <w:r w:rsidRPr="000D74BD">
        <w:rPr>
          <w:rFonts w:asciiTheme="majorBidi" w:hAnsiTheme="majorBidi" w:cstheme="majorBidi"/>
          <w:sz w:val="24"/>
          <w:szCs w:val="24"/>
        </w:rPr>
        <w:t>Table 1. Maternal clinical characteristics, pregnancy outcomes, and sleep characteristics (n = 429)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A9338C" w:rsidRPr="000D74BD" w14:paraId="38E87D37" w14:textId="77777777" w:rsidTr="00643F72">
        <w:tc>
          <w:tcPr>
            <w:tcW w:w="4320" w:type="dxa"/>
          </w:tcPr>
          <w:p w14:paraId="5935FAC6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</w:rPr>
              <w:t>Variable</w:t>
            </w:r>
          </w:p>
        </w:tc>
        <w:tc>
          <w:tcPr>
            <w:tcW w:w="4320" w:type="dxa"/>
          </w:tcPr>
          <w:p w14:paraId="06E2767E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</w:rPr>
              <w:t>Value</w:t>
            </w:r>
          </w:p>
        </w:tc>
      </w:tr>
      <w:tr w:rsidR="00A9338C" w:rsidRPr="000D74BD" w14:paraId="28C24D95" w14:textId="77777777" w:rsidTr="00643F72">
        <w:tc>
          <w:tcPr>
            <w:tcW w:w="8640" w:type="dxa"/>
            <w:gridSpan w:val="2"/>
          </w:tcPr>
          <w:p w14:paraId="4A187EB9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  <w:b/>
              </w:rPr>
              <w:t>Maternal characteristics</w:t>
            </w:r>
          </w:p>
        </w:tc>
      </w:tr>
      <w:tr w:rsidR="00A9338C" w:rsidRPr="000D74BD" w14:paraId="73D269CF" w14:textId="77777777" w:rsidTr="00643F72">
        <w:tc>
          <w:tcPr>
            <w:tcW w:w="4320" w:type="dxa"/>
          </w:tcPr>
          <w:p w14:paraId="412726D1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</w:rPr>
              <w:t>GA at delivery</w:t>
            </w:r>
          </w:p>
        </w:tc>
        <w:tc>
          <w:tcPr>
            <w:tcW w:w="4320" w:type="dxa"/>
          </w:tcPr>
          <w:p w14:paraId="16090A07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</w:rPr>
              <w:t>38.37 (1.4)</w:t>
            </w:r>
          </w:p>
        </w:tc>
      </w:tr>
      <w:tr w:rsidR="00A9338C" w:rsidRPr="000D74BD" w14:paraId="53026287" w14:textId="77777777" w:rsidTr="00643F72">
        <w:tc>
          <w:tcPr>
            <w:tcW w:w="4320" w:type="dxa"/>
          </w:tcPr>
          <w:p w14:paraId="6A321E09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</w:rPr>
              <w:t>Weight gain in pregnancy (kg)</w:t>
            </w:r>
          </w:p>
        </w:tc>
        <w:tc>
          <w:tcPr>
            <w:tcW w:w="4320" w:type="dxa"/>
          </w:tcPr>
          <w:p w14:paraId="1FB73895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</w:rPr>
              <w:t>6.96 (4.3)</w:t>
            </w:r>
          </w:p>
        </w:tc>
      </w:tr>
      <w:tr w:rsidR="00A9338C" w:rsidRPr="000D74BD" w14:paraId="614B6989" w14:textId="77777777" w:rsidTr="00643F72">
        <w:tc>
          <w:tcPr>
            <w:tcW w:w="4320" w:type="dxa"/>
          </w:tcPr>
          <w:p w14:paraId="1D8AA9F0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</w:rPr>
              <w:t>EBL (mL)</w:t>
            </w:r>
          </w:p>
        </w:tc>
        <w:tc>
          <w:tcPr>
            <w:tcW w:w="4320" w:type="dxa"/>
          </w:tcPr>
          <w:p w14:paraId="6BA62E4E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</w:rPr>
              <w:t>272.49 (202.2)</w:t>
            </w:r>
          </w:p>
        </w:tc>
      </w:tr>
      <w:tr w:rsidR="00A9338C" w:rsidRPr="000D74BD" w14:paraId="52B55CB9" w14:textId="77777777" w:rsidTr="00643F72">
        <w:tc>
          <w:tcPr>
            <w:tcW w:w="8640" w:type="dxa"/>
            <w:gridSpan w:val="2"/>
          </w:tcPr>
          <w:p w14:paraId="251C88B5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  <w:b/>
              </w:rPr>
              <w:t>Pregnancy outcomes</w:t>
            </w:r>
          </w:p>
        </w:tc>
      </w:tr>
      <w:tr w:rsidR="00A9338C" w:rsidRPr="000D74BD" w14:paraId="61DE8663" w14:textId="77777777" w:rsidTr="00643F72">
        <w:tc>
          <w:tcPr>
            <w:tcW w:w="4320" w:type="dxa"/>
          </w:tcPr>
          <w:p w14:paraId="12B2FE4D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</w:rPr>
              <w:t>Gestational DM</w:t>
            </w:r>
          </w:p>
        </w:tc>
        <w:tc>
          <w:tcPr>
            <w:tcW w:w="4320" w:type="dxa"/>
          </w:tcPr>
          <w:p w14:paraId="77D28252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</w:rPr>
              <w:t>121 (28.2)</w:t>
            </w:r>
          </w:p>
        </w:tc>
      </w:tr>
      <w:tr w:rsidR="00A9338C" w:rsidRPr="000D74BD" w14:paraId="20CEAFF1" w14:textId="77777777" w:rsidTr="00643F72">
        <w:tc>
          <w:tcPr>
            <w:tcW w:w="4320" w:type="dxa"/>
          </w:tcPr>
          <w:p w14:paraId="30D674E2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</w:rPr>
              <w:t>Gestational HTN</w:t>
            </w:r>
          </w:p>
        </w:tc>
        <w:tc>
          <w:tcPr>
            <w:tcW w:w="4320" w:type="dxa"/>
          </w:tcPr>
          <w:p w14:paraId="2E4ED1AD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</w:rPr>
              <w:t>1 (0.2)</w:t>
            </w:r>
          </w:p>
        </w:tc>
      </w:tr>
      <w:tr w:rsidR="00A9338C" w:rsidRPr="000D74BD" w14:paraId="2BC093E7" w14:textId="77777777" w:rsidTr="00643F72">
        <w:tc>
          <w:tcPr>
            <w:tcW w:w="4320" w:type="dxa"/>
          </w:tcPr>
          <w:p w14:paraId="34407F14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</w:rPr>
              <w:t>Anemia</w:t>
            </w:r>
          </w:p>
        </w:tc>
        <w:tc>
          <w:tcPr>
            <w:tcW w:w="4320" w:type="dxa"/>
          </w:tcPr>
          <w:p w14:paraId="2957E388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</w:rPr>
              <w:t>49 (11.4)</w:t>
            </w:r>
          </w:p>
        </w:tc>
      </w:tr>
      <w:tr w:rsidR="00A9338C" w:rsidRPr="000D74BD" w14:paraId="62640CB5" w14:textId="77777777" w:rsidTr="00643F72">
        <w:tc>
          <w:tcPr>
            <w:tcW w:w="4320" w:type="dxa"/>
          </w:tcPr>
          <w:p w14:paraId="15F6C0F0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</w:rPr>
              <w:t>Pre-eclampsia</w:t>
            </w:r>
          </w:p>
        </w:tc>
        <w:tc>
          <w:tcPr>
            <w:tcW w:w="4320" w:type="dxa"/>
          </w:tcPr>
          <w:p w14:paraId="36547D9F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</w:rPr>
              <w:t>0 (0.0)</w:t>
            </w:r>
          </w:p>
        </w:tc>
      </w:tr>
      <w:tr w:rsidR="00A9338C" w:rsidRPr="000D74BD" w14:paraId="195EA1D8" w14:textId="77777777" w:rsidTr="00643F72">
        <w:tc>
          <w:tcPr>
            <w:tcW w:w="4320" w:type="dxa"/>
          </w:tcPr>
          <w:p w14:paraId="334874B0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</w:rPr>
              <w:t>FGR</w:t>
            </w:r>
          </w:p>
        </w:tc>
        <w:tc>
          <w:tcPr>
            <w:tcW w:w="4320" w:type="dxa"/>
          </w:tcPr>
          <w:p w14:paraId="7DB16438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</w:rPr>
              <w:t>27 (6.3)</w:t>
            </w:r>
          </w:p>
        </w:tc>
      </w:tr>
      <w:tr w:rsidR="00A9338C" w:rsidRPr="000D74BD" w14:paraId="194548E6" w14:textId="77777777" w:rsidTr="00643F72">
        <w:tc>
          <w:tcPr>
            <w:tcW w:w="4320" w:type="dxa"/>
          </w:tcPr>
          <w:p w14:paraId="5E73ABB7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</w:rPr>
              <w:t>Pre-term delivery &lt;37 weeks</w:t>
            </w:r>
          </w:p>
        </w:tc>
        <w:tc>
          <w:tcPr>
            <w:tcW w:w="4320" w:type="dxa"/>
          </w:tcPr>
          <w:p w14:paraId="168F79ED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</w:rPr>
              <w:t>25 (5.8)</w:t>
            </w:r>
          </w:p>
        </w:tc>
      </w:tr>
      <w:tr w:rsidR="00A9338C" w:rsidRPr="000D74BD" w14:paraId="5F315F1E" w14:textId="77777777" w:rsidTr="00643F72">
        <w:tc>
          <w:tcPr>
            <w:tcW w:w="4320" w:type="dxa"/>
          </w:tcPr>
          <w:p w14:paraId="120A6431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</w:rPr>
              <w:t>SVD</w:t>
            </w:r>
          </w:p>
        </w:tc>
        <w:tc>
          <w:tcPr>
            <w:tcW w:w="4320" w:type="dxa"/>
          </w:tcPr>
          <w:p w14:paraId="33B26DF7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</w:rPr>
              <w:t>343 (80.0)</w:t>
            </w:r>
          </w:p>
        </w:tc>
      </w:tr>
      <w:tr w:rsidR="00A9338C" w:rsidRPr="000D74BD" w14:paraId="60CE8CFC" w14:textId="77777777" w:rsidTr="00643F72">
        <w:tc>
          <w:tcPr>
            <w:tcW w:w="4320" w:type="dxa"/>
          </w:tcPr>
          <w:p w14:paraId="041AD932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</w:rPr>
              <w:t>CS-Elective</w:t>
            </w:r>
          </w:p>
        </w:tc>
        <w:tc>
          <w:tcPr>
            <w:tcW w:w="4320" w:type="dxa"/>
          </w:tcPr>
          <w:p w14:paraId="150AF7BB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</w:rPr>
              <w:t>6 (1.4)</w:t>
            </w:r>
          </w:p>
        </w:tc>
      </w:tr>
      <w:tr w:rsidR="00A9338C" w:rsidRPr="000D74BD" w14:paraId="1D794C3C" w14:textId="77777777" w:rsidTr="00643F72">
        <w:tc>
          <w:tcPr>
            <w:tcW w:w="4320" w:type="dxa"/>
          </w:tcPr>
          <w:p w14:paraId="6F038765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</w:rPr>
              <w:t>CS-Emergency</w:t>
            </w:r>
          </w:p>
        </w:tc>
        <w:tc>
          <w:tcPr>
            <w:tcW w:w="4320" w:type="dxa"/>
          </w:tcPr>
          <w:p w14:paraId="756E2473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</w:rPr>
              <w:t>61 (14.2)</w:t>
            </w:r>
          </w:p>
        </w:tc>
      </w:tr>
      <w:tr w:rsidR="00A9338C" w:rsidRPr="000D74BD" w14:paraId="2947A342" w14:textId="77777777" w:rsidTr="00643F72">
        <w:tc>
          <w:tcPr>
            <w:tcW w:w="4320" w:type="dxa"/>
          </w:tcPr>
          <w:p w14:paraId="516E6865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</w:rPr>
              <w:t>Instrumental delivery-Kiwi</w:t>
            </w:r>
          </w:p>
        </w:tc>
        <w:tc>
          <w:tcPr>
            <w:tcW w:w="4320" w:type="dxa"/>
          </w:tcPr>
          <w:p w14:paraId="13A7D94A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</w:rPr>
              <w:t>19 (4.4)</w:t>
            </w:r>
          </w:p>
        </w:tc>
      </w:tr>
      <w:tr w:rsidR="00A9338C" w:rsidRPr="000D74BD" w14:paraId="6D6782F0" w14:textId="77777777" w:rsidTr="00643F72">
        <w:tc>
          <w:tcPr>
            <w:tcW w:w="4320" w:type="dxa"/>
          </w:tcPr>
          <w:p w14:paraId="3C4ED75F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</w:rPr>
              <w:t>PPH</w:t>
            </w:r>
          </w:p>
        </w:tc>
        <w:tc>
          <w:tcPr>
            <w:tcW w:w="4320" w:type="dxa"/>
          </w:tcPr>
          <w:p w14:paraId="37A91A6C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</w:rPr>
              <w:t>22 (5.1)</w:t>
            </w:r>
          </w:p>
        </w:tc>
      </w:tr>
      <w:tr w:rsidR="00A9338C" w:rsidRPr="000D74BD" w14:paraId="0EFFA464" w14:textId="77777777" w:rsidTr="00643F72">
        <w:tc>
          <w:tcPr>
            <w:tcW w:w="8640" w:type="dxa"/>
            <w:gridSpan w:val="2"/>
          </w:tcPr>
          <w:p w14:paraId="37172BFF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  <w:b/>
              </w:rPr>
              <w:t>Sleep characteristics</w:t>
            </w:r>
          </w:p>
        </w:tc>
      </w:tr>
      <w:tr w:rsidR="00A9338C" w:rsidRPr="000D74BD" w14:paraId="53B29AF9" w14:textId="77777777" w:rsidTr="00643F72">
        <w:tc>
          <w:tcPr>
            <w:tcW w:w="4320" w:type="dxa"/>
          </w:tcPr>
          <w:p w14:paraId="00524023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</w:rPr>
              <w:t>OSA</w:t>
            </w:r>
          </w:p>
        </w:tc>
        <w:tc>
          <w:tcPr>
            <w:tcW w:w="4320" w:type="dxa"/>
          </w:tcPr>
          <w:p w14:paraId="6E732DD8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</w:rPr>
              <w:t>Present: 181 (42.2)</w:t>
            </w:r>
          </w:p>
        </w:tc>
      </w:tr>
      <w:tr w:rsidR="00A9338C" w:rsidRPr="000D74BD" w14:paraId="50909F4E" w14:textId="77777777" w:rsidTr="00643F72">
        <w:tc>
          <w:tcPr>
            <w:tcW w:w="4320" w:type="dxa"/>
          </w:tcPr>
          <w:p w14:paraId="05F03314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</w:rPr>
              <w:t>Daytime sleepiness score ≤10</w:t>
            </w:r>
          </w:p>
        </w:tc>
        <w:tc>
          <w:tcPr>
            <w:tcW w:w="4320" w:type="dxa"/>
          </w:tcPr>
          <w:p w14:paraId="6AE439F7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</w:rPr>
              <w:t>176 (41.0)</w:t>
            </w:r>
          </w:p>
        </w:tc>
      </w:tr>
      <w:tr w:rsidR="00A9338C" w:rsidRPr="000D74BD" w14:paraId="20CBD4D1" w14:textId="77777777" w:rsidTr="00643F72">
        <w:tc>
          <w:tcPr>
            <w:tcW w:w="4320" w:type="dxa"/>
          </w:tcPr>
          <w:p w14:paraId="573C66CD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</w:rPr>
              <w:t>Daytime sleepiness score &gt;10</w:t>
            </w:r>
          </w:p>
        </w:tc>
        <w:tc>
          <w:tcPr>
            <w:tcW w:w="4320" w:type="dxa"/>
          </w:tcPr>
          <w:p w14:paraId="43409CCA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</w:rPr>
              <w:t>253 (59.0)</w:t>
            </w:r>
          </w:p>
        </w:tc>
      </w:tr>
      <w:tr w:rsidR="00A9338C" w:rsidRPr="000D74BD" w14:paraId="030FD5AC" w14:textId="77777777" w:rsidTr="00643F72">
        <w:tc>
          <w:tcPr>
            <w:tcW w:w="4320" w:type="dxa"/>
          </w:tcPr>
          <w:p w14:paraId="46B00AD3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</w:rPr>
              <w:t>Napping time 0–59</w:t>
            </w:r>
            <w:r>
              <w:rPr>
                <w:rFonts w:asciiTheme="majorBidi" w:hAnsiTheme="majorBidi" w:cstheme="majorBidi"/>
              </w:rPr>
              <w:t xml:space="preserve"> min</w:t>
            </w:r>
          </w:p>
        </w:tc>
        <w:tc>
          <w:tcPr>
            <w:tcW w:w="4320" w:type="dxa"/>
          </w:tcPr>
          <w:p w14:paraId="6A9C23A1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</w:rPr>
              <w:t>99 (23.1)</w:t>
            </w:r>
          </w:p>
        </w:tc>
      </w:tr>
      <w:tr w:rsidR="00A9338C" w:rsidRPr="000D74BD" w14:paraId="7FD55B95" w14:textId="77777777" w:rsidTr="00643F72">
        <w:tc>
          <w:tcPr>
            <w:tcW w:w="4320" w:type="dxa"/>
          </w:tcPr>
          <w:p w14:paraId="1184D678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</w:rPr>
              <w:t>Napping time 60–119.99</w:t>
            </w:r>
            <w:r>
              <w:rPr>
                <w:rFonts w:asciiTheme="majorBidi" w:hAnsiTheme="majorBidi" w:cstheme="majorBidi"/>
              </w:rPr>
              <w:t xml:space="preserve"> min</w:t>
            </w:r>
          </w:p>
        </w:tc>
        <w:tc>
          <w:tcPr>
            <w:tcW w:w="4320" w:type="dxa"/>
          </w:tcPr>
          <w:p w14:paraId="302468CD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</w:rPr>
              <w:t>256 (59.7)</w:t>
            </w:r>
          </w:p>
        </w:tc>
      </w:tr>
      <w:tr w:rsidR="00A9338C" w:rsidRPr="000D74BD" w14:paraId="6BEAB27A" w14:textId="77777777" w:rsidTr="00643F72">
        <w:tc>
          <w:tcPr>
            <w:tcW w:w="4320" w:type="dxa"/>
          </w:tcPr>
          <w:p w14:paraId="37275E89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</w:rPr>
              <w:t>Napping time ≥120</w:t>
            </w:r>
            <w:r>
              <w:rPr>
                <w:rFonts w:asciiTheme="majorBidi" w:hAnsiTheme="majorBidi" w:cstheme="majorBidi"/>
              </w:rPr>
              <w:t xml:space="preserve"> min</w:t>
            </w:r>
          </w:p>
        </w:tc>
        <w:tc>
          <w:tcPr>
            <w:tcW w:w="4320" w:type="dxa"/>
          </w:tcPr>
          <w:p w14:paraId="7C628DE6" w14:textId="77777777" w:rsidR="00A9338C" w:rsidRPr="000D74BD" w:rsidRDefault="00A9338C" w:rsidP="00643F72">
            <w:pPr>
              <w:rPr>
                <w:rFonts w:asciiTheme="majorBidi" w:hAnsiTheme="majorBidi" w:cstheme="majorBidi"/>
              </w:rPr>
            </w:pPr>
            <w:r w:rsidRPr="000D74BD">
              <w:rPr>
                <w:rFonts w:asciiTheme="majorBidi" w:hAnsiTheme="majorBidi" w:cstheme="majorBidi"/>
              </w:rPr>
              <w:t>74 (17.2)</w:t>
            </w:r>
          </w:p>
        </w:tc>
      </w:tr>
    </w:tbl>
    <w:p w14:paraId="25CDF153" w14:textId="77777777" w:rsidR="00A9338C" w:rsidRPr="000D74BD" w:rsidRDefault="00A9338C" w:rsidP="00A9338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*</w:t>
      </w:r>
      <w:r w:rsidRPr="000D74BD">
        <w:rPr>
          <w:rFonts w:asciiTheme="majorBidi" w:hAnsiTheme="majorBidi" w:cstheme="majorBidi"/>
          <w:sz w:val="24"/>
          <w:szCs w:val="24"/>
        </w:rPr>
        <w:t>EBL</w:t>
      </w:r>
      <w:r>
        <w:rPr>
          <w:rFonts w:asciiTheme="majorBidi" w:hAnsiTheme="majorBidi" w:cstheme="majorBidi"/>
          <w:sz w:val="24"/>
          <w:szCs w:val="24"/>
        </w:rPr>
        <w:t>:</w:t>
      </w:r>
      <w:r w:rsidRPr="000D74BD">
        <w:rPr>
          <w:rFonts w:asciiTheme="majorBidi" w:hAnsiTheme="majorBidi" w:cstheme="majorBidi"/>
          <w:sz w:val="24"/>
          <w:szCs w:val="24"/>
        </w:rPr>
        <w:t xml:space="preserve"> estimated blood loss; DM</w:t>
      </w:r>
      <w:r>
        <w:rPr>
          <w:rFonts w:asciiTheme="majorBidi" w:hAnsiTheme="majorBidi" w:cstheme="majorBidi"/>
          <w:sz w:val="24"/>
          <w:szCs w:val="24"/>
        </w:rPr>
        <w:t>:</w:t>
      </w:r>
      <w:r w:rsidRPr="000D74BD">
        <w:rPr>
          <w:rFonts w:asciiTheme="majorBidi" w:hAnsiTheme="majorBidi" w:cstheme="majorBidi"/>
          <w:sz w:val="24"/>
          <w:szCs w:val="24"/>
        </w:rPr>
        <w:t xml:space="preserve"> diabetes mellitus; HTN</w:t>
      </w:r>
      <w:r>
        <w:rPr>
          <w:rFonts w:asciiTheme="majorBidi" w:hAnsiTheme="majorBidi" w:cstheme="majorBidi"/>
          <w:sz w:val="24"/>
          <w:szCs w:val="24"/>
        </w:rPr>
        <w:t>:</w:t>
      </w:r>
      <w:r w:rsidRPr="000D74BD">
        <w:rPr>
          <w:rFonts w:asciiTheme="majorBidi" w:hAnsiTheme="majorBidi" w:cstheme="majorBidi"/>
          <w:sz w:val="24"/>
          <w:szCs w:val="24"/>
        </w:rPr>
        <w:t xml:space="preserve"> hypertension; FGR</w:t>
      </w:r>
      <w:r>
        <w:rPr>
          <w:rFonts w:asciiTheme="majorBidi" w:hAnsiTheme="majorBidi" w:cstheme="majorBidi"/>
          <w:sz w:val="24"/>
          <w:szCs w:val="24"/>
        </w:rPr>
        <w:t>:</w:t>
      </w:r>
      <w:r w:rsidRPr="000D74BD">
        <w:rPr>
          <w:rFonts w:asciiTheme="majorBidi" w:hAnsiTheme="majorBidi" w:cstheme="majorBidi"/>
          <w:sz w:val="24"/>
          <w:szCs w:val="24"/>
        </w:rPr>
        <w:t xml:space="preserve"> fetal growth restriction; SVD</w:t>
      </w:r>
      <w:r>
        <w:rPr>
          <w:rFonts w:asciiTheme="majorBidi" w:hAnsiTheme="majorBidi" w:cstheme="majorBidi"/>
          <w:sz w:val="24"/>
          <w:szCs w:val="24"/>
        </w:rPr>
        <w:t>:</w:t>
      </w:r>
      <w:r w:rsidRPr="000D74BD">
        <w:rPr>
          <w:rFonts w:asciiTheme="majorBidi" w:hAnsiTheme="majorBidi" w:cstheme="majorBidi"/>
          <w:sz w:val="24"/>
          <w:szCs w:val="24"/>
        </w:rPr>
        <w:t xml:space="preserve"> spontaneous vaginal delivery; CS</w:t>
      </w:r>
      <w:r>
        <w:rPr>
          <w:rFonts w:asciiTheme="majorBidi" w:hAnsiTheme="majorBidi" w:cstheme="majorBidi"/>
          <w:sz w:val="24"/>
          <w:szCs w:val="24"/>
        </w:rPr>
        <w:t>:</w:t>
      </w:r>
      <w:r w:rsidRPr="000D74BD">
        <w:rPr>
          <w:rFonts w:asciiTheme="majorBidi" w:hAnsiTheme="majorBidi" w:cstheme="majorBidi"/>
          <w:sz w:val="24"/>
          <w:szCs w:val="24"/>
        </w:rPr>
        <w:t xml:space="preserve"> cesarean section; PPH</w:t>
      </w:r>
      <w:r>
        <w:rPr>
          <w:rFonts w:asciiTheme="majorBidi" w:hAnsiTheme="majorBidi" w:cstheme="majorBidi"/>
          <w:sz w:val="24"/>
          <w:szCs w:val="24"/>
        </w:rPr>
        <w:t>:</w:t>
      </w:r>
      <w:r w:rsidRPr="000D74BD">
        <w:rPr>
          <w:rFonts w:asciiTheme="majorBidi" w:hAnsiTheme="majorBidi" w:cstheme="majorBidi"/>
          <w:sz w:val="24"/>
          <w:szCs w:val="24"/>
        </w:rPr>
        <w:t xml:space="preserve"> postpartum hemorrhage; OSA</w:t>
      </w:r>
      <w:r>
        <w:rPr>
          <w:rFonts w:asciiTheme="majorBidi" w:hAnsiTheme="majorBidi" w:cstheme="majorBidi"/>
          <w:sz w:val="24"/>
          <w:szCs w:val="24"/>
        </w:rPr>
        <w:t>:</w:t>
      </w:r>
      <w:r w:rsidRPr="000D74BD">
        <w:rPr>
          <w:rFonts w:asciiTheme="majorBidi" w:hAnsiTheme="majorBidi" w:cstheme="majorBidi"/>
          <w:sz w:val="24"/>
          <w:szCs w:val="24"/>
        </w:rPr>
        <w:t xml:space="preserve"> obstructive sleep apnea.</w:t>
      </w:r>
    </w:p>
    <w:p w14:paraId="68AFD27E" w14:textId="77777777" w:rsidR="00A9338C" w:rsidRPr="000D74BD" w:rsidRDefault="00A9338C" w:rsidP="00A9338C">
      <w:pPr>
        <w:rPr>
          <w:rFonts w:asciiTheme="majorBidi" w:hAnsiTheme="majorBidi" w:cstheme="majorBidi"/>
          <w:sz w:val="24"/>
          <w:szCs w:val="24"/>
        </w:rPr>
      </w:pPr>
    </w:p>
    <w:p w14:paraId="3C2B27B5" w14:textId="77777777" w:rsidR="00A9338C" w:rsidRPr="00EB64D6" w:rsidRDefault="00A9338C" w:rsidP="00A9338C">
      <w:pPr>
        <w:rPr>
          <w:rFonts w:ascii="Times New Roman" w:hAnsi="Times New Roman" w:cs="Times New Roman"/>
          <w:b/>
          <w:bCs/>
        </w:rPr>
      </w:pPr>
      <w:r w:rsidRPr="000D74B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0D74B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0D74B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0D74B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0D74B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0D74B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</w:p>
    <w:p w14:paraId="5E9F0EDD" w14:textId="77777777" w:rsidR="00A9338C" w:rsidRDefault="00A9338C" w:rsidP="00A9338C">
      <w:pPr>
        <w:rPr>
          <w:rFonts w:ascii="Times New Roman" w:hAnsi="Times New Roman" w:cs="Times New Roman"/>
        </w:rPr>
      </w:pPr>
    </w:p>
    <w:p w14:paraId="170A1266" w14:textId="77777777" w:rsidR="00A9338C" w:rsidRDefault="00A9338C" w:rsidP="00A9338C">
      <w:pPr>
        <w:rPr>
          <w:rFonts w:ascii="Times New Roman" w:hAnsi="Times New Roman" w:cs="Times New Roman"/>
        </w:rPr>
      </w:pPr>
    </w:p>
    <w:p w14:paraId="78708BEC" w14:textId="77777777" w:rsidR="00A9338C" w:rsidRDefault="00A9338C" w:rsidP="00A9338C">
      <w:pPr>
        <w:rPr>
          <w:rFonts w:ascii="Times New Roman" w:hAnsi="Times New Roman" w:cs="Times New Roman"/>
        </w:rPr>
      </w:pPr>
    </w:p>
    <w:p w14:paraId="10B4D7C5" w14:textId="77777777" w:rsidR="00A9338C" w:rsidRDefault="00A9338C" w:rsidP="00A9338C">
      <w:pPr>
        <w:rPr>
          <w:rFonts w:ascii="Times New Roman" w:hAnsi="Times New Roman" w:cs="Times New Roman"/>
        </w:rPr>
      </w:pPr>
    </w:p>
    <w:p w14:paraId="04C65DF0" w14:textId="77777777" w:rsidR="00A9338C" w:rsidRDefault="00A9338C" w:rsidP="00A9338C">
      <w:pPr>
        <w:rPr>
          <w:rFonts w:ascii="Times New Roman" w:hAnsi="Times New Roman" w:cs="Times New Roman"/>
        </w:rPr>
      </w:pPr>
    </w:p>
    <w:p w14:paraId="490E6A99" w14:textId="77777777" w:rsidR="00A9338C" w:rsidRDefault="00A9338C" w:rsidP="00A9338C">
      <w:pPr>
        <w:rPr>
          <w:rFonts w:ascii="Times New Roman" w:hAnsi="Times New Roman" w:cs="Times New Roman"/>
        </w:rPr>
      </w:pPr>
    </w:p>
    <w:p w14:paraId="491C4214" w14:textId="77777777" w:rsidR="00A9338C" w:rsidRDefault="00A9338C" w:rsidP="00A9338C">
      <w:pPr>
        <w:rPr>
          <w:rFonts w:ascii="Times New Roman" w:hAnsi="Times New Roman" w:cs="Times New Roman"/>
          <w:b/>
          <w:bCs/>
        </w:rPr>
      </w:pPr>
      <w:r w:rsidRPr="00FE35D6">
        <w:rPr>
          <w:rFonts w:ascii="Times New Roman" w:hAnsi="Times New Roman" w:cs="Times New Roman"/>
          <w:b/>
          <w:bCs/>
        </w:rPr>
        <w:t>Table 2. Clinical profile of participants (n=429)</w:t>
      </w:r>
    </w:p>
    <w:p w14:paraId="5C1FD294" w14:textId="77777777" w:rsidR="00A9338C" w:rsidRDefault="00A9338C" w:rsidP="00A9338C">
      <w:pPr>
        <w:rPr>
          <w:rFonts w:ascii="Times New Roman" w:hAnsi="Times New Roman" w:cs="Times New Roman"/>
        </w:rPr>
      </w:pPr>
    </w:p>
    <w:p w14:paraId="4BDE6563" w14:textId="77777777" w:rsidR="00A9338C" w:rsidRPr="00380608" w:rsidRDefault="00A9338C" w:rsidP="00A9338C">
      <w:pPr>
        <w:rPr>
          <w:rFonts w:ascii="Times New Roman" w:hAnsi="Times New Roman" w:cs="Times New Roman"/>
        </w:rPr>
      </w:pP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</w:p>
    <w:p w14:paraId="2DE456D7" w14:textId="77777777" w:rsidR="00A9338C" w:rsidRPr="009F3037" w:rsidRDefault="00A9338C" w:rsidP="00A933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*</w:t>
      </w:r>
      <w:r w:rsidRPr="009F3037">
        <w:rPr>
          <w:rFonts w:ascii="Times New Roman" w:hAnsi="Times New Roman" w:cs="Times New Roman"/>
          <w:sz w:val="24"/>
          <w:szCs w:val="24"/>
        </w:rPr>
        <w:t xml:space="preserve"> FGR: fetal growth restriction; NICU: neonatal intensive care unit</w:t>
      </w:r>
      <w:r w:rsidRPr="009F3037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BE441B6" w14:textId="77777777" w:rsidR="00A9338C" w:rsidRDefault="00A9338C" w:rsidP="00A933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6EB9A128" w14:textId="77777777" w:rsidR="00A9338C" w:rsidRDefault="00A9338C" w:rsidP="00A9338C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page" w:horzAnchor="margin" w:tblpY="2156"/>
        <w:tblW w:w="9445" w:type="dxa"/>
        <w:tblLayout w:type="fixed"/>
        <w:tblLook w:val="04A0" w:firstRow="1" w:lastRow="0" w:firstColumn="1" w:lastColumn="0" w:noHBand="0" w:noVBand="1"/>
      </w:tblPr>
      <w:tblGrid>
        <w:gridCol w:w="3055"/>
        <w:gridCol w:w="2160"/>
        <w:gridCol w:w="2430"/>
        <w:gridCol w:w="1800"/>
      </w:tblGrid>
      <w:tr w:rsidR="00A9338C" w:rsidRPr="00F21EB9" w14:paraId="00B329BD" w14:textId="77777777" w:rsidTr="00643F72">
        <w:tc>
          <w:tcPr>
            <w:tcW w:w="3055" w:type="dxa"/>
          </w:tcPr>
          <w:p w14:paraId="626864A7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59EA54E0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(SD)</w:t>
            </w:r>
          </w:p>
        </w:tc>
        <w:tc>
          <w:tcPr>
            <w:tcW w:w="2430" w:type="dxa"/>
          </w:tcPr>
          <w:p w14:paraId="0DC6F908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Category</w:t>
            </w:r>
          </w:p>
        </w:tc>
        <w:tc>
          <w:tcPr>
            <w:tcW w:w="1800" w:type="dxa"/>
          </w:tcPr>
          <w:p w14:paraId="254C71B6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(%)</w:t>
            </w:r>
          </w:p>
        </w:tc>
      </w:tr>
      <w:tr w:rsidR="00A9338C" w:rsidRPr="00F21EB9" w14:paraId="08F7D5E1" w14:textId="77777777" w:rsidTr="00643F72">
        <w:tc>
          <w:tcPr>
            <w:tcW w:w="3055" w:type="dxa"/>
          </w:tcPr>
          <w:p w14:paraId="7454EA3C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Birth weight (grams)</w:t>
            </w:r>
          </w:p>
        </w:tc>
        <w:tc>
          <w:tcPr>
            <w:tcW w:w="2160" w:type="dxa"/>
          </w:tcPr>
          <w:p w14:paraId="78AAF0F0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2972.154 (467.757)</w:t>
            </w:r>
          </w:p>
        </w:tc>
        <w:tc>
          <w:tcPr>
            <w:tcW w:w="2430" w:type="dxa"/>
          </w:tcPr>
          <w:p w14:paraId="50EA1734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3F891502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</w:p>
        </w:tc>
      </w:tr>
      <w:tr w:rsidR="00A9338C" w:rsidRPr="00F21EB9" w14:paraId="1B281D60" w14:textId="77777777" w:rsidTr="00643F72">
        <w:tc>
          <w:tcPr>
            <w:tcW w:w="3055" w:type="dxa"/>
          </w:tcPr>
          <w:p w14:paraId="26D4DEA6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Apgar score-1 min</w:t>
            </w:r>
          </w:p>
        </w:tc>
        <w:tc>
          <w:tcPr>
            <w:tcW w:w="2160" w:type="dxa"/>
          </w:tcPr>
          <w:p w14:paraId="4F6E4BD6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8.70 (0.992)</w:t>
            </w:r>
          </w:p>
        </w:tc>
        <w:tc>
          <w:tcPr>
            <w:tcW w:w="2430" w:type="dxa"/>
          </w:tcPr>
          <w:p w14:paraId="55604029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688A428E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</w:p>
        </w:tc>
      </w:tr>
      <w:tr w:rsidR="00A9338C" w:rsidRPr="00F21EB9" w14:paraId="0F609A60" w14:textId="77777777" w:rsidTr="00643F72">
        <w:trPr>
          <w:trHeight w:val="112"/>
        </w:trPr>
        <w:tc>
          <w:tcPr>
            <w:tcW w:w="3055" w:type="dxa"/>
          </w:tcPr>
          <w:p w14:paraId="6CFBB2E8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Apgar score- 5 min</w:t>
            </w:r>
          </w:p>
        </w:tc>
        <w:tc>
          <w:tcPr>
            <w:tcW w:w="2160" w:type="dxa"/>
          </w:tcPr>
          <w:p w14:paraId="0F0B4F9E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9.75 (0.853)</w:t>
            </w:r>
          </w:p>
        </w:tc>
        <w:tc>
          <w:tcPr>
            <w:tcW w:w="2430" w:type="dxa"/>
          </w:tcPr>
          <w:p w14:paraId="3FFA1214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77944D26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</w:p>
        </w:tc>
      </w:tr>
      <w:tr w:rsidR="00A9338C" w:rsidRPr="00F21EB9" w14:paraId="12BE9000" w14:textId="77777777" w:rsidTr="00643F72">
        <w:tc>
          <w:tcPr>
            <w:tcW w:w="3055" w:type="dxa"/>
          </w:tcPr>
          <w:p w14:paraId="080F1A30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Low birth weight (&lt;2.5 kg)</w:t>
            </w:r>
          </w:p>
        </w:tc>
        <w:tc>
          <w:tcPr>
            <w:tcW w:w="2160" w:type="dxa"/>
          </w:tcPr>
          <w:p w14:paraId="466C5796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14:paraId="4568FF84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800" w:type="dxa"/>
          </w:tcPr>
          <w:p w14:paraId="681F459D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 (11.9)</w:t>
            </w:r>
          </w:p>
        </w:tc>
      </w:tr>
      <w:tr w:rsidR="00A9338C" w:rsidRPr="00F21EB9" w14:paraId="0A20F1C6" w14:textId="77777777" w:rsidTr="00643F72">
        <w:tc>
          <w:tcPr>
            <w:tcW w:w="3055" w:type="dxa"/>
            <w:vMerge w:val="restart"/>
          </w:tcPr>
          <w:p w14:paraId="33A6FC0F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Baby status</w:t>
            </w:r>
          </w:p>
        </w:tc>
        <w:tc>
          <w:tcPr>
            <w:tcW w:w="2160" w:type="dxa"/>
          </w:tcPr>
          <w:p w14:paraId="28209DCC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14:paraId="0652667E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Alive</w:t>
            </w:r>
          </w:p>
        </w:tc>
        <w:tc>
          <w:tcPr>
            <w:tcW w:w="1800" w:type="dxa"/>
          </w:tcPr>
          <w:p w14:paraId="223298E9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425 (99.1)</w:t>
            </w:r>
          </w:p>
        </w:tc>
      </w:tr>
      <w:tr w:rsidR="00A9338C" w:rsidRPr="00F21EB9" w14:paraId="1E79642F" w14:textId="77777777" w:rsidTr="00643F72">
        <w:tc>
          <w:tcPr>
            <w:tcW w:w="3055" w:type="dxa"/>
            <w:vMerge/>
          </w:tcPr>
          <w:p w14:paraId="2CE7E537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57512FDE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14:paraId="60A63D06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Stillborn</w:t>
            </w:r>
          </w:p>
        </w:tc>
        <w:tc>
          <w:tcPr>
            <w:tcW w:w="1800" w:type="dxa"/>
          </w:tcPr>
          <w:p w14:paraId="6480062A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(0.9)</w:t>
            </w:r>
          </w:p>
        </w:tc>
      </w:tr>
      <w:tr w:rsidR="00A9338C" w:rsidRPr="00F21EB9" w14:paraId="7BC5D5D0" w14:textId="77777777" w:rsidTr="00643F72">
        <w:tc>
          <w:tcPr>
            <w:tcW w:w="3055" w:type="dxa"/>
          </w:tcPr>
          <w:p w14:paraId="32051A45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Admission to NICU</w:t>
            </w:r>
          </w:p>
        </w:tc>
        <w:tc>
          <w:tcPr>
            <w:tcW w:w="2160" w:type="dxa"/>
          </w:tcPr>
          <w:p w14:paraId="08CD8F94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14:paraId="5109D152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800" w:type="dxa"/>
          </w:tcPr>
          <w:p w14:paraId="00B0053E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(4.9)</w:t>
            </w:r>
          </w:p>
        </w:tc>
      </w:tr>
      <w:tr w:rsidR="00A9338C" w:rsidRPr="00F21EB9" w14:paraId="1728FA47" w14:textId="77777777" w:rsidTr="00643F72">
        <w:tc>
          <w:tcPr>
            <w:tcW w:w="3055" w:type="dxa"/>
            <w:vMerge w:val="restart"/>
          </w:tcPr>
          <w:p w14:paraId="6FA898E7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Fetal outcomes (no. 426)</w:t>
            </w:r>
          </w:p>
          <w:p w14:paraId="31FEC38A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 w:val="restart"/>
          </w:tcPr>
          <w:p w14:paraId="15A05516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Among those having preterm delivery &lt;37 weeks</w:t>
            </w:r>
          </w:p>
          <w:p w14:paraId="42ECD933" w14:textId="77777777" w:rsidR="00A9338C" w:rsidRPr="00D04BA9" w:rsidRDefault="00A9338C" w:rsidP="00643F72">
            <w:pPr>
              <w:rPr>
                <w:rFonts w:ascii="Times New Roman" w:hAnsi="Times New Roman" w:cs="Times New Roman"/>
                <w:b/>
                <w:bCs/>
              </w:rPr>
            </w:pPr>
            <w:r w:rsidRPr="00D04BA9">
              <w:rPr>
                <w:rFonts w:ascii="Times New Roman" w:hAnsi="Times New Roman" w:cs="Times New Roman"/>
                <w:b/>
                <w:bCs/>
              </w:rPr>
              <w:t>(n=25)</w:t>
            </w:r>
          </w:p>
        </w:tc>
        <w:tc>
          <w:tcPr>
            <w:tcW w:w="2430" w:type="dxa"/>
          </w:tcPr>
          <w:p w14:paraId="135559D0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Abnormal dysmorphic features</w:t>
            </w:r>
          </w:p>
        </w:tc>
        <w:tc>
          <w:tcPr>
            <w:tcW w:w="1800" w:type="dxa"/>
          </w:tcPr>
          <w:p w14:paraId="4C6343B3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(4.0)</w:t>
            </w:r>
          </w:p>
        </w:tc>
      </w:tr>
      <w:tr w:rsidR="00A9338C" w:rsidRPr="00F21EB9" w14:paraId="38EE1D81" w14:textId="77777777" w:rsidTr="00643F72">
        <w:tc>
          <w:tcPr>
            <w:tcW w:w="3055" w:type="dxa"/>
            <w:vMerge/>
          </w:tcPr>
          <w:p w14:paraId="1A163DE0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</w:tcPr>
          <w:p w14:paraId="62508A2C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14:paraId="46D1A4FB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Echogenic bowel</w:t>
            </w:r>
          </w:p>
        </w:tc>
        <w:tc>
          <w:tcPr>
            <w:tcW w:w="1800" w:type="dxa"/>
          </w:tcPr>
          <w:p w14:paraId="73B319B5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(4.0)</w:t>
            </w:r>
          </w:p>
        </w:tc>
      </w:tr>
      <w:tr w:rsidR="00A9338C" w:rsidRPr="00F21EB9" w14:paraId="3C86C8D9" w14:textId="77777777" w:rsidTr="00643F72">
        <w:tc>
          <w:tcPr>
            <w:tcW w:w="3055" w:type="dxa"/>
            <w:vMerge/>
          </w:tcPr>
          <w:p w14:paraId="21EEB54F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</w:tcPr>
          <w:p w14:paraId="5DAE4A33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14:paraId="026170B4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FGR </w:t>
            </w:r>
          </w:p>
        </w:tc>
        <w:tc>
          <w:tcPr>
            <w:tcW w:w="1800" w:type="dxa"/>
          </w:tcPr>
          <w:p w14:paraId="6F2D6BA0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(24.0)</w:t>
            </w:r>
          </w:p>
        </w:tc>
      </w:tr>
      <w:tr w:rsidR="00A9338C" w:rsidRPr="00F21EB9" w14:paraId="33E87E82" w14:textId="77777777" w:rsidTr="00643F72">
        <w:tc>
          <w:tcPr>
            <w:tcW w:w="3055" w:type="dxa"/>
            <w:vMerge/>
          </w:tcPr>
          <w:p w14:paraId="19D3F0A5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</w:tcPr>
          <w:p w14:paraId="72C3AC2D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14:paraId="57B12A11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Prematurity</w:t>
            </w:r>
          </w:p>
        </w:tc>
        <w:tc>
          <w:tcPr>
            <w:tcW w:w="1800" w:type="dxa"/>
          </w:tcPr>
          <w:p w14:paraId="42A7A16C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(68.0)</w:t>
            </w:r>
          </w:p>
        </w:tc>
      </w:tr>
      <w:tr w:rsidR="00A9338C" w:rsidRPr="00F21EB9" w14:paraId="6726C080" w14:textId="77777777" w:rsidTr="00643F72">
        <w:tc>
          <w:tcPr>
            <w:tcW w:w="3055" w:type="dxa"/>
            <w:vMerge/>
          </w:tcPr>
          <w:p w14:paraId="794A05A2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 w:val="restart"/>
          </w:tcPr>
          <w:p w14:paraId="27C711D6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Among those not having preterm delivery &lt;37 weeks</w:t>
            </w:r>
          </w:p>
          <w:p w14:paraId="1B040D7F" w14:textId="77777777" w:rsidR="00A9338C" w:rsidRPr="00D04BA9" w:rsidRDefault="00A9338C" w:rsidP="00643F72">
            <w:pPr>
              <w:rPr>
                <w:rFonts w:ascii="Times New Roman" w:hAnsi="Times New Roman" w:cs="Times New Roman"/>
                <w:b/>
                <w:bCs/>
              </w:rPr>
            </w:pPr>
            <w:r w:rsidRPr="00D04BA9">
              <w:rPr>
                <w:rFonts w:ascii="Times New Roman" w:hAnsi="Times New Roman" w:cs="Times New Roman"/>
                <w:b/>
                <w:bCs/>
              </w:rPr>
              <w:t>(n=40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D04BA9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430" w:type="dxa"/>
          </w:tcPr>
          <w:p w14:paraId="058670F2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complications</w:t>
            </w:r>
          </w:p>
        </w:tc>
        <w:tc>
          <w:tcPr>
            <w:tcW w:w="1800" w:type="dxa"/>
          </w:tcPr>
          <w:p w14:paraId="11A7A30C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 (92.6)</w:t>
            </w:r>
          </w:p>
        </w:tc>
      </w:tr>
      <w:tr w:rsidR="00A9338C" w:rsidRPr="00F21EB9" w14:paraId="6174180D" w14:textId="77777777" w:rsidTr="00643F72">
        <w:tc>
          <w:tcPr>
            <w:tcW w:w="3055" w:type="dxa"/>
            <w:vMerge/>
          </w:tcPr>
          <w:p w14:paraId="54B3D0BB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</w:tcPr>
          <w:p w14:paraId="115B74CC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14:paraId="7C9C67EF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Congenital anomaly</w:t>
            </w:r>
          </w:p>
        </w:tc>
        <w:tc>
          <w:tcPr>
            <w:tcW w:w="1800" w:type="dxa"/>
          </w:tcPr>
          <w:p w14:paraId="174C3403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(0.3)</w:t>
            </w:r>
          </w:p>
        </w:tc>
      </w:tr>
      <w:tr w:rsidR="00A9338C" w:rsidRPr="00F21EB9" w14:paraId="35014467" w14:textId="77777777" w:rsidTr="00643F72">
        <w:tc>
          <w:tcPr>
            <w:tcW w:w="3055" w:type="dxa"/>
            <w:vMerge/>
          </w:tcPr>
          <w:p w14:paraId="3DCB9712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</w:tcPr>
          <w:p w14:paraId="466F5A0A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14:paraId="38DE1CEE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FGR </w:t>
            </w:r>
          </w:p>
        </w:tc>
        <w:tc>
          <w:tcPr>
            <w:tcW w:w="1800" w:type="dxa"/>
          </w:tcPr>
          <w:p w14:paraId="3C08B47F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(5.2)</w:t>
            </w:r>
          </w:p>
        </w:tc>
      </w:tr>
      <w:tr w:rsidR="00A9338C" w:rsidRPr="00F21EB9" w14:paraId="7878B85B" w14:textId="77777777" w:rsidTr="00643F72">
        <w:tc>
          <w:tcPr>
            <w:tcW w:w="3055" w:type="dxa"/>
            <w:vMerge/>
          </w:tcPr>
          <w:p w14:paraId="0CA9FC36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</w:tcPr>
          <w:p w14:paraId="703D6075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14:paraId="7DAA5539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Low Apgar score</w:t>
            </w:r>
          </w:p>
        </w:tc>
        <w:tc>
          <w:tcPr>
            <w:tcW w:w="1800" w:type="dxa"/>
          </w:tcPr>
          <w:p w14:paraId="0A945B21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(1.7)</w:t>
            </w:r>
          </w:p>
        </w:tc>
      </w:tr>
      <w:tr w:rsidR="00A9338C" w:rsidRPr="00F21EB9" w14:paraId="24E2A2CA" w14:textId="77777777" w:rsidTr="00643F72">
        <w:tc>
          <w:tcPr>
            <w:tcW w:w="3055" w:type="dxa"/>
            <w:vMerge/>
          </w:tcPr>
          <w:p w14:paraId="4A45842D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</w:tcPr>
          <w:p w14:paraId="67EC9BC5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14:paraId="7B20C435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Perinatal depression</w:t>
            </w:r>
          </w:p>
        </w:tc>
        <w:tc>
          <w:tcPr>
            <w:tcW w:w="1800" w:type="dxa"/>
          </w:tcPr>
          <w:p w14:paraId="331417D2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(0.3)</w:t>
            </w:r>
          </w:p>
        </w:tc>
      </w:tr>
    </w:tbl>
    <w:p w14:paraId="258BEE82" w14:textId="77777777" w:rsidR="00A9338C" w:rsidRPr="00FE35D6" w:rsidRDefault="00A9338C" w:rsidP="00A9338C">
      <w:pPr>
        <w:rPr>
          <w:rFonts w:ascii="Times New Roman" w:hAnsi="Times New Roman" w:cs="Times New Roman"/>
          <w:b/>
          <w:bCs/>
        </w:rPr>
      </w:pP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</w:p>
    <w:tbl>
      <w:tblPr>
        <w:tblStyle w:val="TableGrid"/>
        <w:tblpPr w:leftFromText="180" w:rightFromText="180" w:vertAnchor="page" w:horzAnchor="margin" w:tblpY="2156"/>
        <w:tblW w:w="9445" w:type="dxa"/>
        <w:tblLayout w:type="fixed"/>
        <w:tblLook w:val="04A0" w:firstRow="1" w:lastRow="0" w:firstColumn="1" w:lastColumn="0" w:noHBand="0" w:noVBand="1"/>
      </w:tblPr>
      <w:tblGrid>
        <w:gridCol w:w="3055"/>
        <w:gridCol w:w="2160"/>
        <w:gridCol w:w="2430"/>
        <w:gridCol w:w="1800"/>
      </w:tblGrid>
      <w:tr w:rsidR="00A9338C" w:rsidRPr="00F21EB9" w14:paraId="57962B27" w14:textId="77777777" w:rsidTr="00643F72">
        <w:tc>
          <w:tcPr>
            <w:tcW w:w="3055" w:type="dxa"/>
          </w:tcPr>
          <w:p w14:paraId="0449C3E0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1CEC2944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(SD)</w:t>
            </w:r>
          </w:p>
        </w:tc>
        <w:tc>
          <w:tcPr>
            <w:tcW w:w="2430" w:type="dxa"/>
          </w:tcPr>
          <w:p w14:paraId="2AF7D4B8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Category</w:t>
            </w:r>
          </w:p>
        </w:tc>
        <w:tc>
          <w:tcPr>
            <w:tcW w:w="1800" w:type="dxa"/>
          </w:tcPr>
          <w:p w14:paraId="00A86779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(%)</w:t>
            </w:r>
          </w:p>
        </w:tc>
      </w:tr>
      <w:tr w:rsidR="00A9338C" w:rsidRPr="00F21EB9" w14:paraId="6C65B53B" w14:textId="77777777" w:rsidTr="00643F72">
        <w:tc>
          <w:tcPr>
            <w:tcW w:w="3055" w:type="dxa"/>
          </w:tcPr>
          <w:p w14:paraId="370258BA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Birth weight (grams)</w:t>
            </w:r>
          </w:p>
        </w:tc>
        <w:tc>
          <w:tcPr>
            <w:tcW w:w="2160" w:type="dxa"/>
          </w:tcPr>
          <w:p w14:paraId="7012A98A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2972.154 (467.757)</w:t>
            </w:r>
          </w:p>
        </w:tc>
        <w:tc>
          <w:tcPr>
            <w:tcW w:w="2430" w:type="dxa"/>
          </w:tcPr>
          <w:p w14:paraId="16FF0866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50F1EEDF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</w:p>
        </w:tc>
      </w:tr>
      <w:tr w:rsidR="00A9338C" w:rsidRPr="00F21EB9" w14:paraId="1444BF0C" w14:textId="77777777" w:rsidTr="00643F72">
        <w:tc>
          <w:tcPr>
            <w:tcW w:w="3055" w:type="dxa"/>
          </w:tcPr>
          <w:p w14:paraId="14E67892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Apgar score-1 min</w:t>
            </w:r>
          </w:p>
        </w:tc>
        <w:tc>
          <w:tcPr>
            <w:tcW w:w="2160" w:type="dxa"/>
          </w:tcPr>
          <w:p w14:paraId="68AC2E50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8.70 (0.992)</w:t>
            </w:r>
          </w:p>
        </w:tc>
        <w:tc>
          <w:tcPr>
            <w:tcW w:w="2430" w:type="dxa"/>
          </w:tcPr>
          <w:p w14:paraId="30799286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42F6E1E4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</w:p>
        </w:tc>
      </w:tr>
      <w:tr w:rsidR="00A9338C" w:rsidRPr="00F21EB9" w14:paraId="467BAE96" w14:textId="77777777" w:rsidTr="00643F72">
        <w:trPr>
          <w:trHeight w:val="112"/>
        </w:trPr>
        <w:tc>
          <w:tcPr>
            <w:tcW w:w="3055" w:type="dxa"/>
          </w:tcPr>
          <w:p w14:paraId="2C61F352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Apgar score- 5 min</w:t>
            </w:r>
          </w:p>
        </w:tc>
        <w:tc>
          <w:tcPr>
            <w:tcW w:w="2160" w:type="dxa"/>
          </w:tcPr>
          <w:p w14:paraId="44C060F6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9.75 (0.853)</w:t>
            </w:r>
          </w:p>
        </w:tc>
        <w:tc>
          <w:tcPr>
            <w:tcW w:w="2430" w:type="dxa"/>
          </w:tcPr>
          <w:p w14:paraId="2354A4D8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0144C665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</w:p>
        </w:tc>
      </w:tr>
      <w:tr w:rsidR="00A9338C" w:rsidRPr="00F21EB9" w14:paraId="47CACEC8" w14:textId="77777777" w:rsidTr="00643F72">
        <w:tc>
          <w:tcPr>
            <w:tcW w:w="3055" w:type="dxa"/>
          </w:tcPr>
          <w:p w14:paraId="11E59C8B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Low birth weight (&lt;2.5 kg)</w:t>
            </w:r>
          </w:p>
        </w:tc>
        <w:tc>
          <w:tcPr>
            <w:tcW w:w="2160" w:type="dxa"/>
          </w:tcPr>
          <w:p w14:paraId="30B33C97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14:paraId="67283A41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800" w:type="dxa"/>
          </w:tcPr>
          <w:p w14:paraId="0D4FC1CF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 (11.9)</w:t>
            </w:r>
          </w:p>
        </w:tc>
      </w:tr>
      <w:tr w:rsidR="00A9338C" w:rsidRPr="00F21EB9" w14:paraId="6CE4C6C5" w14:textId="77777777" w:rsidTr="00643F72">
        <w:tc>
          <w:tcPr>
            <w:tcW w:w="3055" w:type="dxa"/>
            <w:vMerge w:val="restart"/>
          </w:tcPr>
          <w:p w14:paraId="4A6BAB6B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Baby status</w:t>
            </w:r>
          </w:p>
        </w:tc>
        <w:tc>
          <w:tcPr>
            <w:tcW w:w="2160" w:type="dxa"/>
          </w:tcPr>
          <w:p w14:paraId="1F9BFCC4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14:paraId="3E3CBD53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Alive</w:t>
            </w:r>
          </w:p>
        </w:tc>
        <w:tc>
          <w:tcPr>
            <w:tcW w:w="1800" w:type="dxa"/>
          </w:tcPr>
          <w:p w14:paraId="3B37F5FD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425 (99.1)</w:t>
            </w:r>
          </w:p>
        </w:tc>
      </w:tr>
      <w:tr w:rsidR="00A9338C" w:rsidRPr="00F21EB9" w14:paraId="4E38796E" w14:textId="77777777" w:rsidTr="00643F72">
        <w:tc>
          <w:tcPr>
            <w:tcW w:w="3055" w:type="dxa"/>
            <w:vMerge/>
          </w:tcPr>
          <w:p w14:paraId="1FAA67EF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6761F2BF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14:paraId="33AA68B2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Stillborn</w:t>
            </w:r>
          </w:p>
        </w:tc>
        <w:tc>
          <w:tcPr>
            <w:tcW w:w="1800" w:type="dxa"/>
          </w:tcPr>
          <w:p w14:paraId="2B7F504E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(0.9)</w:t>
            </w:r>
          </w:p>
        </w:tc>
      </w:tr>
      <w:tr w:rsidR="00A9338C" w:rsidRPr="00F21EB9" w14:paraId="7A01868C" w14:textId="77777777" w:rsidTr="00643F72">
        <w:tc>
          <w:tcPr>
            <w:tcW w:w="3055" w:type="dxa"/>
          </w:tcPr>
          <w:p w14:paraId="67975A88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Admission to NICU</w:t>
            </w:r>
          </w:p>
        </w:tc>
        <w:tc>
          <w:tcPr>
            <w:tcW w:w="2160" w:type="dxa"/>
          </w:tcPr>
          <w:p w14:paraId="347910FD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14:paraId="238D7DDF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800" w:type="dxa"/>
          </w:tcPr>
          <w:p w14:paraId="0622A430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(4.9)</w:t>
            </w:r>
          </w:p>
        </w:tc>
      </w:tr>
      <w:tr w:rsidR="00A9338C" w:rsidRPr="00F21EB9" w14:paraId="1C843EAF" w14:textId="77777777" w:rsidTr="00643F72">
        <w:tc>
          <w:tcPr>
            <w:tcW w:w="3055" w:type="dxa"/>
            <w:vMerge w:val="restart"/>
          </w:tcPr>
          <w:p w14:paraId="2793A325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Fetal outcomes (no. 426)</w:t>
            </w:r>
          </w:p>
          <w:p w14:paraId="65E686B3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 w:val="restart"/>
          </w:tcPr>
          <w:p w14:paraId="57CA6D13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Among those having preterm delivery &lt;37 weeks</w:t>
            </w:r>
          </w:p>
          <w:p w14:paraId="0BC748E6" w14:textId="77777777" w:rsidR="00A9338C" w:rsidRPr="00D04BA9" w:rsidRDefault="00A9338C" w:rsidP="00643F72">
            <w:pPr>
              <w:rPr>
                <w:rFonts w:ascii="Times New Roman" w:hAnsi="Times New Roman" w:cs="Times New Roman"/>
                <w:b/>
                <w:bCs/>
              </w:rPr>
            </w:pPr>
            <w:r w:rsidRPr="00D04BA9">
              <w:rPr>
                <w:rFonts w:ascii="Times New Roman" w:hAnsi="Times New Roman" w:cs="Times New Roman"/>
                <w:b/>
                <w:bCs/>
              </w:rPr>
              <w:t>(n=25)</w:t>
            </w:r>
          </w:p>
        </w:tc>
        <w:tc>
          <w:tcPr>
            <w:tcW w:w="2430" w:type="dxa"/>
          </w:tcPr>
          <w:p w14:paraId="77444E9B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Abnormal dysmorphic features</w:t>
            </w:r>
          </w:p>
        </w:tc>
        <w:tc>
          <w:tcPr>
            <w:tcW w:w="1800" w:type="dxa"/>
          </w:tcPr>
          <w:p w14:paraId="12889336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(4.0)</w:t>
            </w:r>
          </w:p>
        </w:tc>
      </w:tr>
      <w:tr w:rsidR="00A9338C" w:rsidRPr="00F21EB9" w14:paraId="7FF3DD80" w14:textId="77777777" w:rsidTr="00643F72">
        <w:tc>
          <w:tcPr>
            <w:tcW w:w="3055" w:type="dxa"/>
            <w:vMerge/>
          </w:tcPr>
          <w:p w14:paraId="18657EAB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</w:tcPr>
          <w:p w14:paraId="08B9175A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14:paraId="3FC19822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Echogenic bowel</w:t>
            </w:r>
          </w:p>
        </w:tc>
        <w:tc>
          <w:tcPr>
            <w:tcW w:w="1800" w:type="dxa"/>
          </w:tcPr>
          <w:p w14:paraId="00F63249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(4.0)</w:t>
            </w:r>
          </w:p>
        </w:tc>
      </w:tr>
      <w:tr w:rsidR="00A9338C" w:rsidRPr="00F21EB9" w14:paraId="298F9724" w14:textId="77777777" w:rsidTr="00643F72">
        <w:tc>
          <w:tcPr>
            <w:tcW w:w="3055" w:type="dxa"/>
            <w:vMerge/>
          </w:tcPr>
          <w:p w14:paraId="4985868A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</w:tcPr>
          <w:p w14:paraId="22873812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14:paraId="387EDF82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FGR </w:t>
            </w:r>
          </w:p>
        </w:tc>
        <w:tc>
          <w:tcPr>
            <w:tcW w:w="1800" w:type="dxa"/>
          </w:tcPr>
          <w:p w14:paraId="76515750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(24.0)</w:t>
            </w:r>
          </w:p>
        </w:tc>
      </w:tr>
      <w:tr w:rsidR="00A9338C" w:rsidRPr="00F21EB9" w14:paraId="4F5AD03B" w14:textId="77777777" w:rsidTr="00643F72">
        <w:tc>
          <w:tcPr>
            <w:tcW w:w="3055" w:type="dxa"/>
            <w:vMerge/>
          </w:tcPr>
          <w:p w14:paraId="04A61C52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</w:tcPr>
          <w:p w14:paraId="739919E7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14:paraId="5383A1E3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Prematurity</w:t>
            </w:r>
          </w:p>
        </w:tc>
        <w:tc>
          <w:tcPr>
            <w:tcW w:w="1800" w:type="dxa"/>
          </w:tcPr>
          <w:p w14:paraId="7BE65BC0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(68.0)</w:t>
            </w:r>
          </w:p>
        </w:tc>
      </w:tr>
      <w:tr w:rsidR="00A9338C" w:rsidRPr="00F21EB9" w14:paraId="0160CA59" w14:textId="77777777" w:rsidTr="00643F72">
        <w:tc>
          <w:tcPr>
            <w:tcW w:w="3055" w:type="dxa"/>
            <w:vMerge/>
          </w:tcPr>
          <w:p w14:paraId="69F34E75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 w:val="restart"/>
          </w:tcPr>
          <w:p w14:paraId="3615D557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Among those not having preterm delivery &lt;37 weeks</w:t>
            </w:r>
          </w:p>
          <w:p w14:paraId="7EA64797" w14:textId="77777777" w:rsidR="00A9338C" w:rsidRPr="00D04BA9" w:rsidRDefault="00A9338C" w:rsidP="00643F72">
            <w:pPr>
              <w:rPr>
                <w:rFonts w:ascii="Times New Roman" w:hAnsi="Times New Roman" w:cs="Times New Roman"/>
                <w:b/>
                <w:bCs/>
              </w:rPr>
            </w:pPr>
            <w:r w:rsidRPr="00D04BA9">
              <w:rPr>
                <w:rFonts w:ascii="Times New Roman" w:hAnsi="Times New Roman" w:cs="Times New Roman"/>
                <w:b/>
                <w:bCs/>
              </w:rPr>
              <w:t>(n=40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D04BA9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430" w:type="dxa"/>
          </w:tcPr>
          <w:p w14:paraId="4C1555A7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complications</w:t>
            </w:r>
          </w:p>
        </w:tc>
        <w:tc>
          <w:tcPr>
            <w:tcW w:w="1800" w:type="dxa"/>
          </w:tcPr>
          <w:p w14:paraId="6983D3CA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 (92.6)</w:t>
            </w:r>
          </w:p>
        </w:tc>
      </w:tr>
      <w:tr w:rsidR="00A9338C" w:rsidRPr="00F21EB9" w14:paraId="4D9766CA" w14:textId="77777777" w:rsidTr="00643F72">
        <w:tc>
          <w:tcPr>
            <w:tcW w:w="3055" w:type="dxa"/>
            <w:vMerge/>
          </w:tcPr>
          <w:p w14:paraId="793F6343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</w:tcPr>
          <w:p w14:paraId="0FD0049E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14:paraId="3A4DE968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Congenital anomaly</w:t>
            </w:r>
          </w:p>
        </w:tc>
        <w:tc>
          <w:tcPr>
            <w:tcW w:w="1800" w:type="dxa"/>
          </w:tcPr>
          <w:p w14:paraId="5A00039C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(0.3)</w:t>
            </w:r>
          </w:p>
        </w:tc>
      </w:tr>
      <w:tr w:rsidR="00A9338C" w:rsidRPr="00F21EB9" w14:paraId="4DCAD8B6" w14:textId="77777777" w:rsidTr="00643F72">
        <w:tc>
          <w:tcPr>
            <w:tcW w:w="3055" w:type="dxa"/>
            <w:vMerge/>
          </w:tcPr>
          <w:p w14:paraId="444F3B88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</w:tcPr>
          <w:p w14:paraId="2EABBCAE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14:paraId="0D7224BF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FGR </w:t>
            </w:r>
          </w:p>
        </w:tc>
        <w:tc>
          <w:tcPr>
            <w:tcW w:w="1800" w:type="dxa"/>
          </w:tcPr>
          <w:p w14:paraId="6EF87C70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(5.2)</w:t>
            </w:r>
          </w:p>
        </w:tc>
      </w:tr>
      <w:tr w:rsidR="00A9338C" w:rsidRPr="00F21EB9" w14:paraId="43A332C7" w14:textId="77777777" w:rsidTr="00643F72">
        <w:tc>
          <w:tcPr>
            <w:tcW w:w="3055" w:type="dxa"/>
            <w:vMerge/>
          </w:tcPr>
          <w:p w14:paraId="79E89A0D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</w:tcPr>
          <w:p w14:paraId="6B6AE00D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14:paraId="7E225252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Low Apgar score</w:t>
            </w:r>
          </w:p>
        </w:tc>
        <w:tc>
          <w:tcPr>
            <w:tcW w:w="1800" w:type="dxa"/>
          </w:tcPr>
          <w:p w14:paraId="05BD20E2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(1.7)</w:t>
            </w:r>
          </w:p>
        </w:tc>
      </w:tr>
      <w:tr w:rsidR="00A9338C" w:rsidRPr="00F21EB9" w14:paraId="20D5B987" w14:textId="77777777" w:rsidTr="00643F72">
        <w:tc>
          <w:tcPr>
            <w:tcW w:w="3055" w:type="dxa"/>
            <w:vMerge/>
          </w:tcPr>
          <w:p w14:paraId="66DFCA5E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</w:tcPr>
          <w:p w14:paraId="32635C54" w14:textId="77777777" w:rsidR="00A9338C" w:rsidRPr="00F21EB9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14:paraId="28D9D6BD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Perinatal depression</w:t>
            </w:r>
          </w:p>
        </w:tc>
        <w:tc>
          <w:tcPr>
            <w:tcW w:w="1800" w:type="dxa"/>
          </w:tcPr>
          <w:p w14:paraId="480FCA6E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(0.3)</w:t>
            </w:r>
          </w:p>
        </w:tc>
      </w:tr>
    </w:tbl>
    <w:p w14:paraId="423B222C" w14:textId="77777777" w:rsidR="00A9338C" w:rsidRPr="00FE35D6" w:rsidRDefault="00A9338C" w:rsidP="00A9338C">
      <w:pPr>
        <w:rPr>
          <w:rFonts w:ascii="Times New Roman" w:hAnsi="Times New Roman" w:cs="Times New Roman"/>
          <w:b/>
          <w:bCs/>
        </w:rPr>
      </w:pPr>
      <w:r w:rsidRPr="00FE35D6">
        <w:rPr>
          <w:rFonts w:ascii="Times New Roman" w:hAnsi="Times New Roman" w:cs="Times New Roman"/>
          <w:b/>
          <w:bCs/>
        </w:rPr>
        <w:t xml:space="preserve"> Table 3. Neonatal outcomes</w:t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9F3037">
        <w:rPr>
          <w:rFonts w:ascii="Times New Roman" w:hAnsi="Times New Roman" w:cs="Times New Roman"/>
          <w:sz w:val="24"/>
          <w:szCs w:val="24"/>
        </w:rPr>
        <w:t>*NICU: neonatal intensive care unit</w:t>
      </w:r>
      <w:r w:rsidRPr="009F303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</w:p>
    <w:p w14:paraId="719AB950" w14:textId="77777777" w:rsidR="00A9338C" w:rsidRDefault="00A9338C" w:rsidP="00A9338C">
      <w:pPr>
        <w:rPr>
          <w:rFonts w:ascii="Times New Roman" w:hAnsi="Times New Roman" w:cs="Times New Roman"/>
        </w:rPr>
      </w:pPr>
    </w:p>
    <w:p w14:paraId="57C42F44" w14:textId="77777777" w:rsidR="00A9338C" w:rsidRDefault="00A9338C" w:rsidP="00A9338C">
      <w:pPr>
        <w:rPr>
          <w:rFonts w:ascii="Times New Roman" w:hAnsi="Times New Roman" w:cs="Times New Roman"/>
        </w:rPr>
      </w:pPr>
    </w:p>
    <w:p w14:paraId="1C5631A0" w14:textId="77777777" w:rsidR="00A9338C" w:rsidRDefault="00A9338C" w:rsidP="00A9338C">
      <w:pPr>
        <w:rPr>
          <w:rFonts w:ascii="Times New Roman" w:hAnsi="Times New Roman" w:cs="Times New Roman"/>
        </w:rPr>
      </w:pPr>
    </w:p>
    <w:p w14:paraId="31BA8C83" w14:textId="77777777" w:rsidR="00A9338C" w:rsidRPr="00FE35D6" w:rsidRDefault="00A9338C" w:rsidP="00A9338C">
      <w:pPr>
        <w:rPr>
          <w:rFonts w:ascii="Times New Roman" w:hAnsi="Times New Roman" w:cs="Times New Roman"/>
          <w:b/>
          <w:bCs/>
        </w:rPr>
      </w:pP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  <w:r w:rsidRPr="00FE35D6">
        <w:rPr>
          <w:rFonts w:ascii="Times New Roman" w:hAnsi="Times New Roman" w:cs="Times New Roman"/>
          <w:b/>
          <w:bCs/>
        </w:rPr>
        <w:tab/>
      </w:r>
    </w:p>
    <w:p w14:paraId="5CAD38B5" w14:textId="77777777" w:rsidR="00A9338C" w:rsidRDefault="00A9338C" w:rsidP="00A9338C">
      <w:pPr>
        <w:rPr>
          <w:rFonts w:ascii="Times New Roman" w:hAnsi="Times New Roman" w:cs="Times New Roman"/>
        </w:rPr>
      </w:pPr>
    </w:p>
    <w:p w14:paraId="7C655DA7" w14:textId="77777777" w:rsidR="00A9338C" w:rsidRDefault="00A9338C" w:rsidP="00A9338C">
      <w:pPr>
        <w:rPr>
          <w:rFonts w:ascii="Times New Roman" w:hAnsi="Times New Roman" w:cs="Times New Roman"/>
        </w:rPr>
      </w:pPr>
    </w:p>
    <w:p w14:paraId="57C6D111" w14:textId="77777777" w:rsidR="00A9338C" w:rsidRDefault="00A9338C" w:rsidP="00A9338C">
      <w:pPr>
        <w:rPr>
          <w:rFonts w:ascii="Times New Roman" w:hAnsi="Times New Roman" w:cs="Times New Roman"/>
        </w:rPr>
      </w:pPr>
    </w:p>
    <w:p w14:paraId="014F6DB2" w14:textId="77777777" w:rsidR="00A9338C" w:rsidRDefault="00A9338C" w:rsidP="00A9338C">
      <w:pPr>
        <w:rPr>
          <w:rFonts w:ascii="Times New Roman" w:hAnsi="Times New Roman" w:cs="Times New Roman"/>
        </w:rPr>
      </w:pPr>
    </w:p>
    <w:p w14:paraId="5F2FE415" w14:textId="77777777" w:rsidR="00A9338C" w:rsidRDefault="00A9338C" w:rsidP="00A9338C">
      <w:pPr>
        <w:rPr>
          <w:rFonts w:ascii="Times New Roman" w:hAnsi="Times New Roman" w:cs="Times New Roman"/>
        </w:rPr>
      </w:pPr>
    </w:p>
    <w:p w14:paraId="4B4DF017" w14:textId="77777777" w:rsidR="00A9338C" w:rsidRDefault="00A9338C" w:rsidP="00A9338C">
      <w:pPr>
        <w:rPr>
          <w:rFonts w:ascii="Times New Roman" w:hAnsi="Times New Roman" w:cs="Times New Roman"/>
        </w:rPr>
      </w:pPr>
    </w:p>
    <w:p w14:paraId="08008E55" w14:textId="77777777" w:rsidR="00A9338C" w:rsidRDefault="00A9338C" w:rsidP="00A9338C">
      <w:pPr>
        <w:rPr>
          <w:rFonts w:ascii="Times New Roman" w:hAnsi="Times New Roman" w:cs="Times New Roman"/>
        </w:rPr>
      </w:pPr>
    </w:p>
    <w:p w14:paraId="1860FC8B" w14:textId="77777777" w:rsidR="00A9338C" w:rsidRDefault="00A9338C" w:rsidP="00A9338C">
      <w:pPr>
        <w:rPr>
          <w:rFonts w:ascii="Times New Roman" w:hAnsi="Times New Roman" w:cs="Times New Roman"/>
        </w:rPr>
      </w:pPr>
    </w:p>
    <w:p w14:paraId="5BC513AC" w14:textId="77777777" w:rsidR="00A9338C" w:rsidRDefault="00A9338C" w:rsidP="00A9338C">
      <w:pPr>
        <w:rPr>
          <w:rFonts w:ascii="Times New Roman" w:hAnsi="Times New Roman" w:cs="Times New Roman"/>
        </w:rPr>
      </w:pPr>
    </w:p>
    <w:p w14:paraId="329089A6" w14:textId="77777777" w:rsidR="00A9338C" w:rsidRPr="00261703" w:rsidRDefault="00A9338C" w:rsidP="00A9338C">
      <w:pPr>
        <w:rPr>
          <w:rFonts w:ascii="Times New Roman" w:hAnsi="Times New Roman" w:cs="Times New Roman"/>
          <w:b/>
          <w:bCs/>
        </w:rPr>
      </w:pPr>
      <w:r w:rsidRPr="00261703">
        <w:rPr>
          <w:rFonts w:ascii="Times New Roman" w:hAnsi="Times New Roman" w:cs="Times New Roman"/>
          <w:b/>
          <w:bCs/>
        </w:rPr>
        <w:t>Table 4. Association of OSA categories with key variables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2"/>
        <w:gridCol w:w="1457"/>
        <w:gridCol w:w="222"/>
        <w:gridCol w:w="980"/>
        <w:gridCol w:w="1347"/>
        <w:gridCol w:w="1164"/>
      </w:tblGrid>
      <w:tr w:rsidR="00A9338C" w14:paraId="24F3D4D5" w14:textId="77777777" w:rsidTr="00643F72">
        <w:tc>
          <w:tcPr>
            <w:tcW w:w="0" w:type="auto"/>
          </w:tcPr>
          <w:p w14:paraId="6DFD68D0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DAAE6A7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05F6E83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</w:tcPr>
          <w:p w14:paraId="381F42E6" w14:textId="77777777" w:rsidR="00A9338C" w:rsidRDefault="00A9338C" w:rsidP="00643F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OSA</w:t>
            </w:r>
          </w:p>
        </w:tc>
        <w:tc>
          <w:tcPr>
            <w:tcW w:w="0" w:type="auto"/>
          </w:tcPr>
          <w:p w14:paraId="22564AF2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 square</w:t>
            </w:r>
          </w:p>
          <w:p w14:paraId="6385F423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 value</w:t>
            </w:r>
          </w:p>
        </w:tc>
      </w:tr>
      <w:tr w:rsidR="00A9338C" w14:paraId="1DF55224" w14:textId="77777777" w:rsidTr="00643F72">
        <w:tc>
          <w:tcPr>
            <w:tcW w:w="0" w:type="auto"/>
          </w:tcPr>
          <w:p w14:paraId="3938BB5B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07872F1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7DE5C12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87EF42E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OSA</w:t>
            </w:r>
          </w:p>
        </w:tc>
        <w:tc>
          <w:tcPr>
            <w:tcW w:w="0" w:type="auto"/>
          </w:tcPr>
          <w:p w14:paraId="696A7A26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OSA present</w:t>
            </w:r>
          </w:p>
        </w:tc>
        <w:tc>
          <w:tcPr>
            <w:tcW w:w="0" w:type="auto"/>
          </w:tcPr>
          <w:p w14:paraId="34DD0428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</w:tr>
      <w:tr w:rsidR="00A9338C" w14:paraId="6D6A7F5E" w14:textId="77777777" w:rsidTr="00643F72">
        <w:tc>
          <w:tcPr>
            <w:tcW w:w="0" w:type="auto"/>
            <w:vMerge w:val="restart"/>
          </w:tcPr>
          <w:p w14:paraId="675D0039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night time sleep hours</w:t>
            </w:r>
          </w:p>
        </w:tc>
        <w:tc>
          <w:tcPr>
            <w:tcW w:w="0" w:type="auto"/>
          </w:tcPr>
          <w:p w14:paraId="75DE800B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&lt;=5</w:t>
            </w:r>
          </w:p>
        </w:tc>
        <w:tc>
          <w:tcPr>
            <w:tcW w:w="0" w:type="auto"/>
          </w:tcPr>
          <w:p w14:paraId="73E31111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912A8BE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14:paraId="0BE06CB3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Merge w:val="restart"/>
          </w:tcPr>
          <w:p w14:paraId="3BB6C32E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0.887</w:t>
            </w:r>
          </w:p>
        </w:tc>
      </w:tr>
      <w:tr w:rsidR="00A9338C" w14:paraId="5A01898C" w14:textId="77777777" w:rsidTr="00643F72">
        <w:tc>
          <w:tcPr>
            <w:tcW w:w="0" w:type="auto"/>
            <w:vMerge/>
          </w:tcPr>
          <w:p w14:paraId="29A53A2D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2B5A218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&gt;5</w:t>
            </w:r>
          </w:p>
        </w:tc>
        <w:tc>
          <w:tcPr>
            <w:tcW w:w="0" w:type="auto"/>
          </w:tcPr>
          <w:p w14:paraId="4D185313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937F05F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0" w:type="auto"/>
          </w:tcPr>
          <w:p w14:paraId="320D38A4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0" w:type="auto"/>
            <w:vMerge/>
          </w:tcPr>
          <w:p w14:paraId="4042B409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</w:tr>
      <w:tr w:rsidR="00A9338C" w14:paraId="34EA43E6" w14:textId="77777777" w:rsidTr="00643F72">
        <w:tc>
          <w:tcPr>
            <w:tcW w:w="0" w:type="auto"/>
            <w:vMerge w:val="restart"/>
          </w:tcPr>
          <w:p w14:paraId="08069641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Napping time category (min)</w:t>
            </w:r>
          </w:p>
        </w:tc>
        <w:tc>
          <w:tcPr>
            <w:tcW w:w="0" w:type="auto"/>
          </w:tcPr>
          <w:p w14:paraId="7FBEFFA5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0-59</w:t>
            </w:r>
          </w:p>
        </w:tc>
        <w:tc>
          <w:tcPr>
            <w:tcW w:w="0" w:type="auto"/>
          </w:tcPr>
          <w:p w14:paraId="5D625A72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134AAD9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0" w:type="auto"/>
          </w:tcPr>
          <w:p w14:paraId="7C8AFBBA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0" w:type="auto"/>
            <w:vMerge w:val="restart"/>
          </w:tcPr>
          <w:p w14:paraId="7AE817E9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0.189</w:t>
            </w:r>
          </w:p>
        </w:tc>
      </w:tr>
      <w:tr w:rsidR="00A9338C" w14:paraId="09051F4F" w14:textId="77777777" w:rsidTr="00643F72">
        <w:tc>
          <w:tcPr>
            <w:tcW w:w="0" w:type="auto"/>
            <w:vMerge/>
          </w:tcPr>
          <w:p w14:paraId="1A3BAAF2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19B7F6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60-119.99</w:t>
            </w:r>
          </w:p>
        </w:tc>
        <w:tc>
          <w:tcPr>
            <w:tcW w:w="0" w:type="auto"/>
          </w:tcPr>
          <w:p w14:paraId="3BB36575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C48148A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0" w:type="auto"/>
          </w:tcPr>
          <w:p w14:paraId="2448E693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0" w:type="auto"/>
            <w:vMerge/>
          </w:tcPr>
          <w:p w14:paraId="1BC2535F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</w:tr>
      <w:tr w:rsidR="00A9338C" w14:paraId="38C1FD7F" w14:textId="77777777" w:rsidTr="00643F72">
        <w:tc>
          <w:tcPr>
            <w:tcW w:w="0" w:type="auto"/>
            <w:vMerge/>
          </w:tcPr>
          <w:p w14:paraId="248ECB3B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5174C63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&gt;=120</w:t>
            </w:r>
          </w:p>
        </w:tc>
        <w:tc>
          <w:tcPr>
            <w:tcW w:w="0" w:type="auto"/>
          </w:tcPr>
          <w:p w14:paraId="39DA1D0D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F994034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</w:tcPr>
          <w:p w14:paraId="35410BD8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0" w:type="auto"/>
            <w:vMerge/>
          </w:tcPr>
          <w:p w14:paraId="1B70282D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</w:tr>
      <w:tr w:rsidR="00A9338C" w14:paraId="7071E1F2" w14:textId="77777777" w:rsidTr="00643F72">
        <w:tc>
          <w:tcPr>
            <w:tcW w:w="0" w:type="auto"/>
            <w:vMerge w:val="restart"/>
          </w:tcPr>
          <w:p w14:paraId="0526BEFE" w14:textId="77777777" w:rsidR="00A9338C" w:rsidRPr="00E82E01" w:rsidRDefault="00A9338C" w:rsidP="00643F72">
            <w:pPr>
              <w:rPr>
                <w:rFonts w:ascii="Times New Roman" w:hAnsi="Times New Roman" w:cs="Times New Roman"/>
              </w:rPr>
            </w:pPr>
            <w:r w:rsidRPr="00E82E01">
              <w:rPr>
                <w:rFonts w:ascii="Times New Roman" w:hAnsi="Times New Roman" w:cs="Times New Roman"/>
              </w:rPr>
              <w:t>Total sleep duration within 24 hours</w:t>
            </w:r>
          </w:p>
        </w:tc>
        <w:tc>
          <w:tcPr>
            <w:tcW w:w="0" w:type="auto"/>
          </w:tcPr>
          <w:p w14:paraId="3A79BF2F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Short</w:t>
            </w:r>
          </w:p>
        </w:tc>
        <w:tc>
          <w:tcPr>
            <w:tcW w:w="0" w:type="auto"/>
          </w:tcPr>
          <w:p w14:paraId="6BA84EA8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2DE620B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14:paraId="1863FFC3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Merge w:val="restart"/>
          </w:tcPr>
          <w:p w14:paraId="4F57A56B" w14:textId="77777777" w:rsidR="00A9338C" w:rsidRPr="00E82E01" w:rsidRDefault="00A9338C" w:rsidP="00643F72">
            <w:pPr>
              <w:rPr>
                <w:rFonts w:ascii="Times New Roman" w:hAnsi="Times New Roman" w:cs="Times New Roman"/>
              </w:rPr>
            </w:pPr>
            <w:r w:rsidRPr="00E82E01">
              <w:rPr>
                <w:rFonts w:ascii="Times New Roman" w:hAnsi="Times New Roman" w:cs="Times New Roman"/>
              </w:rPr>
              <w:t>0.515</w:t>
            </w:r>
          </w:p>
        </w:tc>
      </w:tr>
      <w:tr w:rsidR="00A9338C" w14:paraId="5884769D" w14:textId="77777777" w:rsidTr="00643F72">
        <w:tc>
          <w:tcPr>
            <w:tcW w:w="0" w:type="auto"/>
            <w:vMerge/>
          </w:tcPr>
          <w:p w14:paraId="5BF5E637" w14:textId="77777777" w:rsidR="00A9338C" w:rsidRPr="00081EE8" w:rsidRDefault="00A9338C" w:rsidP="00643F7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038DBC01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Normal</w:t>
            </w:r>
          </w:p>
        </w:tc>
        <w:tc>
          <w:tcPr>
            <w:tcW w:w="0" w:type="auto"/>
          </w:tcPr>
          <w:p w14:paraId="6F7214AE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903866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0" w:type="auto"/>
          </w:tcPr>
          <w:p w14:paraId="65D044CB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0" w:type="auto"/>
            <w:vMerge/>
          </w:tcPr>
          <w:p w14:paraId="01EC123E" w14:textId="77777777" w:rsidR="00A9338C" w:rsidRPr="00081EE8" w:rsidRDefault="00A9338C" w:rsidP="00643F7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338C" w14:paraId="4F37BB78" w14:textId="77777777" w:rsidTr="00643F72">
        <w:tc>
          <w:tcPr>
            <w:tcW w:w="0" w:type="auto"/>
            <w:vMerge/>
          </w:tcPr>
          <w:p w14:paraId="6CC757AD" w14:textId="77777777" w:rsidR="00A9338C" w:rsidRPr="00081EE8" w:rsidRDefault="00A9338C" w:rsidP="00643F7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367B753E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Long</w:t>
            </w:r>
          </w:p>
        </w:tc>
        <w:tc>
          <w:tcPr>
            <w:tcW w:w="0" w:type="auto"/>
          </w:tcPr>
          <w:p w14:paraId="394DACDB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3ED2586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0" w:type="auto"/>
          </w:tcPr>
          <w:p w14:paraId="6BC568F5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0" w:type="auto"/>
            <w:vMerge/>
          </w:tcPr>
          <w:p w14:paraId="0F5872C5" w14:textId="77777777" w:rsidR="00A9338C" w:rsidRPr="00081EE8" w:rsidRDefault="00A9338C" w:rsidP="00643F7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338C" w14:paraId="518D9121" w14:textId="77777777" w:rsidTr="00643F72">
        <w:tc>
          <w:tcPr>
            <w:tcW w:w="0" w:type="auto"/>
            <w:vMerge w:val="restart"/>
          </w:tcPr>
          <w:p w14:paraId="281FC482" w14:textId="77777777" w:rsidR="00A9338C" w:rsidRPr="00081EE8" w:rsidRDefault="00A9338C" w:rsidP="00643F72">
            <w:pPr>
              <w:rPr>
                <w:rFonts w:ascii="Times New Roman" w:hAnsi="Times New Roman" w:cs="Times New Roman"/>
                <w:b/>
                <w:bCs/>
              </w:rPr>
            </w:pPr>
            <w:r w:rsidRPr="00081EE8">
              <w:rPr>
                <w:rFonts w:ascii="Times New Roman" w:hAnsi="Times New Roman" w:cs="Times New Roman"/>
                <w:b/>
                <w:bCs/>
              </w:rPr>
              <w:t>Gestational DM</w:t>
            </w:r>
          </w:p>
        </w:tc>
        <w:tc>
          <w:tcPr>
            <w:tcW w:w="0" w:type="auto"/>
          </w:tcPr>
          <w:p w14:paraId="65C287DD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0" w:type="auto"/>
          </w:tcPr>
          <w:p w14:paraId="72E324EA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F0C19F9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0" w:type="auto"/>
          </w:tcPr>
          <w:p w14:paraId="5E4D2DC3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0" w:type="auto"/>
            <w:vMerge w:val="restart"/>
          </w:tcPr>
          <w:p w14:paraId="51E1768B" w14:textId="77777777" w:rsidR="00A9338C" w:rsidRPr="00081EE8" w:rsidRDefault="00A9338C" w:rsidP="00643F72">
            <w:pPr>
              <w:rPr>
                <w:rFonts w:ascii="Times New Roman" w:hAnsi="Times New Roman" w:cs="Times New Roman"/>
                <w:b/>
                <w:bCs/>
              </w:rPr>
            </w:pPr>
            <w:r w:rsidRPr="00081EE8">
              <w:rPr>
                <w:rFonts w:ascii="Times New Roman" w:hAnsi="Times New Roman" w:cs="Times New Roman"/>
                <w:b/>
                <w:bCs/>
              </w:rPr>
              <w:t>0.031</w:t>
            </w:r>
          </w:p>
        </w:tc>
      </w:tr>
      <w:tr w:rsidR="00A9338C" w14:paraId="6DC67589" w14:textId="77777777" w:rsidTr="00643F72">
        <w:tc>
          <w:tcPr>
            <w:tcW w:w="0" w:type="auto"/>
            <w:vMerge/>
          </w:tcPr>
          <w:p w14:paraId="3F0588A3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257B366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0" w:type="auto"/>
          </w:tcPr>
          <w:p w14:paraId="098A3643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6505287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0" w:type="auto"/>
          </w:tcPr>
          <w:p w14:paraId="227AC2A3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0" w:type="auto"/>
            <w:vMerge/>
          </w:tcPr>
          <w:p w14:paraId="5A89A687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</w:tr>
      <w:tr w:rsidR="00A9338C" w14:paraId="0B526405" w14:textId="77777777" w:rsidTr="00643F72">
        <w:tc>
          <w:tcPr>
            <w:tcW w:w="0" w:type="auto"/>
            <w:vMerge w:val="restart"/>
          </w:tcPr>
          <w:p w14:paraId="71980992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Anemia</w:t>
            </w:r>
          </w:p>
        </w:tc>
        <w:tc>
          <w:tcPr>
            <w:tcW w:w="0" w:type="auto"/>
          </w:tcPr>
          <w:p w14:paraId="70B4092B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0" w:type="auto"/>
          </w:tcPr>
          <w:p w14:paraId="45D09C73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F0EBBEB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0" w:type="auto"/>
          </w:tcPr>
          <w:p w14:paraId="234C25E7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0" w:type="auto"/>
            <w:vMerge w:val="restart"/>
          </w:tcPr>
          <w:p w14:paraId="3B56C863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0.684</w:t>
            </w:r>
          </w:p>
        </w:tc>
      </w:tr>
      <w:tr w:rsidR="00A9338C" w14:paraId="60C50DC5" w14:textId="77777777" w:rsidTr="00643F72">
        <w:tc>
          <w:tcPr>
            <w:tcW w:w="0" w:type="auto"/>
            <w:vMerge/>
          </w:tcPr>
          <w:p w14:paraId="72D3D66D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3D5FFCB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0" w:type="auto"/>
          </w:tcPr>
          <w:p w14:paraId="03C2F3AE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90B0106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0" w:type="auto"/>
          </w:tcPr>
          <w:p w14:paraId="66332077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0" w:type="auto"/>
            <w:vMerge/>
          </w:tcPr>
          <w:p w14:paraId="5271548A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</w:tr>
      <w:tr w:rsidR="00A9338C" w14:paraId="7794B46F" w14:textId="77777777" w:rsidTr="00643F72">
        <w:tc>
          <w:tcPr>
            <w:tcW w:w="0" w:type="auto"/>
            <w:vMerge w:val="restart"/>
          </w:tcPr>
          <w:p w14:paraId="02AE1E07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Gestational HTN</w:t>
            </w:r>
          </w:p>
        </w:tc>
        <w:tc>
          <w:tcPr>
            <w:tcW w:w="0" w:type="auto"/>
          </w:tcPr>
          <w:p w14:paraId="6CC2B5C0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0" w:type="auto"/>
          </w:tcPr>
          <w:p w14:paraId="04C38456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BB88BEA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51DC8472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13D1ED99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0.392</w:t>
            </w:r>
          </w:p>
        </w:tc>
      </w:tr>
      <w:tr w:rsidR="00A9338C" w14:paraId="36231534" w14:textId="77777777" w:rsidTr="00643F72">
        <w:tc>
          <w:tcPr>
            <w:tcW w:w="0" w:type="auto"/>
            <w:vMerge/>
          </w:tcPr>
          <w:p w14:paraId="1EDB0CD3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487AFED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0" w:type="auto"/>
          </w:tcPr>
          <w:p w14:paraId="7474F68E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6238F29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0" w:type="auto"/>
          </w:tcPr>
          <w:p w14:paraId="5D37EF2F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0" w:type="auto"/>
            <w:vMerge/>
          </w:tcPr>
          <w:p w14:paraId="45DFCF5E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</w:tr>
      <w:tr w:rsidR="00A9338C" w14:paraId="397AACAE" w14:textId="77777777" w:rsidTr="00643F72">
        <w:tc>
          <w:tcPr>
            <w:tcW w:w="0" w:type="auto"/>
            <w:vMerge w:val="restart"/>
          </w:tcPr>
          <w:p w14:paraId="7AF12D60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FGR</w:t>
            </w:r>
          </w:p>
        </w:tc>
        <w:tc>
          <w:tcPr>
            <w:tcW w:w="0" w:type="auto"/>
          </w:tcPr>
          <w:p w14:paraId="1166B2A4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0" w:type="auto"/>
          </w:tcPr>
          <w:p w14:paraId="2BDFED4F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89FBE39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</w:tcPr>
          <w:p w14:paraId="33517855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vMerge w:val="restart"/>
          </w:tcPr>
          <w:p w14:paraId="578236BC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0.575</w:t>
            </w:r>
          </w:p>
        </w:tc>
      </w:tr>
      <w:tr w:rsidR="00A9338C" w14:paraId="03217284" w14:textId="77777777" w:rsidTr="00643F72">
        <w:tc>
          <w:tcPr>
            <w:tcW w:w="0" w:type="auto"/>
            <w:vMerge/>
          </w:tcPr>
          <w:p w14:paraId="323F55A5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2C56AE4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0" w:type="auto"/>
          </w:tcPr>
          <w:p w14:paraId="2AA27F67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6FE4C57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0" w:type="auto"/>
          </w:tcPr>
          <w:p w14:paraId="54C368BE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0" w:type="auto"/>
            <w:vMerge/>
          </w:tcPr>
          <w:p w14:paraId="67961145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</w:tr>
      <w:tr w:rsidR="00A9338C" w14:paraId="1EF921FB" w14:textId="77777777" w:rsidTr="00643F72">
        <w:tc>
          <w:tcPr>
            <w:tcW w:w="0" w:type="auto"/>
            <w:vMerge w:val="restart"/>
          </w:tcPr>
          <w:p w14:paraId="3532DB64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Pre-term delivery &lt;37 weeks</w:t>
            </w:r>
          </w:p>
        </w:tc>
        <w:tc>
          <w:tcPr>
            <w:tcW w:w="0" w:type="auto"/>
          </w:tcPr>
          <w:p w14:paraId="7B174FF6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0" w:type="auto"/>
          </w:tcPr>
          <w:p w14:paraId="48638FE5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E942407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</w:tcPr>
          <w:p w14:paraId="0436E03C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Merge w:val="restart"/>
          </w:tcPr>
          <w:p w14:paraId="48452068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0.288</w:t>
            </w:r>
          </w:p>
        </w:tc>
      </w:tr>
      <w:tr w:rsidR="00A9338C" w14:paraId="5E6A40B8" w14:textId="77777777" w:rsidTr="00643F72">
        <w:trPr>
          <w:trHeight w:val="89"/>
        </w:trPr>
        <w:tc>
          <w:tcPr>
            <w:tcW w:w="0" w:type="auto"/>
            <w:vMerge/>
          </w:tcPr>
          <w:p w14:paraId="569958BF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3EE8AED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0" w:type="auto"/>
          </w:tcPr>
          <w:p w14:paraId="01548363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24125EA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0" w:type="auto"/>
          </w:tcPr>
          <w:p w14:paraId="38583749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0" w:type="auto"/>
            <w:vMerge/>
          </w:tcPr>
          <w:p w14:paraId="2B4DB01E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</w:tr>
      <w:tr w:rsidR="00A9338C" w14:paraId="290D314A" w14:textId="77777777" w:rsidTr="00643F72">
        <w:trPr>
          <w:trHeight w:val="89"/>
        </w:trPr>
        <w:tc>
          <w:tcPr>
            <w:tcW w:w="0" w:type="auto"/>
            <w:vMerge w:val="restart"/>
          </w:tcPr>
          <w:p w14:paraId="2D41BA2C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SGA</w:t>
            </w:r>
          </w:p>
        </w:tc>
        <w:tc>
          <w:tcPr>
            <w:tcW w:w="0" w:type="auto"/>
          </w:tcPr>
          <w:p w14:paraId="4D8FEFF8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0" w:type="auto"/>
          </w:tcPr>
          <w:p w14:paraId="25F5C999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143B784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14:paraId="7DE420FC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Merge w:val="restart"/>
          </w:tcPr>
          <w:p w14:paraId="33D2622D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0.782</w:t>
            </w:r>
          </w:p>
        </w:tc>
      </w:tr>
      <w:tr w:rsidR="00A9338C" w14:paraId="1466EEA4" w14:textId="77777777" w:rsidTr="00643F72">
        <w:trPr>
          <w:trHeight w:val="89"/>
        </w:trPr>
        <w:tc>
          <w:tcPr>
            <w:tcW w:w="0" w:type="auto"/>
            <w:vMerge/>
          </w:tcPr>
          <w:p w14:paraId="7A28AEA8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5C16DE1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0" w:type="auto"/>
          </w:tcPr>
          <w:p w14:paraId="68A0F42D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1C45F55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0" w:type="auto"/>
          </w:tcPr>
          <w:p w14:paraId="6589F274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0" w:type="auto"/>
            <w:vMerge/>
          </w:tcPr>
          <w:p w14:paraId="78273D48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</w:tr>
      <w:tr w:rsidR="00A9338C" w14:paraId="3C9FF9CC" w14:textId="77777777" w:rsidTr="00643F72">
        <w:trPr>
          <w:trHeight w:val="89"/>
        </w:trPr>
        <w:tc>
          <w:tcPr>
            <w:tcW w:w="0" w:type="auto"/>
            <w:vMerge w:val="restart"/>
          </w:tcPr>
          <w:p w14:paraId="4BDDCA3E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SVD</w:t>
            </w:r>
          </w:p>
        </w:tc>
        <w:tc>
          <w:tcPr>
            <w:tcW w:w="0" w:type="auto"/>
          </w:tcPr>
          <w:p w14:paraId="16A47D00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0" w:type="auto"/>
          </w:tcPr>
          <w:p w14:paraId="3F5C1FA0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36008F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0" w:type="auto"/>
          </w:tcPr>
          <w:p w14:paraId="4EC05A12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0" w:type="auto"/>
            <w:vMerge w:val="restart"/>
          </w:tcPr>
          <w:p w14:paraId="444C4280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0.131</w:t>
            </w:r>
          </w:p>
        </w:tc>
      </w:tr>
      <w:tr w:rsidR="00A9338C" w14:paraId="614E3662" w14:textId="77777777" w:rsidTr="00643F72">
        <w:trPr>
          <w:trHeight w:val="89"/>
        </w:trPr>
        <w:tc>
          <w:tcPr>
            <w:tcW w:w="0" w:type="auto"/>
            <w:vMerge/>
          </w:tcPr>
          <w:p w14:paraId="603EE405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7BE76A5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0" w:type="auto"/>
          </w:tcPr>
          <w:p w14:paraId="10DA8830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AA750A9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0" w:type="auto"/>
          </w:tcPr>
          <w:p w14:paraId="6FCE3836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0" w:type="auto"/>
            <w:vMerge/>
          </w:tcPr>
          <w:p w14:paraId="554F6122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</w:tr>
      <w:tr w:rsidR="00A9338C" w14:paraId="0D4B040C" w14:textId="77777777" w:rsidTr="00643F72">
        <w:trPr>
          <w:trHeight w:val="89"/>
        </w:trPr>
        <w:tc>
          <w:tcPr>
            <w:tcW w:w="0" w:type="auto"/>
            <w:vMerge w:val="restart"/>
          </w:tcPr>
          <w:p w14:paraId="10893010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CS-Elective</w:t>
            </w:r>
          </w:p>
        </w:tc>
        <w:tc>
          <w:tcPr>
            <w:tcW w:w="0" w:type="auto"/>
          </w:tcPr>
          <w:p w14:paraId="7A057CD9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0" w:type="auto"/>
          </w:tcPr>
          <w:p w14:paraId="3F938306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9165021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080CB864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Merge w:val="restart"/>
          </w:tcPr>
          <w:p w14:paraId="6B0A82DB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0.087</w:t>
            </w:r>
          </w:p>
        </w:tc>
      </w:tr>
      <w:tr w:rsidR="00A9338C" w14:paraId="02EABE54" w14:textId="77777777" w:rsidTr="00643F72">
        <w:trPr>
          <w:trHeight w:val="89"/>
        </w:trPr>
        <w:tc>
          <w:tcPr>
            <w:tcW w:w="0" w:type="auto"/>
            <w:vMerge/>
          </w:tcPr>
          <w:p w14:paraId="11E6F6D6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498253D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0" w:type="auto"/>
          </w:tcPr>
          <w:p w14:paraId="3BD98986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37DB6E4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0" w:type="auto"/>
          </w:tcPr>
          <w:p w14:paraId="28DE212C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0" w:type="auto"/>
            <w:vMerge/>
          </w:tcPr>
          <w:p w14:paraId="6CAB4E61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</w:tr>
      <w:tr w:rsidR="00A9338C" w14:paraId="7058D6AE" w14:textId="77777777" w:rsidTr="00643F72">
        <w:trPr>
          <w:trHeight w:val="89"/>
        </w:trPr>
        <w:tc>
          <w:tcPr>
            <w:tcW w:w="0" w:type="auto"/>
            <w:vMerge w:val="restart"/>
          </w:tcPr>
          <w:p w14:paraId="02943CF7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CS-Emergency</w:t>
            </w:r>
          </w:p>
        </w:tc>
        <w:tc>
          <w:tcPr>
            <w:tcW w:w="0" w:type="auto"/>
          </w:tcPr>
          <w:p w14:paraId="0BF375CD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0" w:type="auto"/>
          </w:tcPr>
          <w:p w14:paraId="15FAE814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5A5F25E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0" w:type="auto"/>
          </w:tcPr>
          <w:p w14:paraId="5A4FE325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0" w:type="auto"/>
            <w:vMerge w:val="restart"/>
          </w:tcPr>
          <w:p w14:paraId="45C9F8C1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0.526</w:t>
            </w:r>
          </w:p>
        </w:tc>
      </w:tr>
      <w:tr w:rsidR="00A9338C" w14:paraId="632E6BC9" w14:textId="77777777" w:rsidTr="00643F72">
        <w:trPr>
          <w:trHeight w:val="89"/>
        </w:trPr>
        <w:tc>
          <w:tcPr>
            <w:tcW w:w="0" w:type="auto"/>
            <w:vMerge/>
          </w:tcPr>
          <w:p w14:paraId="1B30D7DC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BD5D622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0" w:type="auto"/>
          </w:tcPr>
          <w:p w14:paraId="1584AD92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E037E00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0" w:type="auto"/>
          </w:tcPr>
          <w:p w14:paraId="0705962D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0" w:type="auto"/>
            <w:vMerge/>
          </w:tcPr>
          <w:p w14:paraId="7C5EFD75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</w:tr>
      <w:tr w:rsidR="00A9338C" w14:paraId="7F7FFF53" w14:textId="77777777" w:rsidTr="00643F72">
        <w:trPr>
          <w:trHeight w:val="89"/>
        </w:trPr>
        <w:tc>
          <w:tcPr>
            <w:tcW w:w="0" w:type="auto"/>
            <w:vMerge w:val="restart"/>
          </w:tcPr>
          <w:p w14:paraId="06E9E8A5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Instrumental Kiwi</w:t>
            </w:r>
          </w:p>
        </w:tc>
        <w:tc>
          <w:tcPr>
            <w:tcW w:w="0" w:type="auto"/>
          </w:tcPr>
          <w:p w14:paraId="568EC7A0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0" w:type="auto"/>
          </w:tcPr>
          <w:p w14:paraId="3E8D1C1E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67C8051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14:paraId="31537FF7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vMerge w:val="restart"/>
          </w:tcPr>
          <w:p w14:paraId="6B60E6B8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0.346</w:t>
            </w:r>
          </w:p>
        </w:tc>
      </w:tr>
      <w:tr w:rsidR="00A9338C" w14:paraId="24337A6D" w14:textId="77777777" w:rsidTr="00643F72">
        <w:trPr>
          <w:trHeight w:val="89"/>
        </w:trPr>
        <w:tc>
          <w:tcPr>
            <w:tcW w:w="0" w:type="auto"/>
            <w:vMerge/>
          </w:tcPr>
          <w:p w14:paraId="6C73154D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6051872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0" w:type="auto"/>
          </w:tcPr>
          <w:p w14:paraId="5C878F6D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7962369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0" w:type="auto"/>
          </w:tcPr>
          <w:p w14:paraId="35D952AE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0" w:type="auto"/>
            <w:vMerge/>
          </w:tcPr>
          <w:p w14:paraId="6D45A763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</w:tr>
      <w:tr w:rsidR="00A9338C" w14:paraId="47180002" w14:textId="77777777" w:rsidTr="00643F72">
        <w:trPr>
          <w:trHeight w:val="89"/>
        </w:trPr>
        <w:tc>
          <w:tcPr>
            <w:tcW w:w="0" w:type="auto"/>
            <w:vMerge/>
          </w:tcPr>
          <w:p w14:paraId="65EC6C01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9F85C59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0" w:type="auto"/>
          </w:tcPr>
          <w:p w14:paraId="07FB9116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8F9A8CC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0" w:type="auto"/>
          </w:tcPr>
          <w:p w14:paraId="7CCD6F99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0" w:type="auto"/>
            <w:vMerge/>
          </w:tcPr>
          <w:p w14:paraId="703F4A73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</w:tr>
      <w:tr w:rsidR="00A9338C" w14:paraId="13CFA5DA" w14:textId="77777777" w:rsidTr="00643F72">
        <w:trPr>
          <w:trHeight w:val="89"/>
        </w:trPr>
        <w:tc>
          <w:tcPr>
            <w:tcW w:w="0" w:type="auto"/>
          </w:tcPr>
          <w:p w14:paraId="7EC52BA8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PPH</w:t>
            </w:r>
          </w:p>
        </w:tc>
        <w:tc>
          <w:tcPr>
            <w:tcW w:w="0" w:type="auto"/>
          </w:tcPr>
          <w:p w14:paraId="6D28D18D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0" w:type="auto"/>
          </w:tcPr>
          <w:p w14:paraId="51FC0270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BF65209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</w:tcPr>
          <w:p w14:paraId="43B60AD2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14:paraId="39C9F52E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0.901</w:t>
            </w:r>
          </w:p>
        </w:tc>
      </w:tr>
      <w:tr w:rsidR="00A9338C" w14:paraId="5F999638" w14:textId="77777777" w:rsidTr="00643F72">
        <w:trPr>
          <w:trHeight w:val="89"/>
        </w:trPr>
        <w:tc>
          <w:tcPr>
            <w:tcW w:w="0" w:type="auto"/>
          </w:tcPr>
          <w:p w14:paraId="201A6241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F382B16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0" w:type="auto"/>
          </w:tcPr>
          <w:p w14:paraId="18D9ABCF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1A0DC3E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0" w:type="auto"/>
          </w:tcPr>
          <w:p w14:paraId="432E31A1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0" w:type="auto"/>
          </w:tcPr>
          <w:p w14:paraId="5E32D81C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</w:tr>
      <w:tr w:rsidR="00A9338C" w14:paraId="50F2632B" w14:textId="77777777" w:rsidTr="00643F72">
        <w:trPr>
          <w:trHeight w:val="89"/>
        </w:trPr>
        <w:tc>
          <w:tcPr>
            <w:tcW w:w="0" w:type="auto"/>
            <w:vMerge w:val="restart"/>
          </w:tcPr>
          <w:p w14:paraId="2224B956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Low birth weight</w:t>
            </w:r>
          </w:p>
        </w:tc>
        <w:tc>
          <w:tcPr>
            <w:tcW w:w="0" w:type="auto"/>
          </w:tcPr>
          <w:p w14:paraId="75E6EDA8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0" w:type="auto"/>
          </w:tcPr>
          <w:p w14:paraId="373848EF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552B8E4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0" w:type="auto"/>
          </w:tcPr>
          <w:p w14:paraId="518BC1EB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vMerge w:val="restart"/>
          </w:tcPr>
          <w:p w14:paraId="799B2BF6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0.288</w:t>
            </w:r>
          </w:p>
        </w:tc>
      </w:tr>
      <w:tr w:rsidR="00A9338C" w14:paraId="28374183" w14:textId="77777777" w:rsidTr="00643F72">
        <w:trPr>
          <w:trHeight w:val="89"/>
        </w:trPr>
        <w:tc>
          <w:tcPr>
            <w:tcW w:w="0" w:type="auto"/>
            <w:vMerge/>
          </w:tcPr>
          <w:p w14:paraId="7DD34A8D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DDFEC93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0" w:type="auto"/>
          </w:tcPr>
          <w:p w14:paraId="028385DE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AB34D8C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0" w:type="auto"/>
          </w:tcPr>
          <w:p w14:paraId="1BB2BAAC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0" w:type="auto"/>
            <w:vMerge/>
          </w:tcPr>
          <w:p w14:paraId="32B0158B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</w:tr>
      <w:tr w:rsidR="00A9338C" w14:paraId="5A1A5C33" w14:textId="77777777" w:rsidTr="00643F72">
        <w:trPr>
          <w:trHeight w:val="89"/>
        </w:trPr>
        <w:tc>
          <w:tcPr>
            <w:tcW w:w="0" w:type="auto"/>
            <w:vMerge w:val="restart"/>
          </w:tcPr>
          <w:p w14:paraId="6AD90FC6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Average Apgar score categories</w:t>
            </w:r>
          </w:p>
        </w:tc>
        <w:tc>
          <w:tcPr>
            <w:tcW w:w="0" w:type="auto"/>
          </w:tcPr>
          <w:p w14:paraId="243F0492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Normal 7-10</w:t>
            </w:r>
          </w:p>
        </w:tc>
        <w:tc>
          <w:tcPr>
            <w:tcW w:w="0" w:type="auto"/>
          </w:tcPr>
          <w:p w14:paraId="209F2AFC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540C623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0" w:type="auto"/>
          </w:tcPr>
          <w:p w14:paraId="70FDF638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0" w:type="auto"/>
            <w:vMerge w:val="restart"/>
          </w:tcPr>
          <w:p w14:paraId="59DBA373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0.482</w:t>
            </w:r>
          </w:p>
        </w:tc>
      </w:tr>
      <w:tr w:rsidR="00A9338C" w14:paraId="7579B85F" w14:textId="77777777" w:rsidTr="00643F72">
        <w:trPr>
          <w:trHeight w:val="206"/>
        </w:trPr>
        <w:tc>
          <w:tcPr>
            <w:tcW w:w="0" w:type="auto"/>
            <w:vMerge/>
          </w:tcPr>
          <w:p w14:paraId="4050002C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823642F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Abnormal 4-6</w:t>
            </w:r>
          </w:p>
        </w:tc>
        <w:tc>
          <w:tcPr>
            <w:tcW w:w="0" w:type="auto"/>
          </w:tcPr>
          <w:p w14:paraId="60C754DC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A0F6A71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1C7347D2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/>
          </w:tcPr>
          <w:p w14:paraId="0D9703CE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</w:tr>
      <w:tr w:rsidR="00A9338C" w14:paraId="37DFC96B" w14:textId="77777777" w:rsidTr="00643F72">
        <w:trPr>
          <w:trHeight w:val="89"/>
        </w:trPr>
        <w:tc>
          <w:tcPr>
            <w:tcW w:w="0" w:type="auto"/>
            <w:vMerge/>
          </w:tcPr>
          <w:p w14:paraId="59A2F9BD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C53B0C8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Low 0-3</w:t>
            </w:r>
          </w:p>
        </w:tc>
        <w:tc>
          <w:tcPr>
            <w:tcW w:w="0" w:type="auto"/>
          </w:tcPr>
          <w:p w14:paraId="11B1E2CB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0563C11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374B4C77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Merge/>
          </w:tcPr>
          <w:p w14:paraId="5EC14779" w14:textId="77777777" w:rsidR="00A9338C" w:rsidRDefault="00A9338C" w:rsidP="00643F72">
            <w:pPr>
              <w:rPr>
                <w:rFonts w:ascii="Times New Roman" w:hAnsi="Times New Roman" w:cs="Times New Roman"/>
              </w:rPr>
            </w:pPr>
          </w:p>
        </w:tc>
      </w:tr>
    </w:tbl>
    <w:p w14:paraId="1F3EED42" w14:textId="77777777" w:rsidR="00A9338C" w:rsidRPr="009F3037" w:rsidRDefault="00A9338C" w:rsidP="00A9338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9F3037">
        <w:rPr>
          <w:rFonts w:ascii="Times New Roman" w:hAnsi="Times New Roman" w:cs="Times New Roman"/>
          <w:sz w:val="24"/>
          <w:szCs w:val="24"/>
        </w:rPr>
        <w:t xml:space="preserve">OSA: obstructive sleep apnea; DM: diabetes mellitus; HTN: hypertension; FGR: fetal growth restriction; SGA: small for gestational age; SVD: spontaneous vaginal delivery; CS: cesarean section; PPH: postpartum hemorrhage </w:t>
      </w:r>
    </w:p>
    <w:p w14:paraId="4C20B938" w14:textId="77777777" w:rsidR="00A9338C" w:rsidRPr="00673A29" w:rsidRDefault="00A9338C" w:rsidP="00A9338C">
      <w:pPr>
        <w:rPr>
          <w:rFonts w:ascii="Times New Roman" w:hAnsi="Times New Roman" w:cs="Times New Roman"/>
          <w:sz w:val="24"/>
          <w:szCs w:val="24"/>
        </w:rPr>
      </w:pPr>
      <w:r w:rsidRPr="00673A29">
        <w:rPr>
          <w:rFonts w:ascii="Times New Roman" w:hAnsi="Times New Roman" w:cs="Times New Roman"/>
          <w:b/>
          <w:bCs/>
          <w:sz w:val="24"/>
          <w:szCs w:val="24"/>
        </w:rPr>
        <w:t>Table 5.</w:t>
      </w:r>
      <w:r w:rsidRPr="00673A29">
        <w:rPr>
          <w:rFonts w:ascii="Times New Roman" w:hAnsi="Times New Roman" w:cs="Times New Roman"/>
          <w:sz w:val="24"/>
          <w:szCs w:val="24"/>
        </w:rPr>
        <w:t xml:space="preserve"> Multiple regression to predict HBA1C (dependent variable)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2"/>
        <w:gridCol w:w="1221"/>
        <w:gridCol w:w="1620"/>
        <w:gridCol w:w="1678"/>
        <w:gridCol w:w="900"/>
        <w:gridCol w:w="1170"/>
      </w:tblGrid>
      <w:tr w:rsidR="00A9338C" w:rsidRPr="00673A29" w14:paraId="072255A6" w14:textId="77777777" w:rsidTr="00643F72">
        <w:tc>
          <w:tcPr>
            <w:tcW w:w="0" w:type="auto"/>
          </w:tcPr>
          <w:p w14:paraId="1E6E74AF" w14:textId="77777777" w:rsidR="00A9338C" w:rsidRPr="00673A29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gridSpan w:val="2"/>
          </w:tcPr>
          <w:p w14:paraId="0E7F212A" w14:textId="77777777" w:rsidR="00A9338C" w:rsidRPr="00673A29" w:rsidRDefault="00A9338C" w:rsidP="00643F72">
            <w:pPr>
              <w:jc w:val="center"/>
              <w:rPr>
                <w:rFonts w:ascii="Times New Roman" w:hAnsi="Times New Roman" w:cs="Times New Roman"/>
              </w:rPr>
            </w:pPr>
            <w:r w:rsidRPr="00673A29">
              <w:rPr>
                <w:rFonts w:ascii="Times New Roman" w:hAnsi="Times New Roman" w:cs="Times New Roman"/>
              </w:rPr>
              <w:t>Unstandardized coefficients</w:t>
            </w:r>
          </w:p>
        </w:tc>
        <w:tc>
          <w:tcPr>
            <w:tcW w:w="1678" w:type="dxa"/>
          </w:tcPr>
          <w:p w14:paraId="3E27F597" w14:textId="77777777" w:rsidR="00A9338C" w:rsidRPr="00673A29" w:rsidRDefault="00A9338C" w:rsidP="00643F72">
            <w:pPr>
              <w:jc w:val="center"/>
              <w:rPr>
                <w:rFonts w:ascii="Times New Roman" w:hAnsi="Times New Roman" w:cs="Times New Roman"/>
              </w:rPr>
            </w:pPr>
            <w:r w:rsidRPr="00673A29">
              <w:rPr>
                <w:rFonts w:ascii="Times New Roman" w:hAnsi="Times New Roman" w:cs="Times New Roman"/>
              </w:rPr>
              <w:t>Standardized coefficients</w:t>
            </w:r>
          </w:p>
        </w:tc>
        <w:tc>
          <w:tcPr>
            <w:tcW w:w="900" w:type="dxa"/>
          </w:tcPr>
          <w:p w14:paraId="1E057793" w14:textId="77777777" w:rsidR="00A9338C" w:rsidRPr="00673A29" w:rsidRDefault="00A9338C" w:rsidP="0064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52C91473" w14:textId="77777777" w:rsidR="00A9338C" w:rsidRPr="00673A29" w:rsidRDefault="00A9338C" w:rsidP="0064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338C" w:rsidRPr="00673A29" w14:paraId="1C2A7C72" w14:textId="77777777" w:rsidTr="00643F72">
        <w:tc>
          <w:tcPr>
            <w:tcW w:w="0" w:type="auto"/>
          </w:tcPr>
          <w:p w14:paraId="4B3C7AED" w14:textId="77777777" w:rsidR="00A9338C" w:rsidRPr="00673A29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</w:tcPr>
          <w:p w14:paraId="6A44A3B9" w14:textId="77777777" w:rsidR="00A9338C" w:rsidRPr="00673A29" w:rsidRDefault="00A9338C" w:rsidP="00643F72">
            <w:pPr>
              <w:rPr>
                <w:rFonts w:ascii="Times New Roman" w:hAnsi="Times New Roman" w:cs="Times New Roman"/>
              </w:rPr>
            </w:pPr>
            <w:r w:rsidRPr="00673A29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620" w:type="dxa"/>
          </w:tcPr>
          <w:p w14:paraId="6649D0F0" w14:textId="77777777" w:rsidR="00A9338C" w:rsidRPr="00673A29" w:rsidRDefault="00A9338C" w:rsidP="00643F72">
            <w:pPr>
              <w:jc w:val="center"/>
              <w:rPr>
                <w:rFonts w:ascii="Times New Roman" w:hAnsi="Times New Roman" w:cs="Times New Roman"/>
              </w:rPr>
            </w:pPr>
            <w:r w:rsidRPr="00673A29">
              <w:rPr>
                <w:rFonts w:ascii="Times New Roman" w:hAnsi="Times New Roman" w:cs="Times New Roman"/>
              </w:rPr>
              <w:t>Std. error</w:t>
            </w:r>
          </w:p>
        </w:tc>
        <w:tc>
          <w:tcPr>
            <w:tcW w:w="1678" w:type="dxa"/>
          </w:tcPr>
          <w:p w14:paraId="38E17422" w14:textId="77777777" w:rsidR="00A9338C" w:rsidRPr="00673A29" w:rsidRDefault="00A9338C" w:rsidP="00643F72">
            <w:pPr>
              <w:jc w:val="center"/>
              <w:rPr>
                <w:rFonts w:ascii="Times New Roman" w:hAnsi="Times New Roman" w:cs="Times New Roman"/>
              </w:rPr>
            </w:pPr>
            <w:r w:rsidRPr="00673A29">
              <w:rPr>
                <w:rFonts w:ascii="Times New Roman" w:hAnsi="Times New Roman" w:cs="Times New Roman"/>
              </w:rPr>
              <w:t>Beta</w:t>
            </w:r>
          </w:p>
        </w:tc>
        <w:tc>
          <w:tcPr>
            <w:tcW w:w="900" w:type="dxa"/>
          </w:tcPr>
          <w:p w14:paraId="3C311A3D" w14:textId="77777777" w:rsidR="00A9338C" w:rsidRPr="00673A29" w:rsidRDefault="00A9338C" w:rsidP="00643F72">
            <w:pPr>
              <w:jc w:val="center"/>
              <w:rPr>
                <w:rFonts w:ascii="Times New Roman" w:hAnsi="Times New Roman" w:cs="Times New Roman"/>
              </w:rPr>
            </w:pPr>
            <w:r w:rsidRPr="00673A29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170" w:type="dxa"/>
          </w:tcPr>
          <w:p w14:paraId="42C8607D" w14:textId="77777777" w:rsidR="00A9338C" w:rsidRPr="00673A29" w:rsidRDefault="00A9338C" w:rsidP="00643F72">
            <w:pPr>
              <w:jc w:val="center"/>
              <w:rPr>
                <w:rFonts w:ascii="Times New Roman" w:hAnsi="Times New Roman" w:cs="Times New Roman"/>
              </w:rPr>
            </w:pPr>
            <w:r w:rsidRPr="00673A29">
              <w:rPr>
                <w:rFonts w:ascii="Times New Roman" w:hAnsi="Times New Roman" w:cs="Times New Roman"/>
              </w:rPr>
              <w:t>Sig.</w:t>
            </w:r>
          </w:p>
        </w:tc>
      </w:tr>
      <w:tr w:rsidR="00A9338C" w:rsidRPr="00673A29" w14:paraId="37C4AE09" w14:textId="77777777" w:rsidTr="00643F72">
        <w:tc>
          <w:tcPr>
            <w:tcW w:w="0" w:type="auto"/>
          </w:tcPr>
          <w:p w14:paraId="24F4DD82" w14:textId="77777777" w:rsidR="00A9338C" w:rsidRPr="00673A29" w:rsidRDefault="00A9338C" w:rsidP="00643F72">
            <w:pPr>
              <w:rPr>
                <w:rFonts w:ascii="Times New Roman" w:hAnsi="Times New Roman" w:cs="Times New Roman"/>
              </w:rPr>
            </w:pPr>
            <w:r w:rsidRPr="00673A29">
              <w:rPr>
                <w:rFonts w:ascii="Times New Roman" w:hAnsi="Times New Roman" w:cs="Times New Roman"/>
              </w:rPr>
              <w:t>(Constant)</w:t>
            </w:r>
          </w:p>
        </w:tc>
        <w:tc>
          <w:tcPr>
            <w:tcW w:w="1221" w:type="dxa"/>
          </w:tcPr>
          <w:p w14:paraId="60E291A0" w14:textId="77777777" w:rsidR="00A9338C" w:rsidRPr="00673A29" w:rsidRDefault="00A9338C" w:rsidP="00643F72">
            <w:pPr>
              <w:rPr>
                <w:rFonts w:ascii="Times New Roman" w:hAnsi="Times New Roman" w:cs="Times New Roman"/>
              </w:rPr>
            </w:pPr>
            <w:r w:rsidRPr="00673A29">
              <w:rPr>
                <w:rFonts w:ascii="Times New Roman" w:hAnsi="Times New Roman" w:cs="Times New Roman"/>
              </w:rPr>
              <w:t>4.612</w:t>
            </w:r>
          </w:p>
        </w:tc>
        <w:tc>
          <w:tcPr>
            <w:tcW w:w="1620" w:type="dxa"/>
          </w:tcPr>
          <w:p w14:paraId="6EF99950" w14:textId="77777777" w:rsidR="00A9338C" w:rsidRPr="00673A29" w:rsidRDefault="00A9338C" w:rsidP="00643F72">
            <w:pPr>
              <w:rPr>
                <w:rFonts w:ascii="Times New Roman" w:hAnsi="Times New Roman" w:cs="Times New Roman"/>
              </w:rPr>
            </w:pPr>
            <w:r w:rsidRPr="00673A29">
              <w:rPr>
                <w:rFonts w:ascii="Times New Roman" w:hAnsi="Times New Roman" w:cs="Times New Roman"/>
              </w:rPr>
              <w:t>0.224</w:t>
            </w:r>
          </w:p>
        </w:tc>
        <w:tc>
          <w:tcPr>
            <w:tcW w:w="1678" w:type="dxa"/>
          </w:tcPr>
          <w:p w14:paraId="787B8B5E" w14:textId="77777777" w:rsidR="00A9338C" w:rsidRPr="00673A29" w:rsidRDefault="00A9338C" w:rsidP="00643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369E9859" w14:textId="77777777" w:rsidR="00A9338C" w:rsidRPr="00673A29" w:rsidRDefault="00A9338C" w:rsidP="00643F72">
            <w:pPr>
              <w:rPr>
                <w:rFonts w:ascii="Times New Roman" w:hAnsi="Times New Roman" w:cs="Times New Roman"/>
              </w:rPr>
            </w:pPr>
            <w:r w:rsidRPr="00673A29">
              <w:rPr>
                <w:rFonts w:ascii="Times New Roman" w:hAnsi="Times New Roman" w:cs="Times New Roman"/>
              </w:rPr>
              <w:t>20.557</w:t>
            </w:r>
          </w:p>
        </w:tc>
        <w:tc>
          <w:tcPr>
            <w:tcW w:w="1170" w:type="dxa"/>
          </w:tcPr>
          <w:p w14:paraId="7D476A44" w14:textId="77777777" w:rsidR="00A9338C" w:rsidRPr="00673A29" w:rsidRDefault="00A9338C" w:rsidP="00643F72">
            <w:pPr>
              <w:rPr>
                <w:rFonts w:ascii="Times New Roman" w:hAnsi="Times New Roman" w:cs="Times New Roman"/>
              </w:rPr>
            </w:pPr>
            <w:r w:rsidRPr="00673A29">
              <w:rPr>
                <w:rFonts w:ascii="Times New Roman" w:hAnsi="Times New Roman" w:cs="Times New Roman"/>
              </w:rPr>
              <w:t>0.000</w:t>
            </w:r>
          </w:p>
        </w:tc>
      </w:tr>
      <w:tr w:rsidR="00A9338C" w:rsidRPr="00673A29" w14:paraId="23770ABF" w14:textId="77777777" w:rsidTr="00643F72">
        <w:tc>
          <w:tcPr>
            <w:tcW w:w="0" w:type="auto"/>
          </w:tcPr>
          <w:p w14:paraId="0F556883" w14:textId="77777777" w:rsidR="00A9338C" w:rsidRPr="00673A29" w:rsidRDefault="00A9338C" w:rsidP="00643F72">
            <w:pPr>
              <w:rPr>
                <w:rFonts w:ascii="Times New Roman" w:hAnsi="Times New Roman" w:cs="Times New Roman"/>
                <w:b/>
                <w:bCs/>
              </w:rPr>
            </w:pPr>
            <w:r w:rsidRPr="00673A29">
              <w:rPr>
                <w:rFonts w:ascii="Times New Roman" w:hAnsi="Times New Roman" w:cs="Times New Roman"/>
                <w:b/>
                <w:bCs/>
              </w:rPr>
              <w:t>AHI</w:t>
            </w:r>
          </w:p>
        </w:tc>
        <w:tc>
          <w:tcPr>
            <w:tcW w:w="1221" w:type="dxa"/>
          </w:tcPr>
          <w:p w14:paraId="5A9729E1" w14:textId="77777777" w:rsidR="00A9338C" w:rsidRPr="00673A29" w:rsidRDefault="00A9338C" w:rsidP="00643F72">
            <w:pPr>
              <w:rPr>
                <w:rFonts w:ascii="Times New Roman" w:hAnsi="Times New Roman" w:cs="Times New Roman"/>
              </w:rPr>
            </w:pPr>
            <w:r w:rsidRPr="00673A29">
              <w:rPr>
                <w:rFonts w:ascii="Times New Roman" w:hAnsi="Times New Roman" w:cs="Times New Roman"/>
              </w:rPr>
              <w:t>-0.012</w:t>
            </w:r>
          </w:p>
        </w:tc>
        <w:tc>
          <w:tcPr>
            <w:tcW w:w="1620" w:type="dxa"/>
          </w:tcPr>
          <w:p w14:paraId="742E70BB" w14:textId="77777777" w:rsidR="00A9338C" w:rsidRPr="00673A29" w:rsidRDefault="00A9338C" w:rsidP="00643F72">
            <w:pPr>
              <w:rPr>
                <w:rFonts w:ascii="Times New Roman" w:hAnsi="Times New Roman" w:cs="Times New Roman"/>
              </w:rPr>
            </w:pPr>
            <w:r w:rsidRPr="00673A29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678" w:type="dxa"/>
          </w:tcPr>
          <w:p w14:paraId="34A7A787" w14:textId="77777777" w:rsidR="00A9338C" w:rsidRPr="00673A29" w:rsidRDefault="00A9338C" w:rsidP="00643F72">
            <w:pPr>
              <w:rPr>
                <w:rFonts w:ascii="Times New Roman" w:hAnsi="Times New Roman" w:cs="Times New Roman"/>
              </w:rPr>
            </w:pPr>
            <w:r w:rsidRPr="00673A29">
              <w:rPr>
                <w:rFonts w:ascii="Times New Roman" w:hAnsi="Times New Roman" w:cs="Times New Roman"/>
              </w:rPr>
              <w:t>-0.127</w:t>
            </w:r>
          </w:p>
        </w:tc>
        <w:tc>
          <w:tcPr>
            <w:tcW w:w="900" w:type="dxa"/>
          </w:tcPr>
          <w:p w14:paraId="1ED2A79C" w14:textId="77777777" w:rsidR="00A9338C" w:rsidRPr="00673A29" w:rsidRDefault="00A9338C" w:rsidP="00643F72">
            <w:pPr>
              <w:rPr>
                <w:rFonts w:ascii="Times New Roman" w:hAnsi="Times New Roman" w:cs="Times New Roman"/>
              </w:rPr>
            </w:pPr>
            <w:r w:rsidRPr="00673A29">
              <w:rPr>
                <w:rFonts w:ascii="Times New Roman" w:hAnsi="Times New Roman" w:cs="Times New Roman"/>
              </w:rPr>
              <w:t>-2.589</w:t>
            </w:r>
          </w:p>
        </w:tc>
        <w:tc>
          <w:tcPr>
            <w:tcW w:w="1170" w:type="dxa"/>
          </w:tcPr>
          <w:p w14:paraId="1274BCAE" w14:textId="77777777" w:rsidR="00A9338C" w:rsidRPr="00673A29" w:rsidRDefault="00A9338C" w:rsidP="00643F72">
            <w:pPr>
              <w:rPr>
                <w:rFonts w:ascii="Times New Roman" w:hAnsi="Times New Roman" w:cs="Times New Roman"/>
                <w:b/>
                <w:bCs/>
              </w:rPr>
            </w:pPr>
            <w:r w:rsidRPr="00673A29">
              <w:rPr>
                <w:rFonts w:ascii="Times New Roman" w:hAnsi="Times New Roman" w:cs="Times New Roman"/>
                <w:b/>
                <w:bCs/>
              </w:rPr>
              <w:t>0.010</w:t>
            </w:r>
          </w:p>
        </w:tc>
      </w:tr>
      <w:tr w:rsidR="00A9338C" w:rsidRPr="00673A29" w14:paraId="74FB6BFE" w14:textId="77777777" w:rsidTr="00643F72">
        <w:tc>
          <w:tcPr>
            <w:tcW w:w="0" w:type="auto"/>
          </w:tcPr>
          <w:p w14:paraId="28E40952" w14:textId="77777777" w:rsidR="00A9338C" w:rsidRPr="00673A29" w:rsidRDefault="00A9338C" w:rsidP="00643F72">
            <w:pPr>
              <w:rPr>
                <w:rFonts w:ascii="Times New Roman" w:hAnsi="Times New Roman" w:cs="Times New Roman"/>
              </w:rPr>
            </w:pPr>
            <w:r w:rsidRPr="00673A29">
              <w:rPr>
                <w:rFonts w:ascii="Times New Roman" w:hAnsi="Times New Roman" w:cs="Times New Roman"/>
              </w:rPr>
              <w:t>Epworth Scale</w:t>
            </w:r>
          </w:p>
        </w:tc>
        <w:tc>
          <w:tcPr>
            <w:tcW w:w="1221" w:type="dxa"/>
          </w:tcPr>
          <w:p w14:paraId="4F4650A7" w14:textId="77777777" w:rsidR="00A9338C" w:rsidRPr="00673A29" w:rsidRDefault="00A9338C" w:rsidP="00643F72">
            <w:pPr>
              <w:rPr>
                <w:rFonts w:ascii="Times New Roman" w:hAnsi="Times New Roman" w:cs="Times New Roman"/>
              </w:rPr>
            </w:pPr>
            <w:r w:rsidRPr="00673A29">
              <w:rPr>
                <w:rFonts w:ascii="Times New Roman" w:hAnsi="Times New Roman" w:cs="Times New Roman"/>
              </w:rPr>
              <w:t>-0.007</w:t>
            </w:r>
          </w:p>
        </w:tc>
        <w:tc>
          <w:tcPr>
            <w:tcW w:w="1620" w:type="dxa"/>
          </w:tcPr>
          <w:p w14:paraId="5790E38B" w14:textId="77777777" w:rsidR="00A9338C" w:rsidRPr="00673A29" w:rsidRDefault="00A9338C" w:rsidP="00643F72">
            <w:pPr>
              <w:rPr>
                <w:rFonts w:ascii="Times New Roman" w:hAnsi="Times New Roman" w:cs="Times New Roman"/>
              </w:rPr>
            </w:pPr>
            <w:r w:rsidRPr="00673A29"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1678" w:type="dxa"/>
          </w:tcPr>
          <w:p w14:paraId="6C763345" w14:textId="77777777" w:rsidR="00A9338C" w:rsidRPr="00673A29" w:rsidRDefault="00A9338C" w:rsidP="00643F72">
            <w:pPr>
              <w:rPr>
                <w:rFonts w:ascii="Times New Roman" w:hAnsi="Times New Roman" w:cs="Times New Roman"/>
              </w:rPr>
            </w:pPr>
            <w:r w:rsidRPr="00673A29">
              <w:rPr>
                <w:rFonts w:ascii="Times New Roman" w:hAnsi="Times New Roman" w:cs="Times New Roman"/>
              </w:rPr>
              <w:t>-0.037</w:t>
            </w:r>
          </w:p>
        </w:tc>
        <w:tc>
          <w:tcPr>
            <w:tcW w:w="900" w:type="dxa"/>
          </w:tcPr>
          <w:p w14:paraId="0D99CDDD" w14:textId="77777777" w:rsidR="00A9338C" w:rsidRPr="00673A29" w:rsidRDefault="00A9338C" w:rsidP="00643F72">
            <w:pPr>
              <w:rPr>
                <w:rFonts w:ascii="Times New Roman" w:hAnsi="Times New Roman" w:cs="Times New Roman"/>
              </w:rPr>
            </w:pPr>
            <w:r w:rsidRPr="00673A29">
              <w:rPr>
                <w:rFonts w:ascii="Times New Roman" w:hAnsi="Times New Roman" w:cs="Times New Roman"/>
              </w:rPr>
              <w:t>-0.770</w:t>
            </w:r>
          </w:p>
        </w:tc>
        <w:tc>
          <w:tcPr>
            <w:tcW w:w="1170" w:type="dxa"/>
          </w:tcPr>
          <w:p w14:paraId="607B4B0F" w14:textId="77777777" w:rsidR="00A9338C" w:rsidRPr="00673A29" w:rsidRDefault="00A9338C" w:rsidP="00643F72">
            <w:pPr>
              <w:rPr>
                <w:rFonts w:ascii="Times New Roman" w:hAnsi="Times New Roman" w:cs="Times New Roman"/>
              </w:rPr>
            </w:pPr>
            <w:r w:rsidRPr="00673A29">
              <w:rPr>
                <w:rFonts w:ascii="Times New Roman" w:hAnsi="Times New Roman" w:cs="Times New Roman"/>
              </w:rPr>
              <w:t>0.442</w:t>
            </w:r>
          </w:p>
        </w:tc>
      </w:tr>
      <w:tr w:rsidR="00A9338C" w:rsidRPr="00673A29" w14:paraId="6DEF0286" w14:textId="77777777" w:rsidTr="00643F72">
        <w:tc>
          <w:tcPr>
            <w:tcW w:w="0" w:type="auto"/>
          </w:tcPr>
          <w:p w14:paraId="6C6ADE8A" w14:textId="77777777" w:rsidR="00A9338C" w:rsidRPr="00673A29" w:rsidRDefault="00A9338C" w:rsidP="00643F72">
            <w:pPr>
              <w:rPr>
                <w:rFonts w:ascii="Times New Roman" w:hAnsi="Times New Roman" w:cs="Times New Roman"/>
                <w:b/>
                <w:bCs/>
              </w:rPr>
            </w:pPr>
            <w:r w:rsidRPr="00673A29">
              <w:rPr>
                <w:rFonts w:ascii="Times New Roman" w:hAnsi="Times New Roman" w:cs="Times New Roman"/>
                <w:b/>
                <w:bCs/>
              </w:rPr>
              <w:t>BMI-3</w:t>
            </w:r>
            <w:r w:rsidRPr="00673A29">
              <w:rPr>
                <w:rFonts w:ascii="Times New Roman" w:hAnsi="Times New Roman" w:cs="Times New Roman"/>
                <w:b/>
                <w:bCs/>
                <w:vertAlign w:val="superscript"/>
              </w:rPr>
              <w:t>rd</w:t>
            </w:r>
            <w:r w:rsidRPr="00673A29">
              <w:rPr>
                <w:rFonts w:ascii="Times New Roman" w:hAnsi="Times New Roman" w:cs="Times New Roman"/>
                <w:b/>
                <w:bCs/>
              </w:rPr>
              <w:t xml:space="preserve"> trimester</w:t>
            </w:r>
          </w:p>
        </w:tc>
        <w:tc>
          <w:tcPr>
            <w:tcW w:w="1221" w:type="dxa"/>
          </w:tcPr>
          <w:p w14:paraId="5AE84A4B" w14:textId="77777777" w:rsidR="00A9338C" w:rsidRPr="00673A29" w:rsidRDefault="00A9338C" w:rsidP="00643F72">
            <w:pPr>
              <w:rPr>
                <w:rFonts w:ascii="Times New Roman" w:hAnsi="Times New Roman" w:cs="Times New Roman"/>
              </w:rPr>
            </w:pPr>
            <w:r w:rsidRPr="00673A29">
              <w:rPr>
                <w:rFonts w:ascii="Times New Roman" w:hAnsi="Times New Roman" w:cs="Times New Roman"/>
              </w:rPr>
              <w:t>0.020</w:t>
            </w:r>
          </w:p>
        </w:tc>
        <w:tc>
          <w:tcPr>
            <w:tcW w:w="1620" w:type="dxa"/>
          </w:tcPr>
          <w:p w14:paraId="1C770A52" w14:textId="77777777" w:rsidR="00A9338C" w:rsidRPr="00673A29" w:rsidRDefault="00A9338C" w:rsidP="00643F72">
            <w:pPr>
              <w:rPr>
                <w:rFonts w:ascii="Times New Roman" w:hAnsi="Times New Roman" w:cs="Times New Roman"/>
              </w:rPr>
            </w:pPr>
            <w:r w:rsidRPr="00673A29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1678" w:type="dxa"/>
          </w:tcPr>
          <w:p w14:paraId="1DD3B4EC" w14:textId="77777777" w:rsidR="00A9338C" w:rsidRPr="00673A29" w:rsidRDefault="00A9338C" w:rsidP="00643F72">
            <w:pPr>
              <w:rPr>
                <w:rFonts w:ascii="Times New Roman" w:hAnsi="Times New Roman" w:cs="Times New Roman"/>
              </w:rPr>
            </w:pPr>
            <w:r w:rsidRPr="00673A29">
              <w:rPr>
                <w:rFonts w:ascii="Times New Roman" w:hAnsi="Times New Roman" w:cs="Times New Roman"/>
              </w:rPr>
              <w:t>0.134</w:t>
            </w:r>
          </w:p>
        </w:tc>
        <w:tc>
          <w:tcPr>
            <w:tcW w:w="900" w:type="dxa"/>
          </w:tcPr>
          <w:p w14:paraId="5DD08000" w14:textId="77777777" w:rsidR="00A9338C" w:rsidRPr="00673A29" w:rsidRDefault="00A9338C" w:rsidP="00643F72">
            <w:pPr>
              <w:rPr>
                <w:rFonts w:ascii="Times New Roman" w:hAnsi="Times New Roman" w:cs="Times New Roman"/>
              </w:rPr>
            </w:pPr>
            <w:r w:rsidRPr="00673A29">
              <w:rPr>
                <w:rFonts w:ascii="Times New Roman" w:hAnsi="Times New Roman" w:cs="Times New Roman"/>
              </w:rPr>
              <w:t>2.732</w:t>
            </w:r>
          </w:p>
        </w:tc>
        <w:tc>
          <w:tcPr>
            <w:tcW w:w="1170" w:type="dxa"/>
          </w:tcPr>
          <w:p w14:paraId="22CB57AB" w14:textId="77777777" w:rsidR="00A9338C" w:rsidRPr="00673A29" w:rsidRDefault="00A9338C" w:rsidP="00643F72">
            <w:pPr>
              <w:rPr>
                <w:rFonts w:ascii="Times New Roman" w:hAnsi="Times New Roman" w:cs="Times New Roman"/>
                <w:b/>
                <w:bCs/>
              </w:rPr>
            </w:pPr>
            <w:r w:rsidRPr="00673A29">
              <w:rPr>
                <w:rFonts w:ascii="Times New Roman" w:hAnsi="Times New Roman" w:cs="Times New Roman"/>
                <w:b/>
                <w:bCs/>
              </w:rPr>
              <w:t>0.007</w:t>
            </w:r>
          </w:p>
        </w:tc>
      </w:tr>
    </w:tbl>
    <w:p w14:paraId="0540D2DB" w14:textId="77777777" w:rsidR="00A9338C" w:rsidRDefault="00A9338C" w:rsidP="00A9338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E5DEEC" w14:textId="77777777" w:rsidR="00A9338C" w:rsidRPr="00D8340D" w:rsidRDefault="00A9338C" w:rsidP="00A9338C">
      <w:pPr>
        <w:pStyle w:val="Default"/>
        <w:ind w:left="360"/>
        <w:rPr>
          <w:rFonts w:asciiTheme="majorBidi" w:hAnsiTheme="majorBidi" w:cstheme="majorBidi"/>
          <w:color w:val="auto"/>
        </w:rPr>
      </w:pPr>
    </w:p>
    <w:p w14:paraId="67A5C286" w14:textId="77777777" w:rsidR="00A9338C" w:rsidRPr="00D8340D" w:rsidRDefault="00A9338C" w:rsidP="00A9338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3C22C441" w14:textId="77777777" w:rsidR="00E023F9" w:rsidRDefault="00E023F9"/>
    <w:sectPr w:rsidR="00E023F9" w:rsidSect="00A9338C">
      <w:footerReference w:type="default" r:id="rId4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6437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2470C2" w14:textId="77777777" w:rsidR="00A9338C" w:rsidRDefault="00A933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06B9C3" w14:textId="77777777" w:rsidR="00A9338C" w:rsidRDefault="00A9338C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38C"/>
    <w:rsid w:val="000C4033"/>
    <w:rsid w:val="00173ED8"/>
    <w:rsid w:val="002F50B1"/>
    <w:rsid w:val="00366D30"/>
    <w:rsid w:val="004B42CB"/>
    <w:rsid w:val="005F2B46"/>
    <w:rsid w:val="006E1731"/>
    <w:rsid w:val="00866D74"/>
    <w:rsid w:val="00882A73"/>
    <w:rsid w:val="00906905"/>
    <w:rsid w:val="0095305D"/>
    <w:rsid w:val="00A9338C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B1F7D"/>
  <w15:chartTrackingRefBased/>
  <w15:docId w15:val="{0AC940BE-2580-4A2E-9B6A-B82E5B54C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38C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338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338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338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338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338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338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338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338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338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33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33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33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33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33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33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33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33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33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33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933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338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933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338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933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338C"/>
    <w:pPr>
      <w:spacing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933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33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33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338C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933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A9338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933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338C"/>
    <w:rPr>
      <w:kern w:val="0"/>
      <w:sz w:val="22"/>
      <w:szCs w:val="22"/>
      <w:lang w:val="en-US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A93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622</Words>
  <Characters>3552</Characters>
  <Application>Microsoft Office Word</Application>
  <DocSecurity>0</DocSecurity>
  <Lines>29</Lines>
  <Paragraphs>8</Paragraphs>
  <ScaleCrop>false</ScaleCrop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2026-07-29T09:53:00Z</dcterms:created>
  <dcterms:modified xsi:type="dcterms:W3CDTF">2026-07-29T09:53:00Z</dcterms:modified>
</cp:coreProperties>
</file>