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5489" w14:textId="179CD7BE" w:rsidR="00EB700C" w:rsidRPr="00EB700C" w:rsidRDefault="00EB700C" w:rsidP="00EB700C">
      <w:pPr>
        <w:jc w:val="both"/>
        <w:rPr>
          <w:lang w:val="en-GB"/>
        </w:rPr>
      </w:pPr>
      <w:r w:rsidRPr="00EB700C">
        <w:rPr>
          <w:rFonts w:ascii="Arial" w:hAnsi="Arial" w:cs="Arial"/>
          <w:sz w:val="21"/>
          <w:szCs w:val="21"/>
          <w:shd w:val="clear" w:color="auto" w:fill="FFFFFF"/>
          <w:lang w:val="en-GB"/>
        </w:rPr>
        <w:t>Table A1. Codes used for the identification of cases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EB700C" w14:paraId="796A9756" w14:textId="77777777" w:rsidTr="008D47A5">
        <w:tc>
          <w:tcPr>
            <w:tcW w:w="1413" w:type="dxa"/>
          </w:tcPr>
          <w:p w14:paraId="4142EFB9" w14:textId="77777777" w:rsidR="00EB700C" w:rsidRDefault="00EB700C" w:rsidP="008D47A5">
            <w:pPr>
              <w:jc w:val="both"/>
            </w:pPr>
            <w:r>
              <w:t>HIV</w:t>
            </w:r>
          </w:p>
        </w:tc>
        <w:tc>
          <w:tcPr>
            <w:tcW w:w="7649" w:type="dxa"/>
          </w:tcPr>
          <w:p w14:paraId="3FF37209" w14:textId="77777777" w:rsidR="00EB700C" w:rsidRPr="0099521C" w:rsidRDefault="00EB700C" w:rsidP="008D47A5">
            <w:pPr>
              <w:jc w:val="both"/>
            </w:pPr>
            <w:r w:rsidRPr="0099521C">
              <w:t>B20.0, B20.1, B20.2, B20.3, B20.4, B20.5, B20.6, B20.7, B20.8, B20.9, B21.0, B21.1, B21.2, B21.3, B21.7, B21.8, B21.9,, B22.0, B22.1, B22.2, B22.7, B23.0, B23.1, B23.2, B23.8, B24, Z21, F02.4, R75</w:t>
            </w:r>
          </w:p>
        </w:tc>
      </w:tr>
      <w:tr w:rsidR="00EB700C" w:rsidRPr="003E7AE5" w14:paraId="17D22B75" w14:textId="77777777" w:rsidTr="008D47A5">
        <w:tc>
          <w:tcPr>
            <w:tcW w:w="1413" w:type="dxa"/>
          </w:tcPr>
          <w:p w14:paraId="093CB6CE" w14:textId="77777777" w:rsidR="00EB700C" w:rsidRDefault="00EB700C" w:rsidP="008D47A5">
            <w:pPr>
              <w:jc w:val="both"/>
            </w:pPr>
            <w:r>
              <w:t>AIDS at HIV diagnosis</w:t>
            </w:r>
          </w:p>
        </w:tc>
        <w:tc>
          <w:tcPr>
            <w:tcW w:w="7649" w:type="dxa"/>
          </w:tcPr>
          <w:p w14:paraId="793DBA59" w14:textId="6121024A" w:rsidR="00EB700C" w:rsidRPr="00232F07" w:rsidRDefault="00EB700C" w:rsidP="008D47A5">
            <w:pPr>
              <w:jc w:val="both"/>
              <w:rPr>
                <w:lang w:val="en-GB"/>
              </w:rPr>
            </w:pPr>
            <w:r w:rsidRPr="00232F07">
              <w:rPr>
                <w:lang w:val="en-GB"/>
              </w:rPr>
              <w:t xml:space="preserve">A02.1, A07.2, A07.3, A15, A16, A17, A18, A19, A31.8, A31.9, </w:t>
            </w:r>
            <w:r w:rsidR="00377C7E">
              <w:rPr>
                <w:lang w:val="en-GB"/>
              </w:rPr>
              <w:t xml:space="preserve">A81.1, </w:t>
            </w:r>
            <w:r w:rsidRPr="00232F07">
              <w:rPr>
                <w:lang w:val="en-GB"/>
              </w:rPr>
              <w:t xml:space="preserve">A81.2, </w:t>
            </w:r>
          </w:p>
          <w:p w14:paraId="5022ED67" w14:textId="08EFEB82" w:rsidR="00EB700C" w:rsidRPr="00232F07" w:rsidRDefault="00EB700C" w:rsidP="008D47A5">
            <w:pPr>
              <w:jc w:val="both"/>
              <w:rPr>
                <w:lang w:val="en-GB"/>
              </w:rPr>
            </w:pPr>
            <w:r w:rsidRPr="00232F07">
              <w:rPr>
                <w:lang w:val="en-GB"/>
              </w:rPr>
              <w:t>B00.7, B20.0, B20.2, B20.3, B20.4, B20.5, B20.6, B20.7, B20.8, B20.9, B21.0, B21.1, B21.2, B21.3, B21.7, B21.8, B21.9, B22.0, B22.1, B22.2, B22.7,</w:t>
            </w:r>
            <w:r w:rsidR="001661AD">
              <w:rPr>
                <w:lang w:val="en-GB"/>
              </w:rPr>
              <w:t xml:space="preserve"> B23.8,</w:t>
            </w:r>
            <w:r w:rsidRPr="00232F07">
              <w:rPr>
                <w:lang w:val="en-GB"/>
              </w:rPr>
              <w:t xml:space="preserve"> B24, B25.0, B25.8, B25.9, B37.1, B37.8, B38.3, B38.4, B38.7, B38.8, B39.3, B39.4, B39.5, B45.1, B45.2, B45.3, B45.7, B45.8, B48.4, B55.9, B57.2, B57.4, B58.2, B59, </w:t>
            </w:r>
          </w:p>
          <w:p w14:paraId="66FA7908" w14:textId="77777777" w:rsidR="00EB700C" w:rsidRPr="003E7AE5" w:rsidRDefault="00EB700C" w:rsidP="008D47A5">
            <w:pPr>
              <w:jc w:val="both"/>
              <w:rPr>
                <w:lang w:val="en-GB"/>
              </w:rPr>
            </w:pPr>
            <w:r w:rsidRPr="003E7AE5">
              <w:rPr>
                <w:lang w:val="en-GB"/>
              </w:rPr>
              <w:t xml:space="preserve">C46, C53, C82, C83, C84, C85, </w:t>
            </w:r>
          </w:p>
          <w:p w14:paraId="37685A1B" w14:textId="51AF744B" w:rsidR="001661AD" w:rsidRPr="003E3411" w:rsidRDefault="001661AD" w:rsidP="008D47A5">
            <w:pPr>
              <w:jc w:val="both"/>
              <w:rPr>
                <w:lang w:val="en-GB"/>
              </w:rPr>
            </w:pPr>
            <w:r w:rsidRPr="003E3411">
              <w:rPr>
                <w:lang w:val="en-GB"/>
              </w:rPr>
              <w:t>D43</w:t>
            </w:r>
            <w:r w:rsidR="003E3411" w:rsidRPr="003E3411">
              <w:rPr>
                <w:lang w:val="en-GB"/>
              </w:rPr>
              <w:t xml:space="preserve"> </w:t>
            </w:r>
            <w:r w:rsidR="003E3411">
              <w:rPr>
                <w:lang w:val="en-GB"/>
              </w:rPr>
              <w:t>with</w:t>
            </w:r>
            <w:r w:rsidR="003E3411" w:rsidRPr="003E3411">
              <w:rPr>
                <w:lang w:val="en-GB"/>
              </w:rPr>
              <w:t xml:space="preserve"> subcategories</w:t>
            </w:r>
            <w:r w:rsidR="003E3411">
              <w:rPr>
                <w:lang w:val="en-GB"/>
              </w:rPr>
              <w:t>,</w:t>
            </w:r>
          </w:p>
          <w:p w14:paraId="25F7A15E" w14:textId="25C340D9" w:rsidR="00377C7E" w:rsidRPr="003E3411" w:rsidRDefault="00377C7E" w:rsidP="008D47A5">
            <w:pPr>
              <w:jc w:val="both"/>
              <w:rPr>
                <w:lang w:val="en-GB"/>
              </w:rPr>
            </w:pPr>
            <w:r w:rsidRPr="003E3411">
              <w:rPr>
                <w:lang w:val="en-GB"/>
              </w:rPr>
              <w:t>G93</w:t>
            </w:r>
            <w:r w:rsidR="003E3411" w:rsidRPr="003E3411">
              <w:rPr>
                <w:lang w:val="en-GB"/>
              </w:rPr>
              <w:t xml:space="preserve"> </w:t>
            </w:r>
            <w:r w:rsidR="003E3411">
              <w:rPr>
                <w:lang w:val="en-GB"/>
              </w:rPr>
              <w:t>with subcategories,</w:t>
            </w:r>
          </w:p>
          <w:p w14:paraId="32022856" w14:textId="77777777" w:rsidR="00EB700C" w:rsidRPr="003E7AE5" w:rsidRDefault="00EB700C" w:rsidP="008D47A5">
            <w:pPr>
              <w:jc w:val="both"/>
              <w:rPr>
                <w:lang w:val="en-GB"/>
              </w:rPr>
            </w:pPr>
            <w:r w:rsidRPr="003E7AE5">
              <w:rPr>
                <w:lang w:val="en-GB"/>
              </w:rPr>
              <w:t>J12, J13, J14, J15, J16, J17, J18</w:t>
            </w:r>
          </w:p>
        </w:tc>
      </w:tr>
    </w:tbl>
    <w:p w14:paraId="17DF710B" w14:textId="77777777" w:rsidR="00EB700C" w:rsidRPr="003E7AE5" w:rsidRDefault="00EB700C" w:rsidP="00E8346D">
      <w:pPr>
        <w:jc w:val="both"/>
        <w:rPr>
          <w:lang w:val="en-GB"/>
        </w:rPr>
      </w:pPr>
    </w:p>
    <w:p w14:paraId="150EBA22" w14:textId="77777777" w:rsidR="00EB700C" w:rsidRPr="003E7AE5" w:rsidRDefault="00EB700C" w:rsidP="00E8346D">
      <w:pPr>
        <w:jc w:val="both"/>
        <w:rPr>
          <w:lang w:val="en-GB"/>
        </w:rPr>
      </w:pPr>
    </w:p>
    <w:p w14:paraId="56245800" w14:textId="7FECC4AA" w:rsidR="00E8346D" w:rsidRPr="00E8346D" w:rsidRDefault="00E8346D" w:rsidP="00E8346D">
      <w:pPr>
        <w:jc w:val="both"/>
        <w:rPr>
          <w:lang w:val="en-GB"/>
        </w:rPr>
      </w:pPr>
      <w:r w:rsidRPr="7418623E">
        <w:rPr>
          <w:lang w:val="en-GB"/>
        </w:rPr>
        <w:t>Fig</w:t>
      </w:r>
      <w:r w:rsidR="003E7AE5">
        <w:rPr>
          <w:lang w:val="en-GB"/>
        </w:rPr>
        <w:t>ure</w:t>
      </w:r>
      <w:r w:rsidRPr="7418623E">
        <w:rPr>
          <w:lang w:val="en-GB"/>
        </w:rPr>
        <w:t xml:space="preserve"> </w:t>
      </w:r>
      <w:r w:rsidR="00410965">
        <w:rPr>
          <w:lang w:val="en-GB"/>
        </w:rPr>
        <w:t>A</w:t>
      </w:r>
      <w:r w:rsidRPr="7418623E">
        <w:rPr>
          <w:lang w:val="en-GB"/>
        </w:rPr>
        <w:t>1. Overall trend of the number of PLH</w:t>
      </w:r>
      <w:r>
        <w:rPr>
          <w:lang w:val="en-GB"/>
        </w:rPr>
        <w:t>IV-D and the percentage of females in Poland in 2012-2024</w:t>
      </w:r>
    </w:p>
    <w:p w14:paraId="5F07D46B" w14:textId="75519740" w:rsidR="00971C2E" w:rsidRDefault="002671C8">
      <w:r>
        <w:rPr>
          <w:noProof/>
        </w:rPr>
        <w:drawing>
          <wp:inline distT="0" distB="0" distL="0" distR="0" wp14:anchorId="6D38A0D5" wp14:editId="487EAC26">
            <wp:extent cx="4680000" cy="2836767"/>
            <wp:effectExtent l="0" t="0" r="6350" b="1905"/>
            <wp:docPr id="15298801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836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3D7A5" w14:textId="500A8F2E" w:rsidR="004E3335" w:rsidRDefault="004E3335" w:rsidP="004E3335">
      <w:pPr>
        <w:jc w:val="both"/>
        <w:rPr>
          <w:highlight w:val="yellow"/>
          <w:lang w:val="en-GB"/>
        </w:rPr>
      </w:pPr>
      <w:r w:rsidRPr="7843D3B5">
        <w:rPr>
          <w:lang w:val="en-GB"/>
        </w:rPr>
        <w:t>Fig</w:t>
      </w:r>
      <w:r w:rsidR="003E7AE5">
        <w:rPr>
          <w:lang w:val="en-GB"/>
        </w:rPr>
        <w:t>ure</w:t>
      </w:r>
      <w:r w:rsidRPr="7843D3B5">
        <w:rPr>
          <w:lang w:val="en-GB"/>
        </w:rPr>
        <w:t xml:space="preserve"> </w:t>
      </w:r>
      <w:r w:rsidR="00410965">
        <w:rPr>
          <w:lang w:val="en-GB"/>
        </w:rPr>
        <w:t>A</w:t>
      </w:r>
      <w:r w:rsidRPr="7843D3B5">
        <w:rPr>
          <w:lang w:val="en-GB"/>
        </w:rPr>
        <w:t>2. Age structure in males</w:t>
      </w:r>
      <w:r>
        <w:rPr>
          <w:lang w:val="en-GB"/>
        </w:rPr>
        <w:t xml:space="preserve"> (B.)</w:t>
      </w:r>
      <w:r w:rsidRPr="7843D3B5">
        <w:rPr>
          <w:lang w:val="en-GB"/>
        </w:rPr>
        <w:t xml:space="preserve"> and females (</w:t>
      </w:r>
      <w:r>
        <w:rPr>
          <w:lang w:val="en-GB"/>
        </w:rPr>
        <w:t>A.</w:t>
      </w:r>
      <w:r w:rsidRPr="7843D3B5">
        <w:rPr>
          <w:lang w:val="en-GB"/>
        </w:rPr>
        <w:t xml:space="preserve">) </w:t>
      </w:r>
      <w:r>
        <w:rPr>
          <w:lang w:val="en-GB"/>
        </w:rPr>
        <w:t>living with diagnosed HIV in Poland in 2012-2024</w:t>
      </w:r>
    </w:p>
    <w:p w14:paraId="4E84D106" w14:textId="77777777" w:rsidR="004E3335" w:rsidRDefault="004E3335" w:rsidP="004E3335">
      <w:pPr>
        <w:jc w:val="both"/>
        <w:rPr>
          <w:lang w:val="en-GB"/>
        </w:rPr>
      </w:pPr>
      <w:r>
        <w:rPr>
          <w:lang w:val="en-GB"/>
        </w:rPr>
        <w:t>A. Females</w:t>
      </w:r>
    </w:p>
    <w:p w14:paraId="5BD46C83" w14:textId="493F4256" w:rsidR="004E3335" w:rsidRDefault="004E3335">
      <w:r>
        <w:rPr>
          <w:noProof/>
        </w:rPr>
        <w:lastRenderedPageBreak/>
        <w:drawing>
          <wp:inline distT="0" distB="0" distL="0" distR="0" wp14:anchorId="6DE7520C" wp14:editId="0BC47074">
            <wp:extent cx="4680000" cy="2903485"/>
            <wp:effectExtent l="0" t="0" r="6350" b="0"/>
            <wp:docPr id="211758894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90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A4A11" w14:textId="755EB05B" w:rsidR="004E3335" w:rsidRDefault="004E3335">
      <w:r>
        <w:t>B. Males</w:t>
      </w:r>
    </w:p>
    <w:p w14:paraId="458F167C" w14:textId="1224E349" w:rsidR="004E3335" w:rsidRDefault="0060360D">
      <w:r>
        <w:rPr>
          <w:noProof/>
        </w:rPr>
        <w:drawing>
          <wp:inline distT="0" distB="0" distL="0" distR="0" wp14:anchorId="6A9C530D" wp14:editId="4D118B8A">
            <wp:extent cx="4680000" cy="2906953"/>
            <wp:effectExtent l="0" t="0" r="6350" b="8255"/>
            <wp:docPr id="34831563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906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E3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FC"/>
    <w:rsid w:val="001661AD"/>
    <w:rsid w:val="00194903"/>
    <w:rsid w:val="002671C8"/>
    <w:rsid w:val="002869C1"/>
    <w:rsid w:val="00353FCE"/>
    <w:rsid w:val="00377C7E"/>
    <w:rsid w:val="003E3411"/>
    <w:rsid w:val="003E7AE5"/>
    <w:rsid w:val="00410965"/>
    <w:rsid w:val="004E3335"/>
    <w:rsid w:val="0060360D"/>
    <w:rsid w:val="006C53FC"/>
    <w:rsid w:val="008B6345"/>
    <w:rsid w:val="00971C2E"/>
    <w:rsid w:val="00995958"/>
    <w:rsid w:val="00E8346D"/>
    <w:rsid w:val="00EB700C"/>
    <w:rsid w:val="00FC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5AEA"/>
  <w15:chartTrackingRefBased/>
  <w15:docId w15:val="{C78D8965-4BDA-4C4E-ADA5-66F5C604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46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3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53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53F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53F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53F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53F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53F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53F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53F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5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5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5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53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53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53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53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53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53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5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5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53F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5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53F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C53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53FC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6C53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5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53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53FC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9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9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9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9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9C1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B700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192BEF6B6C2F41AF0129B8418943DE" ma:contentTypeVersion="17" ma:contentTypeDescription="Utwórz nowy dokument." ma:contentTypeScope="" ma:versionID="cf8a47d4e31db40bdc30649099415d54">
  <xsd:schema xmlns:xsd="http://www.w3.org/2001/XMLSchema" xmlns:xs="http://www.w3.org/2001/XMLSchema" xmlns:p="http://schemas.microsoft.com/office/2006/metadata/properties" xmlns:ns2="f242560d-6bf3-4c85-8c22-6360ff349d33" xmlns:ns3="3acde7c4-4c37-403c-a70a-7a46bb5db9d8" targetNamespace="http://schemas.microsoft.com/office/2006/metadata/properties" ma:root="true" ma:fieldsID="a9be99b3ac64f859acfae3a5a80eaf92" ns2:_="" ns3:_="">
    <xsd:import namespace="f242560d-6bf3-4c85-8c22-6360ff349d33"/>
    <xsd:import namespace="3acde7c4-4c37-403c-a70a-7a46bb5db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Badani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2560d-6bf3-4c85-8c22-6360ff349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8e4ff82-9509-45db-9f0d-40ae90886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Badanie" ma:index="22" nillable="true" ma:displayName="Badanie" ma:description="Czy zawiera przydatne informacje do badania opiniowego (metoda/przyklady pytań)" ma:format="Dropdown" ma:internalName="Badanie">
      <xsd:simpleType>
        <xsd:restriction base="dms:Choice">
          <xsd:enumeration value="Nie"/>
          <xsd:enumeration value="Może"/>
          <xsd:enumeration value="Tak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de7c4-4c37-403c-a70a-7a46bb5db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8e4be61-848d-4a78-b30b-c8495a2722e3}" ma:internalName="TaxCatchAll" ma:showField="CatchAllData" ma:web="3acde7c4-4c37-403c-a70a-7a46bb5db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cde7c4-4c37-403c-a70a-7a46bb5db9d8" xsi:nil="true"/>
    <Badanie xmlns="f242560d-6bf3-4c85-8c22-6360ff349d33" xsi:nil="true"/>
    <lcf76f155ced4ddcb4097134ff3c332f xmlns="f242560d-6bf3-4c85-8c22-6360ff349d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127752-A208-49C6-B940-A1564B557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2560d-6bf3-4c85-8c22-6360ff349d33"/>
    <ds:schemaRef ds:uri="3acde7c4-4c37-403c-a70a-7a46bb5db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1A832B-B301-42B6-9676-407FA9E10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C146BA-0C58-4628-BD2F-C848E4ADAAE0}">
  <ds:schemaRefs>
    <ds:schemaRef ds:uri="http://schemas.microsoft.com/office/2006/metadata/properties"/>
    <ds:schemaRef ds:uri="http://schemas.microsoft.com/office/infopath/2007/PartnerControls"/>
    <ds:schemaRef ds:uri="3acde7c4-4c37-403c-a70a-7a46bb5db9d8"/>
    <ds:schemaRef ds:uri="f242560d-6bf3-4c85-8c22-6360ff349d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145</Words>
  <Characters>876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Tymicka Anna</dc:creator>
  <cp:keywords/>
  <dc:description/>
  <cp:lastModifiedBy>Tymicka Anna</cp:lastModifiedBy>
  <cp:revision>13</cp:revision>
  <dcterms:created xsi:type="dcterms:W3CDTF">2026-06-03T09:32:00Z</dcterms:created>
  <dcterms:modified xsi:type="dcterms:W3CDTF">2026-06-24T12:55:00Z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0x010100C2192BEF6B6C2F41AF0129B8418943DE</vt:lpwstr>
  </property>
  <property fmtid="{D5CDD505-2E9C-101B-9397-08002B2CF9AE}" pid="3" name="MediaServiceImageTags">
    <vt:lpwstr/>
  </property>
</Properties>
</file>