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20" w:rsidRPr="00C36E20" w:rsidRDefault="00C36E20" w:rsidP="00C36E20">
      <w:pPr>
        <w:spacing w:line="360" w:lineRule="auto"/>
        <w:jc w:val="center"/>
        <w:rPr>
          <w:b/>
          <w:sz w:val="28"/>
        </w:rPr>
      </w:pPr>
      <w:r>
        <w:rPr>
          <w:b/>
          <w:sz w:val="24"/>
        </w:rPr>
        <w:t>Supplementary Table T1:</w:t>
      </w:r>
      <w:r w:rsidRPr="00C36E20">
        <w:rPr>
          <w:b/>
          <w:sz w:val="24"/>
        </w:rPr>
        <w:t xml:space="preserve"> </w:t>
      </w:r>
      <w:r w:rsidRPr="00C36E20">
        <w:rPr>
          <w:sz w:val="24"/>
        </w:rPr>
        <w:t>Drug</w:t>
      </w:r>
      <w:r w:rsidRPr="00C36E20">
        <w:rPr>
          <w:sz w:val="24"/>
        </w:rPr>
        <w:t>-likeness analysis of selected phytoconstituents.</w:t>
      </w:r>
      <w:bookmarkStart w:id="0" w:name="_GoBack"/>
      <w:bookmarkEnd w:id="0"/>
    </w:p>
    <w:tbl>
      <w:tblPr>
        <w:tblStyle w:val="TableGrid"/>
        <w:tblpPr w:leftFromText="180" w:rightFromText="180" w:horzAnchor="margin" w:tblpXSpec="center" w:tblpY="543"/>
        <w:tblW w:w="0" w:type="auto"/>
        <w:tblLook w:val="04A0" w:firstRow="1" w:lastRow="0" w:firstColumn="1" w:lastColumn="0" w:noHBand="0" w:noVBand="1"/>
      </w:tblPr>
      <w:tblGrid>
        <w:gridCol w:w="636"/>
        <w:gridCol w:w="2160"/>
        <w:gridCol w:w="936"/>
        <w:gridCol w:w="991"/>
        <w:gridCol w:w="991"/>
        <w:gridCol w:w="992"/>
        <w:gridCol w:w="1002"/>
        <w:gridCol w:w="994"/>
      </w:tblGrid>
      <w:tr w:rsidR="00142352" w:rsidRPr="00A74614" w:rsidTr="00F67625">
        <w:trPr>
          <w:trHeight w:val="20"/>
        </w:trPr>
        <w:tc>
          <w:tcPr>
            <w:tcW w:w="624" w:type="dxa"/>
            <w:vMerge w:val="restart"/>
          </w:tcPr>
          <w:p w:rsidR="00142352" w:rsidRPr="00A74614" w:rsidRDefault="00142352" w:rsidP="00F67625">
            <w:pPr>
              <w:spacing w:line="360" w:lineRule="auto"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SL NO.</w:t>
            </w:r>
          </w:p>
        </w:tc>
        <w:tc>
          <w:tcPr>
            <w:tcW w:w="2160" w:type="dxa"/>
            <w:vMerge w:val="restart"/>
          </w:tcPr>
          <w:p w:rsidR="00142352" w:rsidRPr="00A74614" w:rsidRDefault="00142352" w:rsidP="00F67625">
            <w:pPr>
              <w:spacing w:line="360" w:lineRule="auto"/>
              <w:jc w:val="both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Phytoconstituents</w:t>
            </w:r>
          </w:p>
        </w:tc>
        <w:tc>
          <w:tcPr>
            <w:tcW w:w="4852" w:type="dxa"/>
            <w:gridSpan w:val="5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Lipinski Rule of Five</w:t>
            </w:r>
          </w:p>
        </w:tc>
        <w:tc>
          <w:tcPr>
            <w:tcW w:w="994" w:type="dxa"/>
            <w:vMerge w:val="restart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DLS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  <w:vMerge/>
          </w:tcPr>
          <w:p w:rsidR="00142352" w:rsidRPr="00A74614" w:rsidRDefault="00142352" w:rsidP="00F67625">
            <w:pPr>
              <w:spacing w:line="360" w:lineRule="auto"/>
              <w:jc w:val="both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:rsidR="00142352" w:rsidRPr="00A74614" w:rsidRDefault="00142352" w:rsidP="00F67625">
            <w:pPr>
              <w:spacing w:line="360" w:lineRule="auto"/>
              <w:jc w:val="both"/>
              <w:rPr>
                <w:rFonts w:eastAsiaTheme="minorHAnsi"/>
                <w:b/>
                <w:sz w:val="24"/>
                <w:szCs w:val="24"/>
              </w:rPr>
            </w:pPr>
          </w:p>
        </w:tc>
        <w:tc>
          <w:tcPr>
            <w:tcW w:w="876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MW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HBA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HBD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Log P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PSA</w:t>
            </w:r>
          </w:p>
        </w:tc>
        <w:tc>
          <w:tcPr>
            <w:tcW w:w="994" w:type="dxa"/>
            <w:vMerge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Thymol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150.1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3.43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16.79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-0.54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Linalool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154.14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3.07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16.84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-0.99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Caffeic acid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180.04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61.72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-0.35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Lupeol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426.39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8.35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-0.22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Ferulic acid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194.06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1.61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52.8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-0.61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Limonene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136.13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4.53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-1.54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7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α-pinene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136.13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4.49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-1.45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β-pinene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136.13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4.49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-1.39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Oleanolic acid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456.36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6.66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44.14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0.37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Ascorbic acid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176.03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-1.59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85.73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0.74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</w:rPr>
            </w:pPr>
            <w:r w:rsidRPr="00A74614">
              <w:rPr>
                <w:sz w:val="24"/>
                <w:szCs w:val="24"/>
              </w:rPr>
              <w:t>Quercetin</w:t>
            </w:r>
          </w:p>
        </w:tc>
        <w:tc>
          <w:tcPr>
            <w:tcW w:w="876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302.04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002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102.61</w:t>
            </w:r>
          </w:p>
        </w:tc>
        <w:tc>
          <w:tcPr>
            <w:tcW w:w="994" w:type="dxa"/>
          </w:tcPr>
          <w:p w:rsidR="00142352" w:rsidRPr="00A74614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0.52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Scopoletin</w:t>
            </w:r>
          </w:p>
        </w:tc>
        <w:tc>
          <w:tcPr>
            <w:tcW w:w="876" w:type="dxa"/>
          </w:tcPr>
          <w:p w:rsidR="00142352" w:rsidRPr="00A74614" w:rsidRDefault="00A7461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192.04</w:t>
            </w:r>
          </w:p>
        </w:tc>
        <w:tc>
          <w:tcPr>
            <w:tcW w:w="991" w:type="dxa"/>
          </w:tcPr>
          <w:p w:rsidR="00142352" w:rsidRPr="00A74614" w:rsidRDefault="00A74614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142352" w:rsidRPr="00A74614" w:rsidRDefault="00A74614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74614" w:rsidRDefault="00A7461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0.93</w:t>
            </w:r>
          </w:p>
        </w:tc>
        <w:tc>
          <w:tcPr>
            <w:tcW w:w="1002" w:type="dxa"/>
          </w:tcPr>
          <w:p w:rsidR="00142352" w:rsidRPr="00A74614" w:rsidRDefault="00A7461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44.82</w:t>
            </w:r>
          </w:p>
        </w:tc>
        <w:tc>
          <w:tcPr>
            <w:tcW w:w="994" w:type="dxa"/>
          </w:tcPr>
          <w:p w:rsidR="00142352" w:rsidRPr="00A74614" w:rsidRDefault="00A7461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-1.23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13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Gallocatechin</w:t>
            </w:r>
          </w:p>
        </w:tc>
        <w:tc>
          <w:tcPr>
            <w:tcW w:w="876" w:type="dxa"/>
          </w:tcPr>
          <w:p w:rsidR="00142352" w:rsidRPr="00A74614" w:rsidRDefault="00A7461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306.07</w:t>
            </w:r>
          </w:p>
        </w:tc>
        <w:tc>
          <w:tcPr>
            <w:tcW w:w="991" w:type="dxa"/>
          </w:tcPr>
          <w:p w:rsidR="00142352" w:rsidRPr="00A74614" w:rsidRDefault="00A74614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142352" w:rsidRPr="00A74614" w:rsidRDefault="00A74614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142352" w:rsidRPr="00A74614" w:rsidRDefault="00A7461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002" w:type="dxa"/>
          </w:tcPr>
          <w:p w:rsidR="00142352" w:rsidRPr="00A74614" w:rsidRDefault="00A0322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03222">
              <w:rPr>
                <w:color w:val="000000"/>
                <w:sz w:val="24"/>
                <w:szCs w:val="24"/>
              </w:rPr>
              <w:t>105.93</w:t>
            </w:r>
          </w:p>
        </w:tc>
        <w:tc>
          <w:tcPr>
            <w:tcW w:w="994" w:type="dxa"/>
          </w:tcPr>
          <w:p w:rsidR="00142352" w:rsidRPr="00A74614" w:rsidRDefault="00A0322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03222">
              <w:rPr>
                <w:color w:val="000000"/>
                <w:sz w:val="24"/>
                <w:szCs w:val="24"/>
              </w:rPr>
              <w:t>-0.04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14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Acetyl eugenol</w:t>
            </w:r>
          </w:p>
        </w:tc>
        <w:tc>
          <w:tcPr>
            <w:tcW w:w="876" w:type="dxa"/>
          </w:tcPr>
          <w:p w:rsidR="00142352" w:rsidRPr="00A74614" w:rsidRDefault="00A0322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03222">
              <w:rPr>
                <w:color w:val="000000"/>
                <w:sz w:val="24"/>
                <w:szCs w:val="24"/>
              </w:rPr>
              <w:t>206.09</w:t>
            </w:r>
          </w:p>
        </w:tc>
        <w:tc>
          <w:tcPr>
            <w:tcW w:w="991" w:type="dxa"/>
          </w:tcPr>
          <w:p w:rsidR="00142352" w:rsidRPr="00A74614" w:rsidRDefault="00A0322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42352" w:rsidRPr="00A74614" w:rsidRDefault="00A0322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74614" w:rsidRDefault="00A0322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03222">
              <w:rPr>
                <w:color w:val="000000"/>
                <w:sz w:val="24"/>
                <w:szCs w:val="24"/>
              </w:rPr>
              <w:t>2.57</w:t>
            </w:r>
          </w:p>
        </w:tc>
        <w:tc>
          <w:tcPr>
            <w:tcW w:w="1002" w:type="dxa"/>
          </w:tcPr>
          <w:p w:rsidR="00142352" w:rsidRPr="00A74614" w:rsidRDefault="00A0322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03222">
              <w:rPr>
                <w:color w:val="000000"/>
                <w:sz w:val="24"/>
                <w:szCs w:val="24"/>
              </w:rPr>
              <w:t>28.71</w:t>
            </w:r>
          </w:p>
        </w:tc>
        <w:tc>
          <w:tcPr>
            <w:tcW w:w="994" w:type="dxa"/>
          </w:tcPr>
          <w:p w:rsidR="00142352" w:rsidRPr="00A74614" w:rsidRDefault="00A0322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03222">
              <w:rPr>
                <w:color w:val="000000"/>
                <w:sz w:val="24"/>
                <w:szCs w:val="24"/>
              </w:rPr>
              <w:t>-0.63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4-Hydroxycinnamic acid</w:t>
            </w:r>
          </w:p>
        </w:tc>
        <w:tc>
          <w:tcPr>
            <w:tcW w:w="876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164.05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1.66</w:t>
            </w:r>
          </w:p>
        </w:tc>
        <w:tc>
          <w:tcPr>
            <w:tcW w:w="100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46.24</w:t>
            </w:r>
          </w:p>
        </w:tc>
        <w:tc>
          <w:tcPr>
            <w:tcW w:w="994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-0.81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Elemicin</w:t>
            </w:r>
          </w:p>
        </w:tc>
        <w:tc>
          <w:tcPr>
            <w:tcW w:w="876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208.11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2.71</w:t>
            </w:r>
          </w:p>
        </w:tc>
        <w:tc>
          <w:tcPr>
            <w:tcW w:w="100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23.22</w:t>
            </w:r>
          </w:p>
        </w:tc>
        <w:tc>
          <w:tcPr>
            <w:tcW w:w="994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-1.37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17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Protocatechuic acid</w:t>
            </w:r>
          </w:p>
        </w:tc>
        <w:tc>
          <w:tcPr>
            <w:tcW w:w="876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154.03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00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61.74</w:t>
            </w:r>
          </w:p>
        </w:tc>
        <w:tc>
          <w:tcPr>
            <w:tcW w:w="994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0.23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18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Betaine</w:t>
            </w:r>
          </w:p>
        </w:tc>
        <w:tc>
          <w:tcPr>
            <w:tcW w:w="876" w:type="dxa"/>
          </w:tcPr>
          <w:p w:rsidR="00142352" w:rsidRPr="00A74614" w:rsidRDefault="003E0EB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117.08</w:t>
            </w:r>
          </w:p>
        </w:tc>
        <w:tc>
          <w:tcPr>
            <w:tcW w:w="991" w:type="dxa"/>
          </w:tcPr>
          <w:p w:rsidR="00142352" w:rsidRPr="00A74614" w:rsidRDefault="003E0EB4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142352" w:rsidRPr="00A74614" w:rsidRDefault="003E0EB4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74614" w:rsidRDefault="003E0EB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-0.6</w:t>
            </w:r>
          </w:p>
        </w:tc>
        <w:tc>
          <w:tcPr>
            <w:tcW w:w="1002" w:type="dxa"/>
          </w:tcPr>
          <w:p w:rsidR="00142352" w:rsidRPr="00A74614" w:rsidRDefault="003E0EB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28.48</w:t>
            </w:r>
          </w:p>
        </w:tc>
        <w:tc>
          <w:tcPr>
            <w:tcW w:w="994" w:type="dxa"/>
          </w:tcPr>
          <w:p w:rsidR="00142352" w:rsidRPr="00A74614" w:rsidRDefault="003E0EB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-0.59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19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Methyl ferulate</w:t>
            </w:r>
          </w:p>
        </w:tc>
        <w:tc>
          <w:tcPr>
            <w:tcW w:w="876" w:type="dxa"/>
          </w:tcPr>
          <w:p w:rsidR="00142352" w:rsidRPr="00A74614" w:rsidRDefault="001564EA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208.07</w:t>
            </w:r>
          </w:p>
        </w:tc>
        <w:tc>
          <w:tcPr>
            <w:tcW w:w="991" w:type="dxa"/>
          </w:tcPr>
          <w:p w:rsidR="00142352" w:rsidRPr="00A74614" w:rsidRDefault="00143D2E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142352" w:rsidRPr="00A74614" w:rsidRDefault="00143D2E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74614" w:rsidRDefault="00143D2E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1.93</w:t>
            </w:r>
          </w:p>
        </w:tc>
        <w:tc>
          <w:tcPr>
            <w:tcW w:w="1002" w:type="dxa"/>
          </w:tcPr>
          <w:p w:rsidR="00142352" w:rsidRPr="00A74614" w:rsidRDefault="00143D2E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994" w:type="dxa"/>
          </w:tcPr>
          <w:p w:rsidR="00142352" w:rsidRPr="00A74614" w:rsidRDefault="00143D2E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-0.76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sz w:val="24"/>
                <w:szCs w:val="24"/>
              </w:rPr>
              <w:t>m-Coumaric acid</w:t>
            </w:r>
          </w:p>
        </w:tc>
        <w:tc>
          <w:tcPr>
            <w:tcW w:w="876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164.05</w:t>
            </w:r>
          </w:p>
        </w:tc>
        <w:tc>
          <w:tcPr>
            <w:tcW w:w="991" w:type="dxa"/>
          </w:tcPr>
          <w:p w:rsidR="00142352" w:rsidRPr="00A74614" w:rsidRDefault="006A52C5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42352" w:rsidRPr="00A74614" w:rsidRDefault="006A52C5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1.93</w:t>
            </w:r>
          </w:p>
        </w:tc>
        <w:tc>
          <w:tcPr>
            <w:tcW w:w="1002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46.24</w:t>
            </w:r>
          </w:p>
        </w:tc>
        <w:tc>
          <w:tcPr>
            <w:tcW w:w="994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-0.85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21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  <w:highlight w:val="yellow"/>
              </w:rPr>
            </w:pPr>
            <w:r w:rsidRPr="00BE4623">
              <w:rPr>
                <w:sz w:val="24"/>
                <w:szCs w:val="24"/>
              </w:rPr>
              <w:t>p-Cymene</w:t>
            </w:r>
          </w:p>
        </w:tc>
        <w:tc>
          <w:tcPr>
            <w:tcW w:w="876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134.11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 4.05</w:t>
            </w:r>
          </w:p>
        </w:tc>
        <w:tc>
          <w:tcPr>
            <w:tcW w:w="100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0.00</w:t>
            </w:r>
          </w:p>
        </w:tc>
        <w:tc>
          <w:tcPr>
            <w:tcW w:w="994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-1.65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22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sz w:val="24"/>
                <w:szCs w:val="24"/>
                <w:highlight w:val="yellow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Leucine</w:t>
            </w:r>
          </w:p>
        </w:tc>
        <w:tc>
          <w:tcPr>
            <w:tcW w:w="876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131.09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-1.51</w:t>
            </w:r>
          </w:p>
        </w:tc>
        <w:tc>
          <w:tcPr>
            <w:tcW w:w="100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49.71</w:t>
            </w:r>
          </w:p>
        </w:tc>
        <w:tc>
          <w:tcPr>
            <w:tcW w:w="994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-0.68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23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1632EE">
              <w:rPr>
                <w:color w:val="000000"/>
                <w:sz w:val="24"/>
                <w:szCs w:val="24"/>
                <w:lang w:val="en-IN" w:eastAsia="en-IN"/>
              </w:rPr>
              <w:t xml:space="preserve">Ethyl </w:t>
            </w:r>
            <w:proofErr w:type="spellStart"/>
            <w:r w:rsidRPr="001632EE">
              <w:rPr>
                <w:color w:val="000000"/>
                <w:sz w:val="24"/>
                <w:szCs w:val="24"/>
                <w:lang w:val="en-IN" w:eastAsia="en-IN"/>
              </w:rPr>
              <w:t>cinnamate</w:t>
            </w:r>
            <w:proofErr w:type="spellEnd"/>
          </w:p>
        </w:tc>
        <w:tc>
          <w:tcPr>
            <w:tcW w:w="876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176.08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142352" w:rsidRPr="00A74614" w:rsidRDefault="00BE4623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3.17</w:t>
            </w:r>
          </w:p>
        </w:tc>
        <w:tc>
          <w:tcPr>
            <w:tcW w:w="1002" w:type="dxa"/>
          </w:tcPr>
          <w:p w:rsidR="00142352" w:rsidRPr="00A74614" w:rsidRDefault="00BE4623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BE4623">
              <w:rPr>
                <w:color w:val="000000"/>
                <w:sz w:val="24"/>
                <w:szCs w:val="24"/>
              </w:rPr>
              <w:t>20.4</w:t>
            </w:r>
          </w:p>
        </w:tc>
        <w:tc>
          <w:tcPr>
            <w:tcW w:w="994" w:type="dxa"/>
          </w:tcPr>
          <w:p w:rsidR="00142352" w:rsidRPr="00A74614" w:rsidRDefault="0070529F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70529F">
              <w:rPr>
                <w:color w:val="000000"/>
                <w:sz w:val="24"/>
                <w:szCs w:val="24"/>
              </w:rPr>
              <w:t>-1.46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Cinnamic acid</w:t>
            </w:r>
          </w:p>
        </w:tc>
        <w:tc>
          <w:tcPr>
            <w:tcW w:w="876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 148.05</w:t>
            </w:r>
          </w:p>
        </w:tc>
        <w:tc>
          <w:tcPr>
            <w:tcW w:w="991" w:type="dxa"/>
          </w:tcPr>
          <w:p w:rsidR="00142352" w:rsidRPr="00A74614" w:rsidRDefault="006A52C5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:rsidR="00142352" w:rsidRPr="00A74614" w:rsidRDefault="006A52C5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002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28.62 </w:t>
            </w:r>
          </w:p>
        </w:tc>
        <w:tc>
          <w:tcPr>
            <w:tcW w:w="994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-1.17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:rsidR="00142352" w:rsidRPr="00BE4623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BE4623">
              <w:rPr>
                <w:color w:val="000000"/>
                <w:sz w:val="24"/>
                <w:szCs w:val="24"/>
                <w:lang w:val="en-IN" w:eastAsia="en-IN"/>
              </w:rPr>
              <w:t>Choline</w:t>
            </w:r>
          </w:p>
        </w:tc>
        <w:tc>
          <w:tcPr>
            <w:tcW w:w="876" w:type="dxa"/>
          </w:tcPr>
          <w:p w:rsidR="00142352" w:rsidRPr="00A74614" w:rsidRDefault="003E0EB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104.11</w:t>
            </w:r>
          </w:p>
        </w:tc>
        <w:tc>
          <w:tcPr>
            <w:tcW w:w="991" w:type="dxa"/>
          </w:tcPr>
          <w:p w:rsidR="00142352" w:rsidRPr="00A74614" w:rsidRDefault="003E0EB4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142352" w:rsidRPr="00A74614" w:rsidRDefault="003E0EB4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74614" w:rsidRDefault="003E0EB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-0.42</w:t>
            </w:r>
          </w:p>
        </w:tc>
        <w:tc>
          <w:tcPr>
            <w:tcW w:w="1002" w:type="dxa"/>
          </w:tcPr>
          <w:p w:rsidR="00142352" w:rsidRPr="00A74614" w:rsidRDefault="003E0EB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16.73</w:t>
            </w:r>
          </w:p>
        </w:tc>
        <w:tc>
          <w:tcPr>
            <w:tcW w:w="994" w:type="dxa"/>
          </w:tcPr>
          <w:p w:rsidR="00142352" w:rsidRPr="00A74614" w:rsidRDefault="003E0EB4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0.02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t>26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A74614">
              <w:rPr>
                <w:color w:val="000000"/>
                <w:sz w:val="24"/>
                <w:szCs w:val="24"/>
                <w:lang w:val="en-IN" w:eastAsia="en-IN"/>
              </w:rPr>
              <w:t>Camphene</w:t>
            </w:r>
          </w:p>
        </w:tc>
        <w:tc>
          <w:tcPr>
            <w:tcW w:w="876" w:type="dxa"/>
          </w:tcPr>
          <w:p w:rsidR="00142352" w:rsidRPr="00A74614" w:rsidRDefault="001632EE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1632EE">
              <w:rPr>
                <w:color w:val="000000"/>
                <w:sz w:val="24"/>
                <w:szCs w:val="24"/>
              </w:rPr>
              <w:t>136.13</w:t>
            </w:r>
          </w:p>
        </w:tc>
        <w:tc>
          <w:tcPr>
            <w:tcW w:w="991" w:type="dxa"/>
          </w:tcPr>
          <w:p w:rsidR="00142352" w:rsidRPr="00A74614" w:rsidRDefault="001632EE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142352" w:rsidRPr="00A74614" w:rsidRDefault="001632EE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74614" w:rsidRDefault="001632EE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1632EE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02" w:type="dxa"/>
          </w:tcPr>
          <w:p w:rsidR="00142352" w:rsidRPr="00A74614" w:rsidRDefault="001632EE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142352" w:rsidRPr="00A74614" w:rsidRDefault="001632EE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1632EE">
              <w:rPr>
                <w:color w:val="000000"/>
                <w:sz w:val="24"/>
                <w:szCs w:val="24"/>
              </w:rPr>
              <w:t>-1.32</w:t>
            </w:r>
          </w:p>
        </w:tc>
      </w:tr>
      <w:tr w:rsidR="00142352" w:rsidRPr="00A74614" w:rsidTr="00F67625">
        <w:trPr>
          <w:trHeight w:val="20"/>
        </w:trPr>
        <w:tc>
          <w:tcPr>
            <w:tcW w:w="624" w:type="dxa"/>
          </w:tcPr>
          <w:p w:rsidR="00142352" w:rsidRPr="00A74614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74614">
              <w:rPr>
                <w:rFonts w:eastAsiaTheme="minorHAnsi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160" w:type="dxa"/>
          </w:tcPr>
          <w:p w:rsidR="00142352" w:rsidRPr="00A74614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A74614">
              <w:rPr>
                <w:color w:val="000000"/>
                <w:sz w:val="24"/>
                <w:szCs w:val="24"/>
                <w:lang w:val="en-IN" w:eastAsia="en-IN"/>
              </w:rPr>
              <w:t>Vanillin</w:t>
            </w:r>
          </w:p>
        </w:tc>
        <w:tc>
          <w:tcPr>
            <w:tcW w:w="876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152.05</w:t>
            </w:r>
          </w:p>
        </w:tc>
        <w:tc>
          <w:tcPr>
            <w:tcW w:w="991" w:type="dxa"/>
          </w:tcPr>
          <w:p w:rsidR="00142352" w:rsidRPr="00A74614" w:rsidRDefault="006A52C5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42352" w:rsidRPr="00A74614" w:rsidRDefault="006A52C5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74614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0.96</w:t>
            </w:r>
          </w:p>
        </w:tc>
        <w:tc>
          <w:tcPr>
            <w:tcW w:w="1002" w:type="dxa"/>
          </w:tcPr>
          <w:p w:rsidR="00142352" w:rsidRPr="00A74614" w:rsidRDefault="006A52C5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74614">
              <w:rPr>
                <w:color w:val="000000"/>
                <w:sz w:val="24"/>
                <w:szCs w:val="24"/>
              </w:rPr>
              <w:t>38.58</w:t>
            </w:r>
          </w:p>
        </w:tc>
        <w:tc>
          <w:tcPr>
            <w:tcW w:w="994" w:type="dxa"/>
          </w:tcPr>
          <w:p w:rsidR="00142352" w:rsidRPr="00A74614" w:rsidRDefault="00C36E20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1632EE">
              <w:rPr>
                <w:color w:val="000000"/>
                <w:sz w:val="24"/>
                <w:szCs w:val="24"/>
              </w:rPr>
              <w:t>-1.32</w:t>
            </w:r>
          </w:p>
        </w:tc>
      </w:tr>
    </w:tbl>
    <w:p w:rsidR="00142352" w:rsidRDefault="00142352" w:rsidP="00142352">
      <w:pPr>
        <w:spacing w:line="360" w:lineRule="auto"/>
        <w:jc w:val="both"/>
        <w:rPr>
          <w:b/>
          <w:sz w:val="24"/>
        </w:rPr>
      </w:pPr>
    </w:p>
    <w:tbl>
      <w:tblPr>
        <w:tblStyle w:val="TableGrid"/>
        <w:tblpPr w:leftFromText="180" w:rightFromText="180" w:horzAnchor="margin" w:tblpXSpec="center" w:tblpY="543"/>
        <w:tblW w:w="0" w:type="auto"/>
        <w:tblLook w:val="04A0" w:firstRow="1" w:lastRow="0" w:firstColumn="1" w:lastColumn="0" w:noHBand="0" w:noVBand="1"/>
      </w:tblPr>
      <w:tblGrid>
        <w:gridCol w:w="624"/>
        <w:gridCol w:w="2160"/>
        <w:gridCol w:w="876"/>
        <w:gridCol w:w="991"/>
        <w:gridCol w:w="991"/>
        <w:gridCol w:w="992"/>
        <w:gridCol w:w="1002"/>
        <w:gridCol w:w="994"/>
      </w:tblGrid>
      <w:tr w:rsidR="00142352" w:rsidTr="00F67625">
        <w:trPr>
          <w:trHeight w:val="20"/>
        </w:trPr>
        <w:tc>
          <w:tcPr>
            <w:tcW w:w="624" w:type="dxa"/>
            <w:vMerge w:val="restart"/>
          </w:tcPr>
          <w:p w:rsidR="00142352" w:rsidRDefault="00142352" w:rsidP="00F67625">
            <w:pPr>
              <w:spacing w:line="360" w:lineRule="auto"/>
              <w:jc w:val="both"/>
              <w:rPr>
                <w:rFonts w:eastAsiaTheme="minorHAnsi"/>
                <w:b/>
                <w:sz w:val="32"/>
              </w:rPr>
            </w:pPr>
            <w:r w:rsidRPr="00040A9C">
              <w:rPr>
                <w:rFonts w:eastAsiaTheme="minorHAnsi"/>
                <w:b/>
              </w:rPr>
              <w:lastRenderedPageBreak/>
              <w:t>SL NO.</w:t>
            </w:r>
          </w:p>
        </w:tc>
        <w:tc>
          <w:tcPr>
            <w:tcW w:w="2160" w:type="dxa"/>
            <w:vMerge w:val="restart"/>
          </w:tcPr>
          <w:p w:rsidR="00142352" w:rsidRPr="00040A9C" w:rsidRDefault="00142352" w:rsidP="00F67625">
            <w:pPr>
              <w:spacing w:line="360" w:lineRule="auto"/>
              <w:jc w:val="both"/>
              <w:rPr>
                <w:rFonts w:eastAsiaTheme="minorHAnsi"/>
                <w:b/>
                <w:sz w:val="24"/>
              </w:rPr>
            </w:pPr>
            <w:r w:rsidRPr="00040A9C">
              <w:rPr>
                <w:rFonts w:eastAsiaTheme="minorHAnsi"/>
                <w:b/>
                <w:sz w:val="24"/>
              </w:rPr>
              <w:t>Phytoconstituents</w:t>
            </w:r>
          </w:p>
        </w:tc>
        <w:tc>
          <w:tcPr>
            <w:tcW w:w="4852" w:type="dxa"/>
            <w:gridSpan w:val="5"/>
          </w:tcPr>
          <w:p w:rsidR="00142352" w:rsidRPr="00040A9C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</w:rPr>
            </w:pPr>
            <w:r w:rsidRPr="00040A9C">
              <w:rPr>
                <w:rFonts w:eastAsiaTheme="minorHAnsi"/>
                <w:b/>
                <w:sz w:val="24"/>
              </w:rPr>
              <w:t>Lipinski Rule of Five</w:t>
            </w:r>
          </w:p>
        </w:tc>
        <w:tc>
          <w:tcPr>
            <w:tcW w:w="994" w:type="dxa"/>
            <w:vMerge w:val="restart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32"/>
              </w:rPr>
            </w:pPr>
            <w:r w:rsidRPr="00040A9C">
              <w:rPr>
                <w:rFonts w:eastAsiaTheme="minorHAnsi"/>
                <w:b/>
                <w:sz w:val="24"/>
              </w:rPr>
              <w:t>DLS</w:t>
            </w:r>
          </w:p>
        </w:tc>
      </w:tr>
      <w:tr w:rsidR="00142352" w:rsidTr="00F67625">
        <w:trPr>
          <w:trHeight w:val="20"/>
        </w:trPr>
        <w:tc>
          <w:tcPr>
            <w:tcW w:w="624" w:type="dxa"/>
            <w:vMerge/>
          </w:tcPr>
          <w:p w:rsidR="00142352" w:rsidRPr="00040A9C" w:rsidRDefault="00142352" w:rsidP="00F67625">
            <w:pPr>
              <w:spacing w:line="360" w:lineRule="auto"/>
              <w:jc w:val="both"/>
              <w:rPr>
                <w:rFonts w:eastAsiaTheme="minorHAnsi"/>
                <w:b/>
              </w:rPr>
            </w:pPr>
          </w:p>
        </w:tc>
        <w:tc>
          <w:tcPr>
            <w:tcW w:w="2160" w:type="dxa"/>
            <w:vMerge/>
          </w:tcPr>
          <w:p w:rsidR="00142352" w:rsidRPr="00040A9C" w:rsidRDefault="00142352" w:rsidP="00F67625">
            <w:pPr>
              <w:spacing w:line="360" w:lineRule="auto"/>
              <w:jc w:val="both"/>
              <w:rPr>
                <w:rFonts w:eastAsiaTheme="minorHAnsi"/>
                <w:b/>
                <w:sz w:val="24"/>
              </w:rPr>
            </w:pPr>
          </w:p>
        </w:tc>
        <w:tc>
          <w:tcPr>
            <w:tcW w:w="876" w:type="dxa"/>
          </w:tcPr>
          <w:p w:rsidR="00142352" w:rsidRPr="00040A9C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</w:rPr>
            </w:pPr>
            <w:r>
              <w:rPr>
                <w:rFonts w:eastAsiaTheme="minorHAnsi"/>
                <w:b/>
                <w:sz w:val="24"/>
              </w:rPr>
              <w:t>MW</w:t>
            </w:r>
          </w:p>
        </w:tc>
        <w:tc>
          <w:tcPr>
            <w:tcW w:w="991" w:type="dxa"/>
          </w:tcPr>
          <w:p w:rsidR="00142352" w:rsidRPr="00040A9C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</w:rPr>
            </w:pPr>
            <w:r>
              <w:rPr>
                <w:rFonts w:eastAsiaTheme="minorHAnsi"/>
                <w:b/>
                <w:sz w:val="24"/>
              </w:rPr>
              <w:t>HBA</w:t>
            </w:r>
          </w:p>
        </w:tc>
        <w:tc>
          <w:tcPr>
            <w:tcW w:w="991" w:type="dxa"/>
          </w:tcPr>
          <w:p w:rsidR="00142352" w:rsidRPr="00040A9C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</w:rPr>
            </w:pPr>
            <w:r>
              <w:rPr>
                <w:rFonts w:eastAsiaTheme="minorHAnsi"/>
                <w:b/>
                <w:sz w:val="24"/>
              </w:rPr>
              <w:t>HBD</w:t>
            </w:r>
          </w:p>
        </w:tc>
        <w:tc>
          <w:tcPr>
            <w:tcW w:w="992" w:type="dxa"/>
          </w:tcPr>
          <w:p w:rsidR="00142352" w:rsidRPr="00040A9C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</w:rPr>
            </w:pPr>
            <w:r>
              <w:rPr>
                <w:rFonts w:eastAsiaTheme="minorHAnsi"/>
                <w:b/>
                <w:sz w:val="24"/>
              </w:rPr>
              <w:t>Log P</w:t>
            </w:r>
          </w:p>
        </w:tc>
        <w:tc>
          <w:tcPr>
            <w:tcW w:w="1002" w:type="dxa"/>
          </w:tcPr>
          <w:p w:rsidR="00142352" w:rsidRPr="00040A9C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</w:rPr>
            </w:pPr>
            <w:r>
              <w:rPr>
                <w:rFonts w:eastAsiaTheme="minorHAnsi"/>
                <w:b/>
                <w:sz w:val="24"/>
              </w:rPr>
              <w:t>PSA</w:t>
            </w:r>
          </w:p>
        </w:tc>
        <w:tc>
          <w:tcPr>
            <w:tcW w:w="994" w:type="dxa"/>
            <w:vMerge/>
          </w:tcPr>
          <w:p w:rsidR="00142352" w:rsidRPr="00040A9C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1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FC4942">
              <w:rPr>
                <w:sz w:val="24"/>
                <w:szCs w:val="24"/>
                <w:highlight w:val="yellow"/>
              </w:rPr>
              <w:t>Thymol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150.1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3.43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16.79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-0.54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2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FC4942">
              <w:rPr>
                <w:sz w:val="24"/>
                <w:szCs w:val="24"/>
                <w:highlight w:val="yellow"/>
              </w:rPr>
              <w:t>Linalool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154.14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3.07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16.84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-0.99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3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FC4942">
              <w:rPr>
                <w:sz w:val="24"/>
                <w:szCs w:val="24"/>
                <w:highlight w:val="yellow"/>
              </w:rPr>
              <w:t>Caffeic acid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180.04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61.72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-0.35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4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A96F35">
              <w:rPr>
                <w:sz w:val="24"/>
                <w:szCs w:val="24"/>
                <w:highlight w:val="yellow"/>
              </w:rPr>
              <w:t>Lupeol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426.39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8.35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-0.22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5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FC4942">
              <w:rPr>
                <w:sz w:val="24"/>
                <w:szCs w:val="24"/>
                <w:highlight w:val="yellow"/>
              </w:rPr>
              <w:t>Ferulic acid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194.06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1.61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52.8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-0.61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FC4942">
              <w:rPr>
                <w:sz w:val="24"/>
                <w:szCs w:val="24"/>
                <w:highlight w:val="yellow"/>
              </w:rPr>
              <w:t>Limonene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136.13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4.53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-1.54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7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AA1E66">
              <w:rPr>
                <w:sz w:val="24"/>
                <w:szCs w:val="24"/>
              </w:rPr>
              <w:t>α-pinene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136.13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4.49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-1.45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8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AA1E66">
              <w:rPr>
                <w:sz w:val="24"/>
                <w:szCs w:val="24"/>
              </w:rPr>
              <w:t>β-pinene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136.13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4.49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-1.39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9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FC4942">
              <w:rPr>
                <w:sz w:val="24"/>
                <w:szCs w:val="24"/>
                <w:highlight w:val="yellow"/>
              </w:rPr>
              <w:t>Oleanolic acid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456.36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6.66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44.14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0.37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10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FC4942">
              <w:rPr>
                <w:sz w:val="24"/>
                <w:szCs w:val="24"/>
                <w:highlight w:val="yellow"/>
              </w:rPr>
              <w:t>Ascorbic acid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176.03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-1.59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85.73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0.74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AA1E66">
              <w:rPr>
                <w:rFonts w:eastAsiaTheme="minorHAnsi"/>
                <w:b/>
                <w:sz w:val="24"/>
                <w:szCs w:val="24"/>
              </w:rPr>
              <w:t>11</w:t>
            </w:r>
          </w:p>
        </w:tc>
        <w:tc>
          <w:tcPr>
            <w:tcW w:w="2160" w:type="dxa"/>
          </w:tcPr>
          <w:p w:rsidR="00142352" w:rsidRPr="00AA1E66" w:rsidRDefault="00142352" w:rsidP="00F67625">
            <w:pPr>
              <w:jc w:val="center"/>
              <w:rPr>
                <w:sz w:val="24"/>
                <w:szCs w:val="24"/>
              </w:rPr>
            </w:pPr>
            <w:r w:rsidRPr="00FC4942">
              <w:rPr>
                <w:sz w:val="24"/>
                <w:szCs w:val="24"/>
                <w:highlight w:val="yellow"/>
              </w:rPr>
              <w:t>Quercetin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302.04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  <w:r w:rsidRPr="00AA1E66"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102.61</w:t>
            </w: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  <w:r w:rsidRPr="00AA1E66">
              <w:rPr>
                <w:color w:val="000000"/>
                <w:sz w:val="24"/>
                <w:szCs w:val="24"/>
              </w:rPr>
              <w:t>0.52</w:t>
            </w: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sz w:val="24"/>
                <w:szCs w:val="24"/>
                <w:highlight w:val="yellow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Scopoletin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13</w:t>
            </w:r>
          </w:p>
        </w:tc>
        <w:tc>
          <w:tcPr>
            <w:tcW w:w="2160" w:type="dxa"/>
          </w:tcPr>
          <w:p w:rsidR="00142352" w:rsidRPr="00205C11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Gallocatechin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14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Acetyl eugenol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15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4-Hydroxycinnamic acid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Elemicin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17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Protocatechuic acid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18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Betaine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19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Methyl ferulate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20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FC4942">
              <w:rPr>
                <w:sz w:val="24"/>
                <w:szCs w:val="24"/>
                <w:highlight w:val="yellow"/>
              </w:rPr>
              <w:t>m-Coumaric acid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21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sz w:val="24"/>
                <w:szCs w:val="24"/>
                <w:highlight w:val="yellow"/>
              </w:rPr>
            </w:pPr>
            <w:r w:rsidRPr="00FC4942">
              <w:rPr>
                <w:sz w:val="24"/>
                <w:szCs w:val="24"/>
                <w:highlight w:val="yellow"/>
              </w:rPr>
              <w:t>p-Cymene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22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sz w:val="24"/>
                <w:szCs w:val="24"/>
                <w:highlight w:val="yellow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Leucine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23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 xml:space="preserve">Ethyl </w:t>
            </w:r>
            <w:proofErr w:type="spellStart"/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cinnamate</w:t>
            </w:r>
            <w:proofErr w:type="spellEnd"/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24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FC4942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Cinnamic acid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25</w:t>
            </w:r>
          </w:p>
        </w:tc>
        <w:tc>
          <w:tcPr>
            <w:tcW w:w="2160" w:type="dxa"/>
          </w:tcPr>
          <w:p w:rsidR="00142352" w:rsidRPr="00FC4942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A96F35">
              <w:rPr>
                <w:color w:val="000000"/>
                <w:sz w:val="24"/>
                <w:szCs w:val="24"/>
                <w:highlight w:val="yellow"/>
                <w:lang w:val="en-IN" w:eastAsia="en-IN"/>
              </w:rPr>
              <w:t>Choline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>26</w:t>
            </w:r>
          </w:p>
        </w:tc>
        <w:tc>
          <w:tcPr>
            <w:tcW w:w="2160" w:type="dxa"/>
          </w:tcPr>
          <w:p w:rsidR="00142352" w:rsidRPr="00A96F35" w:rsidRDefault="00142352" w:rsidP="00F67625">
            <w:pPr>
              <w:jc w:val="center"/>
              <w:rPr>
                <w:color w:val="000000"/>
                <w:sz w:val="24"/>
                <w:szCs w:val="24"/>
                <w:highlight w:val="yellow"/>
                <w:lang w:val="en-IN" w:eastAsia="en-IN"/>
              </w:rPr>
            </w:pPr>
            <w:r w:rsidRPr="00205C11">
              <w:rPr>
                <w:color w:val="000000"/>
                <w:sz w:val="24"/>
                <w:szCs w:val="24"/>
                <w:lang w:val="en-IN" w:eastAsia="en-IN"/>
              </w:rPr>
              <w:t>Camphene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142352" w:rsidRPr="00B979EE" w:rsidTr="00F67625">
        <w:trPr>
          <w:trHeight w:val="20"/>
        </w:trPr>
        <w:tc>
          <w:tcPr>
            <w:tcW w:w="624" w:type="dxa"/>
          </w:tcPr>
          <w:p w:rsidR="00142352" w:rsidRDefault="00142352" w:rsidP="00F67625">
            <w:pPr>
              <w:spacing w:line="360" w:lineRule="auto"/>
              <w:jc w:val="center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160" w:type="dxa"/>
          </w:tcPr>
          <w:p w:rsidR="00142352" w:rsidRPr="00205C11" w:rsidRDefault="00142352" w:rsidP="00F67625">
            <w:pPr>
              <w:jc w:val="center"/>
              <w:rPr>
                <w:color w:val="000000"/>
                <w:sz w:val="24"/>
                <w:szCs w:val="24"/>
                <w:lang w:val="en-IN" w:eastAsia="en-IN"/>
              </w:rPr>
            </w:pPr>
            <w:r w:rsidRPr="00205C11">
              <w:rPr>
                <w:color w:val="000000"/>
                <w:sz w:val="24"/>
                <w:szCs w:val="24"/>
                <w:lang w:val="en-IN" w:eastAsia="en-IN"/>
              </w:rPr>
              <w:t>Vanillin</w:t>
            </w:r>
          </w:p>
        </w:tc>
        <w:tc>
          <w:tcPr>
            <w:tcW w:w="876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1" w:type="dxa"/>
          </w:tcPr>
          <w:p w:rsidR="00142352" w:rsidRPr="00AA1E66" w:rsidRDefault="00142352" w:rsidP="00F67625">
            <w:pPr>
              <w:spacing w:line="360" w:lineRule="auto"/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2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</w:tcPr>
          <w:p w:rsidR="00142352" w:rsidRPr="00AA1E66" w:rsidRDefault="00142352" w:rsidP="00F67625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142352" w:rsidRDefault="00142352" w:rsidP="00142352">
      <w:pPr>
        <w:spacing w:line="360" w:lineRule="auto"/>
        <w:jc w:val="both"/>
        <w:rPr>
          <w:b/>
          <w:sz w:val="24"/>
        </w:rPr>
      </w:pPr>
    </w:p>
    <w:p w:rsidR="00FB375C" w:rsidRDefault="00FB375C"/>
    <w:sectPr w:rsidR="00FB37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E37" w:rsidRDefault="00037E37" w:rsidP="00142352">
      <w:r>
        <w:separator/>
      </w:r>
    </w:p>
  </w:endnote>
  <w:endnote w:type="continuationSeparator" w:id="0">
    <w:p w:rsidR="00037E37" w:rsidRDefault="00037E37" w:rsidP="0014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E37" w:rsidRDefault="00037E37" w:rsidP="00142352">
      <w:r>
        <w:separator/>
      </w:r>
    </w:p>
  </w:footnote>
  <w:footnote w:type="continuationSeparator" w:id="0">
    <w:p w:rsidR="00037E37" w:rsidRDefault="00037E37" w:rsidP="00142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942"/>
    <w:rsid w:val="00037E37"/>
    <w:rsid w:val="00142352"/>
    <w:rsid w:val="00143D2E"/>
    <w:rsid w:val="001564EA"/>
    <w:rsid w:val="001632EE"/>
    <w:rsid w:val="003E0EB4"/>
    <w:rsid w:val="006A52C5"/>
    <w:rsid w:val="0070529F"/>
    <w:rsid w:val="00A03222"/>
    <w:rsid w:val="00A74614"/>
    <w:rsid w:val="00A96F35"/>
    <w:rsid w:val="00BE4623"/>
    <w:rsid w:val="00C36E20"/>
    <w:rsid w:val="00FB375C"/>
    <w:rsid w:val="00FC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D2E5A"/>
  <w15:chartTrackingRefBased/>
  <w15:docId w15:val="{020FC6B5-0075-432E-B09E-0C8ABC82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C49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4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2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235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423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235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7</cp:revision>
  <dcterms:created xsi:type="dcterms:W3CDTF">2026-07-08T09:50:00Z</dcterms:created>
  <dcterms:modified xsi:type="dcterms:W3CDTF">2026-07-08T11:11:00Z</dcterms:modified>
</cp:coreProperties>
</file>