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B26928" w14:textId="4E3FD807" w:rsidR="00470E3E" w:rsidRDefault="00EA02A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1 Primer sequences</w:t>
      </w:r>
    </w:p>
    <w:p w14:paraId="3C460BDB" w14:textId="77777777" w:rsidR="00EA02AB" w:rsidRPr="0033776B" w:rsidRDefault="00EA02AB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1199" w:type="dxa"/>
        <w:tblInd w:w="-714" w:type="dxa"/>
        <w:tblLook w:val="04A0" w:firstRow="1" w:lastRow="0" w:firstColumn="1" w:lastColumn="0" w:noHBand="0" w:noVBand="1"/>
      </w:tblPr>
      <w:tblGrid>
        <w:gridCol w:w="2694"/>
        <w:gridCol w:w="4111"/>
        <w:gridCol w:w="4394"/>
      </w:tblGrid>
      <w:tr w:rsidR="00B76E85" w:rsidRPr="0033776B" w14:paraId="01A1A68E" w14:textId="77777777" w:rsidTr="0033776B">
        <w:tc>
          <w:tcPr>
            <w:tcW w:w="2694" w:type="dxa"/>
          </w:tcPr>
          <w:p w14:paraId="1449E284" w14:textId="7D1C9EE8" w:rsidR="00B76E85" w:rsidRPr="0033776B" w:rsidRDefault="00B76E85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33776B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Primer</w:t>
            </w:r>
          </w:p>
        </w:tc>
        <w:tc>
          <w:tcPr>
            <w:tcW w:w="4111" w:type="dxa"/>
          </w:tcPr>
          <w:p w14:paraId="71838FBB" w14:textId="534F09B8" w:rsidR="00B76E85" w:rsidRPr="0033776B" w:rsidRDefault="00B76E85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33776B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Forward</w:t>
            </w:r>
          </w:p>
        </w:tc>
        <w:tc>
          <w:tcPr>
            <w:tcW w:w="4394" w:type="dxa"/>
          </w:tcPr>
          <w:p w14:paraId="5F2DF876" w14:textId="1A8BEFF0" w:rsidR="00B76E85" w:rsidRPr="0033776B" w:rsidRDefault="00B76E85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33776B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Reverse</w:t>
            </w:r>
          </w:p>
        </w:tc>
      </w:tr>
      <w:tr w:rsidR="00B76E85" w:rsidRPr="00470E3E" w14:paraId="6CCC306F" w14:textId="77777777" w:rsidTr="0033776B">
        <w:tc>
          <w:tcPr>
            <w:tcW w:w="2694" w:type="dxa"/>
          </w:tcPr>
          <w:p w14:paraId="1061D85D" w14:textId="5DD98BBE" w:rsidR="00B76E85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I</w:t>
            </w:r>
            <w:r w:rsidR="00B76E85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nterleukin-6</w:t>
            </w:r>
            <w:r w:rsidR="00DF0C23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 xml:space="preserve"> (</w:t>
            </w:r>
            <w:r w:rsidR="00DF0C23" w:rsidRPr="00EA02AB">
              <w:rPr>
                <w:rFonts w:ascii="Times New Roman" w:hAnsi="Times New Roman" w:cs="Times New Roman"/>
                <w:i/>
                <w:iCs/>
                <w:sz w:val="21"/>
                <w:szCs w:val="24"/>
                <w:lang w:val="en-US"/>
              </w:rPr>
              <w:t>IL-6</w:t>
            </w:r>
            <w:r w:rsidR="00DF0C23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)</w:t>
            </w:r>
          </w:p>
          <w:p w14:paraId="06F3012A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  <w:p w14:paraId="1096BD47" w14:textId="7C0F4B72" w:rsidR="00B76E85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T</w:t>
            </w:r>
            <w:r w:rsidR="00B76E85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umor necrosis factor</w:t>
            </w:r>
            <w:r w:rsidR="00A02E4A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-</w:t>
            </w:r>
            <w:r w:rsidR="00A02E4A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sym w:font="Symbol" w:char="F061"/>
            </w:r>
            <w:r w:rsidR="00DF0C23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 xml:space="preserve"> (</w:t>
            </w:r>
            <w:r w:rsidR="00DF0C23" w:rsidRPr="00EA02AB">
              <w:rPr>
                <w:rFonts w:ascii="Times New Roman" w:hAnsi="Times New Roman" w:cs="Times New Roman"/>
                <w:i/>
                <w:iCs/>
                <w:sz w:val="21"/>
                <w:szCs w:val="24"/>
                <w:lang w:val="en-US"/>
              </w:rPr>
              <w:t>TNF-α</w:t>
            </w:r>
            <w:r w:rsidR="00DF0C23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)</w:t>
            </w:r>
          </w:p>
          <w:p w14:paraId="7B71A890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  <w:p w14:paraId="47FB269A" w14:textId="045F180D" w:rsidR="00A02E4A" w:rsidRPr="00DF0C23" w:rsidRDefault="0033776B" w:rsidP="0033776B">
            <w:pPr>
              <w:rPr>
                <w:rFonts w:ascii="Times New Roman" w:hAnsi="Times New Roman"/>
                <w:sz w:val="21"/>
                <w:szCs w:val="24"/>
                <w:lang w:val="en-US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I</w:t>
            </w:r>
            <w:r w:rsidR="00A02E4A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nterleukin-1</w:t>
            </w:r>
            <w:r w:rsidR="00A02E4A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sym w:font="Symbol" w:char="F062"/>
            </w:r>
            <w:r w:rsidR="00DF0C23">
              <w:rPr>
                <w:rFonts w:ascii="Times New Roman" w:hAnsi="Times New Roman" w:cs="Times New Roman" w:hint="cs"/>
                <w:sz w:val="21"/>
                <w:szCs w:val="24"/>
                <w:cs/>
                <w:lang w:val="en-US"/>
              </w:rPr>
              <w:t xml:space="preserve"> </w:t>
            </w:r>
            <w:r w:rsidR="00DF0C23">
              <w:rPr>
                <w:rFonts w:ascii="Times New Roman" w:hAnsi="Times New Roman"/>
                <w:sz w:val="21"/>
                <w:szCs w:val="24"/>
                <w:lang w:val="en-US"/>
              </w:rPr>
              <w:t>(</w:t>
            </w:r>
            <w:r w:rsidR="00DF0C23" w:rsidRPr="00EA02AB">
              <w:rPr>
                <w:rFonts w:ascii="Times New Roman" w:hAnsi="Times New Roman"/>
                <w:i/>
                <w:iCs/>
                <w:sz w:val="21"/>
                <w:szCs w:val="24"/>
                <w:lang w:val="en-US"/>
              </w:rPr>
              <w:t>IL-1β</w:t>
            </w:r>
            <w:r w:rsidR="00DF0C23">
              <w:rPr>
                <w:rFonts w:ascii="Times New Roman" w:hAnsi="Times New Roman"/>
                <w:sz w:val="21"/>
                <w:szCs w:val="24"/>
                <w:lang w:val="en-US"/>
              </w:rPr>
              <w:t>)</w:t>
            </w:r>
          </w:p>
          <w:p w14:paraId="6387B870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  <w:p w14:paraId="72E1958E" w14:textId="2C88CDD7" w:rsidR="00A02E4A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I</w:t>
            </w:r>
            <w:r w:rsidR="00A02E4A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nterleukin-10</w:t>
            </w:r>
            <w:r w:rsidR="00DF0C23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 xml:space="preserve"> (</w:t>
            </w:r>
            <w:r w:rsidR="00DF0C23" w:rsidRPr="00EA02AB">
              <w:rPr>
                <w:rFonts w:ascii="Times New Roman" w:hAnsi="Times New Roman" w:cs="Times New Roman"/>
                <w:i/>
                <w:iCs/>
                <w:sz w:val="21"/>
                <w:szCs w:val="24"/>
                <w:lang w:val="en-US"/>
              </w:rPr>
              <w:t>IL-10</w:t>
            </w:r>
            <w:r w:rsidR="00DF0C23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)</w:t>
            </w:r>
          </w:p>
          <w:p w14:paraId="5C22929D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  <w:p w14:paraId="3E778AD0" w14:textId="1800D916" w:rsidR="00A02E4A" w:rsidRPr="00244122" w:rsidRDefault="00A02E4A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Inducible nitric oxide synthase (</w:t>
            </w:r>
            <w:proofErr w:type="spellStart"/>
            <w:r w:rsidRPr="00EA02AB">
              <w:rPr>
                <w:rFonts w:ascii="Times New Roman" w:hAnsi="Times New Roman" w:cs="Times New Roman"/>
                <w:i/>
                <w:iCs/>
                <w:sz w:val="21"/>
                <w:szCs w:val="24"/>
                <w:lang w:val="en-US"/>
              </w:rPr>
              <w:t>iNOS</w:t>
            </w:r>
            <w:proofErr w:type="spellEnd"/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)</w:t>
            </w:r>
          </w:p>
          <w:p w14:paraId="79D78793" w14:textId="77777777" w:rsidR="0033776B" w:rsidRPr="00244122" w:rsidRDefault="0033776B" w:rsidP="0033776B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  <w:p w14:paraId="4F98FAB9" w14:textId="5C78F934" w:rsidR="00FA5169" w:rsidRPr="00244122" w:rsidRDefault="0033776B" w:rsidP="0033776B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F</w:t>
            </w:r>
            <w:r w:rsidR="00FA5169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ound in inflammatory zone 1 (</w:t>
            </w:r>
            <w:r w:rsidR="00FA5169" w:rsidRPr="00EA02AB">
              <w:rPr>
                <w:rFonts w:ascii="Times New Roman" w:hAnsi="Times New Roman" w:cs="Times New Roman"/>
                <w:i/>
                <w:iCs/>
                <w:sz w:val="21"/>
                <w:szCs w:val="24"/>
                <w:lang w:val="en-US"/>
              </w:rPr>
              <w:t>FIZZ-1</w:t>
            </w:r>
            <w:r w:rsidR="00FA5169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)</w:t>
            </w:r>
          </w:p>
          <w:p w14:paraId="2C91C8EE" w14:textId="77777777" w:rsidR="00FA5169" w:rsidRPr="00244122" w:rsidRDefault="00FA5169" w:rsidP="0033776B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  <w:p w14:paraId="2CA3C34C" w14:textId="37C0F271" w:rsidR="001E2463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T</w:t>
            </w:r>
            <w:r w:rsidR="00B77BF1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ransforming growth factor-β (</w:t>
            </w:r>
            <w:r w:rsidR="00B77BF1" w:rsidRPr="00EA02AB">
              <w:rPr>
                <w:rFonts w:ascii="Times New Roman" w:hAnsi="Times New Roman" w:cs="Times New Roman"/>
                <w:i/>
                <w:iCs/>
                <w:sz w:val="21"/>
                <w:szCs w:val="24"/>
                <w:lang w:val="en-US"/>
              </w:rPr>
              <w:t>TGF-β</w:t>
            </w:r>
            <w:r w:rsidR="00B77BF1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)</w:t>
            </w:r>
          </w:p>
          <w:p w14:paraId="0C3A503A" w14:textId="77777777" w:rsidR="00FA5169" w:rsidRPr="00244122" w:rsidRDefault="00FA5169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  <w:p w14:paraId="7ABF3162" w14:textId="3286977D" w:rsidR="00B77BF1" w:rsidRPr="00DF0C23" w:rsidRDefault="0033776B" w:rsidP="0033776B">
            <w:pPr>
              <w:rPr>
                <w:rFonts w:ascii="Times New Roman" w:hAnsi="Times New Roman"/>
                <w:sz w:val="21"/>
                <w:szCs w:val="24"/>
                <w:lang w:val="en-US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A</w:t>
            </w:r>
            <w:r w:rsidR="00B77BF1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 xml:space="preserve">rginase-1 </w:t>
            </w:r>
            <w:r w:rsidR="00DF0C23">
              <w:rPr>
                <w:rFonts w:ascii="Times New Roman" w:hAnsi="Times New Roman"/>
                <w:sz w:val="21"/>
                <w:szCs w:val="24"/>
                <w:lang w:val="en-US"/>
              </w:rPr>
              <w:t>(</w:t>
            </w:r>
            <w:r w:rsidR="00DF0C23" w:rsidRPr="00EA02AB">
              <w:rPr>
                <w:rFonts w:ascii="Times New Roman" w:hAnsi="Times New Roman"/>
                <w:i/>
                <w:iCs/>
                <w:sz w:val="21"/>
                <w:szCs w:val="24"/>
                <w:lang w:val="en-US"/>
              </w:rPr>
              <w:t>ARG1</w:t>
            </w:r>
            <w:r w:rsidR="00DF0C23">
              <w:rPr>
                <w:rFonts w:ascii="Times New Roman" w:hAnsi="Times New Roman"/>
                <w:sz w:val="21"/>
                <w:szCs w:val="24"/>
                <w:lang w:val="en-US"/>
              </w:rPr>
              <w:t>)</w:t>
            </w:r>
          </w:p>
          <w:p w14:paraId="711FC252" w14:textId="4BE890E8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  <w:p w14:paraId="45AB9517" w14:textId="77777777" w:rsidR="00C71004" w:rsidRPr="00244122" w:rsidRDefault="00C71004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  <w:p w14:paraId="64D621CB" w14:textId="76839F92" w:rsidR="00C71004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G</w:t>
            </w:r>
            <w:r w:rsidR="00C71004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lyceraldehyde-3-phosphate dehydrogenase (</w:t>
            </w:r>
            <w:r w:rsidR="00C71004" w:rsidRPr="00EA02AB">
              <w:rPr>
                <w:rFonts w:ascii="Times New Roman" w:hAnsi="Times New Roman" w:cs="Times New Roman"/>
                <w:i/>
                <w:iCs/>
                <w:sz w:val="21"/>
                <w:szCs w:val="24"/>
                <w:lang w:val="en-US"/>
              </w:rPr>
              <w:t>GADPH</w:t>
            </w:r>
            <w:r w:rsidR="00C71004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)</w:t>
            </w:r>
          </w:p>
          <w:p w14:paraId="3B682185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  <w:p w14:paraId="7B1F9FE2" w14:textId="0F000724" w:rsidR="006627B8" w:rsidRPr="00DF0C23" w:rsidRDefault="0033776B" w:rsidP="0033776B">
            <w:pPr>
              <w:rPr>
                <w:rFonts w:ascii="Times New Roman" w:hAnsi="Times New Roman"/>
                <w:sz w:val="21"/>
                <w:szCs w:val="24"/>
                <w:lang w:val="en-US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M</w:t>
            </w:r>
            <w:r w:rsidR="006627B8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arker of proliferation Ki-67</w:t>
            </w:r>
            <w:r w:rsidR="00DF0C23">
              <w:rPr>
                <w:rFonts w:ascii="Times New Roman" w:hAnsi="Times New Roman" w:cs="Times New Roman" w:hint="cs"/>
                <w:sz w:val="21"/>
                <w:szCs w:val="24"/>
                <w:cs/>
                <w:lang w:val="en-US"/>
              </w:rPr>
              <w:t xml:space="preserve"> </w:t>
            </w:r>
            <w:r w:rsidR="00DF0C23">
              <w:rPr>
                <w:rFonts w:ascii="Times New Roman" w:hAnsi="Times New Roman"/>
                <w:sz w:val="21"/>
                <w:szCs w:val="24"/>
                <w:lang w:val="en-US"/>
              </w:rPr>
              <w:t>(</w:t>
            </w:r>
            <w:r w:rsidR="00DF0C23" w:rsidRPr="00EA02AB">
              <w:rPr>
                <w:rFonts w:ascii="Times New Roman" w:hAnsi="Times New Roman"/>
                <w:i/>
                <w:iCs/>
                <w:sz w:val="21"/>
                <w:szCs w:val="24"/>
                <w:lang w:val="en-US"/>
              </w:rPr>
              <w:t>MKi67</w:t>
            </w:r>
            <w:r w:rsidR="00DF0C23">
              <w:rPr>
                <w:rFonts w:ascii="Times New Roman" w:hAnsi="Times New Roman"/>
                <w:sz w:val="21"/>
                <w:szCs w:val="24"/>
                <w:lang w:val="en-US"/>
              </w:rPr>
              <w:t>)</w:t>
            </w:r>
          </w:p>
          <w:p w14:paraId="74C2441E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  <w:p w14:paraId="5DF5BEB5" w14:textId="0BD8D141" w:rsidR="0033776B" w:rsidRPr="00244122" w:rsidRDefault="004E5A0C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Mouse double minute (</w:t>
            </w:r>
            <w:r w:rsidR="0033776B" w:rsidRPr="00EA02AB">
              <w:rPr>
                <w:rFonts w:ascii="Times New Roman" w:hAnsi="Times New Roman" w:cs="Times New Roman"/>
                <w:i/>
                <w:iCs/>
                <w:sz w:val="21"/>
                <w:szCs w:val="24"/>
                <w:lang w:val="en-US"/>
              </w:rPr>
              <w:t>M</w:t>
            </w:r>
            <w:r w:rsidR="009F7F2C" w:rsidRPr="00EA02AB">
              <w:rPr>
                <w:rFonts w:ascii="Times New Roman" w:hAnsi="Times New Roman" w:cs="Times New Roman"/>
                <w:i/>
                <w:iCs/>
                <w:sz w:val="21"/>
                <w:szCs w:val="24"/>
                <w:lang w:val="en-US"/>
              </w:rPr>
              <w:t>DM2</w:t>
            </w: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)</w:t>
            </w:r>
          </w:p>
          <w:p w14:paraId="0FAF2A2F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  <w:p w14:paraId="5B19CFB7" w14:textId="3C24512E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Kirsten rat sarcoma virus (</w:t>
            </w:r>
            <w:r w:rsidRPr="00EA02AB">
              <w:rPr>
                <w:rFonts w:ascii="Times New Roman" w:hAnsi="Times New Roman" w:cs="Times New Roman"/>
                <w:i/>
                <w:iCs/>
                <w:sz w:val="21"/>
                <w:szCs w:val="24"/>
                <w:lang w:val="en-US"/>
              </w:rPr>
              <w:t>KRAS</w:t>
            </w:r>
            <w:r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)</w:t>
            </w:r>
          </w:p>
          <w:p w14:paraId="317F4757" w14:textId="0EC9C0C1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4111" w:type="dxa"/>
          </w:tcPr>
          <w:p w14:paraId="654B63AE" w14:textId="37A91D53" w:rsidR="00B76E85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B76E85" w:rsidRPr="00244122">
              <w:rPr>
                <w:rFonts w:ascii="Times New Roman" w:hAnsi="Times New Roman" w:cs="Times New Roman"/>
                <w:sz w:val="21"/>
                <w:szCs w:val="24"/>
              </w:rPr>
              <w:t>TCCACTGGAATTTGCTTGCC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5C9A007F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2B118B99" w14:textId="2D617E8D" w:rsidR="00A02E4A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A02E4A" w:rsidRPr="00244122">
              <w:rPr>
                <w:rFonts w:ascii="Times New Roman" w:hAnsi="Times New Roman" w:cs="Times New Roman"/>
                <w:sz w:val="21"/>
                <w:szCs w:val="24"/>
              </w:rPr>
              <w:t>AGGACCAGCTAAGAGGGAGA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3BCD5230" w14:textId="77777777" w:rsidR="00B76E85" w:rsidRPr="00244122" w:rsidRDefault="00B76E85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41FD5FBD" w14:textId="1040BF44" w:rsidR="00A02E4A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A02E4A" w:rsidRPr="00244122">
              <w:rPr>
                <w:rFonts w:ascii="Times New Roman" w:hAnsi="Times New Roman" w:cs="Times New Roman"/>
                <w:sz w:val="21"/>
                <w:szCs w:val="24"/>
              </w:rPr>
              <w:t>CCATGTCCACCCAAGTCTCT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30057B2E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1248C863" w14:textId="1EF65797" w:rsidR="00A02E4A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A02E4A" w:rsidRPr="00244122">
              <w:rPr>
                <w:rFonts w:ascii="Times New Roman" w:hAnsi="Times New Roman" w:cs="Times New Roman"/>
                <w:sz w:val="21"/>
                <w:szCs w:val="24"/>
              </w:rPr>
              <w:t>CACTTCCAACTGTGCGTGAA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2B26276F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2A3C11E7" w14:textId="38447DAB" w:rsidR="001E2463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1E2463" w:rsidRPr="00244122">
              <w:rPr>
                <w:rFonts w:ascii="Times New Roman" w:hAnsi="Times New Roman" w:cs="Times New Roman"/>
                <w:sz w:val="21"/>
                <w:szCs w:val="24"/>
              </w:rPr>
              <w:t>ACC</w:t>
            </w:r>
            <w:r w:rsidR="002D711A" w:rsidRPr="00244122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A</w:t>
            </w:r>
            <w:r w:rsidR="001E2463" w:rsidRPr="00244122">
              <w:rPr>
                <w:rFonts w:ascii="Times New Roman" w:hAnsi="Times New Roman" w:cs="Times New Roman"/>
                <w:sz w:val="21"/>
                <w:szCs w:val="24"/>
              </w:rPr>
              <w:t>GTGAGTGTCTTGCTAA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29DF4E35" w14:textId="77777777" w:rsidR="00A02E4A" w:rsidRPr="00244122" w:rsidRDefault="00A02E4A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67726710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74CE7530" w14:textId="4F4DFC0C" w:rsidR="00FA5169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FA5169" w:rsidRPr="00244122">
              <w:rPr>
                <w:rFonts w:ascii="Times New Roman" w:hAnsi="Times New Roman" w:cs="Times New Roman"/>
                <w:sz w:val="21"/>
                <w:szCs w:val="24"/>
              </w:rPr>
              <w:t>GATCAACCCGGGGAGTACTC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4C979F58" w14:textId="77777777" w:rsidR="00FA5169" w:rsidRPr="00244122" w:rsidRDefault="00FA5169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02C541CF" w14:textId="77777777" w:rsidR="00FA5169" w:rsidRPr="00244122" w:rsidRDefault="00FA5169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446A9285" w14:textId="7DCB2BE7" w:rsidR="00B77BF1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B77BF1" w:rsidRPr="00244122">
              <w:rPr>
                <w:rFonts w:ascii="Times New Roman" w:hAnsi="Times New Roman" w:cs="Times New Roman"/>
                <w:sz w:val="21"/>
                <w:szCs w:val="24"/>
              </w:rPr>
              <w:t>TAGAGTCCTGGGTCATGGGA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13577B45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74C33A19" w14:textId="77777777" w:rsidR="00FA5169" w:rsidRPr="00244122" w:rsidRDefault="00FA5169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2B14570C" w14:textId="76602B0F" w:rsidR="00B77BF1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B77BF1" w:rsidRPr="00244122">
              <w:rPr>
                <w:rFonts w:ascii="Times New Roman" w:hAnsi="Times New Roman" w:cs="Times New Roman"/>
                <w:sz w:val="21"/>
                <w:szCs w:val="24"/>
              </w:rPr>
              <w:t>GAACCTGGAGTGTGTCTGGA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4BBAF671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6A1C5359" w14:textId="77777777" w:rsidR="00C71004" w:rsidRPr="00244122" w:rsidRDefault="00C71004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722FD0A3" w14:textId="3464E237" w:rsidR="00C71004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4E5A0C" w:rsidRPr="00244122">
              <w:t xml:space="preserve"> </w:t>
            </w:r>
            <w:r w:rsidR="004E5A0C" w:rsidRPr="00244122">
              <w:rPr>
                <w:rFonts w:ascii="Times New Roman" w:hAnsi="Times New Roman" w:cs="Times New Roman"/>
                <w:sz w:val="21"/>
                <w:szCs w:val="24"/>
              </w:rPr>
              <w:t xml:space="preserve">GTCTCCTCTGACTTCAACAGCGA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5C9D8D66" w14:textId="77777777" w:rsidR="00C71004" w:rsidRPr="00244122" w:rsidRDefault="00C71004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411B9BE1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3AD227D2" w14:textId="395BBDA4" w:rsidR="006627B8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6627B8" w:rsidRPr="00244122">
              <w:rPr>
                <w:rFonts w:ascii="Times New Roman" w:hAnsi="Times New Roman" w:cs="Times New Roman"/>
                <w:sz w:val="21"/>
                <w:szCs w:val="24"/>
              </w:rPr>
              <w:t>CCACACTGTGTCGTCGTTTG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79FB70FF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6507C9F7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4DB98E50" w14:textId="0F870436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-GGACTCAGGTACATCTGTGAGTG-3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19183040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7AE09F75" w14:textId="142D959D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-GGATATTCTCGACACAGCAGGTC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</w:tc>
        <w:tc>
          <w:tcPr>
            <w:tcW w:w="4394" w:type="dxa"/>
          </w:tcPr>
          <w:p w14:paraId="23695D7C" w14:textId="33D16926" w:rsidR="00B76E85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B76E85" w:rsidRPr="00244122">
              <w:rPr>
                <w:rFonts w:ascii="Times New Roman" w:hAnsi="Times New Roman" w:cs="Times New Roman"/>
                <w:sz w:val="21"/>
                <w:szCs w:val="24"/>
              </w:rPr>
              <w:t>AGTGCCTCTTTGCTGCTTTC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194A97A8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5F19DD88" w14:textId="03BBAABA" w:rsidR="00A02E4A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A02E4A" w:rsidRPr="00244122">
              <w:rPr>
                <w:rFonts w:ascii="Times New Roman" w:hAnsi="Times New Roman" w:cs="Times New Roman"/>
                <w:sz w:val="21"/>
                <w:szCs w:val="24"/>
              </w:rPr>
              <w:t>CCCGGATCATGCTTTCAGTG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7B06D166" w14:textId="77777777" w:rsidR="00B76E85" w:rsidRPr="00244122" w:rsidRDefault="00B76E85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28FDAA2A" w14:textId="519165D4" w:rsidR="00A02E4A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A02E4A" w:rsidRPr="00244122">
              <w:rPr>
                <w:rFonts w:ascii="Times New Roman" w:hAnsi="Times New Roman" w:cs="Times New Roman"/>
                <w:sz w:val="21"/>
                <w:szCs w:val="24"/>
              </w:rPr>
              <w:t>TGCTGGGCGGTAAAATTTCC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7DB123AF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387A56D7" w14:textId="51FC6210" w:rsidR="00A02E4A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A02E4A" w:rsidRPr="00244122">
              <w:rPr>
                <w:rFonts w:ascii="Times New Roman" w:hAnsi="Times New Roman" w:cs="Times New Roman"/>
                <w:sz w:val="21"/>
                <w:szCs w:val="24"/>
              </w:rPr>
              <w:t>AAAGCAAGACGGTGAGAGGA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766D1068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4B6ACB39" w14:textId="60A56655" w:rsidR="001E2463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750F4E" w:rsidRPr="00244122">
              <w:t xml:space="preserve"> </w:t>
            </w:r>
            <w:r w:rsidR="00750F4E" w:rsidRPr="00244122">
              <w:rPr>
                <w:rFonts w:ascii="Times New Roman" w:hAnsi="Times New Roman" w:cs="Times New Roman"/>
                <w:sz w:val="21"/>
                <w:szCs w:val="24"/>
              </w:rPr>
              <w:t xml:space="preserve">GCAGGGGAAAGGAGGCTCTAA 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7963BEA9" w14:textId="77777777" w:rsidR="00A02E4A" w:rsidRPr="00244122" w:rsidRDefault="00A02E4A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3FE9A0A9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41B8B46C" w14:textId="041F7242" w:rsidR="00FA5169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FA5169" w:rsidRPr="00244122">
              <w:rPr>
                <w:rFonts w:ascii="Times New Roman" w:hAnsi="Times New Roman" w:cs="Times New Roman"/>
                <w:sz w:val="21"/>
                <w:szCs w:val="24"/>
              </w:rPr>
              <w:t>CAGCTGAACATCCCACGAAC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43B9237A" w14:textId="77777777" w:rsidR="00FA5169" w:rsidRPr="00244122" w:rsidRDefault="00FA5169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44411F01" w14:textId="77777777" w:rsidR="00FA5169" w:rsidRPr="00244122" w:rsidRDefault="00FA5169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3A5A703C" w14:textId="456F0426" w:rsidR="00B77BF1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B77BF1" w:rsidRPr="00244122">
              <w:rPr>
                <w:rFonts w:ascii="Times New Roman" w:hAnsi="Times New Roman" w:cs="Times New Roman"/>
                <w:sz w:val="21"/>
                <w:szCs w:val="24"/>
              </w:rPr>
              <w:t>TTCTCACTCCTCCCAGCTTG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2BA8E3D4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0145B369" w14:textId="77777777" w:rsidR="00FA5169" w:rsidRPr="00244122" w:rsidRDefault="00FA5169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684B7473" w14:textId="4EFF0C28" w:rsidR="00B77BF1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B77BF1" w:rsidRPr="00244122">
              <w:rPr>
                <w:rFonts w:ascii="Times New Roman" w:hAnsi="Times New Roman" w:cs="Times New Roman"/>
                <w:sz w:val="21"/>
                <w:szCs w:val="24"/>
              </w:rPr>
              <w:t>CCTTGCCTTCCATTTGCTGT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03E9F9C7" w14:textId="77777777" w:rsidR="00B77BF1" w:rsidRPr="00244122" w:rsidRDefault="00B77BF1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5D324846" w14:textId="77777777" w:rsidR="00C71004" w:rsidRPr="00244122" w:rsidRDefault="00C71004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2C0AEC0E" w14:textId="447DAA0A" w:rsidR="00C71004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4E5A0C" w:rsidRPr="00244122">
              <w:t xml:space="preserve"> </w:t>
            </w:r>
            <w:r w:rsidR="004E5A0C" w:rsidRPr="00244122">
              <w:rPr>
                <w:rFonts w:ascii="Times New Roman" w:hAnsi="Times New Roman" w:cs="Times New Roman"/>
                <w:sz w:val="21"/>
                <w:szCs w:val="24"/>
              </w:rPr>
              <w:t>CCTGTTGCTGTAGCCAAATTCGT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4BCA3D8E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09A3DFF5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760EDF77" w14:textId="03D22A2B" w:rsidR="006627B8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</w:t>
            </w:r>
            <w:r w:rsidR="006627B8" w:rsidRPr="00244122">
              <w:rPr>
                <w:rFonts w:ascii="Times New Roman" w:hAnsi="Times New Roman" w:cs="Times New Roman"/>
                <w:sz w:val="21"/>
                <w:szCs w:val="24"/>
              </w:rPr>
              <w:t>CCGTGCGCTCATCCATTC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14B7FDAA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7E9BFC14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0DFE553F" w14:textId="30A873B0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-CCTGTCTCACTAATTGCTCTCCTTC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  <w:p w14:paraId="6A25D8FA" w14:textId="77777777" w:rsidR="0033776B" w:rsidRPr="00244122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16524275" w14:textId="496AE607" w:rsidR="0033776B" w:rsidRPr="00470E3E" w:rsidRDefault="0033776B" w:rsidP="0033776B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5</w:t>
            </w:r>
            <w:r w:rsidRPr="00244122">
              <w:rPr>
                <w:rFonts w:ascii="normal" w:hAnsi="normal" w:cs="Times New Roman"/>
                <w:sz w:val="21"/>
                <w:szCs w:val="24"/>
              </w:rPr>
              <w:t xml:space="preserve"> </w:t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  <w:r w:rsidRPr="00244122">
              <w:rPr>
                <w:rFonts w:ascii="Times New Roman" w:hAnsi="Times New Roman" w:cs="Times New Roman"/>
                <w:sz w:val="21"/>
                <w:szCs w:val="24"/>
              </w:rPr>
              <w:t>-GCTAAGTCCTGAGCCTGTTTTGTG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t>-3</w:t>
            </w:r>
            <w:r w:rsidR="00470E3E" w:rsidRPr="00244122">
              <w:rPr>
                <w:rFonts w:ascii="Times New Roman" w:hAnsi="Times New Roman" w:cs="Times New Roman"/>
                <w:sz w:val="21"/>
                <w:szCs w:val="24"/>
              </w:rPr>
              <w:sym w:font="Symbol" w:char="F0A2"/>
            </w:r>
          </w:p>
        </w:tc>
      </w:tr>
    </w:tbl>
    <w:p w14:paraId="15D6ABE8" w14:textId="77777777" w:rsidR="00B76E85" w:rsidRPr="00470E3E" w:rsidRDefault="00B76E85">
      <w:pPr>
        <w:rPr>
          <w:rFonts w:ascii="Times New Roman" w:hAnsi="Times New Roman" w:cs="Times New Roman"/>
        </w:rPr>
      </w:pPr>
    </w:p>
    <w:sectPr w:rsidR="00B76E85" w:rsidRPr="00470E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rmal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85"/>
    <w:rsid w:val="00025E6F"/>
    <w:rsid w:val="000302C7"/>
    <w:rsid w:val="00035888"/>
    <w:rsid w:val="00090B83"/>
    <w:rsid w:val="001E2463"/>
    <w:rsid w:val="00222A9C"/>
    <w:rsid w:val="00224D6C"/>
    <w:rsid w:val="00244122"/>
    <w:rsid w:val="00287D47"/>
    <w:rsid w:val="002D711A"/>
    <w:rsid w:val="002F2B9F"/>
    <w:rsid w:val="00303967"/>
    <w:rsid w:val="003058FC"/>
    <w:rsid w:val="0033776B"/>
    <w:rsid w:val="003D167E"/>
    <w:rsid w:val="00470E3E"/>
    <w:rsid w:val="004A0AF0"/>
    <w:rsid w:val="004A3667"/>
    <w:rsid w:val="004A63F8"/>
    <w:rsid w:val="004C352E"/>
    <w:rsid w:val="004E5A0C"/>
    <w:rsid w:val="004F7883"/>
    <w:rsid w:val="00526E5E"/>
    <w:rsid w:val="005464C7"/>
    <w:rsid w:val="00554F51"/>
    <w:rsid w:val="005B2F96"/>
    <w:rsid w:val="006627B8"/>
    <w:rsid w:val="006631FC"/>
    <w:rsid w:val="006D4D52"/>
    <w:rsid w:val="006E290E"/>
    <w:rsid w:val="00716A6F"/>
    <w:rsid w:val="00750F4E"/>
    <w:rsid w:val="00752B3C"/>
    <w:rsid w:val="00767E9F"/>
    <w:rsid w:val="0086697C"/>
    <w:rsid w:val="008940B8"/>
    <w:rsid w:val="008A5B82"/>
    <w:rsid w:val="008F6741"/>
    <w:rsid w:val="009511D9"/>
    <w:rsid w:val="0099639B"/>
    <w:rsid w:val="009A7F91"/>
    <w:rsid w:val="009E3029"/>
    <w:rsid w:val="009F7F2C"/>
    <w:rsid w:val="00A02E4A"/>
    <w:rsid w:val="00AB7886"/>
    <w:rsid w:val="00AB7BC9"/>
    <w:rsid w:val="00B76E85"/>
    <w:rsid w:val="00B77BF1"/>
    <w:rsid w:val="00BA1963"/>
    <w:rsid w:val="00BE5C7F"/>
    <w:rsid w:val="00C04ECB"/>
    <w:rsid w:val="00C71004"/>
    <w:rsid w:val="00DB7E8C"/>
    <w:rsid w:val="00DE5571"/>
    <w:rsid w:val="00DF0C23"/>
    <w:rsid w:val="00EA02AB"/>
    <w:rsid w:val="00EA6B5B"/>
    <w:rsid w:val="00F26DE2"/>
    <w:rsid w:val="00FA5169"/>
    <w:rsid w:val="00FD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996A3D"/>
  <w15:chartTrackingRefBased/>
  <w15:docId w15:val="{BFC2D2C7-4738-7F47-B606-B44F1D27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E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E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E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E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E8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E8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E8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E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E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E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E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E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E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E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76E8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E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76E8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76E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E85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E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E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E85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E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6E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37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Pornpimol Phuenomaung</dc:creator>
  <cp:keywords/>
  <dc:description/>
  <cp:lastModifiedBy>Pattamawadee Yanatatsaneejit</cp:lastModifiedBy>
  <cp:revision>4</cp:revision>
  <dcterms:created xsi:type="dcterms:W3CDTF">2026-07-05T04:45:00Z</dcterms:created>
  <dcterms:modified xsi:type="dcterms:W3CDTF">2026-07-07T13:09:00Z</dcterms:modified>
</cp:coreProperties>
</file>