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790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86"/>
        <w:gridCol w:w="364"/>
        <w:gridCol w:w="547"/>
        <w:gridCol w:w="1129"/>
        <w:gridCol w:w="653"/>
        <w:gridCol w:w="265"/>
        <w:gridCol w:w="425"/>
        <w:gridCol w:w="567"/>
        <w:gridCol w:w="669"/>
        <w:gridCol w:w="398"/>
        <w:gridCol w:w="801"/>
      </w:tblGrid>
      <w:tr w:rsidR="00651D2D" w14:paraId="3836BF86" w14:textId="77777777" w:rsidTr="00BE2A54">
        <w:trPr>
          <w:gridAfter w:val="2"/>
          <w:wAfter w:w="1199" w:type="dxa"/>
          <w:trHeight w:val="285"/>
          <w:jc w:val="center"/>
        </w:trPr>
        <w:tc>
          <w:tcPr>
            <w:tcW w:w="6705" w:type="dxa"/>
            <w:gridSpan w:val="9"/>
            <w:shd w:val="clear" w:color="auto" w:fill="auto"/>
            <w:vAlign w:val="center"/>
          </w:tcPr>
          <w:p w14:paraId="412EB732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Table S1. Clinicopathological parameters and survival in GC</w:t>
            </w:r>
          </w:p>
        </w:tc>
      </w:tr>
      <w:tr w:rsidR="00651D2D" w14:paraId="4EE41541" w14:textId="77777777" w:rsidTr="00BE2A54">
        <w:trPr>
          <w:trHeight w:val="315"/>
          <w:jc w:val="center"/>
        </w:trPr>
        <w:tc>
          <w:tcPr>
            <w:tcW w:w="2086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5E40A9" w14:textId="77777777" w:rsidR="00651D2D" w:rsidRDefault="00651D2D" w:rsidP="00BE2A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Characteristics</w:t>
            </w:r>
          </w:p>
        </w:tc>
        <w:tc>
          <w:tcPr>
            <w:tcW w:w="2693" w:type="dxa"/>
            <w:gridSpan w:val="4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5E36A16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 xml:space="preserve">CXCL17 </w:t>
            </w:r>
            <w:r>
              <w:rPr>
                <w:rFonts w:ascii="Times New Roman" w:eastAsia="宋体" w:hAnsi="Times New Roman" w:cs="Times New Roman" w:hint="eastAsia"/>
                <w:color w:val="231F20"/>
                <w:kern w:val="0"/>
                <w:sz w:val="20"/>
                <w:szCs w:val="20"/>
                <w:lang w:bidi="ar"/>
              </w:rPr>
              <w:t>group</w:t>
            </w:r>
          </w:p>
        </w:tc>
        <w:tc>
          <w:tcPr>
            <w:tcW w:w="26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069ADE6" w14:textId="77777777" w:rsidR="00651D2D" w:rsidRDefault="00651D2D" w:rsidP="00BE2A54">
            <w:pPr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2860" w:type="dxa"/>
            <w:gridSpan w:val="5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1413D93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 xml:space="preserve">GPR35 </w:t>
            </w:r>
            <w:r>
              <w:rPr>
                <w:rFonts w:ascii="Times New Roman" w:eastAsia="宋体" w:hAnsi="Times New Roman" w:cs="Times New Roman" w:hint="eastAsia"/>
                <w:color w:val="231F20"/>
                <w:kern w:val="0"/>
                <w:sz w:val="20"/>
                <w:szCs w:val="20"/>
                <w:lang w:bidi="ar"/>
              </w:rPr>
              <w:t>group</w:t>
            </w:r>
          </w:p>
        </w:tc>
      </w:tr>
      <w:tr w:rsidR="00651D2D" w14:paraId="38E590F4" w14:textId="77777777" w:rsidTr="00BE2A54">
        <w:trPr>
          <w:trHeight w:val="375"/>
          <w:jc w:val="center"/>
        </w:trPr>
        <w:tc>
          <w:tcPr>
            <w:tcW w:w="2086" w:type="dxa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104B30" w14:textId="77777777" w:rsidR="00651D2D" w:rsidRDefault="00651D2D" w:rsidP="00BE2A54">
            <w:pPr>
              <w:jc w:val="left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36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212B7B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GC</w:t>
            </w:r>
          </w:p>
        </w:tc>
        <w:tc>
          <w:tcPr>
            <w:tcW w:w="54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8DEC9E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Cases of events</w:t>
            </w:r>
          </w:p>
        </w:tc>
        <w:tc>
          <w:tcPr>
            <w:tcW w:w="112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DBB488F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MST (months)</w:t>
            </w:r>
          </w:p>
        </w:tc>
        <w:tc>
          <w:tcPr>
            <w:tcW w:w="65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DB63A7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0"/>
                <w:szCs w:val="20"/>
                <w:lang w:bidi="ar"/>
              </w:rPr>
              <w:t>P</w:t>
            </w: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 xml:space="preserve"> value</w:t>
            </w:r>
          </w:p>
        </w:tc>
        <w:tc>
          <w:tcPr>
            <w:tcW w:w="26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F8ABF02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8CE7230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GC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FF79B4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Cases of events</w:t>
            </w:r>
          </w:p>
        </w:tc>
        <w:tc>
          <w:tcPr>
            <w:tcW w:w="1067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DEC8ED6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MST (months)</w:t>
            </w:r>
          </w:p>
        </w:tc>
        <w:tc>
          <w:tcPr>
            <w:tcW w:w="8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30742D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color w:val="231F20"/>
                <w:kern w:val="0"/>
                <w:sz w:val="20"/>
                <w:szCs w:val="20"/>
                <w:lang w:bidi="ar"/>
              </w:rPr>
              <w:t>P</w:t>
            </w: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 xml:space="preserve"> value</w:t>
            </w:r>
          </w:p>
        </w:tc>
      </w:tr>
      <w:tr w:rsidR="00651D2D" w14:paraId="172B5E81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59F6B9BB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Total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694013A6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111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5A3EA38A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3014D5FA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44</w:t>
            </w:r>
          </w:p>
        </w:tc>
        <w:tc>
          <w:tcPr>
            <w:tcW w:w="653" w:type="dxa"/>
            <w:shd w:val="clear" w:color="auto" w:fill="auto"/>
            <w:vAlign w:val="center"/>
          </w:tcPr>
          <w:p w14:paraId="2A61A06D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i/>
                <w:color w:val="231F20"/>
                <w:sz w:val="20"/>
                <w:szCs w:val="20"/>
              </w:rPr>
            </w:pPr>
          </w:p>
        </w:tc>
        <w:tc>
          <w:tcPr>
            <w:tcW w:w="265" w:type="dxa"/>
            <w:shd w:val="clear" w:color="auto" w:fill="auto"/>
            <w:vAlign w:val="center"/>
          </w:tcPr>
          <w:p w14:paraId="7E544FCF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0386ACB7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103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09CAD57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49</w:t>
            </w: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75B2B9AB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6489D7DE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</w:tr>
      <w:tr w:rsidR="00651D2D" w14:paraId="67FC2675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75D54231" w14:textId="77777777" w:rsidR="00651D2D" w:rsidRDefault="00651D2D" w:rsidP="00BE2A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Gender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11594F02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  <w:vAlign w:val="center"/>
          </w:tcPr>
          <w:p w14:paraId="2A38C749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1129" w:type="dxa"/>
            <w:shd w:val="clear" w:color="auto" w:fill="auto"/>
            <w:vAlign w:val="center"/>
          </w:tcPr>
          <w:p w14:paraId="5F4200E7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14:paraId="02297F67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265" w:type="dxa"/>
            <w:shd w:val="clear" w:color="auto" w:fill="auto"/>
            <w:vAlign w:val="center"/>
          </w:tcPr>
          <w:p w14:paraId="0D0951F6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3999FF0B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3DA2E10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44260E01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801" w:type="dxa"/>
            <w:shd w:val="clear" w:color="auto" w:fill="auto"/>
            <w:vAlign w:val="center"/>
          </w:tcPr>
          <w:p w14:paraId="02F40F50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</w:tr>
      <w:tr w:rsidR="00651D2D" w14:paraId="5A45A4EF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4F5C51C3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23B98EF7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87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20AE6D81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5EABA42F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44</w:t>
            </w:r>
          </w:p>
        </w:tc>
        <w:tc>
          <w:tcPr>
            <w:tcW w:w="653" w:type="dxa"/>
            <w:shd w:val="clear" w:color="auto" w:fill="auto"/>
            <w:vAlign w:val="center"/>
          </w:tcPr>
          <w:p w14:paraId="79C6935C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265" w:type="dxa"/>
            <w:shd w:val="clear" w:color="auto" w:fill="auto"/>
            <w:vAlign w:val="center"/>
          </w:tcPr>
          <w:p w14:paraId="52102D07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519C4214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29FDF9D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7A528EE1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44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4C404FE3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</w:tr>
      <w:tr w:rsidR="00651D2D" w14:paraId="033B76C1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3CD54D20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5DFC9878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3E721740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39F2BC0E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653" w:type="dxa"/>
            <w:shd w:val="clear" w:color="auto" w:fill="auto"/>
            <w:vAlign w:val="center"/>
          </w:tcPr>
          <w:p w14:paraId="30253BB4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0.919</w:t>
            </w:r>
          </w:p>
        </w:tc>
        <w:tc>
          <w:tcPr>
            <w:tcW w:w="265" w:type="dxa"/>
            <w:shd w:val="clear" w:color="auto" w:fill="auto"/>
            <w:vAlign w:val="center"/>
          </w:tcPr>
          <w:p w14:paraId="1F704155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308724A9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B962582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5A29DC51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12F60571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0.602</w:t>
            </w:r>
          </w:p>
        </w:tc>
      </w:tr>
      <w:tr w:rsidR="00651D2D" w14:paraId="12FED799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1B476E28" w14:textId="77777777" w:rsidR="00651D2D" w:rsidRDefault="00651D2D" w:rsidP="00BE2A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Age(years)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1E59B62C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  <w:vAlign w:val="center"/>
          </w:tcPr>
          <w:p w14:paraId="72AE84F5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1129" w:type="dxa"/>
            <w:shd w:val="clear" w:color="auto" w:fill="auto"/>
            <w:vAlign w:val="center"/>
          </w:tcPr>
          <w:p w14:paraId="2C2F9614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14:paraId="389D4679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265" w:type="dxa"/>
            <w:shd w:val="clear" w:color="auto" w:fill="auto"/>
            <w:vAlign w:val="center"/>
          </w:tcPr>
          <w:p w14:paraId="04A55532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55C20C58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10607A1E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603984D2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801" w:type="dxa"/>
            <w:shd w:val="clear" w:color="auto" w:fill="auto"/>
            <w:vAlign w:val="center"/>
          </w:tcPr>
          <w:p w14:paraId="19A967C6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</w:tr>
      <w:tr w:rsidR="00651D2D" w14:paraId="522EA23D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55A1B2B1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&gt;60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37510D4A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58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3B779352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755B768B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653" w:type="dxa"/>
            <w:shd w:val="clear" w:color="auto" w:fill="auto"/>
            <w:vAlign w:val="center"/>
          </w:tcPr>
          <w:p w14:paraId="50DFB6D2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265" w:type="dxa"/>
            <w:shd w:val="clear" w:color="auto" w:fill="auto"/>
            <w:vAlign w:val="center"/>
          </w:tcPr>
          <w:p w14:paraId="317567BD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00198226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DA2A007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12E21D8A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0793F51A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</w:tr>
      <w:tr w:rsidR="00651D2D" w14:paraId="417B28E1" w14:textId="77777777" w:rsidTr="00BE2A54">
        <w:trPr>
          <w:trHeight w:val="19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6212D60D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&lt;=60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07AA8D0A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34F163B8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2B8B4E54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44</w:t>
            </w:r>
          </w:p>
        </w:tc>
        <w:tc>
          <w:tcPr>
            <w:tcW w:w="653" w:type="dxa"/>
            <w:shd w:val="clear" w:color="auto" w:fill="auto"/>
            <w:vAlign w:val="center"/>
          </w:tcPr>
          <w:p w14:paraId="1A48C71B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0.696</w:t>
            </w:r>
          </w:p>
        </w:tc>
        <w:tc>
          <w:tcPr>
            <w:tcW w:w="265" w:type="dxa"/>
            <w:shd w:val="clear" w:color="auto" w:fill="auto"/>
            <w:vAlign w:val="center"/>
          </w:tcPr>
          <w:p w14:paraId="750B216F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470E9C3B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51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68C557C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20B8258E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53857234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0.443</w:t>
            </w:r>
          </w:p>
        </w:tc>
      </w:tr>
      <w:tr w:rsidR="00651D2D" w14:paraId="7FFBFD5A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2CDC2079" w14:textId="77777777" w:rsidR="00651D2D" w:rsidRDefault="00651D2D" w:rsidP="00BE2A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H.pylori infection</w:t>
            </w:r>
            <w:r w:rsidRPr="00C249CE"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vertAlign w:val="superscript"/>
                <w:lang w:bidi="ar"/>
              </w:rPr>
              <w:t>1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13D6888B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  <w:vAlign w:val="center"/>
          </w:tcPr>
          <w:p w14:paraId="2840F405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1129" w:type="dxa"/>
            <w:shd w:val="clear" w:color="auto" w:fill="auto"/>
            <w:vAlign w:val="center"/>
          </w:tcPr>
          <w:p w14:paraId="5EDE2E25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14:paraId="0C9D227A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265" w:type="dxa"/>
            <w:shd w:val="clear" w:color="auto" w:fill="auto"/>
            <w:vAlign w:val="center"/>
          </w:tcPr>
          <w:p w14:paraId="03405E6B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5772D5E8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B851779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6BE266E7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801" w:type="dxa"/>
            <w:shd w:val="clear" w:color="auto" w:fill="auto"/>
            <w:vAlign w:val="center"/>
          </w:tcPr>
          <w:p w14:paraId="6792A620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</w:tr>
      <w:tr w:rsidR="00651D2D" w14:paraId="1B4B6222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01335CD6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Positive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2A7D2A07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62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1EC20F6F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15D6DFD8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653" w:type="dxa"/>
            <w:shd w:val="clear" w:color="auto" w:fill="auto"/>
            <w:vAlign w:val="center"/>
          </w:tcPr>
          <w:p w14:paraId="6F561A60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265" w:type="dxa"/>
            <w:shd w:val="clear" w:color="auto" w:fill="auto"/>
            <w:vAlign w:val="center"/>
          </w:tcPr>
          <w:p w14:paraId="553EC035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6360A611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57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DCFBAD6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753F635A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1BD37C11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</w:tr>
      <w:tr w:rsidR="00651D2D" w14:paraId="4B0402AB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3600708B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Negative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49EA5532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3DD32AB1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6919A5BC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Not reached</w:t>
            </w:r>
          </w:p>
        </w:tc>
        <w:tc>
          <w:tcPr>
            <w:tcW w:w="653" w:type="dxa"/>
            <w:shd w:val="clear" w:color="auto" w:fill="auto"/>
            <w:vAlign w:val="center"/>
          </w:tcPr>
          <w:p w14:paraId="17F80A8C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0.741</w:t>
            </w:r>
          </w:p>
        </w:tc>
        <w:tc>
          <w:tcPr>
            <w:tcW w:w="265" w:type="dxa"/>
            <w:shd w:val="clear" w:color="auto" w:fill="auto"/>
            <w:vAlign w:val="center"/>
          </w:tcPr>
          <w:p w14:paraId="21B949E5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5C549009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3268BCD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68CE0BD7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43A9252D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0.994</w:t>
            </w:r>
          </w:p>
        </w:tc>
      </w:tr>
      <w:tr w:rsidR="00651D2D" w14:paraId="5A4C8AC2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73E7335C" w14:textId="77777777" w:rsidR="00651D2D" w:rsidRDefault="00651D2D" w:rsidP="00BE2A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Tumor location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07AA3714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  <w:vAlign w:val="center"/>
          </w:tcPr>
          <w:p w14:paraId="280FA80C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1129" w:type="dxa"/>
            <w:shd w:val="clear" w:color="auto" w:fill="auto"/>
            <w:vAlign w:val="center"/>
          </w:tcPr>
          <w:p w14:paraId="7BAEAD85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14:paraId="7743CD5C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265" w:type="dxa"/>
            <w:shd w:val="clear" w:color="auto" w:fill="auto"/>
            <w:vAlign w:val="center"/>
          </w:tcPr>
          <w:p w14:paraId="7F2A40F9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130B88B8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3C88C2DA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65A7EE06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801" w:type="dxa"/>
            <w:shd w:val="clear" w:color="auto" w:fill="auto"/>
            <w:vAlign w:val="center"/>
          </w:tcPr>
          <w:p w14:paraId="76634B4C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</w:tr>
      <w:tr w:rsidR="00651D2D" w14:paraId="4D78C91A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457420E6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Body only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131EEB07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242B2C5C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27517D78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653" w:type="dxa"/>
            <w:shd w:val="clear" w:color="auto" w:fill="auto"/>
            <w:vAlign w:val="center"/>
          </w:tcPr>
          <w:p w14:paraId="7C473956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265" w:type="dxa"/>
            <w:shd w:val="clear" w:color="auto" w:fill="auto"/>
            <w:vAlign w:val="center"/>
          </w:tcPr>
          <w:p w14:paraId="536F82CA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77F9649C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5959DB9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47D08F29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2710E047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</w:tr>
      <w:tr w:rsidR="00651D2D" w14:paraId="52E94321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2DC7C4F6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Antrum only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63DBD507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03884836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1E46EADA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653" w:type="dxa"/>
            <w:shd w:val="clear" w:color="auto" w:fill="auto"/>
            <w:vAlign w:val="center"/>
          </w:tcPr>
          <w:p w14:paraId="21AC7F9E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265" w:type="dxa"/>
            <w:shd w:val="clear" w:color="auto" w:fill="auto"/>
            <w:vAlign w:val="center"/>
          </w:tcPr>
          <w:p w14:paraId="71A8A2BE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6D7844C3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51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9F2E2DA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35F5A255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2B616841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</w:tr>
      <w:tr w:rsidR="00651D2D" w14:paraId="3574408F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59C127B2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Others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621CC848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053C4C39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7544E6EB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49</w:t>
            </w:r>
          </w:p>
        </w:tc>
        <w:tc>
          <w:tcPr>
            <w:tcW w:w="653" w:type="dxa"/>
            <w:shd w:val="clear" w:color="auto" w:fill="auto"/>
            <w:vAlign w:val="center"/>
          </w:tcPr>
          <w:p w14:paraId="6F5BB8C2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0.587</w:t>
            </w:r>
          </w:p>
        </w:tc>
        <w:tc>
          <w:tcPr>
            <w:tcW w:w="265" w:type="dxa"/>
            <w:shd w:val="clear" w:color="auto" w:fill="auto"/>
            <w:vAlign w:val="center"/>
          </w:tcPr>
          <w:p w14:paraId="2CCBE031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24647911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D853CAB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3B754E81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1E51714C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 xml:space="preserve">0.860 </w:t>
            </w:r>
          </w:p>
        </w:tc>
      </w:tr>
      <w:tr w:rsidR="00651D2D" w14:paraId="5AAC86E8" w14:textId="77777777" w:rsidTr="00BE2A54">
        <w:trPr>
          <w:trHeight w:val="22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47DD8085" w14:textId="77777777" w:rsidR="00651D2D" w:rsidRDefault="00651D2D" w:rsidP="00BE2A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Histological type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17984E9A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  <w:vAlign w:val="center"/>
          </w:tcPr>
          <w:p w14:paraId="490C2D15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1129" w:type="dxa"/>
            <w:shd w:val="clear" w:color="auto" w:fill="auto"/>
            <w:vAlign w:val="center"/>
          </w:tcPr>
          <w:p w14:paraId="732A4EE0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14:paraId="3920D5D2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265" w:type="dxa"/>
            <w:shd w:val="clear" w:color="auto" w:fill="auto"/>
            <w:vAlign w:val="center"/>
          </w:tcPr>
          <w:p w14:paraId="3BB7A93D" w14:textId="77777777" w:rsidR="00651D2D" w:rsidRDefault="00651D2D" w:rsidP="00BE2A54">
            <w:pPr>
              <w:jc w:val="center"/>
              <w:rPr>
                <w:rFonts w:ascii="宋体" w:eastAsia="宋体" w:hAnsi="宋体" w:cs="宋体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0FE45BBC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469FF537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018F287C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801" w:type="dxa"/>
            <w:shd w:val="clear" w:color="auto" w:fill="auto"/>
            <w:vAlign w:val="center"/>
          </w:tcPr>
          <w:p w14:paraId="6C10C6EE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</w:tr>
      <w:tr w:rsidR="00651D2D" w14:paraId="2B70936A" w14:textId="77777777" w:rsidTr="00BE2A54">
        <w:trPr>
          <w:trHeight w:val="22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27C04D9F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Adenocarcinoma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176E905A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87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07A47A08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4BEA3443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653" w:type="dxa"/>
            <w:shd w:val="clear" w:color="auto" w:fill="auto"/>
            <w:vAlign w:val="center"/>
          </w:tcPr>
          <w:p w14:paraId="72E3C062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265" w:type="dxa"/>
            <w:shd w:val="clear" w:color="auto" w:fill="auto"/>
            <w:vAlign w:val="center"/>
          </w:tcPr>
          <w:p w14:paraId="26586BD6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292DAA83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7F33F27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35</w:t>
            </w: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29CA93A9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5B8F81BA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</w:tr>
      <w:tr w:rsidR="00651D2D" w14:paraId="6F306098" w14:textId="77777777" w:rsidTr="00BE2A54">
        <w:trPr>
          <w:trHeight w:val="22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18D410FE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Absolute signet ring cell carcinoma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1A9C9EB1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0580AB8B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3441B2A9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653" w:type="dxa"/>
            <w:shd w:val="clear" w:color="auto" w:fill="auto"/>
            <w:vAlign w:val="center"/>
          </w:tcPr>
          <w:p w14:paraId="576FDBF4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265" w:type="dxa"/>
            <w:shd w:val="clear" w:color="auto" w:fill="auto"/>
            <w:vAlign w:val="center"/>
          </w:tcPr>
          <w:p w14:paraId="79560251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73A3E618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1BF0C8B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49512B01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49EB9E9A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</w:tr>
      <w:tr w:rsidR="00651D2D" w14:paraId="2124E849" w14:textId="77777777" w:rsidTr="00BE2A54">
        <w:trPr>
          <w:trHeight w:val="22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2DF6A194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Mixed carcinoma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69A17611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723B5911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69D4DAC8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653" w:type="dxa"/>
            <w:shd w:val="clear" w:color="auto" w:fill="auto"/>
            <w:vAlign w:val="center"/>
          </w:tcPr>
          <w:p w14:paraId="25DA235E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265" w:type="dxa"/>
            <w:shd w:val="clear" w:color="auto" w:fill="auto"/>
            <w:vAlign w:val="center"/>
          </w:tcPr>
          <w:p w14:paraId="3C8B9887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5267428B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E709D9E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215BAF69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55651008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</w:tr>
      <w:tr w:rsidR="00651D2D" w14:paraId="2C7C62D1" w14:textId="77777777" w:rsidTr="00BE2A54">
        <w:trPr>
          <w:trHeight w:val="22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1FF00925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Lymphoepithelioma-Like Carcinoma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569B9500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29B0028F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605EEE75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Not reached</w:t>
            </w:r>
          </w:p>
        </w:tc>
        <w:tc>
          <w:tcPr>
            <w:tcW w:w="653" w:type="dxa"/>
            <w:shd w:val="clear" w:color="auto" w:fill="auto"/>
            <w:vAlign w:val="center"/>
          </w:tcPr>
          <w:p w14:paraId="34EED56C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0.702</w:t>
            </w:r>
          </w:p>
        </w:tc>
        <w:tc>
          <w:tcPr>
            <w:tcW w:w="265" w:type="dxa"/>
            <w:shd w:val="clear" w:color="auto" w:fill="auto"/>
            <w:vAlign w:val="center"/>
          </w:tcPr>
          <w:p w14:paraId="497E5EAF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1003403C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7C3FD69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64DD8726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Not reached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2196AD20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0.501</w:t>
            </w:r>
          </w:p>
        </w:tc>
      </w:tr>
      <w:tr w:rsidR="00651D2D" w14:paraId="6054097A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3AE7BCA0" w14:textId="77777777" w:rsidR="00651D2D" w:rsidRDefault="00651D2D" w:rsidP="00BE2A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Stage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673C11A7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  <w:vAlign w:val="center"/>
          </w:tcPr>
          <w:p w14:paraId="067E111B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1129" w:type="dxa"/>
            <w:shd w:val="clear" w:color="auto" w:fill="auto"/>
            <w:vAlign w:val="center"/>
          </w:tcPr>
          <w:p w14:paraId="2D62FFB1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14:paraId="49F7FCB2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265" w:type="dxa"/>
            <w:shd w:val="clear" w:color="auto" w:fill="auto"/>
            <w:vAlign w:val="center"/>
          </w:tcPr>
          <w:p w14:paraId="49A618DF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0415058C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358279DE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698A015A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801" w:type="dxa"/>
            <w:shd w:val="clear" w:color="auto" w:fill="auto"/>
            <w:vAlign w:val="center"/>
          </w:tcPr>
          <w:p w14:paraId="6E62D360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</w:tr>
      <w:tr w:rsidR="00651D2D" w14:paraId="6B843815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12FC740D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Early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79FCCB52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7210F642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0FC42A5B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Not reached</w:t>
            </w:r>
          </w:p>
        </w:tc>
        <w:tc>
          <w:tcPr>
            <w:tcW w:w="653" w:type="dxa"/>
            <w:shd w:val="clear" w:color="auto" w:fill="auto"/>
            <w:vAlign w:val="center"/>
          </w:tcPr>
          <w:p w14:paraId="73999995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265" w:type="dxa"/>
            <w:shd w:val="clear" w:color="auto" w:fill="auto"/>
            <w:vAlign w:val="center"/>
          </w:tcPr>
          <w:p w14:paraId="66A5CFA1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021B3FEA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A6FA11D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5784BCB6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1A488788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</w:tr>
      <w:tr w:rsidR="00651D2D" w14:paraId="33E66130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4A686900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Advanced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22910A15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106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313C7C61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787C6A47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653" w:type="dxa"/>
            <w:shd w:val="clear" w:color="auto" w:fill="auto"/>
            <w:vAlign w:val="center"/>
          </w:tcPr>
          <w:p w14:paraId="58062C37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0.177</w:t>
            </w:r>
          </w:p>
        </w:tc>
        <w:tc>
          <w:tcPr>
            <w:tcW w:w="265" w:type="dxa"/>
            <w:shd w:val="clear" w:color="auto" w:fill="auto"/>
            <w:vAlign w:val="center"/>
          </w:tcPr>
          <w:p w14:paraId="7FDB0EB9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11D0B9C2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F730658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4AC720A8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543C99D5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0.297</w:t>
            </w:r>
          </w:p>
        </w:tc>
      </w:tr>
      <w:tr w:rsidR="00651D2D" w14:paraId="0786DE90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282B3BFD" w14:textId="77777777" w:rsidR="00651D2D" w:rsidRDefault="00651D2D" w:rsidP="00BE2A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Invasive extent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1DA932AD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  <w:vAlign w:val="center"/>
          </w:tcPr>
          <w:p w14:paraId="7F09E18C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1129" w:type="dxa"/>
            <w:shd w:val="clear" w:color="auto" w:fill="auto"/>
            <w:vAlign w:val="center"/>
          </w:tcPr>
          <w:p w14:paraId="391EBBBC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14:paraId="6B14E925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265" w:type="dxa"/>
            <w:shd w:val="clear" w:color="auto" w:fill="auto"/>
            <w:vAlign w:val="center"/>
          </w:tcPr>
          <w:p w14:paraId="1C412615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0A5EAE00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D45FC94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30F7BE04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801" w:type="dxa"/>
            <w:shd w:val="clear" w:color="auto" w:fill="auto"/>
            <w:vAlign w:val="center"/>
          </w:tcPr>
          <w:p w14:paraId="2B4169DC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</w:tr>
      <w:tr w:rsidR="00651D2D" w14:paraId="44E86D0E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5C14F248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T1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2A9FA84C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4A0833EA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37BC7CB6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Not reached</w:t>
            </w:r>
          </w:p>
        </w:tc>
        <w:tc>
          <w:tcPr>
            <w:tcW w:w="653" w:type="dxa"/>
            <w:shd w:val="clear" w:color="auto" w:fill="auto"/>
            <w:vAlign w:val="center"/>
          </w:tcPr>
          <w:p w14:paraId="550930C0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265" w:type="dxa"/>
            <w:shd w:val="clear" w:color="auto" w:fill="auto"/>
            <w:vAlign w:val="center"/>
          </w:tcPr>
          <w:p w14:paraId="5CA01F66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05E16A3E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3B58C5D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56D69C55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Not reached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02384CD6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</w:tr>
      <w:tr w:rsidR="00651D2D" w14:paraId="687A6E86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23AC9E96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T2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304CAB92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085EDA08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39DF1E27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Not reached</w:t>
            </w:r>
          </w:p>
        </w:tc>
        <w:tc>
          <w:tcPr>
            <w:tcW w:w="653" w:type="dxa"/>
            <w:shd w:val="clear" w:color="auto" w:fill="auto"/>
            <w:vAlign w:val="center"/>
          </w:tcPr>
          <w:p w14:paraId="3F948F51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265" w:type="dxa"/>
            <w:shd w:val="clear" w:color="auto" w:fill="auto"/>
            <w:vAlign w:val="center"/>
          </w:tcPr>
          <w:p w14:paraId="414AE567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714F6520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DE76C1F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022B9F88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Not reached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5E93D5B5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</w:tr>
      <w:tr w:rsidR="00651D2D" w14:paraId="16B66EC0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3BEEFF7E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T3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5ACC656E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6E5C12F0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5D4F6331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Not reached</w:t>
            </w:r>
          </w:p>
        </w:tc>
        <w:tc>
          <w:tcPr>
            <w:tcW w:w="653" w:type="dxa"/>
            <w:shd w:val="clear" w:color="auto" w:fill="auto"/>
            <w:vAlign w:val="center"/>
          </w:tcPr>
          <w:p w14:paraId="499D3F1E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265" w:type="dxa"/>
            <w:shd w:val="clear" w:color="auto" w:fill="auto"/>
            <w:vAlign w:val="center"/>
          </w:tcPr>
          <w:p w14:paraId="308B4674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6A1AA0D6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A9923A3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7FF8DB49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Not reached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09016CC5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</w:tr>
      <w:tr w:rsidR="00651D2D" w14:paraId="4E8AF5F5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6FC38387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T4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3A99D2B2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3A34CBDC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167D7E8E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653" w:type="dxa"/>
            <w:shd w:val="clear" w:color="auto" w:fill="auto"/>
            <w:vAlign w:val="center"/>
          </w:tcPr>
          <w:p w14:paraId="676CD9F0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231F20"/>
                <w:kern w:val="0"/>
                <w:sz w:val="20"/>
                <w:szCs w:val="20"/>
                <w:lang w:bidi="ar"/>
              </w:rPr>
              <w:t xml:space="preserve">0.000 </w:t>
            </w:r>
          </w:p>
        </w:tc>
        <w:tc>
          <w:tcPr>
            <w:tcW w:w="265" w:type="dxa"/>
            <w:shd w:val="clear" w:color="auto" w:fill="auto"/>
            <w:vAlign w:val="center"/>
          </w:tcPr>
          <w:p w14:paraId="55F1A98C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33024623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69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949843A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1462AB45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285135D5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231F20"/>
                <w:kern w:val="0"/>
                <w:sz w:val="20"/>
                <w:szCs w:val="20"/>
                <w:lang w:bidi="ar"/>
              </w:rPr>
              <w:t xml:space="preserve">0.000 </w:t>
            </w:r>
          </w:p>
        </w:tc>
      </w:tr>
      <w:tr w:rsidR="00651D2D" w14:paraId="5F612C34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440AA014" w14:textId="77777777" w:rsidR="00651D2D" w:rsidRDefault="00651D2D" w:rsidP="00BE2A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TNM stage</w:t>
            </w:r>
            <w:r w:rsidRPr="00311A91"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vertAlign w:val="superscript"/>
                <w:lang w:bidi="ar"/>
              </w:rPr>
              <w:t>1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66AC0491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  <w:vAlign w:val="center"/>
          </w:tcPr>
          <w:p w14:paraId="70381EB1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1129" w:type="dxa"/>
            <w:shd w:val="clear" w:color="auto" w:fill="auto"/>
            <w:vAlign w:val="center"/>
          </w:tcPr>
          <w:p w14:paraId="33FE5B58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14:paraId="4003204D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b/>
                <w:color w:val="231F20"/>
                <w:sz w:val="20"/>
                <w:szCs w:val="20"/>
              </w:rPr>
            </w:pPr>
          </w:p>
        </w:tc>
        <w:tc>
          <w:tcPr>
            <w:tcW w:w="265" w:type="dxa"/>
            <w:shd w:val="clear" w:color="auto" w:fill="auto"/>
            <w:vAlign w:val="center"/>
          </w:tcPr>
          <w:p w14:paraId="52FB01F0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02863779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20AC3EB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220AF999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801" w:type="dxa"/>
            <w:shd w:val="clear" w:color="auto" w:fill="auto"/>
            <w:vAlign w:val="center"/>
          </w:tcPr>
          <w:p w14:paraId="1A162A4B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</w:tr>
      <w:tr w:rsidR="00651D2D" w14:paraId="1D995D91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2DE9A022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I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76B0F8A3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7E3F7F92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650DF5B4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653" w:type="dxa"/>
            <w:shd w:val="clear" w:color="auto" w:fill="auto"/>
            <w:vAlign w:val="center"/>
          </w:tcPr>
          <w:p w14:paraId="6397E95C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b/>
                <w:color w:val="231F20"/>
                <w:sz w:val="20"/>
                <w:szCs w:val="20"/>
              </w:rPr>
            </w:pPr>
          </w:p>
        </w:tc>
        <w:tc>
          <w:tcPr>
            <w:tcW w:w="265" w:type="dxa"/>
            <w:shd w:val="clear" w:color="auto" w:fill="auto"/>
            <w:vAlign w:val="center"/>
          </w:tcPr>
          <w:p w14:paraId="55E048A2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184F635E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8A3D1EF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7FB98DEB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0C86773F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</w:tr>
      <w:tr w:rsidR="00651D2D" w14:paraId="3AA8132E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1FA74790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II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6F712884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632C3B8C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32F563C5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Not reached</w:t>
            </w:r>
          </w:p>
        </w:tc>
        <w:tc>
          <w:tcPr>
            <w:tcW w:w="653" w:type="dxa"/>
            <w:shd w:val="clear" w:color="auto" w:fill="auto"/>
            <w:vAlign w:val="center"/>
          </w:tcPr>
          <w:p w14:paraId="0B01445A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b/>
                <w:color w:val="231F20"/>
                <w:sz w:val="20"/>
                <w:szCs w:val="20"/>
              </w:rPr>
            </w:pPr>
          </w:p>
        </w:tc>
        <w:tc>
          <w:tcPr>
            <w:tcW w:w="265" w:type="dxa"/>
            <w:shd w:val="clear" w:color="auto" w:fill="auto"/>
            <w:vAlign w:val="center"/>
          </w:tcPr>
          <w:p w14:paraId="4AA7E49F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25FA7CE2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595AAC5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29C4F1AE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Not reached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037856D6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</w:tr>
      <w:tr w:rsidR="00651D2D" w14:paraId="4316DB2C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5CF49178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III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2D7D868E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62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439FC6E2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639DA903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653" w:type="dxa"/>
            <w:shd w:val="clear" w:color="auto" w:fill="auto"/>
            <w:vAlign w:val="center"/>
          </w:tcPr>
          <w:p w14:paraId="3269BAEC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b/>
                <w:color w:val="231F20"/>
                <w:sz w:val="20"/>
                <w:szCs w:val="20"/>
              </w:rPr>
            </w:pPr>
          </w:p>
        </w:tc>
        <w:tc>
          <w:tcPr>
            <w:tcW w:w="265" w:type="dxa"/>
            <w:shd w:val="clear" w:color="auto" w:fill="auto"/>
            <w:vAlign w:val="center"/>
          </w:tcPr>
          <w:p w14:paraId="1D34B99E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0AC199A0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57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02F3D95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6F5A4848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7593D31C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</w:tr>
      <w:tr w:rsidR="00651D2D" w14:paraId="370D56D9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5EE30684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IV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467DE67F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6700693B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15D1E722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Not reached</w:t>
            </w:r>
          </w:p>
        </w:tc>
        <w:tc>
          <w:tcPr>
            <w:tcW w:w="653" w:type="dxa"/>
            <w:shd w:val="clear" w:color="auto" w:fill="auto"/>
            <w:vAlign w:val="center"/>
          </w:tcPr>
          <w:p w14:paraId="309CD001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231F20"/>
                <w:kern w:val="0"/>
                <w:sz w:val="20"/>
                <w:szCs w:val="20"/>
                <w:lang w:bidi="ar"/>
              </w:rPr>
              <w:t xml:space="preserve">0.012 </w:t>
            </w:r>
          </w:p>
        </w:tc>
        <w:tc>
          <w:tcPr>
            <w:tcW w:w="265" w:type="dxa"/>
            <w:shd w:val="clear" w:color="auto" w:fill="auto"/>
            <w:vAlign w:val="center"/>
          </w:tcPr>
          <w:p w14:paraId="0AE4893D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7C719896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CF7B1DF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356F89C2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801" w:type="dxa"/>
            <w:shd w:val="clear" w:color="auto" w:fill="auto"/>
            <w:vAlign w:val="center"/>
          </w:tcPr>
          <w:p w14:paraId="1304B7D6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231F20"/>
                <w:kern w:val="0"/>
                <w:sz w:val="20"/>
                <w:szCs w:val="20"/>
                <w:lang w:bidi="ar"/>
              </w:rPr>
              <w:t>0.001</w:t>
            </w:r>
          </w:p>
        </w:tc>
      </w:tr>
      <w:tr w:rsidR="00651D2D" w14:paraId="36968B1B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15C98EF6" w14:textId="77777777" w:rsidR="00651D2D" w:rsidRDefault="00651D2D" w:rsidP="00BE2A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Lymph node metastasis</w:t>
            </w:r>
            <w:r w:rsidRPr="00311A91"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vertAlign w:val="superscript"/>
                <w:lang w:bidi="ar"/>
              </w:rPr>
              <w:t>1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707E3BD2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  <w:vAlign w:val="center"/>
          </w:tcPr>
          <w:p w14:paraId="35C9D9EE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1129" w:type="dxa"/>
            <w:shd w:val="clear" w:color="auto" w:fill="auto"/>
            <w:vAlign w:val="center"/>
          </w:tcPr>
          <w:p w14:paraId="1BBA5601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14:paraId="56823655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265" w:type="dxa"/>
            <w:shd w:val="clear" w:color="auto" w:fill="auto"/>
            <w:vAlign w:val="center"/>
          </w:tcPr>
          <w:p w14:paraId="5C6B5024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1BEE592F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21E02D54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3037AD68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801" w:type="dxa"/>
            <w:shd w:val="clear" w:color="auto" w:fill="auto"/>
            <w:vAlign w:val="center"/>
          </w:tcPr>
          <w:p w14:paraId="630449F8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</w:tr>
      <w:tr w:rsidR="00651D2D" w14:paraId="64853B01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486366BF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Positive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2869825B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72BAB625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7FEAA884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653" w:type="dxa"/>
            <w:shd w:val="clear" w:color="auto" w:fill="auto"/>
            <w:vAlign w:val="center"/>
          </w:tcPr>
          <w:p w14:paraId="684FD28D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265" w:type="dxa"/>
            <w:shd w:val="clear" w:color="auto" w:fill="auto"/>
            <w:vAlign w:val="center"/>
          </w:tcPr>
          <w:p w14:paraId="594D5C23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07D4A0A8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72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323FCC4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44</w:t>
            </w: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16A4935E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42B63E6A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</w:tr>
      <w:tr w:rsidR="00651D2D" w14:paraId="7C7CC7D5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66356EAD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lastRenderedPageBreak/>
              <w:t>Negative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2AE3D078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00C15B79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14DED633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Not reached</w:t>
            </w:r>
          </w:p>
        </w:tc>
        <w:tc>
          <w:tcPr>
            <w:tcW w:w="653" w:type="dxa"/>
            <w:shd w:val="clear" w:color="auto" w:fill="auto"/>
            <w:vAlign w:val="center"/>
          </w:tcPr>
          <w:p w14:paraId="43CC2092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231F20"/>
                <w:kern w:val="0"/>
                <w:sz w:val="20"/>
                <w:szCs w:val="20"/>
                <w:lang w:bidi="ar"/>
              </w:rPr>
              <w:t xml:space="preserve">0.000 </w:t>
            </w:r>
          </w:p>
        </w:tc>
        <w:tc>
          <w:tcPr>
            <w:tcW w:w="265" w:type="dxa"/>
            <w:shd w:val="clear" w:color="auto" w:fill="auto"/>
            <w:vAlign w:val="center"/>
          </w:tcPr>
          <w:p w14:paraId="090A4F4E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6B911F6D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96F8C5D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076897B1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Not reached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529014DA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231F20"/>
                <w:kern w:val="0"/>
                <w:sz w:val="20"/>
                <w:szCs w:val="20"/>
                <w:lang w:bidi="ar"/>
              </w:rPr>
              <w:t xml:space="preserve">0.000 </w:t>
            </w:r>
          </w:p>
        </w:tc>
      </w:tr>
      <w:tr w:rsidR="00651D2D" w14:paraId="50682422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5A0B3202" w14:textId="77777777" w:rsidR="00651D2D" w:rsidRDefault="00651D2D" w:rsidP="00BE2A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Perineural invasion</w:t>
            </w:r>
            <w:r w:rsidRPr="00311A91"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vertAlign w:val="superscript"/>
                <w:lang w:bidi="ar"/>
              </w:rPr>
              <w:t>1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7A8A6BD6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  <w:vAlign w:val="center"/>
          </w:tcPr>
          <w:p w14:paraId="2B57ED46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1129" w:type="dxa"/>
            <w:shd w:val="clear" w:color="auto" w:fill="auto"/>
            <w:vAlign w:val="center"/>
          </w:tcPr>
          <w:p w14:paraId="67366C12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14:paraId="2DDCDFFB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265" w:type="dxa"/>
            <w:shd w:val="clear" w:color="auto" w:fill="auto"/>
            <w:vAlign w:val="center"/>
          </w:tcPr>
          <w:p w14:paraId="0D897A2D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6E20C997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AE29D5D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62BBEE32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801" w:type="dxa"/>
            <w:shd w:val="clear" w:color="auto" w:fill="auto"/>
            <w:vAlign w:val="center"/>
          </w:tcPr>
          <w:p w14:paraId="5EADE647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</w:tr>
      <w:tr w:rsidR="00651D2D" w14:paraId="635FB36F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463F0D3C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Positive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7BEB8B50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93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164C7812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0EA715B2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653" w:type="dxa"/>
            <w:shd w:val="clear" w:color="auto" w:fill="auto"/>
            <w:vAlign w:val="center"/>
          </w:tcPr>
          <w:p w14:paraId="3AF80842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265" w:type="dxa"/>
            <w:shd w:val="clear" w:color="auto" w:fill="auto"/>
            <w:vAlign w:val="center"/>
          </w:tcPr>
          <w:p w14:paraId="5861A776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356251C1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89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7E72492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1972A525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5E364771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</w:tr>
      <w:tr w:rsidR="00651D2D" w14:paraId="2EEDBD43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69738D0D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Negative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10F722DD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7401246A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6ADEF62F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Not reached</w:t>
            </w:r>
          </w:p>
        </w:tc>
        <w:tc>
          <w:tcPr>
            <w:tcW w:w="653" w:type="dxa"/>
            <w:shd w:val="clear" w:color="auto" w:fill="auto"/>
            <w:vAlign w:val="center"/>
          </w:tcPr>
          <w:p w14:paraId="069756B3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231F20"/>
                <w:kern w:val="0"/>
                <w:sz w:val="20"/>
                <w:szCs w:val="20"/>
                <w:lang w:bidi="ar"/>
              </w:rPr>
              <w:t>0.003</w:t>
            </w:r>
          </w:p>
        </w:tc>
        <w:tc>
          <w:tcPr>
            <w:tcW w:w="265" w:type="dxa"/>
            <w:shd w:val="clear" w:color="auto" w:fill="auto"/>
            <w:vAlign w:val="center"/>
          </w:tcPr>
          <w:p w14:paraId="76E5BA9C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6634EB9B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73F79BE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792E3F18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Not reached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7E376A16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231F20"/>
                <w:kern w:val="0"/>
                <w:sz w:val="20"/>
                <w:szCs w:val="20"/>
                <w:lang w:bidi="ar"/>
              </w:rPr>
              <w:t>0.004</w:t>
            </w:r>
          </w:p>
        </w:tc>
      </w:tr>
      <w:tr w:rsidR="00651D2D" w14:paraId="07A145E2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71828323" w14:textId="77777777" w:rsidR="00651D2D" w:rsidRDefault="00651D2D" w:rsidP="00BE2A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Vessel carcinoma embolus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36EDC0B7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  <w:vAlign w:val="center"/>
          </w:tcPr>
          <w:p w14:paraId="5A06EEA4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1129" w:type="dxa"/>
            <w:shd w:val="clear" w:color="auto" w:fill="auto"/>
            <w:vAlign w:val="center"/>
          </w:tcPr>
          <w:p w14:paraId="56FDF254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14:paraId="674657CE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265" w:type="dxa"/>
            <w:shd w:val="clear" w:color="auto" w:fill="auto"/>
            <w:vAlign w:val="center"/>
          </w:tcPr>
          <w:p w14:paraId="10A36B21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68519D0A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1E02707C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5EA21572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801" w:type="dxa"/>
            <w:shd w:val="clear" w:color="auto" w:fill="auto"/>
            <w:vAlign w:val="center"/>
          </w:tcPr>
          <w:p w14:paraId="0B1D8C6F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</w:tr>
      <w:tr w:rsidR="00651D2D" w14:paraId="1E943B65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5102B47C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Positive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6FD2DA87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071652F3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7E78E8F3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653" w:type="dxa"/>
            <w:shd w:val="clear" w:color="auto" w:fill="auto"/>
            <w:vAlign w:val="center"/>
          </w:tcPr>
          <w:p w14:paraId="7F8DA6B6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265" w:type="dxa"/>
            <w:shd w:val="clear" w:color="auto" w:fill="auto"/>
            <w:vAlign w:val="center"/>
          </w:tcPr>
          <w:p w14:paraId="78419ECE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08764D6F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65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D8553E5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35</w:t>
            </w: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3EF0575A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2553E566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</w:tr>
      <w:tr w:rsidR="00651D2D" w14:paraId="1C1C03B4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37B75427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Negative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0F243A6E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7BE254C4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34DAD5FF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653" w:type="dxa"/>
            <w:shd w:val="clear" w:color="auto" w:fill="auto"/>
            <w:vAlign w:val="center"/>
          </w:tcPr>
          <w:p w14:paraId="4A50559A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231F20"/>
                <w:kern w:val="0"/>
                <w:sz w:val="20"/>
                <w:szCs w:val="20"/>
                <w:lang w:bidi="ar"/>
              </w:rPr>
              <w:t>0.047</w:t>
            </w:r>
          </w:p>
        </w:tc>
        <w:tc>
          <w:tcPr>
            <w:tcW w:w="265" w:type="dxa"/>
            <w:shd w:val="clear" w:color="auto" w:fill="auto"/>
            <w:vAlign w:val="center"/>
          </w:tcPr>
          <w:p w14:paraId="06F0D71B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6078D856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710378F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64301408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Not reached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237D61C2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231F20"/>
                <w:kern w:val="0"/>
                <w:sz w:val="20"/>
                <w:szCs w:val="20"/>
                <w:lang w:bidi="ar"/>
              </w:rPr>
              <w:t xml:space="preserve">0.040 </w:t>
            </w:r>
          </w:p>
        </w:tc>
      </w:tr>
      <w:tr w:rsidR="00651D2D" w14:paraId="6588FFCA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79C6DB04" w14:textId="77777777" w:rsidR="00651D2D" w:rsidRDefault="00651D2D" w:rsidP="00BE2A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Growth pattern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5CCD255B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  <w:vAlign w:val="center"/>
          </w:tcPr>
          <w:p w14:paraId="451F0C78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1129" w:type="dxa"/>
            <w:shd w:val="clear" w:color="auto" w:fill="auto"/>
            <w:vAlign w:val="center"/>
          </w:tcPr>
          <w:p w14:paraId="532E2D76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14:paraId="2D92E7DA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265" w:type="dxa"/>
            <w:shd w:val="clear" w:color="auto" w:fill="auto"/>
            <w:vAlign w:val="center"/>
          </w:tcPr>
          <w:p w14:paraId="77D563D1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50635005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0D01BCD7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16B64299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801" w:type="dxa"/>
            <w:shd w:val="clear" w:color="auto" w:fill="auto"/>
            <w:vAlign w:val="center"/>
          </w:tcPr>
          <w:p w14:paraId="6925ADCA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</w:tr>
      <w:tr w:rsidR="00651D2D" w14:paraId="034B608F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53C9C751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superficial spreading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7EF04D95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63DD4131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3A1ADC94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Not reached</w:t>
            </w:r>
          </w:p>
        </w:tc>
        <w:tc>
          <w:tcPr>
            <w:tcW w:w="653" w:type="dxa"/>
            <w:shd w:val="clear" w:color="auto" w:fill="auto"/>
            <w:vAlign w:val="center"/>
          </w:tcPr>
          <w:p w14:paraId="338CE332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265" w:type="dxa"/>
            <w:shd w:val="clear" w:color="auto" w:fill="auto"/>
            <w:vAlign w:val="center"/>
          </w:tcPr>
          <w:p w14:paraId="3EF4CF4E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50C1AA84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0B77939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09B24F6F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189E12FE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</w:tr>
      <w:tr w:rsidR="00651D2D" w14:paraId="47C84477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7DC40FF5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Infiltrative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65A52B2E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93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0C767A53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46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383F8A3C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653" w:type="dxa"/>
            <w:shd w:val="clear" w:color="auto" w:fill="auto"/>
            <w:vAlign w:val="center"/>
          </w:tcPr>
          <w:p w14:paraId="78A6EF98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265" w:type="dxa"/>
            <w:shd w:val="clear" w:color="auto" w:fill="auto"/>
            <w:vAlign w:val="center"/>
          </w:tcPr>
          <w:p w14:paraId="37428538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0DFD7782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86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FDE789D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43</w:t>
            </w: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24C5F654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5987BF71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</w:tr>
      <w:tr w:rsidR="00651D2D" w14:paraId="4EC803CD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68F77114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Nested/cloddy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77BA0306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3612F990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10FCD0DF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Not reached</w:t>
            </w:r>
          </w:p>
        </w:tc>
        <w:tc>
          <w:tcPr>
            <w:tcW w:w="653" w:type="dxa"/>
            <w:shd w:val="clear" w:color="auto" w:fill="auto"/>
            <w:vAlign w:val="center"/>
          </w:tcPr>
          <w:p w14:paraId="4DE5C065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0.249</w:t>
            </w:r>
          </w:p>
        </w:tc>
        <w:tc>
          <w:tcPr>
            <w:tcW w:w="265" w:type="dxa"/>
            <w:shd w:val="clear" w:color="auto" w:fill="auto"/>
            <w:vAlign w:val="center"/>
          </w:tcPr>
          <w:p w14:paraId="0212C42D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24FCB1E4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D412C82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185535F2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Not reached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180339AB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 xml:space="preserve">0.330 </w:t>
            </w:r>
          </w:p>
        </w:tc>
      </w:tr>
      <w:tr w:rsidR="00651D2D" w14:paraId="42B90A68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6A46AF87" w14:textId="77777777" w:rsidR="00651D2D" w:rsidRDefault="00651D2D" w:rsidP="00BE2A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Maximum diameter(cm)</w:t>
            </w:r>
            <w:r w:rsidRPr="00311A91"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vertAlign w:val="superscript"/>
                <w:lang w:bidi="ar"/>
              </w:rPr>
              <w:t>1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34C8C900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  <w:vAlign w:val="center"/>
          </w:tcPr>
          <w:p w14:paraId="15D3E19D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1129" w:type="dxa"/>
            <w:shd w:val="clear" w:color="auto" w:fill="auto"/>
            <w:vAlign w:val="center"/>
          </w:tcPr>
          <w:p w14:paraId="7C830AFD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14:paraId="4A498CA3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265" w:type="dxa"/>
            <w:shd w:val="clear" w:color="auto" w:fill="auto"/>
            <w:vAlign w:val="center"/>
          </w:tcPr>
          <w:p w14:paraId="02A52575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149A9D9F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0A9DA560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5CDDF85D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801" w:type="dxa"/>
            <w:shd w:val="clear" w:color="auto" w:fill="auto"/>
            <w:vAlign w:val="center"/>
          </w:tcPr>
          <w:p w14:paraId="4A8DF33B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</w:tr>
      <w:tr w:rsidR="00651D2D" w14:paraId="23DFBD9E" w14:textId="77777777" w:rsidTr="00BE2A54">
        <w:trPr>
          <w:trHeight w:val="285"/>
          <w:jc w:val="center"/>
        </w:trPr>
        <w:tc>
          <w:tcPr>
            <w:tcW w:w="2086" w:type="dxa"/>
            <w:shd w:val="clear" w:color="auto" w:fill="auto"/>
            <w:vAlign w:val="center"/>
          </w:tcPr>
          <w:p w14:paraId="4FD107CE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&gt;4.5</w:t>
            </w:r>
          </w:p>
        </w:tc>
        <w:tc>
          <w:tcPr>
            <w:tcW w:w="364" w:type="dxa"/>
            <w:shd w:val="clear" w:color="auto" w:fill="auto"/>
            <w:vAlign w:val="center"/>
          </w:tcPr>
          <w:p w14:paraId="21254361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72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2D96960A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0506C126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653" w:type="dxa"/>
            <w:shd w:val="clear" w:color="auto" w:fill="auto"/>
            <w:vAlign w:val="center"/>
          </w:tcPr>
          <w:p w14:paraId="6F2C752A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265" w:type="dxa"/>
            <w:shd w:val="clear" w:color="auto" w:fill="auto"/>
            <w:vAlign w:val="center"/>
          </w:tcPr>
          <w:p w14:paraId="1797CC77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358B9C9D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69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8041365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 w14:paraId="5F68D3CB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5392053C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</w:tr>
      <w:tr w:rsidR="00651D2D" w14:paraId="661A28E4" w14:textId="77777777" w:rsidTr="00BE2A54">
        <w:trPr>
          <w:trHeight w:val="195"/>
          <w:jc w:val="center"/>
        </w:trPr>
        <w:tc>
          <w:tcPr>
            <w:tcW w:w="208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97A22AD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&lt;=4.5</w:t>
            </w:r>
          </w:p>
        </w:tc>
        <w:tc>
          <w:tcPr>
            <w:tcW w:w="36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D911D3E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54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31B9790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112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4922017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Not reached</w:t>
            </w:r>
          </w:p>
        </w:tc>
        <w:tc>
          <w:tcPr>
            <w:tcW w:w="65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4E5F5B7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231F20"/>
                <w:kern w:val="0"/>
                <w:sz w:val="20"/>
                <w:szCs w:val="20"/>
                <w:lang w:bidi="ar"/>
              </w:rPr>
              <w:t>0.008</w:t>
            </w:r>
          </w:p>
        </w:tc>
        <w:tc>
          <w:tcPr>
            <w:tcW w:w="26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510326B" w14:textId="77777777" w:rsidR="00651D2D" w:rsidRDefault="00651D2D" w:rsidP="00BE2A54">
            <w:pPr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42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96AEA8B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33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5B4AEC2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067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FA147A2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Not reached</w:t>
            </w:r>
          </w:p>
        </w:tc>
        <w:tc>
          <w:tcPr>
            <w:tcW w:w="8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945CEC4" w14:textId="77777777" w:rsidR="00651D2D" w:rsidRDefault="00651D2D" w:rsidP="00BE2A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231F2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231F20"/>
                <w:kern w:val="0"/>
                <w:sz w:val="20"/>
                <w:szCs w:val="20"/>
                <w:lang w:bidi="ar"/>
              </w:rPr>
              <w:t>0.001</w:t>
            </w:r>
          </w:p>
        </w:tc>
      </w:tr>
    </w:tbl>
    <w:p w14:paraId="149F9E0E" w14:textId="77777777" w:rsidR="00651D2D" w:rsidRDefault="00651D2D" w:rsidP="00651D2D">
      <w:r>
        <w:rPr>
          <w:rFonts w:hint="eastAsia"/>
        </w:rPr>
        <w:t xml:space="preserve"> </w:t>
      </w:r>
      <w:r>
        <w:t xml:space="preserve"> </w:t>
      </w:r>
      <w:r w:rsidRPr="00CC1102">
        <w:rPr>
          <w:rFonts w:ascii="Times New Roman" w:hAnsi="Times New Roman" w:cs="Times New Roman"/>
        </w:rPr>
        <w:t xml:space="preserve"> </w:t>
      </w:r>
      <w:r w:rsidRPr="00CC1102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  <w:vertAlign w:val="superscript"/>
        </w:rPr>
        <w:t xml:space="preserve"> </w:t>
      </w:r>
      <w:r>
        <w:rPr>
          <w:rFonts w:ascii="Times New Roman" w:hAnsi="Times New Roman" w:cs="Times New Roman"/>
        </w:rPr>
        <w:t>I</w:t>
      </w:r>
      <w:r w:rsidRPr="00CC1102">
        <w:rPr>
          <w:rFonts w:ascii="Times New Roman" w:hAnsi="Times New Roman" w:cs="Times New Roman"/>
        </w:rPr>
        <w:t>ncomplete information</w:t>
      </w:r>
    </w:p>
    <w:p w14:paraId="00AAC0A9" w14:textId="77777777" w:rsidR="001C391F" w:rsidRDefault="001C391F"/>
    <w:sectPr w:rsidR="001C39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D2D"/>
    <w:rsid w:val="00053B8D"/>
    <w:rsid w:val="00091060"/>
    <w:rsid w:val="000A3043"/>
    <w:rsid w:val="000A55DA"/>
    <w:rsid w:val="000C7FBA"/>
    <w:rsid w:val="00122DBF"/>
    <w:rsid w:val="00163076"/>
    <w:rsid w:val="00180732"/>
    <w:rsid w:val="00186E2A"/>
    <w:rsid w:val="00191978"/>
    <w:rsid w:val="00196458"/>
    <w:rsid w:val="001A3EBB"/>
    <w:rsid w:val="001A4AB9"/>
    <w:rsid w:val="001C391F"/>
    <w:rsid w:val="002228A3"/>
    <w:rsid w:val="00240EA2"/>
    <w:rsid w:val="002B0536"/>
    <w:rsid w:val="002D1B1F"/>
    <w:rsid w:val="002D4154"/>
    <w:rsid w:val="002E2342"/>
    <w:rsid w:val="00324129"/>
    <w:rsid w:val="0034511D"/>
    <w:rsid w:val="00345615"/>
    <w:rsid w:val="003456B9"/>
    <w:rsid w:val="003C3A6C"/>
    <w:rsid w:val="003D25FC"/>
    <w:rsid w:val="00406D1E"/>
    <w:rsid w:val="00416CAA"/>
    <w:rsid w:val="00427D14"/>
    <w:rsid w:val="0044649D"/>
    <w:rsid w:val="004535CF"/>
    <w:rsid w:val="0046174E"/>
    <w:rsid w:val="00485F2D"/>
    <w:rsid w:val="004B34DE"/>
    <w:rsid w:val="004C7F27"/>
    <w:rsid w:val="004E7D4D"/>
    <w:rsid w:val="004F1DB8"/>
    <w:rsid w:val="004F61F5"/>
    <w:rsid w:val="00515D93"/>
    <w:rsid w:val="005226FE"/>
    <w:rsid w:val="005508B9"/>
    <w:rsid w:val="00553512"/>
    <w:rsid w:val="00562572"/>
    <w:rsid w:val="00571E46"/>
    <w:rsid w:val="005D06EB"/>
    <w:rsid w:val="005E1122"/>
    <w:rsid w:val="006417E3"/>
    <w:rsid w:val="00651D2D"/>
    <w:rsid w:val="00653430"/>
    <w:rsid w:val="00654BAA"/>
    <w:rsid w:val="00671C07"/>
    <w:rsid w:val="00672B09"/>
    <w:rsid w:val="006C212F"/>
    <w:rsid w:val="006C59CF"/>
    <w:rsid w:val="006D6431"/>
    <w:rsid w:val="006D6DFA"/>
    <w:rsid w:val="00702492"/>
    <w:rsid w:val="00702FF2"/>
    <w:rsid w:val="00705FF4"/>
    <w:rsid w:val="00725C05"/>
    <w:rsid w:val="00771F6E"/>
    <w:rsid w:val="0078582B"/>
    <w:rsid w:val="007879AD"/>
    <w:rsid w:val="0079130E"/>
    <w:rsid w:val="007C4487"/>
    <w:rsid w:val="007F3EE8"/>
    <w:rsid w:val="008008E1"/>
    <w:rsid w:val="0081704A"/>
    <w:rsid w:val="00827F32"/>
    <w:rsid w:val="00857E2F"/>
    <w:rsid w:val="008B212B"/>
    <w:rsid w:val="008F2F06"/>
    <w:rsid w:val="00907D08"/>
    <w:rsid w:val="00914EFE"/>
    <w:rsid w:val="009679D8"/>
    <w:rsid w:val="009A4992"/>
    <w:rsid w:val="009E3C85"/>
    <w:rsid w:val="009F1034"/>
    <w:rsid w:val="009F723C"/>
    <w:rsid w:val="00A128B5"/>
    <w:rsid w:val="00A36CF2"/>
    <w:rsid w:val="00A575E7"/>
    <w:rsid w:val="00A76FFD"/>
    <w:rsid w:val="00B00F87"/>
    <w:rsid w:val="00B33EC6"/>
    <w:rsid w:val="00B6544F"/>
    <w:rsid w:val="00BB11DA"/>
    <w:rsid w:val="00BD0F3D"/>
    <w:rsid w:val="00BE0FA7"/>
    <w:rsid w:val="00BE6EFE"/>
    <w:rsid w:val="00BF6BD4"/>
    <w:rsid w:val="00C13B2D"/>
    <w:rsid w:val="00C40421"/>
    <w:rsid w:val="00C42CC9"/>
    <w:rsid w:val="00CE5B44"/>
    <w:rsid w:val="00CF2FE9"/>
    <w:rsid w:val="00CF3D4D"/>
    <w:rsid w:val="00CF56FD"/>
    <w:rsid w:val="00D3754F"/>
    <w:rsid w:val="00DA7736"/>
    <w:rsid w:val="00DC4B0E"/>
    <w:rsid w:val="00DF06AC"/>
    <w:rsid w:val="00E15175"/>
    <w:rsid w:val="00E26D3E"/>
    <w:rsid w:val="00E551F6"/>
    <w:rsid w:val="00EA0C6C"/>
    <w:rsid w:val="00ED02F7"/>
    <w:rsid w:val="00EF0830"/>
    <w:rsid w:val="00F465D7"/>
    <w:rsid w:val="00F52431"/>
    <w:rsid w:val="00F5424C"/>
    <w:rsid w:val="00F77356"/>
    <w:rsid w:val="00F92FB0"/>
    <w:rsid w:val="00FE3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AD3F6E"/>
  <w15:chartTrackingRefBased/>
  <w15:docId w15:val="{FCC193A3-3A2A-9643-B265-8A3579726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1D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292</Words>
  <Characters>1665</Characters>
  <Application>Microsoft Office Word</Application>
  <DocSecurity>0</DocSecurity>
  <Lines>13</Lines>
  <Paragraphs>3</Paragraphs>
  <ScaleCrop>false</ScaleCrop>
  <Company/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Chris</cp:lastModifiedBy>
  <cp:revision>1</cp:revision>
  <dcterms:created xsi:type="dcterms:W3CDTF">2021-10-04T11:59:00Z</dcterms:created>
  <dcterms:modified xsi:type="dcterms:W3CDTF">2021-10-04T12:00:00Z</dcterms:modified>
</cp:coreProperties>
</file>