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Y="725"/>
        <w:tblW w:w="0" w:type="auto"/>
        <w:tblLook w:val="04A0" w:firstRow="1" w:lastRow="0" w:firstColumn="1" w:lastColumn="0" w:noHBand="0" w:noVBand="1"/>
      </w:tblPr>
      <w:tblGrid>
        <w:gridCol w:w="3775"/>
        <w:gridCol w:w="1710"/>
        <w:gridCol w:w="1890"/>
        <w:gridCol w:w="1119"/>
      </w:tblGrid>
      <w:tr w:rsidR="004519C5" w:rsidRPr="003C71C8" w14:paraId="12C5FCD1" w14:textId="77777777" w:rsidTr="003C71C8">
        <w:trPr>
          <w:trHeight w:val="530"/>
        </w:trPr>
        <w:tc>
          <w:tcPr>
            <w:tcW w:w="3775" w:type="dxa"/>
            <w:shd w:val="clear" w:color="auto" w:fill="FFFFFF" w:themeFill="background1"/>
            <w:noWrap/>
            <w:hideMark/>
          </w:tcPr>
          <w:p w14:paraId="467EBBF2" w14:textId="77777777" w:rsidR="004519C5" w:rsidRPr="003C71C8" w:rsidRDefault="004519C5" w:rsidP="00F3614F">
            <w:pPr>
              <w:rPr>
                <w:b/>
                <w:bCs/>
              </w:rPr>
            </w:pPr>
          </w:p>
        </w:tc>
        <w:tc>
          <w:tcPr>
            <w:tcW w:w="1710" w:type="dxa"/>
            <w:shd w:val="clear" w:color="auto" w:fill="FFFFFF" w:themeFill="background1"/>
            <w:noWrap/>
            <w:hideMark/>
          </w:tcPr>
          <w:p w14:paraId="06FCFB00" w14:textId="77777777" w:rsidR="004519C5" w:rsidRPr="003C71C8" w:rsidRDefault="004519C5" w:rsidP="00F3614F">
            <w:pPr>
              <w:jc w:val="center"/>
              <w:rPr>
                <w:b/>
                <w:bCs/>
                <w:lang w:val="en-US"/>
              </w:rPr>
            </w:pPr>
            <w:r w:rsidRPr="003C71C8">
              <w:rPr>
                <w:b/>
                <w:bCs/>
                <w:lang w:val="en-US"/>
              </w:rPr>
              <w:t>Full Thickness Local Excision (n</w:t>
            </w:r>
            <w:r w:rsidRPr="003C71C8">
              <w:rPr>
                <w:b/>
                <w:bCs/>
              </w:rPr>
              <w:t>=36</w:t>
            </w:r>
            <w:r w:rsidRPr="003C71C8">
              <w:rPr>
                <w:b/>
                <w:bCs/>
                <w:lang w:val="en-US"/>
              </w:rPr>
              <w:t>)</w:t>
            </w:r>
          </w:p>
        </w:tc>
        <w:tc>
          <w:tcPr>
            <w:tcW w:w="1890" w:type="dxa"/>
            <w:shd w:val="clear" w:color="auto" w:fill="FFFFFF" w:themeFill="background1"/>
            <w:noWrap/>
            <w:hideMark/>
          </w:tcPr>
          <w:p w14:paraId="3235D870" w14:textId="77777777" w:rsidR="004519C5" w:rsidRPr="003C71C8" w:rsidRDefault="004519C5" w:rsidP="00F3614F">
            <w:pPr>
              <w:jc w:val="center"/>
              <w:rPr>
                <w:b/>
                <w:bCs/>
                <w:lang w:val="en-US"/>
              </w:rPr>
            </w:pPr>
            <w:r w:rsidRPr="003C71C8">
              <w:rPr>
                <w:b/>
                <w:bCs/>
              </w:rPr>
              <w:t>Radical</w:t>
            </w:r>
            <w:r w:rsidRPr="003C71C8">
              <w:rPr>
                <w:b/>
                <w:bCs/>
                <w:lang w:val="en-US"/>
              </w:rPr>
              <w:t xml:space="preserve"> Resection</w:t>
            </w:r>
          </w:p>
          <w:p w14:paraId="56BD0552" w14:textId="77777777" w:rsidR="004519C5" w:rsidRPr="003C71C8" w:rsidRDefault="004519C5" w:rsidP="00F3614F">
            <w:pPr>
              <w:jc w:val="center"/>
              <w:rPr>
                <w:b/>
                <w:bCs/>
                <w:lang w:val="en-US"/>
              </w:rPr>
            </w:pPr>
            <w:r w:rsidRPr="003C71C8">
              <w:rPr>
                <w:b/>
                <w:bCs/>
                <w:lang w:val="en-US"/>
              </w:rPr>
              <w:t>(n</w:t>
            </w:r>
            <w:r w:rsidRPr="003C71C8">
              <w:rPr>
                <w:b/>
                <w:bCs/>
              </w:rPr>
              <w:t>=180</w:t>
            </w:r>
            <w:r w:rsidRPr="003C71C8">
              <w:rPr>
                <w:b/>
                <w:bCs/>
                <w:lang w:val="en-US"/>
              </w:rPr>
              <w:t>)</w:t>
            </w:r>
          </w:p>
        </w:tc>
        <w:tc>
          <w:tcPr>
            <w:tcW w:w="1119" w:type="dxa"/>
            <w:shd w:val="clear" w:color="auto" w:fill="FFFFFF" w:themeFill="background1"/>
            <w:noWrap/>
            <w:hideMark/>
          </w:tcPr>
          <w:p w14:paraId="46967D52" w14:textId="77777777" w:rsidR="000203F9" w:rsidRDefault="000203F9" w:rsidP="00F3614F">
            <w:pPr>
              <w:jc w:val="center"/>
              <w:rPr>
                <w:b/>
                <w:bCs/>
                <w:lang w:val="en-US"/>
              </w:rPr>
            </w:pPr>
          </w:p>
          <w:p w14:paraId="2C820351" w14:textId="193FFB40" w:rsidR="004519C5" w:rsidRPr="003C71C8" w:rsidRDefault="004519C5" w:rsidP="00F3614F">
            <w:pPr>
              <w:jc w:val="center"/>
              <w:rPr>
                <w:b/>
                <w:bCs/>
              </w:rPr>
            </w:pPr>
            <w:r w:rsidRPr="003C71C8">
              <w:rPr>
                <w:b/>
                <w:bCs/>
              </w:rPr>
              <w:t>p</w:t>
            </w:r>
          </w:p>
        </w:tc>
      </w:tr>
      <w:tr w:rsidR="004519C5" w:rsidRPr="003C71C8" w14:paraId="6897703A" w14:textId="77777777" w:rsidTr="00F3614F">
        <w:trPr>
          <w:trHeight w:val="295"/>
        </w:trPr>
        <w:tc>
          <w:tcPr>
            <w:tcW w:w="8494" w:type="dxa"/>
            <w:gridSpan w:val="4"/>
            <w:shd w:val="clear" w:color="auto" w:fill="D9D9D9" w:themeFill="background1" w:themeFillShade="D9"/>
            <w:noWrap/>
            <w:hideMark/>
          </w:tcPr>
          <w:p w14:paraId="469BF875" w14:textId="2EA360BD" w:rsidR="004519C5" w:rsidRPr="003C71C8" w:rsidRDefault="004519C5" w:rsidP="00F3614F">
            <w:pPr>
              <w:jc w:val="center"/>
            </w:pPr>
            <w:r w:rsidRPr="003C71C8">
              <w:t>Post Radiation Assessment</w:t>
            </w:r>
          </w:p>
        </w:tc>
      </w:tr>
      <w:tr w:rsidR="003C71C8" w:rsidRPr="003C71C8" w14:paraId="4153901B" w14:textId="77777777" w:rsidTr="003C71C8">
        <w:trPr>
          <w:trHeight w:val="295"/>
        </w:trPr>
        <w:tc>
          <w:tcPr>
            <w:tcW w:w="3775" w:type="dxa"/>
            <w:noWrap/>
            <w:hideMark/>
          </w:tcPr>
          <w:p w14:paraId="14B9451A" w14:textId="77777777" w:rsidR="003C71C8" w:rsidRPr="003C71C8" w:rsidRDefault="003C71C8" w:rsidP="003C71C8">
            <w:r w:rsidRPr="003C71C8">
              <w:t>Anorectal Ring (median/range, cm)</w:t>
            </w:r>
          </w:p>
        </w:tc>
        <w:tc>
          <w:tcPr>
            <w:tcW w:w="1710" w:type="dxa"/>
            <w:noWrap/>
            <w:hideMark/>
          </w:tcPr>
          <w:p w14:paraId="229CBCBB" w14:textId="0A021A6C" w:rsidR="003C71C8" w:rsidRPr="003C71C8" w:rsidRDefault="003C71C8" w:rsidP="003C71C8">
            <w:pPr>
              <w:jc w:val="center"/>
            </w:pPr>
            <w:r w:rsidRPr="003C71C8">
              <w:t>3 (-0.2-12)</w:t>
            </w:r>
          </w:p>
        </w:tc>
        <w:tc>
          <w:tcPr>
            <w:tcW w:w="1890" w:type="dxa"/>
            <w:noWrap/>
            <w:hideMark/>
          </w:tcPr>
          <w:p w14:paraId="720113F1" w14:textId="1026D7F8" w:rsidR="003C71C8" w:rsidRPr="003C71C8" w:rsidRDefault="003C71C8" w:rsidP="003C71C8">
            <w:pPr>
              <w:jc w:val="center"/>
            </w:pPr>
            <w:r w:rsidRPr="003C71C8">
              <w:t>1.5 (-0.2-15)</w:t>
            </w:r>
          </w:p>
        </w:tc>
        <w:tc>
          <w:tcPr>
            <w:tcW w:w="1119" w:type="dxa"/>
            <w:noWrap/>
            <w:hideMark/>
          </w:tcPr>
          <w:p w14:paraId="2E6705BB" w14:textId="289DDB53" w:rsidR="003C71C8" w:rsidRPr="003C71C8" w:rsidRDefault="003C71C8" w:rsidP="003C71C8">
            <w:pPr>
              <w:jc w:val="center"/>
            </w:pPr>
            <w:r w:rsidRPr="003C71C8">
              <w:t>0.192</w:t>
            </w:r>
          </w:p>
        </w:tc>
      </w:tr>
      <w:tr w:rsidR="003C71C8" w:rsidRPr="003C71C8" w14:paraId="6C121119" w14:textId="77777777" w:rsidTr="003C71C8">
        <w:trPr>
          <w:trHeight w:val="295"/>
        </w:trPr>
        <w:tc>
          <w:tcPr>
            <w:tcW w:w="3775" w:type="dxa"/>
            <w:noWrap/>
            <w:hideMark/>
          </w:tcPr>
          <w:p w14:paraId="3DCC25FD" w14:textId="77777777" w:rsidR="003C71C8" w:rsidRPr="003C71C8" w:rsidRDefault="003C71C8" w:rsidP="003C71C8">
            <w:r w:rsidRPr="003C71C8">
              <w:t>Size (median/range, cm)</w:t>
            </w:r>
          </w:p>
        </w:tc>
        <w:tc>
          <w:tcPr>
            <w:tcW w:w="1710" w:type="dxa"/>
            <w:noWrap/>
            <w:hideMark/>
          </w:tcPr>
          <w:p w14:paraId="5BDA2E01" w14:textId="1DC54E49" w:rsidR="003C71C8" w:rsidRPr="003C71C8" w:rsidRDefault="003C71C8" w:rsidP="003C71C8">
            <w:pPr>
              <w:jc w:val="center"/>
              <w:rPr>
                <w:lang w:val="en-US"/>
              </w:rPr>
            </w:pPr>
            <w:r w:rsidRPr="003C71C8">
              <w:t>2 (0.5-4)</w:t>
            </w:r>
          </w:p>
        </w:tc>
        <w:tc>
          <w:tcPr>
            <w:tcW w:w="1890" w:type="dxa"/>
            <w:noWrap/>
            <w:hideMark/>
          </w:tcPr>
          <w:p w14:paraId="5C23C70F" w14:textId="35DC8ADF" w:rsidR="003C71C8" w:rsidRPr="003C71C8" w:rsidRDefault="003C71C8" w:rsidP="003C71C8">
            <w:pPr>
              <w:jc w:val="center"/>
              <w:rPr>
                <w:lang w:val="en-US"/>
              </w:rPr>
            </w:pPr>
            <w:r w:rsidRPr="003C71C8">
              <w:t>3 (0-10)</w:t>
            </w:r>
          </w:p>
        </w:tc>
        <w:tc>
          <w:tcPr>
            <w:tcW w:w="1119" w:type="dxa"/>
            <w:noWrap/>
            <w:hideMark/>
          </w:tcPr>
          <w:p w14:paraId="63987D76" w14:textId="3AF61ACA" w:rsidR="003C71C8" w:rsidRPr="003C71C8" w:rsidRDefault="003C71C8" w:rsidP="003C71C8">
            <w:pPr>
              <w:jc w:val="center"/>
            </w:pPr>
            <w:r w:rsidRPr="003C71C8">
              <w:t>&lt;</w:t>
            </w:r>
            <w:r w:rsidRPr="003C71C8">
              <w:rPr>
                <w:lang w:val="en-US"/>
              </w:rPr>
              <w:t>0</w:t>
            </w:r>
            <w:r w:rsidRPr="003C71C8">
              <w:t>.0001</w:t>
            </w:r>
          </w:p>
        </w:tc>
      </w:tr>
      <w:tr w:rsidR="001B5633" w:rsidRPr="003C71C8" w14:paraId="5BB5FBB7" w14:textId="77777777" w:rsidTr="003C71C8">
        <w:trPr>
          <w:trHeight w:val="295"/>
        </w:trPr>
        <w:tc>
          <w:tcPr>
            <w:tcW w:w="3775" w:type="dxa"/>
            <w:noWrap/>
          </w:tcPr>
          <w:p w14:paraId="752E0AFC" w14:textId="5A50648C" w:rsidR="001B5633" w:rsidRPr="001B5633" w:rsidRDefault="001B5633" w:rsidP="003C71C8">
            <w:pPr>
              <w:rPr>
                <w:lang w:val="en-US"/>
              </w:rPr>
            </w:pPr>
            <w:r>
              <w:rPr>
                <w:lang w:val="en-US"/>
              </w:rPr>
              <w:t xml:space="preserve">Post Radiation </w:t>
            </w:r>
            <w:r w:rsidR="002A1D7B">
              <w:rPr>
                <w:lang w:val="en-US"/>
              </w:rPr>
              <w:t xml:space="preserve">Size </w:t>
            </w:r>
            <w:r w:rsidR="009306DE">
              <w:rPr>
                <w:lang w:val="en-US"/>
              </w:rPr>
              <w:t>Reduction</w:t>
            </w:r>
            <w:r>
              <w:rPr>
                <w:lang w:val="en-US"/>
              </w:rPr>
              <w:t xml:space="preserve"> (%)</w:t>
            </w:r>
          </w:p>
        </w:tc>
        <w:tc>
          <w:tcPr>
            <w:tcW w:w="1710" w:type="dxa"/>
            <w:noWrap/>
          </w:tcPr>
          <w:p w14:paraId="02685AD0" w14:textId="7E13B91E" w:rsidR="001B5633" w:rsidRPr="001B5633" w:rsidRDefault="001B5633" w:rsidP="003C71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42.9</w:t>
            </w:r>
          </w:p>
        </w:tc>
        <w:tc>
          <w:tcPr>
            <w:tcW w:w="1890" w:type="dxa"/>
            <w:noWrap/>
          </w:tcPr>
          <w:p w14:paraId="78709B60" w14:textId="1CD8A0E3" w:rsidR="001B5633" w:rsidRPr="001B5633" w:rsidRDefault="001B5633" w:rsidP="003C71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</w:tc>
        <w:tc>
          <w:tcPr>
            <w:tcW w:w="1119" w:type="dxa"/>
            <w:noWrap/>
          </w:tcPr>
          <w:p w14:paraId="1305AC77" w14:textId="39CA4192" w:rsidR="001B5633" w:rsidRPr="003C71C8" w:rsidRDefault="00936005" w:rsidP="003C71C8">
            <w:pPr>
              <w:jc w:val="center"/>
            </w:pPr>
            <w:r w:rsidRPr="00936005">
              <w:t>0.391</w:t>
            </w:r>
          </w:p>
        </w:tc>
      </w:tr>
      <w:tr w:rsidR="004519C5" w:rsidRPr="003C71C8" w14:paraId="582B7792" w14:textId="77777777" w:rsidTr="003C71C8">
        <w:trPr>
          <w:trHeight w:val="295"/>
        </w:trPr>
        <w:tc>
          <w:tcPr>
            <w:tcW w:w="3775" w:type="dxa"/>
            <w:noWrap/>
            <w:hideMark/>
          </w:tcPr>
          <w:p w14:paraId="0C26E83E" w14:textId="35828241" w:rsidR="004519C5" w:rsidRPr="003C71C8" w:rsidRDefault="007D6CA9" w:rsidP="00F3614F">
            <w:r w:rsidRPr="003C71C8">
              <w:rPr>
                <w:lang w:val="en-US"/>
              </w:rPr>
              <w:t>PRA</w:t>
            </w:r>
            <w:r w:rsidR="004519C5" w:rsidRPr="003C71C8">
              <w:t xml:space="preserve"> Clinical T Stage</w:t>
            </w:r>
          </w:p>
        </w:tc>
        <w:tc>
          <w:tcPr>
            <w:tcW w:w="1710" w:type="dxa"/>
            <w:noWrap/>
            <w:hideMark/>
          </w:tcPr>
          <w:p w14:paraId="4BA84540" w14:textId="77777777" w:rsidR="004519C5" w:rsidRPr="003C71C8" w:rsidRDefault="004519C5" w:rsidP="00F3614F">
            <w:pPr>
              <w:jc w:val="center"/>
            </w:pPr>
          </w:p>
        </w:tc>
        <w:tc>
          <w:tcPr>
            <w:tcW w:w="1890" w:type="dxa"/>
            <w:noWrap/>
            <w:hideMark/>
          </w:tcPr>
          <w:p w14:paraId="117580F8" w14:textId="77777777" w:rsidR="004519C5" w:rsidRPr="003C71C8" w:rsidRDefault="004519C5" w:rsidP="00F3614F">
            <w:pPr>
              <w:jc w:val="center"/>
            </w:pPr>
          </w:p>
        </w:tc>
        <w:tc>
          <w:tcPr>
            <w:tcW w:w="1119" w:type="dxa"/>
            <w:noWrap/>
            <w:hideMark/>
          </w:tcPr>
          <w:p w14:paraId="63E15FF7" w14:textId="77777777" w:rsidR="004519C5" w:rsidRPr="003C71C8" w:rsidRDefault="004519C5" w:rsidP="00F3614F">
            <w:pPr>
              <w:jc w:val="center"/>
            </w:pPr>
            <w:r w:rsidRPr="003C71C8">
              <w:t>&lt;</w:t>
            </w:r>
            <w:r w:rsidRPr="003C71C8">
              <w:rPr>
                <w:lang w:val="en-US"/>
              </w:rPr>
              <w:t xml:space="preserve"> 0</w:t>
            </w:r>
            <w:r w:rsidRPr="003C71C8">
              <w:t>.0001</w:t>
            </w:r>
          </w:p>
        </w:tc>
      </w:tr>
      <w:tr w:rsidR="004519C5" w:rsidRPr="003C71C8" w14:paraId="604DD072" w14:textId="77777777" w:rsidTr="003C71C8">
        <w:trPr>
          <w:trHeight w:val="295"/>
        </w:trPr>
        <w:tc>
          <w:tcPr>
            <w:tcW w:w="3775" w:type="dxa"/>
            <w:noWrap/>
            <w:hideMark/>
          </w:tcPr>
          <w:p w14:paraId="16970B03" w14:textId="77777777" w:rsidR="004519C5" w:rsidRPr="003C71C8" w:rsidRDefault="004519C5" w:rsidP="00F3614F">
            <w:r w:rsidRPr="003C71C8">
              <w:t>0 or 1</w:t>
            </w:r>
          </w:p>
        </w:tc>
        <w:tc>
          <w:tcPr>
            <w:tcW w:w="1710" w:type="dxa"/>
            <w:noWrap/>
          </w:tcPr>
          <w:p w14:paraId="3B8E25F1" w14:textId="25BE82BF" w:rsidR="004519C5" w:rsidRPr="003C71C8" w:rsidRDefault="003C71C8" w:rsidP="00F3614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15.6%</w:t>
            </w:r>
          </w:p>
        </w:tc>
        <w:tc>
          <w:tcPr>
            <w:tcW w:w="1890" w:type="dxa"/>
            <w:noWrap/>
          </w:tcPr>
          <w:p w14:paraId="57525CB3" w14:textId="058A6B42" w:rsidR="004519C5" w:rsidRPr="003C71C8" w:rsidRDefault="003C71C8" w:rsidP="00F3614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5.7%</w:t>
            </w:r>
          </w:p>
        </w:tc>
        <w:tc>
          <w:tcPr>
            <w:tcW w:w="1119" w:type="dxa"/>
            <w:noWrap/>
            <w:hideMark/>
          </w:tcPr>
          <w:p w14:paraId="0DBB2A2E" w14:textId="77777777" w:rsidR="004519C5" w:rsidRPr="003C71C8" w:rsidRDefault="004519C5" w:rsidP="00F3614F">
            <w:pPr>
              <w:jc w:val="center"/>
            </w:pPr>
          </w:p>
        </w:tc>
      </w:tr>
      <w:tr w:rsidR="003C71C8" w:rsidRPr="003C71C8" w14:paraId="6A5C39AD" w14:textId="77777777" w:rsidTr="003C71C8">
        <w:trPr>
          <w:trHeight w:val="295"/>
        </w:trPr>
        <w:tc>
          <w:tcPr>
            <w:tcW w:w="3775" w:type="dxa"/>
            <w:noWrap/>
            <w:hideMark/>
          </w:tcPr>
          <w:p w14:paraId="244285EC" w14:textId="77777777" w:rsidR="003C71C8" w:rsidRPr="003C71C8" w:rsidRDefault="003C71C8" w:rsidP="003C71C8">
            <w:r w:rsidRPr="003C71C8">
              <w:t>2</w:t>
            </w:r>
          </w:p>
        </w:tc>
        <w:tc>
          <w:tcPr>
            <w:tcW w:w="1710" w:type="dxa"/>
            <w:noWrap/>
          </w:tcPr>
          <w:p w14:paraId="271886C7" w14:textId="0A319611" w:rsidR="003C71C8" w:rsidRPr="003C71C8" w:rsidRDefault="003C71C8" w:rsidP="003C71C8">
            <w:pPr>
              <w:jc w:val="center"/>
              <w:rPr>
                <w:lang w:val="en-US"/>
              </w:rPr>
            </w:pPr>
            <w:r w:rsidRPr="0070199D">
              <w:t>78.</w:t>
            </w:r>
            <w:r>
              <w:rPr>
                <w:lang w:val="en-US"/>
              </w:rPr>
              <w:t>2</w:t>
            </w:r>
            <w:r w:rsidRPr="0070199D">
              <w:t>%</w:t>
            </w:r>
          </w:p>
        </w:tc>
        <w:tc>
          <w:tcPr>
            <w:tcW w:w="1890" w:type="dxa"/>
            <w:noWrap/>
          </w:tcPr>
          <w:p w14:paraId="72F7442D" w14:textId="14D6D365" w:rsidR="003C71C8" w:rsidRPr="003C71C8" w:rsidRDefault="003C71C8" w:rsidP="003C71C8">
            <w:pPr>
              <w:jc w:val="center"/>
              <w:rPr>
                <w:lang w:val="en-US"/>
              </w:rPr>
            </w:pPr>
            <w:r w:rsidRPr="0070199D">
              <w:t>36.7%</w:t>
            </w:r>
          </w:p>
        </w:tc>
        <w:tc>
          <w:tcPr>
            <w:tcW w:w="1119" w:type="dxa"/>
            <w:noWrap/>
            <w:hideMark/>
          </w:tcPr>
          <w:p w14:paraId="12FF61EB" w14:textId="77777777" w:rsidR="003C71C8" w:rsidRPr="003C71C8" w:rsidRDefault="003C71C8" w:rsidP="003C71C8">
            <w:pPr>
              <w:jc w:val="center"/>
            </w:pPr>
          </w:p>
        </w:tc>
      </w:tr>
      <w:tr w:rsidR="004519C5" w:rsidRPr="003C71C8" w14:paraId="6DC6D2AC" w14:textId="77777777" w:rsidTr="003C71C8">
        <w:trPr>
          <w:trHeight w:val="295"/>
        </w:trPr>
        <w:tc>
          <w:tcPr>
            <w:tcW w:w="3775" w:type="dxa"/>
            <w:noWrap/>
            <w:hideMark/>
          </w:tcPr>
          <w:p w14:paraId="6F1DA2B9" w14:textId="77777777" w:rsidR="004519C5" w:rsidRPr="003C71C8" w:rsidRDefault="004519C5" w:rsidP="00F3614F">
            <w:r w:rsidRPr="003C71C8">
              <w:t>3 or 4</w:t>
            </w:r>
          </w:p>
        </w:tc>
        <w:tc>
          <w:tcPr>
            <w:tcW w:w="1710" w:type="dxa"/>
            <w:noWrap/>
          </w:tcPr>
          <w:p w14:paraId="5EF87D3B" w14:textId="3D2B50C4" w:rsidR="004519C5" w:rsidRPr="003C71C8" w:rsidRDefault="003C71C8" w:rsidP="00F3614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6.2%</w:t>
            </w:r>
          </w:p>
        </w:tc>
        <w:tc>
          <w:tcPr>
            <w:tcW w:w="1890" w:type="dxa"/>
            <w:noWrap/>
          </w:tcPr>
          <w:p w14:paraId="7DE91B2B" w14:textId="5EB405BB" w:rsidR="004519C5" w:rsidRPr="003C71C8" w:rsidRDefault="003C71C8" w:rsidP="00F3614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57.6%</w:t>
            </w:r>
          </w:p>
        </w:tc>
        <w:tc>
          <w:tcPr>
            <w:tcW w:w="1119" w:type="dxa"/>
            <w:noWrap/>
            <w:hideMark/>
          </w:tcPr>
          <w:p w14:paraId="72C43F8C" w14:textId="77777777" w:rsidR="004519C5" w:rsidRPr="003C71C8" w:rsidRDefault="004519C5" w:rsidP="00F3614F">
            <w:pPr>
              <w:jc w:val="center"/>
            </w:pPr>
          </w:p>
        </w:tc>
      </w:tr>
      <w:tr w:rsidR="003C71C8" w:rsidRPr="003C71C8" w14:paraId="03E72181" w14:textId="77777777" w:rsidTr="003C71C8">
        <w:trPr>
          <w:trHeight w:val="295"/>
        </w:trPr>
        <w:tc>
          <w:tcPr>
            <w:tcW w:w="3775" w:type="dxa"/>
            <w:noWrap/>
            <w:hideMark/>
          </w:tcPr>
          <w:p w14:paraId="7F8CF137" w14:textId="77777777" w:rsidR="003C71C8" w:rsidRPr="003C71C8" w:rsidRDefault="003C71C8" w:rsidP="003C71C8">
            <w:r w:rsidRPr="003C71C8">
              <w:t>Positive Lymph Nodes (yes, n%)</w:t>
            </w:r>
          </w:p>
        </w:tc>
        <w:tc>
          <w:tcPr>
            <w:tcW w:w="1710" w:type="dxa"/>
            <w:noWrap/>
            <w:hideMark/>
          </w:tcPr>
          <w:p w14:paraId="5D0EB800" w14:textId="2CE722A6" w:rsidR="003C71C8" w:rsidRPr="003C71C8" w:rsidRDefault="003C71C8" w:rsidP="003C71C8">
            <w:pPr>
              <w:jc w:val="center"/>
              <w:rPr>
                <w:lang w:val="en-US"/>
              </w:rPr>
            </w:pPr>
            <w:r w:rsidRPr="00321E27">
              <w:t>0</w:t>
            </w:r>
            <w:r>
              <w:rPr>
                <w:lang w:val="en-US"/>
              </w:rPr>
              <w:t>%</w:t>
            </w:r>
          </w:p>
        </w:tc>
        <w:tc>
          <w:tcPr>
            <w:tcW w:w="1890" w:type="dxa"/>
            <w:noWrap/>
            <w:hideMark/>
          </w:tcPr>
          <w:p w14:paraId="18B5BCEE" w14:textId="3B1655A5" w:rsidR="003C71C8" w:rsidRPr="003C71C8" w:rsidRDefault="003C71C8" w:rsidP="003C71C8">
            <w:pPr>
              <w:jc w:val="center"/>
              <w:rPr>
                <w:lang w:val="en-US"/>
              </w:rPr>
            </w:pPr>
            <w:r w:rsidRPr="00321E27">
              <w:t>14.4%</w:t>
            </w:r>
          </w:p>
        </w:tc>
        <w:tc>
          <w:tcPr>
            <w:tcW w:w="1119" w:type="dxa"/>
            <w:noWrap/>
            <w:hideMark/>
          </w:tcPr>
          <w:p w14:paraId="0F1DC3A4" w14:textId="58A4E60D" w:rsidR="003C71C8" w:rsidRPr="003C71C8" w:rsidRDefault="003C71C8" w:rsidP="003C71C8">
            <w:pPr>
              <w:jc w:val="center"/>
              <w:rPr>
                <w:lang w:val="en-US"/>
              </w:rPr>
            </w:pPr>
            <w:r w:rsidRPr="003C71C8">
              <w:t>0.0</w:t>
            </w:r>
            <w:r>
              <w:rPr>
                <w:lang w:val="en-US"/>
              </w:rPr>
              <w:t>1</w:t>
            </w:r>
          </w:p>
        </w:tc>
      </w:tr>
      <w:tr w:rsidR="004519C5" w:rsidRPr="003C71C8" w14:paraId="324915BD" w14:textId="77777777" w:rsidTr="003C71C8">
        <w:trPr>
          <w:trHeight w:val="295"/>
        </w:trPr>
        <w:tc>
          <w:tcPr>
            <w:tcW w:w="3775" w:type="dxa"/>
            <w:noWrap/>
            <w:hideMark/>
          </w:tcPr>
          <w:p w14:paraId="54FD0ACF" w14:textId="77777777" w:rsidR="004519C5" w:rsidRPr="003C71C8" w:rsidRDefault="004519C5" w:rsidP="00F3614F">
            <w:r w:rsidRPr="003C71C8">
              <w:t>Fixity (n%)</w:t>
            </w:r>
          </w:p>
        </w:tc>
        <w:tc>
          <w:tcPr>
            <w:tcW w:w="1710" w:type="dxa"/>
            <w:noWrap/>
            <w:hideMark/>
          </w:tcPr>
          <w:p w14:paraId="0A9482D7" w14:textId="77777777" w:rsidR="004519C5" w:rsidRPr="003C71C8" w:rsidRDefault="004519C5" w:rsidP="00F3614F">
            <w:pPr>
              <w:jc w:val="center"/>
            </w:pPr>
          </w:p>
        </w:tc>
        <w:tc>
          <w:tcPr>
            <w:tcW w:w="1890" w:type="dxa"/>
            <w:noWrap/>
            <w:hideMark/>
          </w:tcPr>
          <w:p w14:paraId="7E6C2B33" w14:textId="77777777" w:rsidR="004519C5" w:rsidRPr="003C71C8" w:rsidRDefault="004519C5" w:rsidP="00F3614F">
            <w:pPr>
              <w:jc w:val="center"/>
            </w:pPr>
          </w:p>
        </w:tc>
        <w:tc>
          <w:tcPr>
            <w:tcW w:w="1119" w:type="dxa"/>
            <w:noWrap/>
            <w:hideMark/>
          </w:tcPr>
          <w:p w14:paraId="16C22D1B" w14:textId="7E6BAC2B" w:rsidR="004519C5" w:rsidRPr="003C71C8" w:rsidRDefault="004519C5" w:rsidP="00F3614F">
            <w:pPr>
              <w:jc w:val="center"/>
              <w:rPr>
                <w:lang w:val="en-US"/>
              </w:rPr>
            </w:pPr>
            <w:r w:rsidRPr="003C71C8">
              <w:t>0.</w:t>
            </w:r>
            <w:r w:rsidR="003C71C8">
              <w:rPr>
                <w:lang w:val="en-US"/>
              </w:rPr>
              <w:t>192</w:t>
            </w:r>
          </w:p>
        </w:tc>
      </w:tr>
      <w:tr w:rsidR="003E00CB" w:rsidRPr="003C71C8" w14:paraId="05E629D9" w14:textId="77777777" w:rsidTr="005C38C4">
        <w:trPr>
          <w:trHeight w:val="295"/>
        </w:trPr>
        <w:tc>
          <w:tcPr>
            <w:tcW w:w="3775" w:type="dxa"/>
            <w:noWrap/>
            <w:hideMark/>
          </w:tcPr>
          <w:p w14:paraId="38D3BE97" w14:textId="77777777" w:rsidR="003E00CB" w:rsidRPr="003C71C8" w:rsidRDefault="003E00CB" w:rsidP="003E00CB">
            <w:r w:rsidRPr="003C71C8">
              <w:t>Mobile</w:t>
            </w:r>
          </w:p>
        </w:tc>
        <w:tc>
          <w:tcPr>
            <w:tcW w:w="1710" w:type="dxa"/>
            <w:noWrap/>
          </w:tcPr>
          <w:p w14:paraId="2E4372E9" w14:textId="5D213C0C" w:rsidR="003E00CB" w:rsidRPr="003E00CB" w:rsidRDefault="003E00CB" w:rsidP="003E00CB">
            <w:pPr>
              <w:jc w:val="center"/>
              <w:rPr>
                <w:lang w:val="en-US"/>
              </w:rPr>
            </w:pPr>
            <w:r w:rsidRPr="006043B0">
              <w:t>87.5%</w:t>
            </w:r>
          </w:p>
        </w:tc>
        <w:tc>
          <w:tcPr>
            <w:tcW w:w="1890" w:type="dxa"/>
            <w:noWrap/>
          </w:tcPr>
          <w:p w14:paraId="6C9C1621" w14:textId="42D86F96" w:rsidR="003E00CB" w:rsidRPr="003E00CB" w:rsidRDefault="003E00CB" w:rsidP="003E00CB">
            <w:pPr>
              <w:jc w:val="center"/>
              <w:rPr>
                <w:lang w:val="en-US"/>
              </w:rPr>
            </w:pPr>
            <w:r w:rsidRPr="006043B0">
              <w:t>73.</w:t>
            </w:r>
            <w:r>
              <w:rPr>
                <w:lang w:val="en-US"/>
              </w:rPr>
              <w:t>3</w:t>
            </w:r>
            <w:r w:rsidRPr="006043B0">
              <w:t>%</w:t>
            </w:r>
          </w:p>
        </w:tc>
        <w:tc>
          <w:tcPr>
            <w:tcW w:w="1119" w:type="dxa"/>
            <w:noWrap/>
            <w:hideMark/>
          </w:tcPr>
          <w:p w14:paraId="3B09E6C0" w14:textId="77777777" w:rsidR="003E00CB" w:rsidRPr="003C71C8" w:rsidRDefault="003E00CB" w:rsidP="003E00CB">
            <w:pPr>
              <w:jc w:val="center"/>
            </w:pPr>
          </w:p>
        </w:tc>
      </w:tr>
      <w:tr w:rsidR="003E00CB" w:rsidRPr="003C71C8" w14:paraId="0C97FC7B" w14:textId="77777777" w:rsidTr="005C38C4">
        <w:trPr>
          <w:trHeight w:val="295"/>
        </w:trPr>
        <w:tc>
          <w:tcPr>
            <w:tcW w:w="3775" w:type="dxa"/>
            <w:noWrap/>
            <w:hideMark/>
          </w:tcPr>
          <w:p w14:paraId="69E011FE" w14:textId="77777777" w:rsidR="003E00CB" w:rsidRPr="003C71C8" w:rsidRDefault="003E00CB" w:rsidP="003E00CB">
            <w:r w:rsidRPr="003C71C8">
              <w:t>Tethered</w:t>
            </w:r>
          </w:p>
        </w:tc>
        <w:tc>
          <w:tcPr>
            <w:tcW w:w="1710" w:type="dxa"/>
            <w:noWrap/>
          </w:tcPr>
          <w:p w14:paraId="541F24E6" w14:textId="1DDF3FD9" w:rsidR="003E00CB" w:rsidRPr="003E00CB" w:rsidRDefault="003E00CB" w:rsidP="003E00CB">
            <w:pPr>
              <w:jc w:val="center"/>
              <w:rPr>
                <w:lang w:val="en-US"/>
              </w:rPr>
            </w:pPr>
            <w:r w:rsidRPr="009B0060">
              <w:t>12.5%</w:t>
            </w:r>
          </w:p>
        </w:tc>
        <w:tc>
          <w:tcPr>
            <w:tcW w:w="1890" w:type="dxa"/>
            <w:noWrap/>
          </w:tcPr>
          <w:p w14:paraId="49D76D69" w14:textId="038C067E" w:rsidR="003E00CB" w:rsidRPr="003E00CB" w:rsidRDefault="003E00CB" w:rsidP="003E00CB">
            <w:pPr>
              <w:jc w:val="center"/>
              <w:rPr>
                <w:lang w:val="en-US"/>
              </w:rPr>
            </w:pPr>
            <w:r w:rsidRPr="009B0060">
              <w:t>22.9%</w:t>
            </w:r>
          </w:p>
        </w:tc>
        <w:tc>
          <w:tcPr>
            <w:tcW w:w="1119" w:type="dxa"/>
            <w:noWrap/>
            <w:hideMark/>
          </w:tcPr>
          <w:p w14:paraId="688D3786" w14:textId="77777777" w:rsidR="003E00CB" w:rsidRPr="003C71C8" w:rsidRDefault="003E00CB" w:rsidP="003E00CB">
            <w:pPr>
              <w:jc w:val="center"/>
            </w:pPr>
          </w:p>
        </w:tc>
      </w:tr>
      <w:tr w:rsidR="003E00CB" w:rsidRPr="003C71C8" w14:paraId="1FF2F077" w14:textId="77777777" w:rsidTr="005C38C4">
        <w:trPr>
          <w:trHeight w:val="295"/>
        </w:trPr>
        <w:tc>
          <w:tcPr>
            <w:tcW w:w="3775" w:type="dxa"/>
            <w:noWrap/>
            <w:hideMark/>
          </w:tcPr>
          <w:p w14:paraId="3DBDA445" w14:textId="77777777" w:rsidR="003E00CB" w:rsidRPr="003C71C8" w:rsidRDefault="003E00CB" w:rsidP="003E00CB">
            <w:r w:rsidRPr="003C71C8">
              <w:t>Fixed</w:t>
            </w:r>
          </w:p>
        </w:tc>
        <w:tc>
          <w:tcPr>
            <w:tcW w:w="1710" w:type="dxa"/>
            <w:noWrap/>
          </w:tcPr>
          <w:p w14:paraId="2F53BDA4" w14:textId="58F7A95F" w:rsidR="003E00CB" w:rsidRPr="003E00CB" w:rsidRDefault="003E00CB" w:rsidP="003E00CB">
            <w:pPr>
              <w:jc w:val="center"/>
              <w:rPr>
                <w:lang w:val="en-US"/>
              </w:rPr>
            </w:pPr>
            <w:r w:rsidRPr="002B2C3E">
              <w:t>0</w:t>
            </w:r>
          </w:p>
        </w:tc>
        <w:tc>
          <w:tcPr>
            <w:tcW w:w="1890" w:type="dxa"/>
            <w:noWrap/>
          </w:tcPr>
          <w:p w14:paraId="3A9EF680" w14:textId="5A693720" w:rsidR="003E00CB" w:rsidRPr="003E00CB" w:rsidRDefault="003E00CB" w:rsidP="003E00CB">
            <w:pPr>
              <w:jc w:val="center"/>
              <w:rPr>
                <w:lang w:val="en-US"/>
              </w:rPr>
            </w:pPr>
            <w:r w:rsidRPr="002B2C3E">
              <w:t>3.8%</w:t>
            </w:r>
          </w:p>
        </w:tc>
        <w:tc>
          <w:tcPr>
            <w:tcW w:w="1119" w:type="dxa"/>
            <w:noWrap/>
            <w:hideMark/>
          </w:tcPr>
          <w:p w14:paraId="7F634FA2" w14:textId="77777777" w:rsidR="003E00CB" w:rsidRPr="003C71C8" w:rsidRDefault="003E00CB" w:rsidP="003E00CB">
            <w:pPr>
              <w:jc w:val="center"/>
            </w:pPr>
          </w:p>
        </w:tc>
      </w:tr>
      <w:tr w:rsidR="004519C5" w:rsidRPr="003C71C8" w14:paraId="37F32AC6" w14:textId="77777777" w:rsidTr="003C71C8">
        <w:trPr>
          <w:trHeight w:val="295"/>
        </w:trPr>
        <w:tc>
          <w:tcPr>
            <w:tcW w:w="3775" w:type="dxa"/>
            <w:noWrap/>
            <w:hideMark/>
          </w:tcPr>
          <w:p w14:paraId="45FFCD63" w14:textId="77777777" w:rsidR="004519C5" w:rsidRPr="003C71C8" w:rsidRDefault="004519C5" w:rsidP="00F3614F">
            <w:r w:rsidRPr="003C71C8">
              <w:t>Ulceration (n%)</w:t>
            </w:r>
          </w:p>
        </w:tc>
        <w:tc>
          <w:tcPr>
            <w:tcW w:w="1710" w:type="dxa"/>
            <w:noWrap/>
            <w:hideMark/>
          </w:tcPr>
          <w:p w14:paraId="017725BC" w14:textId="77777777" w:rsidR="004519C5" w:rsidRPr="003C71C8" w:rsidRDefault="004519C5" w:rsidP="00F3614F">
            <w:pPr>
              <w:jc w:val="center"/>
            </w:pPr>
          </w:p>
        </w:tc>
        <w:tc>
          <w:tcPr>
            <w:tcW w:w="1890" w:type="dxa"/>
            <w:noWrap/>
            <w:hideMark/>
          </w:tcPr>
          <w:p w14:paraId="52EF5DCF" w14:textId="77777777" w:rsidR="004519C5" w:rsidRPr="003C71C8" w:rsidRDefault="004519C5" w:rsidP="00F3614F">
            <w:pPr>
              <w:jc w:val="center"/>
            </w:pPr>
          </w:p>
        </w:tc>
        <w:tc>
          <w:tcPr>
            <w:tcW w:w="1119" w:type="dxa"/>
            <w:noWrap/>
            <w:hideMark/>
          </w:tcPr>
          <w:p w14:paraId="43EEB71A" w14:textId="77E46B07" w:rsidR="004519C5" w:rsidRPr="00B81426" w:rsidRDefault="00B81426" w:rsidP="00F3614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0.135</w:t>
            </w:r>
          </w:p>
        </w:tc>
      </w:tr>
      <w:tr w:rsidR="00B81426" w:rsidRPr="003C71C8" w14:paraId="64446CF4" w14:textId="77777777" w:rsidTr="003C71C8">
        <w:trPr>
          <w:trHeight w:val="295"/>
        </w:trPr>
        <w:tc>
          <w:tcPr>
            <w:tcW w:w="3775" w:type="dxa"/>
            <w:noWrap/>
            <w:hideMark/>
          </w:tcPr>
          <w:p w14:paraId="06BCCEF7" w14:textId="77777777" w:rsidR="00B81426" w:rsidRPr="003C71C8" w:rsidRDefault="00B81426" w:rsidP="00B81426">
            <w:r w:rsidRPr="003C71C8">
              <w:t>None</w:t>
            </w:r>
          </w:p>
        </w:tc>
        <w:tc>
          <w:tcPr>
            <w:tcW w:w="1710" w:type="dxa"/>
            <w:noWrap/>
            <w:hideMark/>
          </w:tcPr>
          <w:p w14:paraId="145C95D3" w14:textId="0A122137" w:rsidR="00B81426" w:rsidRPr="00B81426" w:rsidRDefault="00B81426" w:rsidP="00B81426">
            <w:pPr>
              <w:jc w:val="center"/>
              <w:rPr>
                <w:lang w:val="en-US"/>
              </w:rPr>
            </w:pPr>
            <w:r w:rsidRPr="00D37DD0">
              <w:t>18.7%</w:t>
            </w:r>
          </w:p>
        </w:tc>
        <w:tc>
          <w:tcPr>
            <w:tcW w:w="1890" w:type="dxa"/>
            <w:noWrap/>
            <w:hideMark/>
          </w:tcPr>
          <w:p w14:paraId="3EEC8D0E" w14:textId="13EEA9F6" w:rsidR="00B81426" w:rsidRPr="00B81426" w:rsidRDefault="00B81426" w:rsidP="00B81426">
            <w:pPr>
              <w:jc w:val="center"/>
              <w:rPr>
                <w:lang w:val="en-US"/>
              </w:rPr>
            </w:pPr>
            <w:r w:rsidRPr="00D37DD0">
              <w:t>18.0%</w:t>
            </w:r>
          </w:p>
        </w:tc>
        <w:tc>
          <w:tcPr>
            <w:tcW w:w="1119" w:type="dxa"/>
            <w:noWrap/>
            <w:hideMark/>
          </w:tcPr>
          <w:p w14:paraId="13EC1DEB" w14:textId="77777777" w:rsidR="00B81426" w:rsidRPr="003C71C8" w:rsidRDefault="00B81426" w:rsidP="00B81426">
            <w:pPr>
              <w:jc w:val="center"/>
            </w:pPr>
          </w:p>
        </w:tc>
      </w:tr>
      <w:tr w:rsidR="00B81426" w:rsidRPr="003C71C8" w14:paraId="478C8582" w14:textId="77777777" w:rsidTr="00010FE3">
        <w:trPr>
          <w:trHeight w:val="295"/>
        </w:trPr>
        <w:tc>
          <w:tcPr>
            <w:tcW w:w="3775" w:type="dxa"/>
            <w:noWrap/>
            <w:hideMark/>
          </w:tcPr>
          <w:p w14:paraId="3014A967" w14:textId="77777777" w:rsidR="00B81426" w:rsidRPr="003C71C8" w:rsidRDefault="00B81426" w:rsidP="00B81426">
            <w:r w:rsidRPr="003C71C8">
              <w:t>Superficial/Minimal</w:t>
            </w:r>
          </w:p>
        </w:tc>
        <w:tc>
          <w:tcPr>
            <w:tcW w:w="1710" w:type="dxa"/>
            <w:noWrap/>
          </w:tcPr>
          <w:p w14:paraId="23B3A950" w14:textId="2B35F117" w:rsidR="00B81426" w:rsidRPr="00B81426" w:rsidRDefault="00010FE3" w:rsidP="00B8142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56.3%</w:t>
            </w:r>
          </w:p>
        </w:tc>
        <w:tc>
          <w:tcPr>
            <w:tcW w:w="1890" w:type="dxa"/>
            <w:noWrap/>
            <w:hideMark/>
          </w:tcPr>
          <w:p w14:paraId="3E73342F" w14:textId="20C33D1A" w:rsidR="00B81426" w:rsidRPr="00B81426" w:rsidRDefault="00B81426" w:rsidP="00B81426">
            <w:pPr>
              <w:jc w:val="center"/>
              <w:rPr>
                <w:lang w:val="en-US"/>
              </w:rPr>
            </w:pPr>
            <w:r w:rsidRPr="00D37DD0">
              <w:t>31.1%</w:t>
            </w:r>
          </w:p>
        </w:tc>
        <w:tc>
          <w:tcPr>
            <w:tcW w:w="1119" w:type="dxa"/>
            <w:noWrap/>
            <w:hideMark/>
          </w:tcPr>
          <w:p w14:paraId="64A5CBE9" w14:textId="77777777" w:rsidR="00B81426" w:rsidRPr="003C71C8" w:rsidRDefault="00B81426" w:rsidP="00B81426">
            <w:pPr>
              <w:jc w:val="center"/>
            </w:pPr>
          </w:p>
        </w:tc>
      </w:tr>
      <w:tr w:rsidR="00B81426" w:rsidRPr="003C71C8" w14:paraId="4811CD46" w14:textId="77777777" w:rsidTr="00010FE3">
        <w:trPr>
          <w:trHeight w:val="295"/>
        </w:trPr>
        <w:tc>
          <w:tcPr>
            <w:tcW w:w="3775" w:type="dxa"/>
            <w:noWrap/>
            <w:hideMark/>
          </w:tcPr>
          <w:p w14:paraId="74EA9A39" w14:textId="77777777" w:rsidR="00B81426" w:rsidRPr="003C71C8" w:rsidRDefault="00B81426" w:rsidP="00B81426">
            <w:r w:rsidRPr="003C71C8">
              <w:t>Moderate/Moderate Deep</w:t>
            </w:r>
          </w:p>
        </w:tc>
        <w:tc>
          <w:tcPr>
            <w:tcW w:w="1710" w:type="dxa"/>
            <w:noWrap/>
          </w:tcPr>
          <w:p w14:paraId="672B8047" w14:textId="4572A85C" w:rsidR="00B81426" w:rsidRPr="00B81426" w:rsidRDefault="00010FE3" w:rsidP="00B8142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25%</w:t>
            </w:r>
          </w:p>
        </w:tc>
        <w:tc>
          <w:tcPr>
            <w:tcW w:w="1890" w:type="dxa"/>
            <w:noWrap/>
            <w:hideMark/>
          </w:tcPr>
          <w:p w14:paraId="0AE52280" w14:textId="5C7C031F" w:rsidR="00B81426" w:rsidRPr="00B81426" w:rsidRDefault="008D2931" w:rsidP="00B8142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42</w:t>
            </w:r>
            <w:r w:rsidR="00B81426" w:rsidRPr="00D37DD0">
              <w:t>.</w:t>
            </w:r>
            <w:r>
              <w:rPr>
                <w:lang w:val="en-US"/>
              </w:rPr>
              <w:t>2</w:t>
            </w:r>
            <w:r w:rsidR="00B81426" w:rsidRPr="00D37DD0">
              <w:t>%</w:t>
            </w:r>
          </w:p>
        </w:tc>
        <w:tc>
          <w:tcPr>
            <w:tcW w:w="1119" w:type="dxa"/>
            <w:noWrap/>
            <w:hideMark/>
          </w:tcPr>
          <w:p w14:paraId="136941E6" w14:textId="77777777" w:rsidR="00B81426" w:rsidRPr="003C71C8" w:rsidRDefault="00B81426" w:rsidP="00B81426">
            <w:pPr>
              <w:jc w:val="center"/>
            </w:pPr>
          </w:p>
        </w:tc>
      </w:tr>
      <w:tr w:rsidR="00B81426" w:rsidRPr="003C71C8" w14:paraId="5C64B9C0" w14:textId="77777777" w:rsidTr="00010FE3">
        <w:trPr>
          <w:trHeight w:val="295"/>
        </w:trPr>
        <w:tc>
          <w:tcPr>
            <w:tcW w:w="3775" w:type="dxa"/>
            <w:noWrap/>
            <w:hideMark/>
          </w:tcPr>
          <w:p w14:paraId="6DFCE386" w14:textId="77777777" w:rsidR="00B81426" w:rsidRPr="003C71C8" w:rsidRDefault="00B81426" w:rsidP="00B81426">
            <w:r w:rsidRPr="003C71C8">
              <w:t>Deep</w:t>
            </w:r>
          </w:p>
        </w:tc>
        <w:tc>
          <w:tcPr>
            <w:tcW w:w="1710" w:type="dxa"/>
            <w:noWrap/>
          </w:tcPr>
          <w:p w14:paraId="19B17781" w14:textId="4F6ED8BF" w:rsidR="00B81426" w:rsidRPr="00B81426" w:rsidRDefault="00010FE3" w:rsidP="00B8142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890" w:type="dxa"/>
            <w:noWrap/>
            <w:hideMark/>
          </w:tcPr>
          <w:p w14:paraId="48425206" w14:textId="5E1C9361" w:rsidR="00B81426" w:rsidRPr="00B81426" w:rsidRDefault="008D2931" w:rsidP="00B8142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8.7</w:t>
            </w:r>
            <w:r w:rsidR="00B81426" w:rsidRPr="00D37DD0">
              <w:t>%</w:t>
            </w:r>
          </w:p>
        </w:tc>
        <w:tc>
          <w:tcPr>
            <w:tcW w:w="1119" w:type="dxa"/>
            <w:noWrap/>
            <w:hideMark/>
          </w:tcPr>
          <w:p w14:paraId="335198EE" w14:textId="77777777" w:rsidR="00B81426" w:rsidRPr="003C71C8" w:rsidRDefault="00B81426" w:rsidP="00B81426">
            <w:pPr>
              <w:jc w:val="center"/>
            </w:pPr>
          </w:p>
        </w:tc>
      </w:tr>
      <w:tr w:rsidR="004519C5" w:rsidRPr="003C71C8" w14:paraId="4CA7F178" w14:textId="77777777" w:rsidTr="003C71C8">
        <w:trPr>
          <w:trHeight w:val="295"/>
        </w:trPr>
        <w:tc>
          <w:tcPr>
            <w:tcW w:w="3775" w:type="dxa"/>
            <w:noWrap/>
            <w:hideMark/>
          </w:tcPr>
          <w:p w14:paraId="1F36EC0B" w14:textId="77777777" w:rsidR="004519C5" w:rsidRPr="003C71C8" w:rsidRDefault="004519C5" w:rsidP="00F3614F">
            <w:r w:rsidRPr="003C71C8">
              <w:t>Position (n%)</w:t>
            </w:r>
          </w:p>
        </w:tc>
        <w:tc>
          <w:tcPr>
            <w:tcW w:w="1710" w:type="dxa"/>
            <w:noWrap/>
            <w:hideMark/>
          </w:tcPr>
          <w:p w14:paraId="190A2E0D" w14:textId="77777777" w:rsidR="004519C5" w:rsidRPr="003C71C8" w:rsidRDefault="004519C5" w:rsidP="00F3614F">
            <w:pPr>
              <w:jc w:val="center"/>
            </w:pPr>
          </w:p>
        </w:tc>
        <w:tc>
          <w:tcPr>
            <w:tcW w:w="1890" w:type="dxa"/>
            <w:noWrap/>
            <w:hideMark/>
          </w:tcPr>
          <w:p w14:paraId="36956A36" w14:textId="77777777" w:rsidR="004519C5" w:rsidRPr="003C71C8" w:rsidRDefault="004519C5" w:rsidP="00F3614F">
            <w:pPr>
              <w:jc w:val="center"/>
            </w:pPr>
          </w:p>
        </w:tc>
        <w:tc>
          <w:tcPr>
            <w:tcW w:w="1119" w:type="dxa"/>
            <w:noWrap/>
            <w:hideMark/>
          </w:tcPr>
          <w:p w14:paraId="1D186A05" w14:textId="614216CD" w:rsidR="004519C5" w:rsidRPr="00B81426" w:rsidRDefault="00B81426" w:rsidP="00F3614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0.032</w:t>
            </w:r>
          </w:p>
        </w:tc>
      </w:tr>
      <w:tr w:rsidR="00B81426" w:rsidRPr="003C71C8" w14:paraId="0497CB37" w14:textId="77777777" w:rsidTr="003C71C8">
        <w:trPr>
          <w:trHeight w:val="295"/>
        </w:trPr>
        <w:tc>
          <w:tcPr>
            <w:tcW w:w="3775" w:type="dxa"/>
            <w:noWrap/>
            <w:hideMark/>
          </w:tcPr>
          <w:p w14:paraId="61E77683" w14:textId="77777777" w:rsidR="00B81426" w:rsidRPr="003C71C8" w:rsidRDefault="00B81426" w:rsidP="00B81426">
            <w:r w:rsidRPr="003C71C8">
              <w:t>Anterior</w:t>
            </w:r>
          </w:p>
        </w:tc>
        <w:tc>
          <w:tcPr>
            <w:tcW w:w="1710" w:type="dxa"/>
            <w:noWrap/>
            <w:hideMark/>
          </w:tcPr>
          <w:p w14:paraId="07BA6B57" w14:textId="3132A49A" w:rsidR="00B81426" w:rsidRPr="00352761" w:rsidRDefault="00B81426" w:rsidP="00B81426">
            <w:pPr>
              <w:jc w:val="center"/>
              <w:rPr>
                <w:lang w:val="en-US"/>
              </w:rPr>
            </w:pPr>
            <w:r w:rsidRPr="00BF5A5A">
              <w:t>27.3%</w:t>
            </w:r>
          </w:p>
        </w:tc>
        <w:tc>
          <w:tcPr>
            <w:tcW w:w="1890" w:type="dxa"/>
            <w:noWrap/>
            <w:hideMark/>
          </w:tcPr>
          <w:p w14:paraId="15B4A3BA" w14:textId="13CC478A" w:rsidR="00B81426" w:rsidRPr="00352761" w:rsidRDefault="00B81426" w:rsidP="00B81426">
            <w:pPr>
              <w:jc w:val="center"/>
              <w:rPr>
                <w:lang w:val="en-US"/>
              </w:rPr>
            </w:pPr>
            <w:r w:rsidRPr="00BF5A5A">
              <w:t>34.</w:t>
            </w:r>
            <w:r w:rsidR="00352761">
              <w:rPr>
                <w:lang w:val="en-US"/>
              </w:rPr>
              <w:t>5</w:t>
            </w:r>
            <w:r w:rsidRPr="00BF5A5A">
              <w:t>%</w:t>
            </w:r>
          </w:p>
        </w:tc>
        <w:tc>
          <w:tcPr>
            <w:tcW w:w="1119" w:type="dxa"/>
            <w:noWrap/>
            <w:hideMark/>
          </w:tcPr>
          <w:p w14:paraId="4DF9D61C" w14:textId="77777777" w:rsidR="00B81426" w:rsidRPr="000203F9" w:rsidRDefault="00B81426" w:rsidP="00B81426">
            <w:pPr>
              <w:jc w:val="center"/>
              <w:rPr>
                <w:lang w:val="en-US"/>
              </w:rPr>
            </w:pPr>
          </w:p>
        </w:tc>
      </w:tr>
      <w:tr w:rsidR="00B81426" w:rsidRPr="003C71C8" w14:paraId="2DAA5C49" w14:textId="77777777" w:rsidTr="003C71C8">
        <w:trPr>
          <w:trHeight w:val="295"/>
        </w:trPr>
        <w:tc>
          <w:tcPr>
            <w:tcW w:w="3775" w:type="dxa"/>
            <w:noWrap/>
            <w:hideMark/>
          </w:tcPr>
          <w:p w14:paraId="4E5BA4B1" w14:textId="77777777" w:rsidR="00B81426" w:rsidRPr="003C71C8" w:rsidRDefault="00B81426" w:rsidP="00B81426">
            <w:r w:rsidRPr="003C71C8">
              <w:t>Circumferential</w:t>
            </w:r>
          </w:p>
        </w:tc>
        <w:tc>
          <w:tcPr>
            <w:tcW w:w="1710" w:type="dxa"/>
            <w:noWrap/>
            <w:hideMark/>
          </w:tcPr>
          <w:p w14:paraId="2CC9FE7B" w14:textId="3592BCE8" w:rsidR="00B81426" w:rsidRPr="00352761" w:rsidRDefault="00B81426" w:rsidP="00B81426">
            <w:pPr>
              <w:jc w:val="center"/>
              <w:rPr>
                <w:lang w:val="en-US"/>
              </w:rPr>
            </w:pPr>
            <w:r w:rsidRPr="00BF5A5A">
              <w:t xml:space="preserve">0 </w:t>
            </w:r>
          </w:p>
        </w:tc>
        <w:tc>
          <w:tcPr>
            <w:tcW w:w="1890" w:type="dxa"/>
            <w:noWrap/>
            <w:hideMark/>
          </w:tcPr>
          <w:p w14:paraId="5C3488E7" w14:textId="0EDB6EB0" w:rsidR="00B81426" w:rsidRPr="00352761" w:rsidRDefault="00B81426" w:rsidP="00B81426">
            <w:pPr>
              <w:jc w:val="center"/>
              <w:rPr>
                <w:lang w:val="en-US"/>
              </w:rPr>
            </w:pPr>
            <w:r w:rsidRPr="00BF5A5A">
              <w:t>11.8%</w:t>
            </w:r>
          </w:p>
        </w:tc>
        <w:tc>
          <w:tcPr>
            <w:tcW w:w="1119" w:type="dxa"/>
            <w:noWrap/>
            <w:hideMark/>
          </w:tcPr>
          <w:p w14:paraId="6674E60D" w14:textId="77777777" w:rsidR="00B81426" w:rsidRPr="003C71C8" w:rsidRDefault="00B81426" w:rsidP="00B81426">
            <w:pPr>
              <w:jc w:val="center"/>
            </w:pPr>
          </w:p>
        </w:tc>
      </w:tr>
      <w:tr w:rsidR="00B81426" w:rsidRPr="003C71C8" w14:paraId="5DA38F2B" w14:textId="77777777" w:rsidTr="003C71C8">
        <w:trPr>
          <w:trHeight w:val="295"/>
        </w:trPr>
        <w:tc>
          <w:tcPr>
            <w:tcW w:w="3775" w:type="dxa"/>
            <w:noWrap/>
            <w:hideMark/>
          </w:tcPr>
          <w:p w14:paraId="7BA33502" w14:textId="77777777" w:rsidR="00B81426" w:rsidRPr="003C71C8" w:rsidRDefault="00B81426" w:rsidP="00B81426">
            <w:r w:rsidRPr="003C71C8">
              <w:t>Left Lateral</w:t>
            </w:r>
          </w:p>
        </w:tc>
        <w:tc>
          <w:tcPr>
            <w:tcW w:w="1710" w:type="dxa"/>
            <w:noWrap/>
            <w:hideMark/>
          </w:tcPr>
          <w:p w14:paraId="3F357B6C" w14:textId="3EE5B92C" w:rsidR="00B81426" w:rsidRPr="00352761" w:rsidRDefault="00B81426" w:rsidP="00B81426">
            <w:pPr>
              <w:jc w:val="center"/>
              <w:rPr>
                <w:lang w:val="en-US"/>
              </w:rPr>
            </w:pPr>
            <w:r w:rsidRPr="00BF5A5A">
              <w:t>24.2%</w:t>
            </w:r>
          </w:p>
        </w:tc>
        <w:tc>
          <w:tcPr>
            <w:tcW w:w="1890" w:type="dxa"/>
            <w:noWrap/>
            <w:hideMark/>
          </w:tcPr>
          <w:p w14:paraId="01CCB515" w14:textId="6AEE623E" w:rsidR="00B81426" w:rsidRPr="00352761" w:rsidRDefault="00B81426" w:rsidP="00B81426">
            <w:pPr>
              <w:jc w:val="center"/>
              <w:rPr>
                <w:lang w:val="en-US"/>
              </w:rPr>
            </w:pPr>
            <w:r w:rsidRPr="00BF5A5A">
              <w:t>19.0%</w:t>
            </w:r>
          </w:p>
        </w:tc>
        <w:tc>
          <w:tcPr>
            <w:tcW w:w="1119" w:type="dxa"/>
            <w:noWrap/>
            <w:hideMark/>
          </w:tcPr>
          <w:p w14:paraId="254B87C0" w14:textId="77777777" w:rsidR="00B81426" w:rsidRPr="003C71C8" w:rsidRDefault="00B81426" w:rsidP="00B81426">
            <w:pPr>
              <w:jc w:val="center"/>
            </w:pPr>
          </w:p>
        </w:tc>
      </w:tr>
      <w:tr w:rsidR="00B81426" w:rsidRPr="003C71C8" w14:paraId="79786552" w14:textId="77777777" w:rsidTr="003C71C8">
        <w:trPr>
          <w:trHeight w:val="295"/>
        </w:trPr>
        <w:tc>
          <w:tcPr>
            <w:tcW w:w="3775" w:type="dxa"/>
            <w:noWrap/>
            <w:hideMark/>
          </w:tcPr>
          <w:p w14:paraId="66B83ADD" w14:textId="77777777" w:rsidR="00B81426" w:rsidRPr="003C71C8" w:rsidRDefault="00B81426" w:rsidP="00B81426">
            <w:r w:rsidRPr="003C71C8">
              <w:t>Posterior</w:t>
            </w:r>
          </w:p>
        </w:tc>
        <w:tc>
          <w:tcPr>
            <w:tcW w:w="1710" w:type="dxa"/>
            <w:noWrap/>
            <w:hideMark/>
          </w:tcPr>
          <w:p w14:paraId="44B70CBF" w14:textId="679DA118" w:rsidR="00B81426" w:rsidRPr="00352761" w:rsidRDefault="00B81426" w:rsidP="00B81426">
            <w:pPr>
              <w:jc w:val="center"/>
              <w:rPr>
                <w:lang w:val="en-US"/>
              </w:rPr>
            </w:pPr>
            <w:r w:rsidRPr="00BF5A5A">
              <w:t>15.2%</w:t>
            </w:r>
          </w:p>
        </w:tc>
        <w:tc>
          <w:tcPr>
            <w:tcW w:w="1890" w:type="dxa"/>
            <w:noWrap/>
            <w:hideMark/>
          </w:tcPr>
          <w:p w14:paraId="3D70DAC5" w14:textId="047844BF" w:rsidR="00B81426" w:rsidRPr="00352761" w:rsidRDefault="00B81426" w:rsidP="00B81426">
            <w:pPr>
              <w:jc w:val="center"/>
              <w:rPr>
                <w:lang w:val="en-US"/>
              </w:rPr>
            </w:pPr>
            <w:r w:rsidRPr="00BF5A5A">
              <w:t>20.3%</w:t>
            </w:r>
          </w:p>
        </w:tc>
        <w:tc>
          <w:tcPr>
            <w:tcW w:w="1119" w:type="dxa"/>
            <w:noWrap/>
            <w:hideMark/>
          </w:tcPr>
          <w:p w14:paraId="2D859A2C" w14:textId="77777777" w:rsidR="00B81426" w:rsidRPr="003C71C8" w:rsidRDefault="00B81426" w:rsidP="00B81426">
            <w:pPr>
              <w:jc w:val="center"/>
            </w:pPr>
          </w:p>
        </w:tc>
      </w:tr>
      <w:tr w:rsidR="00B81426" w:rsidRPr="003C71C8" w14:paraId="561F2DE1" w14:textId="77777777" w:rsidTr="003C71C8">
        <w:trPr>
          <w:trHeight w:val="295"/>
        </w:trPr>
        <w:tc>
          <w:tcPr>
            <w:tcW w:w="3775" w:type="dxa"/>
            <w:noWrap/>
            <w:hideMark/>
          </w:tcPr>
          <w:p w14:paraId="1AD3E4BE" w14:textId="77777777" w:rsidR="00B81426" w:rsidRPr="003C71C8" w:rsidRDefault="00B81426" w:rsidP="00B81426">
            <w:r w:rsidRPr="003C71C8">
              <w:t>Right Lateral</w:t>
            </w:r>
          </w:p>
        </w:tc>
        <w:tc>
          <w:tcPr>
            <w:tcW w:w="1710" w:type="dxa"/>
            <w:noWrap/>
            <w:hideMark/>
          </w:tcPr>
          <w:p w14:paraId="4DFAFA81" w14:textId="24AAE5D5" w:rsidR="00B81426" w:rsidRPr="00352761" w:rsidRDefault="00B81426" w:rsidP="00B81426">
            <w:pPr>
              <w:jc w:val="center"/>
              <w:rPr>
                <w:lang w:val="en-US"/>
              </w:rPr>
            </w:pPr>
            <w:r w:rsidRPr="00BF5A5A">
              <w:t>33.3%</w:t>
            </w:r>
          </w:p>
        </w:tc>
        <w:tc>
          <w:tcPr>
            <w:tcW w:w="1890" w:type="dxa"/>
            <w:noWrap/>
            <w:hideMark/>
          </w:tcPr>
          <w:p w14:paraId="30690A85" w14:textId="3BE304FB" w:rsidR="00B81426" w:rsidRPr="00352761" w:rsidRDefault="00B81426" w:rsidP="00B81426">
            <w:pPr>
              <w:jc w:val="center"/>
              <w:rPr>
                <w:lang w:val="en-US"/>
              </w:rPr>
            </w:pPr>
            <w:r w:rsidRPr="00BF5A5A">
              <w:t>14.4%</w:t>
            </w:r>
          </w:p>
        </w:tc>
        <w:tc>
          <w:tcPr>
            <w:tcW w:w="1119" w:type="dxa"/>
            <w:noWrap/>
            <w:hideMark/>
          </w:tcPr>
          <w:p w14:paraId="48C55A1F" w14:textId="77777777" w:rsidR="00B81426" w:rsidRPr="003C71C8" w:rsidRDefault="00B81426" w:rsidP="00B81426">
            <w:pPr>
              <w:jc w:val="center"/>
            </w:pPr>
          </w:p>
        </w:tc>
      </w:tr>
    </w:tbl>
    <w:p w14:paraId="052FE9AF" w14:textId="70DF8495" w:rsidR="004519C5" w:rsidRPr="003C71C8" w:rsidRDefault="004519C5" w:rsidP="004519C5">
      <w:pPr>
        <w:jc w:val="center"/>
        <w:rPr>
          <w:b/>
          <w:bCs/>
          <w:u w:val="single"/>
          <w:lang w:val="en-US"/>
        </w:rPr>
      </w:pPr>
      <w:r w:rsidRPr="003C71C8">
        <w:rPr>
          <w:b/>
          <w:bCs/>
          <w:u w:val="single"/>
          <w:lang w:val="en-US"/>
        </w:rPr>
        <w:t>Table 2 – Post Radiation Assessment</w:t>
      </w:r>
    </w:p>
    <w:p w14:paraId="2364D6F8" w14:textId="77777777" w:rsidR="006767BF" w:rsidRDefault="006767BF" w:rsidP="006767BF">
      <w:pPr>
        <w:spacing w:after="0" w:line="240" w:lineRule="auto"/>
        <w:rPr>
          <w:lang w:val="en-US"/>
        </w:rPr>
      </w:pPr>
    </w:p>
    <w:p w14:paraId="3273299F" w14:textId="4D8FDED8" w:rsidR="006767BF" w:rsidRPr="003C71C8" w:rsidRDefault="006767BF" w:rsidP="006767BF">
      <w:pPr>
        <w:spacing w:after="0" w:line="240" w:lineRule="auto"/>
        <w:rPr>
          <w:lang w:val="en-US"/>
        </w:rPr>
      </w:pPr>
      <w:r w:rsidRPr="006767BF">
        <w:rPr>
          <w:lang w:val="en-US"/>
        </w:rPr>
        <w:t>PRA – Post Radiation Assessment</w:t>
      </w:r>
    </w:p>
    <w:p w14:paraId="0769E8B4" w14:textId="77777777" w:rsidR="004519C5" w:rsidRPr="003C71C8" w:rsidRDefault="004519C5">
      <w:pPr>
        <w:rPr>
          <w:lang w:val="en-US"/>
        </w:rPr>
      </w:pPr>
    </w:p>
    <w:sectPr w:rsidR="004519C5" w:rsidRPr="003C71C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9C5"/>
    <w:rsid w:val="00010FE3"/>
    <w:rsid w:val="000203F9"/>
    <w:rsid w:val="001B5633"/>
    <w:rsid w:val="002A1D7B"/>
    <w:rsid w:val="00352761"/>
    <w:rsid w:val="00360A5C"/>
    <w:rsid w:val="003C71C8"/>
    <w:rsid w:val="003E00CB"/>
    <w:rsid w:val="004519C5"/>
    <w:rsid w:val="005C38C4"/>
    <w:rsid w:val="006767BF"/>
    <w:rsid w:val="00751B99"/>
    <w:rsid w:val="007D6CA9"/>
    <w:rsid w:val="0082299F"/>
    <w:rsid w:val="008D2931"/>
    <w:rsid w:val="009306DE"/>
    <w:rsid w:val="00936005"/>
    <w:rsid w:val="00A54B94"/>
    <w:rsid w:val="00B81426"/>
    <w:rsid w:val="00BB783F"/>
    <w:rsid w:val="00E87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2AD93"/>
  <w15:chartTrackingRefBased/>
  <w15:docId w15:val="{C8E8B72A-3F1B-4773-8A82-B2FBA7C31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19C5"/>
  </w:style>
  <w:style w:type="paragraph" w:styleId="Heading1">
    <w:name w:val="heading 1"/>
    <w:basedOn w:val="Normal"/>
    <w:next w:val="Normal"/>
    <w:link w:val="Heading1Char"/>
    <w:uiPriority w:val="9"/>
    <w:qFormat/>
    <w:rsid w:val="004519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19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19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19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19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19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19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19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19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9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19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19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19C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19C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19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19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19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19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19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19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19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19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19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19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19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19C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19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19C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19C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519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1093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Avihai Moscovici</dc:creator>
  <cp:keywords/>
  <dc:description/>
  <cp:lastModifiedBy>Avihai Moscovici</cp:lastModifiedBy>
  <cp:revision>12</cp:revision>
  <dcterms:created xsi:type="dcterms:W3CDTF">2025-08-01T15:38:00Z</dcterms:created>
  <dcterms:modified xsi:type="dcterms:W3CDTF">2026-06-09T18:13:00Z</dcterms:modified>
</cp:coreProperties>
</file>