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2B26" w14:textId="77777777" w:rsidR="00E64B83" w:rsidRDefault="00E64B83" w:rsidP="00E64B83">
      <w:pPr>
        <w:pStyle w:val="Heading3"/>
        <w:tabs>
          <w:tab w:val="left" w:pos="1440"/>
        </w:tabs>
        <w:spacing w:before="273"/>
        <w:ind w:right="4"/>
      </w:pPr>
      <w:r>
        <w:t>Supplementary</w:t>
      </w:r>
      <w:r>
        <w:rPr>
          <w:spacing w:val="-7"/>
        </w:rPr>
        <w:t xml:space="preserve"> </w:t>
      </w:r>
      <w:r>
        <w:rPr>
          <w:spacing w:val="-2"/>
        </w:rPr>
        <w:t>Materials</w:t>
      </w:r>
    </w:p>
    <w:p w14:paraId="13EB300B" w14:textId="77777777" w:rsidR="00E64B83" w:rsidRPr="00BD5737" w:rsidRDefault="00E64B83" w:rsidP="00E64B83">
      <w:pPr>
        <w:tabs>
          <w:tab w:val="left" w:pos="1440"/>
        </w:tabs>
        <w:spacing w:before="265" w:line="360" w:lineRule="auto"/>
        <w:ind w:right="4"/>
        <w:jc w:val="thaiDistribute"/>
        <w:rPr>
          <w:sz w:val="24"/>
        </w:rPr>
      </w:pPr>
      <w:r w:rsidRPr="00BD5737">
        <w:rPr>
          <w:sz w:val="24"/>
        </w:rPr>
        <w:t>Supplementary</w:t>
      </w:r>
      <w:r w:rsidRPr="00BD5737">
        <w:rPr>
          <w:spacing w:val="-7"/>
          <w:sz w:val="24"/>
        </w:rPr>
        <w:t xml:space="preserve"> </w:t>
      </w:r>
      <w:r w:rsidRPr="00BD5737">
        <w:rPr>
          <w:sz w:val="24"/>
        </w:rPr>
        <w:t>Table</w:t>
      </w:r>
      <w:r w:rsidRPr="00BD5737">
        <w:rPr>
          <w:spacing w:val="-2"/>
          <w:sz w:val="24"/>
        </w:rPr>
        <w:t xml:space="preserve"> </w:t>
      </w:r>
      <w:r w:rsidRPr="00BD5737">
        <w:rPr>
          <w:sz w:val="24"/>
        </w:rPr>
        <w:t>4.</w:t>
      </w:r>
      <w:r w:rsidRPr="00BD5737">
        <w:rPr>
          <w:spacing w:val="1"/>
          <w:sz w:val="24"/>
        </w:rPr>
        <w:t xml:space="preserve"> </w:t>
      </w:r>
      <w:r w:rsidRPr="00BD5737">
        <w:rPr>
          <w:sz w:val="24"/>
        </w:rPr>
        <w:t>Group-Level</w:t>
      </w:r>
      <w:r w:rsidRPr="00BD5737">
        <w:rPr>
          <w:spacing w:val="-2"/>
          <w:sz w:val="24"/>
        </w:rPr>
        <w:t xml:space="preserve"> </w:t>
      </w:r>
      <w:r w:rsidRPr="00BD5737">
        <w:rPr>
          <w:sz w:val="24"/>
        </w:rPr>
        <w:t>Theta/Beta Ratio</w:t>
      </w:r>
      <w:r w:rsidRPr="00BD5737">
        <w:rPr>
          <w:spacing w:val="-2"/>
          <w:sz w:val="24"/>
        </w:rPr>
        <w:t xml:space="preserve"> </w:t>
      </w:r>
      <w:r w:rsidRPr="00BD5737">
        <w:rPr>
          <w:sz w:val="24"/>
        </w:rPr>
        <w:t>(TBR)</w:t>
      </w:r>
      <w:r w:rsidRPr="00BD5737">
        <w:rPr>
          <w:spacing w:val="-1"/>
          <w:sz w:val="24"/>
        </w:rPr>
        <w:t xml:space="preserve"> </w:t>
      </w:r>
      <w:r w:rsidRPr="00BD5737">
        <w:rPr>
          <w:sz w:val="24"/>
        </w:rPr>
        <w:t>Across</w:t>
      </w:r>
      <w:r w:rsidRPr="00BD5737">
        <w:rPr>
          <w:spacing w:val="-2"/>
          <w:sz w:val="24"/>
        </w:rPr>
        <w:t xml:space="preserve"> </w:t>
      </w:r>
      <w:r w:rsidRPr="00BD5737">
        <w:rPr>
          <w:sz w:val="24"/>
        </w:rPr>
        <w:t>Task-Aligned</w:t>
      </w:r>
      <w:r w:rsidRPr="00BD5737">
        <w:rPr>
          <w:spacing w:val="-1"/>
          <w:sz w:val="24"/>
        </w:rPr>
        <w:t xml:space="preserve"> </w:t>
      </w:r>
      <w:r w:rsidRPr="00BD5737">
        <w:rPr>
          <w:spacing w:val="-2"/>
          <w:sz w:val="24"/>
        </w:rPr>
        <w:t>Stimulus-</w:t>
      </w:r>
      <w:r>
        <w:rPr>
          <w:sz w:val="24"/>
        </w:rPr>
        <w:t xml:space="preserve"> </w:t>
      </w:r>
      <w:r w:rsidRPr="00BD5737">
        <w:rPr>
          <w:sz w:val="24"/>
        </w:rPr>
        <w:t>Response</w:t>
      </w:r>
      <w:r w:rsidRPr="00BD5737">
        <w:rPr>
          <w:spacing w:val="-1"/>
          <w:sz w:val="24"/>
        </w:rPr>
        <w:t xml:space="preserve"> </w:t>
      </w:r>
      <w:r w:rsidRPr="00BD5737">
        <w:rPr>
          <w:sz w:val="24"/>
        </w:rPr>
        <w:t>Events</w:t>
      </w:r>
      <w:r w:rsidRPr="00BD5737">
        <w:rPr>
          <w:spacing w:val="-1"/>
          <w:sz w:val="24"/>
        </w:rPr>
        <w:t xml:space="preserve"> </w:t>
      </w:r>
      <w:r w:rsidRPr="00BD5737">
        <w:rPr>
          <w:sz w:val="24"/>
        </w:rPr>
        <w:t>(SRE_1–SRE_22), Memory</w:t>
      </w:r>
      <w:r w:rsidRPr="00BD5737">
        <w:rPr>
          <w:spacing w:val="-6"/>
          <w:sz w:val="24"/>
        </w:rPr>
        <w:t xml:space="preserve"> </w:t>
      </w:r>
      <w:r w:rsidRPr="00BD5737">
        <w:rPr>
          <w:sz w:val="24"/>
        </w:rPr>
        <w:t>Gain</w:t>
      </w:r>
      <w:r w:rsidRPr="00BD5737">
        <w:rPr>
          <w:spacing w:val="2"/>
          <w:sz w:val="24"/>
        </w:rPr>
        <w:t xml:space="preserve"> </w:t>
      </w:r>
      <w:r w:rsidRPr="00BD5737">
        <w:rPr>
          <w:sz w:val="24"/>
        </w:rPr>
        <w:t>Indices,</w:t>
      </w:r>
      <w:r w:rsidRPr="00BD5737">
        <w:rPr>
          <w:spacing w:val="-1"/>
          <w:sz w:val="24"/>
        </w:rPr>
        <w:t xml:space="preserve"> </w:t>
      </w:r>
      <w:r w:rsidRPr="00BD5737">
        <w:rPr>
          <w:sz w:val="24"/>
        </w:rPr>
        <w:t>and Correlations</w:t>
      </w:r>
      <w:r w:rsidRPr="00BD5737">
        <w:rPr>
          <w:spacing w:val="-1"/>
          <w:sz w:val="24"/>
        </w:rPr>
        <w:t xml:space="preserve"> </w:t>
      </w:r>
      <w:r w:rsidRPr="00BD5737">
        <w:rPr>
          <w:sz w:val="24"/>
        </w:rPr>
        <w:t>by</w:t>
      </w:r>
      <w:r w:rsidRPr="00BD5737">
        <w:rPr>
          <w:spacing w:val="-5"/>
          <w:sz w:val="24"/>
        </w:rPr>
        <w:t xml:space="preserve"> </w:t>
      </w:r>
      <w:r w:rsidRPr="00BD5737">
        <w:rPr>
          <w:spacing w:val="-2"/>
          <w:sz w:val="24"/>
        </w:rPr>
        <w:t>Diagnostic</w:t>
      </w:r>
      <w:r>
        <w:rPr>
          <w:sz w:val="24"/>
        </w:rPr>
        <w:t xml:space="preserve"> </w:t>
      </w:r>
      <w:r w:rsidRPr="00BD5737">
        <w:rPr>
          <w:spacing w:val="-4"/>
          <w:sz w:val="24"/>
        </w:rPr>
        <w:t>Group</w:t>
      </w:r>
    </w:p>
    <w:p w14:paraId="0C3A06F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83"/>
    <w:rsid w:val="000C4033"/>
    <w:rsid w:val="00173ED8"/>
    <w:rsid w:val="002F50B1"/>
    <w:rsid w:val="00343B5B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6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0BE5A"/>
  <w15:chartTrackingRefBased/>
  <w15:docId w15:val="{F3C959B1-F826-4441-B37D-D5A8455F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B8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B8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4B8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B8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B8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B8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B8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B8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B8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B8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B8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B8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4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B8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4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B8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2026-07-10T10:23:00Z</dcterms:created>
  <dcterms:modified xsi:type="dcterms:W3CDTF">2026-07-10T10:24:00Z</dcterms:modified>
</cp:coreProperties>
</file>