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2E6DE" w14:textId="02139DDC" w:rsidR="00FE4D8A" w:rsidRDefault="00026CF6">
      <w:pPr>
        <w:rPr>
          <w:b/>
          <w:bCs/>
        </w:rPr>
      </w:pPr>
      <w:r>
        <w:rPr>
          <w:b/>
          <w:bCs/>
        </w:rPr>
        <w:t>Supplementary Figure 1: All-Cause Mortality Subgroup Analysis</w:t>
      </w:r>
    </w:p>
    <w:p w14:paraId="459BC302" w14:textId="05336926" w:rsidR="00026CF6" w:rsidRDefault="00026CF6">
      <w:pPr>
        <w:rPr>
          <w:b/>
          <w:bCs/>
        </w:rPr>
      </w:pPr>
      <w:r>
        <w:rPr>
          <w:b/>
          <w:bCs/>
          <w:noProof/>
        </w:rPr>
        <w:drawing>
          <wp:inline distT="0" distB="0" distL="0" distR="0" wp14:anchorId="34BCA95C" wp14:editId="4FD17ACE">
            <wp:extent cx="5934075" cy="3057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4075" cy="3057525"/>
                    </a:xfrm>
                    <a:prstGeom prst="rect">
                      <a:avLst/>
                    </a:prstGeom>
                    <a:noFill/>
                    <a:ln>
                      <a:noFill/>
                    </a:ln>
                  </pic:spPr>
                </pic:pic>
              </a:graphicData>
            </a:graphic>
          </wp:inline>
        </w:drawing>
      </w:r>
    </w:p>
    <w:p w14:paraId="20558C02" w14:textId="17977B67" w:rsidR="00026CF6" w:rsidRDefault="00026CF6">
      <w:pPr>
        <w:rPr>
          <w:b/>
          <w:bCs/>
        </w:rPr>
      </w:pPr>
      <w:r w:rsidRPr="00026CF6">
        <w:rPr>
          <w:b/>
          <w:bCs/>
        </w:rPr>
        <w:t xml:space="preserve">Supplementary Figure </w:t>
      </w:r>
      <w:r>
        <w:rPr>
          <w:b/>
          <w:bCs/>
        </w:rPr>
        <w:t>2</w:t>
      </w:r>
      <w:r w:rsidRPr="00026CF6">
        <w:rPr>
          <w:b/>
          <w:bCs/>
        </w:rPr>
        <w:t xml:space="preserve">: All-Cause Mortality </w:t>
      </w:r>
      <w:r>
        <w:rPr>
          <w:b/>
          <w:bCs/>
        </w:rPr>
        <w:t>Leave-One-Out Sensitivity Analysis</w:t>
      </w:r>
    </w:p>
    <w:p w14:paraId="2965CE73" w14:textId="3F608BDD" w:rsidR="00026CF6" w:rsidRDefault="00026CF6">
      <w:pPr>
        <w:rPr>
          <w:b/>
          <w:bCs/>
        </w:rPr>
      </w:pPr>
      <w:r>
        <w:rPr>
          <w:b/>
          <w:bCs/>
          <w:noProof/>
        </w:rPr>
        <w:drawing>
          <wp:inline distT="0" distB="0" distL="0" distR="0" wp14:anchorId="5A211AAE" wp14:editId="4560C27B">
            <wp:extent cx="5934075" cy="2533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2533650"/>
                    </a:xfrm>
                    <a:prstGeom prst="rect">
                      <a:avLst/>
                    </a:prstGeom>
                    <a:noFill/>
                    <a:ln>
                      <a:noFill/>
                    </a:ln>
                  </pic:spPr>
                </pic:pic>
              </a:graphicData>
            </a:graphic>
          </wp:inline>
        </w:drawing>
      </w:r>
    </w:p>
    <w:p w14:paraId="75E265D0" w14:textId="4D50A710" w:rsidR="00026CF6" w:rsidRDefault="00026CF6">
      <w:pPr>
        <w:rPr>
          <w:b/>
          <w:bCs/>
        </w:rPr>
      </w:pPr>
      <w:r w:rsidRPr="00026CF6">
        <w:rPr>
          <w:b/>
          <w:bCs/>
        </w:rPr>
        <w:t xml:space="preserve">Supplementary Figure </w:t>
      </w:r>
      <w:r>
        <w:rPr>
          <w:b/>
          <w:bCs/>
        </w:rPr>
        <w:t>3</w:t>
      </w:r>
      <w:r w:rsidRPr="00026CF6">
        <w:rPr>
          <w:b/>
          <w:bCs/>
        </w:rPr>
        <w:t xml:space="preserve">: All-Cause Mortality </w:t>
      </w:r>
      <w:r>
        <w:rPr>
          <w:b/>
          <w:bCs/>
        </w:rPr>
        <w:t>Contour Enhanced Funnel Plot for Publication Bias Assessment</w:t>
      </w:r>
    </w:p>
    <w:p w14:paraId="2A25DD51" w14:textId="3A3D3E25" w:rsidR="00026CF6" w:rsidRDefault="00026CF6">
      <w:pPr>
        <w:rPr>
          <w:b/>
          <w:bCs/>
        </w:rPr>
      </w:pPr>
      <w:r>
        <w:rPr>
          <w:b/>
          <w:bCs/>
          <w:noProof/>
        </w:rPr>
        <w:lastRenderedPageBreak/>
        <w:drawing>
          <wp:inline distT="0" distB="0" distL="0" distR="0" wp14:anchorId="73C0809A" wp14:editId="1D9B186F">
            <wp:extent cx="5934075" cy="2533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2533650"/>
                    </a:xfrm>
                    <a:prstGeom prst="rect">
                      <a:avLst/>
                    </a:prstGeom>
                    <a:noFill/>
                    <a:ln>
                      <a:noFill/>
                    </a:ln>
                  </pic:spPr>
                </pic:pic>
              </a:graphicData>
            </a:graphic>
          </wp:inline>
        </w:drawing>
      </w:r>
    </w:p>
    <w:p w14:paraId="5A85F339" w14:textId="430439B6" w:rsidR="00026CF6" w:rsidRDefault="00026CF6">
      <w:pPr>
        <w:rPr>
          <w:b/>
          <w:bCs/>
        </w:rPr>
      </w:pPr>
      <w:r w:rsidRPr="00026CF6">
        <w:rPr>
          <w:b/>
          <w:bCs/>
        </w:rPr>
        <w:t xml:space="preserve">Supplementary Figure </w:t>
      </w:r>
      <w:r>
        <w:rPr>
          <w:b/>
          <w:bCs/>
        </w:rPr>
        <w:t>4</w:t>
      </w:r>
      <w:r w:rsidRPr="00026CF6">
        <w:rPr>
          <w:b/>
          <w:bCs/>
        </w:rPr>
        <w:t xml:space="preserve">: All-Cause Mortality </w:t>
      </w:r>
      <w:r>
        <w:rPr>
          <w:b/>
          <w:bCs/>
        </w:rPr>
        <w:t>Meta-Regression with Age Imbalance</w:t>
      </w:r>
    </w:p>
    <w:p w14:paraId="1426D688" w14:textId="6E1981DA" w:rsidR="00026CF6" w:rsidRDefault="00026CF6">
      <w:pPr>
        <w:rPr>
          <w:b/>
          <w:bCs/>
        </w:rPr>
      </w:pPr>
      <w:r>
        <w:rPr>
          <w:b/>
          <w:bCs/>
          <w:noProof/>
        </w:rPr>
        <w:drawing>
          <wp:inline distT="0" distB="0" distL="0" distR="0" wp14:anchorId="50086877" wp14:editId="4EFC1FDC">
            <wp:extent cx="5934075" cy="2857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2857500"/>
                    </a:xfrm>
                    <a:prstGeom prst="rect">
                      <a:avLst/>
                    </a:prstGeom>
                    <a:noFill/>
                    <a:ln>
                      <a:noFill/>
                    </a:ln>
                  </pic:spPr>
                </pic:pic>
              </a:graphicData>
            </a:graphic>
          </wp:inline>
        </w:drawing>
      </w:r>
    </w:p>
    <w:p w14:paraId="6D7A02A4" w14:textId="77777777" w:rsidR="00026CF6" w:rsidRDefault="00026CF6">
      <w:pPr>
        <w:rPr>
          <w:b/>
          <w:bCs/>
        </w:rPr>
      </w:pPr>
      <w:r w:rsidRPr="00026CF6">
        <w:rPr>
          <w:b/>
          <w:bCs/>
        </w:rPr>
        <w:t xml:space="preserve">Supplementary Figure </w:t>
      </w:r>
      <w:r>
        <w:rPr>
          <w:b/>
          <w:bCs/>
        </w:rPr>
        <w:t>5</w:t>
      </w:r>
      <w:r w:rsidRPr="00026CF6">
        <w:rPr>
          <w:b/>
          <w:bCs/>
        </w:rPr>
        <w:t xml:space="preserve">: </w:t>
      </w:r>
      <w:r>
        <w:rPr>
          <w:b/>
          <w:bCs/>
        </w:rPr>
        <w:t>Bleeding Rate Subgroup Analysis</w:t>
      </w:r>
    </w:p>
    <w:p w14:paraId="7476D032" w14:textId="77777777" w:rsidR="00026CF6" w:rsidRDefault="00026CF6">
      <w:pPr>
        <w:rPr>
          <w:b/>
          <w:bCs/>
        </w:rPr>
      </w:pPr>
      <w:r>
        <w:rPr>
          <w:b/>
          <w:bCs/>
          <w:noProof/>
        </w:rPr>
        <w:lastRenderedPageBreak/>
        <w:drawing>
          <wp:inline distT="0" distB="0" distL="0" distR="0" wp14:anchorId="6C1860E7" wp14:editId="37F1D8B7">
            <wp:extent cx="5934075" cy="3057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3057525"/>
                    </a:xfrm>
                    <a:prstGeom prst="rect">
                      <a:avLst/>
                    </a:prstGeom>
                    <a:noFill/>
                    <a:ln>
                      <a:noFill/>
                    </a:ln>
                  </pic:spPr>
                </pic:pic>
              </a:graphicData>
            </a:graphic>
          </wp:inline>
        </w:drawing>
      </w:r>
    </w:p>
    <w:p w14:paraId="639779C9" w14:textId="75294A5B" w:rsidR="00026CF6" w:rsidRDefault="00026CF6">
      <w:pPr>
        <w:rPr>
          <w:b/>
          <w:bCs/>
        </w:rPr>
      </w:pPr>
      <w:r w:rsidRPr="00026CF6">
        <w:rPr>
          <w:b/>
          <w:bCs/>
        </w:rPr>
        <w:t xml:space="preserve"> Supplementary Figure </w:t>
      </w:r>
      <w:r>
        <w:rPr>
          <w:b/>
          <w:bCs/>
        </w:rPr>
        <w:t>6</w:t>
      </w:r>
      <w:r w:rsidRPr="00026CF6">
        <w:rPr>
          <w:b/>
          <w:bCs/>
        </w:rPr>
        <w:t xml:space="preserve">: Bleeding Rate </w:t>
      </w:r>
      <w:r>
        <w:rPr>
          <w:b/>
          <w:bCs/>
        </w:rPr>
        <w:t>Leave-One-Out Sensitivity Analysis</w:t>
      </w:r>
    </w:p>
    <w:p w14:paraId="4C166A70" w14:textId="0E0375BB" w:rsidR="00026CF6" w:rsidRDefault="00026CF6">
      <w:pPr>
        <w:rPr>
          <w:b/>
          <w:bCs/>
        </w:rPr>
      </w:pPr>
      <w:r>
        <w:rPr>
          <w:b/>
          <w:bCs/>
          <w:noProof/>
        </w:rPr>
        <w:drawing>
          <wp:inline distT="0" distB="0" distL="0" distR="0" wp14:anchorId="1E943180" wp14:editId="4933E0AB">
            <wp:extent cx="5934075" cy="26289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2628900"/>
                    </a:xfrm>
                    <a:prstGeom prst="rect">
                      <a:avLst/>
                    </a:prstGeom>
                    <a:noFill/>
                    <a:ln>
                      <a:noFill/>
                    </a:ln>
                  </pic:spPr>
                </pic:pic>
              </a:graphicData>
            </a:graphic>
          </wp:inline>
        </w:drawing>
      </w:r>
    </w:p>
    <w:p w14:paraId="35C84EA4" w14:textId="2AA19808" w:rsidR="00026CF6" w:rsidRDefault="00026CF6">
      <w:pPr>
        <w:rPr>
          <w:b/>
          <w:bCs/>
        </w:rPr>
      </w:pPr>
      <w:r w:rsidRPr="00026CF6">
        <w:rPr>
          <w:b/>
          <w:bCs/>
        </w:rPr>
        <w:t xml:space="preserve">Supplementary Figure </w:t>
      </w:r>
      <w:r>
        <w:rPr>
          <w:b/>
          <w:bCs/>
        </w:rPr>
        <w:t>7</w:t>
      </w:r>
      <w:r w:rsidRPr="00026CF6">
        <w:rPr>
          <w:b/>
          <w:bCs/>
        </w:rPr>
        <w:t xml:space="preserve">: Bleeding Rate </w:t>
      </w:r>
      <w:r>
        <w:rPr>
          <w:b/>
          <w:bCs/>
        </w:rPr>
        <w:t>Contour Enhanced Funnel Plot for Publication Bias Assessment</w:t>
      </w:r>
    </w:p>
    <w:p w14:paraId="145232B1" w14:textId="2D36AFF7" w:rsidR="00026CF6" w:rsidRDefault="00026CF6">
      <w:pPr>
        <w:rPr>
          <w:b/>
          <w:bCs/>
        </w:rPr>
      </w:pPr>
      <w:r>
        <w:rPr>
          <w:b/>
          <w:bCs/>
          <w:noProof/>
        </w:rPr>
        <w:lastRenderedPageBreak/>
        <w:drawing>
          <wp:inline distT="0" distB="0" distL="0" distR="0" wp14:anchorId="731C87B3" wp14:editId="4354D711">
            <wp:extent cx="5934075" cy="26289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2628900"/>
                    </a:xfrm>
                    <a:prstGeom prst="rect">
                      <a:avLst/>
                    </a:prstGeom>
                    <a:noFill/>
                    <a:ln>
                      <a:noFill/>
                    </a:ln>
                  </pic:spPr>
                </pic:pic>
              </a:graphicData>
            </a:graphic>
          </wp:inline>
        </w:drawing>
      </w:r>
    </w:p>
    <w:p w14:paraId="26095140" w14:textId="47F8B62D" w:rsidR="00026CF6" w:rsidRDefault="00026CF6">
      <w:pPr>
        <w:rPr>
          <w:b/>
          <w:bCs/>
        </w:rPr>
      </w:pPr>
      <w:r w:rsidRPr="00026CF6">
        <w:rPr>
          <w:b/>
          <w:bCs/>
        </w:rPr>
        <w:t xml:space="preserve">Supplementary Figure </w:t>
      </w:r>
      <w:r>
        <w:rPr>
          <w:b/>
          <w:bCs/>
        </w:rPr>
        <w:t>8</w:t>
      </w:r>
      <w:r w:rsidRPr="00026CF6">
        <w:rPr>
          <w:b/>
          <w:bCs/>
        </w:rPr>
        <w:t xml:space="preserve">: Bleeding Rate </w:t>
      </w:r>
      <w:r>
        <w:rPr>
          <w:b/>
          <w:bCs/>
        </w:rPr>
        <w:t>Meta-Regression with Age-Imbalance</w:t>
      </w:r>
    </w:p>
    <w:p w14:paraId="2B71BBE2" w14:textId="13686DD7" w:rsidR="00026CF6" w:rsidRDefault="00026CF6">
      <w:pPr>
        <w:rPr>
          <w:b/>
          <w:bCs/>
        </w:rPr>
      </w:pPr>
      <w:r>
        <w:rPr>
          <w:b/>
          <w:bCs/>
          <w:noProof/>
        </w:rPr>
        <w:drawing>
          <wp:inline distT="0" distB="0" distL="0" distR="0" wp14:anchorId="2E374BEF" wp14:editId="0AA72F08">
            <wp:extent cx="5934075" cy="26289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2628900"/>
                    </a:xfrm>
                    <a:prstGeom prst="rect">
                      <a:avLst/>
                    </a:prstGeom>
                    <a:noFill/>
                    <a:ln>
                      <a:noFill/>
                    </a:ln>
                  </pic:spPr>
                </pic:pic>
              </a:graphicData>
            </a:graphic>
          </wp:inline>
        </w:drawing>
      </w:r>
    </w:p>
    <w:p w14:paraId="284A7C57" w14:textId="3F03F27F" w:rsidR="00026CF6" w:rsidRDefault="00026CF6">
      <w:pPr>
        <w:rPr>
          <w:b/>
          <w:bCs/>
        </w:rPr>
      </w:pPr>
      <w:r w:rsidRPr="00026CF6">
        <w:rPr>
          <w:b/>
          <w:bCs/>
        </w:rPr>
        <w:t xml:space="preserve">Supplementary Figure </w:t>
      </w:r>
      <w:r>
        <w:rPr>
          <w:b/>
          <w:bCs/>
        </w:rPr>
        <w:t>9</w:t>
      </w:r>
      <w:r w:rsidRPr="00026CF6">
        <w:rPr>
          <w:b/>
          <w:bCs/>
        </w:rPr>
        <w:t xml:space="preserve">: </w:t>
      </w:r>
      <w:r>
        <w:rPr>
          <w:b/>
          <w:bCs/>
        </w:rPr>
        <w:t>Cardiac Mortality</w:t>
      </w:r>
      <w:r w:rsidRPr="00026CF6">
        <w:rPr>
          <w:b/>
          <w:bCs/>
        </w:rPr>
        <w:t xml:space="preserve"> </w:t>
      </w:r>
      <w:r>
        <w:rPr>
          <w:b/>
          <w:bCs/>
        </w:rPr>
        <w:t>Subgroup Analysis</w:t>
      </w:r>
    </w:p>
    <w:p w14:paraId="157AC622" w14:textId="5B70768D" w:rsidR="00026CF6" w:rsidRDefault="00026CF6">
      <w:pPr>
        <w:rPr>
          <w:b/>
          <w:bCs/>
        </w:rPr>
      </w:pPr>
      <w:r>
        <w:rPr>
          <w:b/>
          <w:bCs/>
          <w:noProof/>
        </w:rPr>
        <w:lastRenderedPageBreak/>
        <w:drawing>
          <wp:inline distT="0" distB="0" distL="0" distR="0" wp14:anchorId="78E4CD04" wp14:editId="1FB6741A">
            <wp:extent cx="5934075" cy="26289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2628900"/>
                    </a:xfrm>
                    <a:prstGeom prst="rect">
                      <a:avLst/>
                    </a:prstGeom>
                    <a:noFill/>
                    <a:ln>
                      <a:noFill/>
                    </a:ln>
                  </pic:spPr>
                </pic:pic>
              </a:graphicData>
            </a:graphic>
          </wp:inline>
        </w:drawing>
      </w:r>
    </w:p>
    <w:p w14:paraId="2BC7F354" w14:textId="6D1D3AD1" w:rsidR="00026CF6" w:rsidRDefault="00026CF6" w:rsidP="00026CF6">
      <w:pPr>
        <w:rPr>
          <w:b/>
          <w:bCs/>
        </w:rPr>
      </w:pPr>
      <w:r w:rsidRPr="00026CF6">
        <w:rPr>
          <w:b/>
          <w:bCs/>
        </w:rPr>
        <w:t xml:space="preserve">Supplementary Figure </w:t>
      </w:r>
      <w:r>
        <w:rPr>
          <w:b/>
          <w:bCs/>
        </w:rPr>
        <w:t>10</w:t>
      </w:r>
      <w:r w:rsidRPr="00026CF6">
        <w:rPr>
          <w:b/>
          <w:bCs/>
        </w:rPr>
        <w:t xml:space="preserve">: Cardiac Mortality </w:t>
      </w:r>
      <w:r>
        <w:rPr>
          <w:b/>
          <w:bCs/>
        </w:rPr>
        <w:t>Leave-One-Out Sensitivity Analysis</w:t>
      </w:r>
    </w:p>
    <w:p w14:paraId="1566549F" w14:textId="09EDB0F3" w:rsidR="00026CF6" w:rsidRDefault="00026CF6" w:rsidP="00026CF6">
      <w:pPr>
        <w:rPr>
          <w:b/>
          <w:bCs/>
        </w:rPr>
      </w:pPr>
      <w:r>
        <w:rPr>
          <w:b/>
          <w:bCs/>
          <w:noProof/>
        </w:rPr>
        <w:drawing>
          <wp:inline distT="0" distB="0" distL="0" distR="0" wp14:anchorId="1BC72F42" wp14:editId="2CC0B71A">
            <wp:extent cx="5934075" cy="26289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2628900"/>
                    </a:xfrm>
                    <a:prstGeom prst="rect">
                      <a:avLst/>
                    </a:prstGeom>
                    <a:noFill/>
                    <a:ln>
                      <a:noFill/>
                    </a:ln>
                  </pic:spPr>
                </pic:pic>
              </a:graphicData>
            </a:graphic>
          </wp:inline>
        </w:drawing>
      </w:r>
    </w:p>
    <w:p w14:paraId="703E9E77" w14:textId="09E1808A" w:rsidR="00026CF6" w:rsidRDefault="00026CF6" w:rsidP="00026CF6">
      <w:pPr>
        <w:rPr>
          <w:b/>
          <w:bCs/>
        </w:rPr>
      </w:pPr>
      <w:r w:rsidRPr="00026CF6">
        <w:rPr>
          <w:b/>
          <w:bCs/>
        </w:rPr>
        <w:t xml:space="preserve">Supplementary Figure </w:t>
      </w:r>
      <w:r>
        <w:rPr>
          <w:b/>
          <w:bCs/>
        </w:rPr>
        <w:t>11</w:t>
      </w:r>
      <w:r w:rsidRPr="00026CF6">
        <w:rPr>
          <w:b/>
          <w:bCs/>
        </w:rPr>
        <w:t xml:space="preserve">: </w:t>
      </w:r>
      <w:r>
        <w:rPr>
          <w:b/>
          <w:bCs/>
        </w:rPr>
        <w:t>Systemic Thromboembolism</w:t>
      </w:r>
      <w:r w:rsidRPr="00026CF6">
        <w:rPr>
          <w:b/>
          <w:bCs/>
        </w:rPr>
        <w:t xml:space="preserve"> </w:t>
      </w:r>
      <w:r>
        <w:rPr>
          <w:b/>
          <w:bCs/>
        </w:rPr>
        <w:t>Subgroup Analysis</w:t>
      </w:r>
    </w:p>
    <w:p w14:paraId="2B0CEE6C" w14:textId="11166D1D" w:rsidR="00026CF6" w:rsidRDefault="00026CF6" w:rsidP="00026CF6">
      <w:pPr>
        <w:rPr>
          <w:b/>
          <w:bCs/>
        </w:rPr>
      </w:pPr>
      <w:r>
        <w:rPr>
          <w:b/>
          <w:bCs/>
          <w:noProof/>
        </w:rPr>
        <w:lastRenderedPageBreak/>
        <w:drawing>
          <wp:inline distT="0" distB="0" distL="0" distR="0" wp14:anchorId="038E1F29" wp14:editId="66FF5BF2">
            <wp:extent cx="5934075" cy="30765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3076575"/>
                    </a:xfrm>
                    <a:prstGeom prst="rect">
                      <a:avLst/>
                    </a:prstGeom>
                    <a:noFill/>
                    <a:ln>
                      <a:noFill/>
                    </a:ln>
                  </pic:spPr>
                </pic:pic>
              </a:graphicData>
            </a:graphic>
          </wp:inline>
        </w:drawing>
      </w:r>
    </w:p>
    <w:p w14:paraId="14110D82" w14:textId="1537EB97" w:rsidR="00026CF6" w:rsidRDefault="00026CF6" w:rsidP="00026CF6">
      <w:pPr>
        <w:rPr>
          <w:b/>
          <w:bCs/>
        </w:rPr>
      </w:pPr>
      <w:r w:rsidRPr="00026CF6">
        <w:rPr>
          <w:b/>
          <w:bCs/>
        </w:rPr>
        <w:t>Supplementary Figure 1</w:t>
      </w:r>
      <w:r>
        <w:rPr>
          <w:b/>
          <w:bCs/>
        </w:rPr>
        <w:t>2</w:t>
      </w:r>
      <w:r w:rsidRPr="00026CF6">
        <w:rPr>
          <w:b/>
          <w:bCs/>
        </w:rPr>
        <w:t xml:space="preserve">: Systemic Thromboembolism </w:t>
      </w:r>
      <w:r>
        <w:rPr>
          <w:b/>
          <w:bCs/>
        </w:rPr>
        <w:t>Leave-One-Out Sensitivity Analysis</w:t>
      </w:r>
    </w:p>
    <w:p w14:paraId="1D55AF5D" w14:textId="4048F6B6" w:rsidR="00026CF6" w:rsidRDefault="00026CF6" w:rsidP="00026CF6">
      <w:pPr>
        <w:rPr>
          <w:b/>
          <w:bCs/>
        </w:rPr>
      </w:pPr>
      <w:r>
        <w:rPr>
          <w:b/>
          <w:bCs/>
          <w:noProof/>
        </w:rPr>
        <w:drawing>
          <wp:inline distT="0" distB="0" distL="0" distR="0" wp14:anchorId="3C465389" wp14:editId="753F4097">
            <wp:extent cx="5934075" cy="26289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2628900"/>
                    </a:xfrm>
                    <a:prstGeom prst="rect">
                      <a:avLst/>
                    </a:prstGeom>
                    <a:noFill/>
                    <a:ln>
                      <a:noFill/>
                    </a:ln>
                  </pic:spPr>
                </pic:pic>
              </a:graphicData>
            </a:graphic>
          </wp:inline>
        </w:drawing>
      </w:r>
    </w:p>
    <w:p w14:paraId="72D08C92" w14:textId="3BE71A02" w:rsidR="00026CF6" w:rsidRDefault="00026CF6" w:rsidP="00026CF6">
      <w:pPr>
        <w:rPr>
          <w:b/>
          <w:bCs/>
        </w:rPr>
      </w:pPr>
      <w:r w:rsidRPr="00026CF6">
        <w:rPr>
          <w:b/>
          <w:bCs/>
        </w:rPr>
        <w:t>Supplementary Figure 1</w:t>
      </w:r>
      <w:r>
        <w:rPr>
          <w:b/>
          <w:bCs/>
        </w:rPr>
        <w:t>3</w:t>
      </w:r>
      <w:r w:rsidRPr="00026CF6">
        <w:rPr>
          <w:b/>
          <w:bCs/>
        </w:rPr>
        <w:t xml:space="preserve">: Systemic Thromboembolism </w:t>
      </w:r>
      <w:r>
        <w:rPr>
          <w:b/>
          <w:bCs/>
        </w:rPr>
        <w:t>Contour Enhanced Funnel Plot for Publication Bias Assessment</w:t>
      </w:r>
    </w:p>
    <w:p w14:paraId="2BDD94D2" w14:textId="00311E90" w:rsidR="00026CF6" w:rsidRDefault="00026CF6" w:rsidP="00026CF6">
      <w:pPr>
        <w:rPr>
          <w:b/>
          <w:bCs/>
        </w:rPr>
      </w:pPr>
      <w:r>
        <w:rPr>
          <w:b/>
          <w:bCs/>
          <w:noProof/>
        </w:rPr>
        <w:lastRenderedPageBreak/>
        <w:drawing>
          <wp:inline distT="0" distB="0" distL="0" distR="0" wp14:anchorId="3FD90393" wp14:editId="0D8D8C15">
            <wp:extent cx="5934075" cy="26289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2628900"/>
                    </a:xfrm>
                    <a:prstGeom prst="rect">
                      <a:avLst/>
                    </a:prstGeom>
                    <a:noFill/>
                    <a:ln>
                      <a:noFill/>
                    </a:ln>
                  </pic:spPr>
                </pic:pic>
              </a:graphicData>
            </a:graphic>
          </wp:inline>
        </w:drawing>
      </w:r>
    </w:p>
    <w:p w14:paraId="6E67BB74" w14:textId="7ACCFDAF" w:rsidR="00026CF6" w:rsidRDefault="00026CF6" w:rsidP="00026CF6">
      <w:pPr>
        <w:rPr>
          <w:b/>
          <w:bCs/>
        </w:rPr>
      </w:pPr>
      <w:r w:rsidRPr="00026CF6">
        <w:rPr>
          <w:b/>
          <w:bCs/>
        </w:rPr>
        <w:t>Supplementary Figure 1</w:t>
      </w:r>
      <w:r>
        <w:rPr>
          <w:b/>
          <w:bCs/>
        </w:rPr>
        <w:t>4</w:t>
      </w:r>
      <w:r w:rsidRPr="00026CF6">
        <w:rPr>
          <w:b/>
          <w:bCs/>
        </w:rPr>
        <w:t xml:space="preserve">: </w:t>
      </w:r>
      <w:r>
        <w:rPr>
          <w:b/>
          <w:bCs/>
        </w:rPr>
        <w:t>Stroke Subgroup Analysis</w:t>
      </w:r>
    </w:p>
    <w:p w14:paraId="252D1853" w14:textId="2652AEA9" w:rsidR="00026CF6" w:rsidRDefault="00026CF6" w:rsidP="00026CF6">
      <w:pPr>
        <w:rPr>
          <w:b/>
          <w:bCs/>
        </w:rPr>
      </w:pPr>
      <w:r>
        <w:rPr>
          <w:b/>
          <w:bCs/>
          <w:noProof/>
        </w:rPr>
        <w:drawing>
          <wp:inline distT="0" distB="0" distL="0" distR="0" wp14:anchorId="2C8C904A" wp14:editId="6190DF26">
            <wp:extent cx="5934075" cy="30575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3057525"/>
                    </a:xfrm>
                    <a:prstGeom prst="rect">
                      <a:avLst/>
                    </a:prstGeom>
                    <a:noFill/>
                    <a:ln>
                      <a:noFill/>
                    </a:ln>
                  </pic:spPr>
                </pic:pic>
              </a:graphicData>
            </a:graphic>
          </wp:inline>
        </w:drawing>
      </w:r>
    </w:p>
    <w:p w14:paraId="024EA68F" w14:textId="2E72D7CB" w:rsidR="00026CF6" w:rsidRDefault="00026CF6" w:rsidP="00026CF6">
      <w:pPr>
        <w:rPr>
          <w:b/>
          <w:bCs/>
        </w:rPr>
      </w:pPr>
      <w:r w:rsidRPr="00026CF6">
        <w:rPr>
          <w:b/>
          <w:bCs/>
        </w:rPr>
        <w:t>Supplementary Figure 1</w:t>
      </w:r>
      <w:r>
        <w:rPr>
          <w:b/>
          <w:bCs/>
        </w:rPr>
        <w:t>5</w:t>
      </w:r>
      <w:r w:rsidRPr="00026CF6">
        <w:rPr>
          <w:b/>
          <w:bCs/>
        </w:rPr>
        <w:t>: Stroke</w:t>
      </w:r>
      <w:r>
        <w:rPr>
          <w:b/>
          <w:bCs/>
        </w:rPr>
        <w:t xml:space="preserve"> Leave-One-Out Sensitivity Analysis</w:t>
      </w:r>
    </w:p>
    <w:p w14:paraId="06CD5A25" w14:textId="097A5336" w:rsidR="00026CF6" w:rsidRDefault="00026CF6" w:rsidP="00026CF6">
      <w:pPr>
        <w:rPr>
          <w:b/>
          <w:bCs/>
        </w:rPr>
      </w:pPr>
      <w:r>
        <w:rPr>
          <w:b/>
          <w:bCs/>
          <w:noProof/>
        </w:rPr>
        <w:lastRenderedPageBreak/>
        <w:drawing>
          <wp:inline distT="0" distB="0" distL="0" distR="0" wp14:anchorId="0394296E" wp14:editId="49C4A6BD">
            <wp:extent cx="5934075" cy="26289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2628900"/>
                    </a:xfrm>
                    <a:prstGeom prst="rect">
                      <a:avLst/>
                    </a:prstGeom>
                    <a:noFill/>
                    <a:ln>
                      <a:noFill/>
                    </a:ln>
                  </pic:spPr>
                </pic:pic>
              </a:graphicData>
            </a:graphic>
          </wp:inline>
        </w:drawing>
      </w:r>
    </w:p>
    <w:p w14:paraId="47F1BDCE" w14:textId="45D2B91D" w:rsidR="00026CF6" w:rsidRDefault="00026CF6" w:rsidP="00026CF6">
      <w:pPr>
        <w:rPr>
          <w:b/>
          <w:bCs/>
        </w:rPr>
      </w:pPr>
      <w:r w:rsidRPr="00026CF6">
        <w:rPr>
          <w:b/>
          <w:bCs/>
        </w:rPr>
        <w:t>Supplementary Figure 1</w:t>
      </w:r>
      <w:r>
        <w:rPr>
          <w:b/>
          <w:bCs/>
        </w:rPr>
        <w:t>6</w:t>
      </w:r>
      <w:r w:rsidRPr="00026CF6">
        <w:rPr>
          <w:b/>
          <w:bCs/>
        </w:rPr>
        <w:t>: Stroke</w:t>
      </w:r>
      <w:r>
        <w:rPr>
          <w:b/>
          <w:bCs/>
        </w:rPr>
        <w:t xml:space="preserve"> Contour Enhanced Funnel Plot for Publication Bias Assessment</w:t>
      </w:r>
    </w:p>
    <w:p w14:paraId="401461FB" w14:textId="772898D9" w:rsidR="00026CF6" w:rsidRDefault="00026CF6" w:rsidP="00026CF6">
      <w:pPr>
        <w:rPr>
          <w:b/>
          <w:bCs/>
        </w:rPr>
      </w:pPr>
      <w:r>
        <w:rPr>
          <w:b/>
          <w:bCs/>
          <w:noProof/>
        </w:rPr>
        <w:drawing>
          <wp:inline distT="0" distB="0" distL="0" distR="0" wp14:anchorId="6557C181" wp14:editId="00FD18FA">
            <wp:extent cx="5934075" cy="26289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2628900"/>
                    </a:xfrm>
                    <a:prstGeom prst="rect">
                      <a:avLst/>
                    </a:prstGeom>
                    <a:noFill/>
                    <a:ln>
                      <a:noFill/>
                    </a:ln>
                  </pic:spPr>
                </pic:pic>
              </a:graphicData>
            </a:graphic>
          </wp:inline>
        </w:drawing>
      </w:r>
    </w:p>
    <w:p w14:paraId="7FF76B70" w14:textId="4B3D79E6" w:rsidR="00026CF6" w:rsidRDefault="00026CF6" w:rsidP="00026CF6">
      <w:pPr>
        <w:rPr>
          <w:b/>
          <w:bCs/>
        </w:rPr>
      </w:pPr>
      <w:r w:rsidRPr="00026CF6">
        <w:rPr>
          <w:b/>
          <w:bCs/>
        </w:rPr>
        <w:t>Supplementary Figure 1</w:t>
      </w:r>
      <w:r>
        <w:rPr>
          <w:b/>
          <w:bCs/>
        </w:rPr>
        <w:t>7</w:t>
      </w:r>
      <w:r w:rsidRPr="00026CF6">
        <w:rPr>
          <w:b/>
          <w:bCs/>
        </w:rPr>
        <w:t>: Stroke</w:t>
      </w:r>
      <w:r>
        <w:rPr>
          <w:b/>
          <w:bCs/>
        </w:rPr>
        <w:t xml:space="preserve"> Meta-Regression with Age-Imbalance</w:t>
      </w:r>
    </w:p>
    <w:p w14:paraId="23CC5F36" w14:textId="4D4C03DA" w:rsidR="00026CF6" w:rsidRDefault="00026CF6" w:rsidP="00026CF6">
      <w:pPr>
        <w:rPr>
          <w:b/>
          <w:bCs/>
        </w:rPr>
      </w:pPr>
      <w:r>
        <w:rPr>
          <w:b/>
          <w:bCs/>
          <w:noProof/>
        </w:rPr>
        <w:lastRenderedPageBreak/>
        <w:drawing>
          <wp:inline distT="0" distB="0" distL="0" distR="0" wp14:anchorId="4D5B86F9" wp14:editId="2A095B34">
            <wp:extent cx="5934075" cy="26289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2628900"/>
                    </a:xfrm>
                    <a:prstGeom prst="rect">
                      <a:avLst/>
                    </a:prstGeom>
                    <a:noFill/>
                    <a:ln>
                      <a:noFill/>
                    </a:ln>
                  </pic:spPr>
                </pic:pic>
              </a:graphicData>
            </a:graphic>
          </wp:inline>
        </w:drawing>
      </w:r>
    </w:p>
    <w:p w14:paraId="783C992F" w14:textId="3DA75395" w:rsidR="00026CF6" w:rsidRDefault="00026CF6" w:rsidP="00026CF6">
      <w:pPr>
        <w:rPr>
          <w:b/>
          <w:bCs/>
        </w:rPr>
      </w:pPr>
      <w:r>
        <w:rPr>
          <w:b/>
          <w:bCs/>
        </w:rPr>
        <w:t>Supplementary Figure 18: Risk of Bias in Randomized Studies via RoB2</w:t>
      </w:r>
    </w:p>
    <w:p w14:paraId="573E4648" w14:textId="0F8F2B0E" w:rsidR="00026CF6" w:rsidRPr="00026CF6" w:rsidRDefault="00026CF6" w:rsidP="00026CF6">
      <w:pPr>
        <w:rPr>
          <w:b/>
          <w:bCs/>
        </w:rPr>
      </w:pPr>
      <w:r>
        <w:rPr>
          <w:b/>
          <w:bCs/>
          <w:noProof/>
        </w:rPr>
        <w:drawing>
          <wp:inline distT="0" distB="0" distL="0" distR="0" wp14:anchorId="364290D8" wp14:editId="07CE473A">
            <wp:extent cx="5943600" cy="34194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419475"/>
                    </a:xfrm>
                    <a:prstGeom prst="rect">
                      <a:avLst/>
                    </a:prstGeom>
                    <a:noFill/>
                    <a:ln>
                      <a:noFill/>
                    </a:ln>
                  </pic:spPr>
                </pic:pic>
              </a:graphicData>
            </a:graphic>
          </wp:inline>
        </w:drawing>
      </w:r>
    </w:p>
    <w:p w14:paraId="6B7CC623" w14:textId="7EBDA1EE" w:rsidR="00026CF6" w:rsidRDefault="00026CF6" w:rsidP="00026CF6">
      <w:pPr>
        <w:rPr>
          <w:b/>
          <w:bCs/>
        </w:rPr>
      </w:pPr>
      <w:r>
        <w:rPr>
          <w:b/>
          <w:bCs/>
          <w:noProof/>
        </w:rPr>
        <w:lastRenderedPageBreak/>
        <w:drawing>
          <wp:inline distT="0" distB="0" distL="0" distR="0" wp14:anchorId="3A2910DC" wp14:editId="7245C81E">
            <wp:extent cx="5943600" cy="1790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790700"/>
                    </a:xfrm>
                    <a:prstGeom prst="rect">
                      <a:avLst/>
                    </a:prstGeom>
                    <a:noFill/>
                    <a:ln>
                      <a:noFill/>
                    </a:ln>
                  </pic:spPr>
                </pic:pic>
              </a:graphicData>
            </a:graphic>
          </wp:inline>
        </w:drawing>
      </w:r>
    </w:p>
    <w:p w14:paraId="4BFA2604" w14:textId="1AC106B2" w:rsidR="00026CF6" w:rsidRDefault="00026CF6" w:rsidP="00026CF6">
      <w:pPr>
        <w:rPr>
          <w:b/>
          <w:bCs/>
        </w:rPr>
      </w:pPr>
      <w:r>
        <w:rPr>
          <w:b/>
          <w:bCs/>
        </w:rPr>
        <w:t>Supplementary Figure 19: Risk of Bias in Non-Randomized Studies via ROBINS-I</w:t>
      </w:r>
    </w:p>
    <w:p w14:paraId="7A2A8C30" w14:textId="7FD6278E" w:rsidR="00026CF6" w:rsidRPr="00026CF6" w:rsidRDefault="00026CF6" w:rsidP="00026CF6">
      <w:pPr>
        <w:rPr>
          <w:b/>
          <w:bCs/>
        </w:rPr>
      </w:pPr>
      <w:r>
        <w:rPr>
          <w:b/>
          <w:bCs/>
          <w:noProof/>
        </w:rPr>
        <w:drawing>
          <wp:inline distT="0" distB="0" distL="0" distR="0" wp14:anchorId="3D2ADE1E" wp14:editId="3644935D">
            <wp:extent cx="5943600" cy="1790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1790700"/>
                    </a:xfrm>
                    <a:prstGeom prst="rect">
                      <a:avLst/>
                    </a:prstGeom>
                    <a:noFill/>
                    <a:ln>
                      <a:noFill/>
                    </a:ln>
                  </pic:spPr>
                </pic:pic>
              </a:graphicData>
            </a:graphic>
          </wp:inline>
        </w:drawing>
      </w:r>
      <w:r>
        <w:rPr>
          <w:b/>
          <w:bCs/>
          <w:noProof/>
        </w:rPr>
        <w:drawing>
          <wp:inline distT="0" distB="0" distL="0" distR="0" wp14:anchorId="066CF680" wp14:editId="4B92FC6C">
            <wp:extent cx="5943600" cy="40100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4010025"/>
                    </a:xfrm>
                    <a:prstGeom prst="rect">
                      <a:avLst/>
                    </a:prstGeom>
                    <a:noFill/>
                    <a:ln>
                      <a:noFill/>
                    </a:ln>
                  </pic:spPr>
                </pic:pic>
              </a:graphicData>
            </a:graphic>
          </wp:inline>
        </w:drawing>
      </w:r>
    </w:p>
    <w:p w14:paraId="34D6EC40" w14:textId="0E583D8D" w:rsidR="00026CF6" w:rsidRDefault="00C04144" w:rsidP="00026CF6">
      <w:pPr>
        <w:rPr>
          <w:b/>
          <w:bCs/>
        </w:rPr>
      </w:pPr>
      <w:r>
        <w:rPr>
          <w:b/>
          <w:bCs/>
        </w:rPr>
        <w:lastRenderedPageBreak/>
        <w:t>Supplementary Figure 20. Search strategy table</w:t>
      </w:r>
    </w:p>
    <w:p w14:paraId="7CC732F8" w14:textId="7C679E8E" w:rsidR="00C04144" w:rsidRPr="00C04144" w:rsidRDefault="00C04144" w:rsidP="00026CF6">
      <w:pPr>
        <w:rPr>
          <w:b/>
          <w:bCs/>
        </w:rPr>
      </w:pPr>
    </w:p>
    <w:tbl>
      <w:tblPr>
        <w:tblStyle w:val="TableGrid"/>
        <w:tblpPr w:leftFromText="180" w:rightFromText="180" w:vertAnchor="page" w:horzAnchor="margin" w:tblpY="1741"/>
        <w:tblW w:w="0" w:type="auto"/>
        <w:tblInd w:w="0" w:type="dxa"/>
        <w:tblLook w:val="04A0" w:firstRow="1" w:lastRow="0" w:firstColumn="1" w:lastColumn="0" w:noHBand="0" w:noVBand="1"/>
      </w:tblPr>
      <w:tblGrid>
        <w:gridCol w:w="1165"/>
        <w:gridCol w:w="8185"/>
      </w:tblGrid>
      <w:tr w:rsidR="00C04144" w14:paraId="5BAF72A5" w14:textId="77777777" w:rsidTr="00C04144">
        <w:tc>
          <w:tcPr>
            <w:tcW w:w="1165" w:type="dxa"/>
            <w:tcBorders>
              <w:top w:val="single" w:sz="4" w:space="0" w:color="auto"/>
              <w:left w:val="single" w:sz="4" w:space="0" w:color="auto"/>
              <w:bottom w:val="single" w:sz="4" w:space="0" w:color="auto"/>
              <w:right w:val="single" w:sz="4" w:space="0" w:color="auto"/>
            </w:tcBorders>
            <w:hideMark/>
          </w:tcPr>
          <w:p w14:paraId="01E723D5" w14:textId="77777777" w:rsidR="00C04144" w:rsidRDefault="00C04144" w:rsidP="00C04144">
            <w:r>
              <w:t>Database</w:t>
            </w:r>
          </w:p>
        </w:tc>
        <w:tc>
          <w:tcPr>
            <w:tcW w:w="8185" w:type="dxa"/>
            <w:tcBorders>
              <w:top w:val="single" w:sz="4" w:space="0" w:color="auto"/>
              <w:left w:val="single" w:sz="4" w:space="0" w:color="auto"/>
              <w:bottom w:val="single" w:sz="4" w:space="0" w:color="auto"/>
              <w:right w:val="single" w:sz="4" w:space="0" w:color="auto"/>
            </w:tcBorders>
            <w:hideMark/>
          </w:tcPr>
          <w:p w14:paraId="1B56600C" w14:textId="77777777" w:rsidR="00C04144" w:rsidRDefault="00C04144" w:rsidP="00C04144">
            <w:r>
              <w:t>Search Strategy</w:t>
            </w:r>
          </w:p>
        </w:tc>
      </w:tr>
      <w:tr w:rsidR="00C04144" w14:paraId="231EEA2F" w14:textId="77777777" w:rsidTr="00C04144">
        <w:tc>
          <w:tcPr>
            <w:tcW w:w="1165" w:type="dxa"/>
            <w:tcBorders>
              <w:top w:val="single" w:sz="4" w:space="0" w:color="auto"/>
              <w:left w:val="single" w:sz="4" w:space="0" w:color="auto"/>
              <w:bottom w:val="single" w:sz="4" w:space="0" w:color="auto"/>
              <w:right w:val="single" w:sz="4" w:space="0" w:color="auto"/>
            </w:tcBorders>
            <w:hideMark/>
          </w:tcPr>
          <w:p w14:paraId="74CDFCF4" w14:textId="77777777" w:rsidR="00C04144" w:rsidRDefault="00C04144" w:rsidP="00C04144">
            <w:r>
              <w:t>PubMed</w:t>
            </w:r>
          </w:p>
        </w:tc>
        <w:tc>
          <w:tcPr>
            <w:tcW w:w="8185" w:type="dxa"/>
            <w:tcBorders>
              <w:top w:val="single" w:sz="4" w:space="0" w:color="auto"/>
              <w:left w:val="single" w:sz="4" w:space="0" w:color="auto"/>
              <w:bottom w:val="single" w:sz="4" w:space="0" w:color="auto"/>
              <w:right w:val="single" w:sz="4" w:space="0" w:color="auto"/>
            </w:tcBorders>
            <w:hideMark/>
          </w:tcPr>
          <w:p w14:paraId="1D6E14C1" w14:textId="77777777" w:rsidR="00C04144" w:rsidRDefault="00C04144" w:rsidP="00C04144">
            <w:r>
              <w:t>(("atrial fibrillation"[MeSH Terms] OR "atrial fibrillation"[tiab] OR "auricular fibrillation"[tiab] OR "AF"[tiab] OR "NVAF"[tiab]) AND ("left atrial appendage"[MeSH Terms] OR "left atrial appendage"[tiab] OR "left atrial appendage occlusion"[tiab] OR "left atrial appendage closure"[tiab] OR "LAAO"[tiab] OR "LAAC"[tiab] OR "LAA closure"[tiab] OR "LAA occlusion"[tiab] OR "LAA exclusion"[tiab] OR "Watchman"[tiab] OR "Amplatzer Amulet"[tiab] OR "Lariat"[tiab] OR "Lambyre"[tiab])) AND ("anticoagulants"[MeSH Terms] OR "anticoagulant*"[tiab] OR "oral anticoagulation"[tiab] OR "OAC"[tiab] OR "DOAC*"[tiab] OR "NOAC*"[tiab] OR "warfarin"[tiab] OR "vitamin K antagonist*"[tiab] OR "VKA"[tiab] OR "apixaban"[tiab] OR "rivaroxaban"[tiab] OR "dabigatran"[tiab] OR "edoxaban"[tiab])</w:t>
            </w:r>
          </w:p>
        </w:tc>
      </w:tr>
      <w:tr w:rsidR="00C04144" w14:paraId="1238BA66" w14:textId="77777777" w:rsidTr="00C04144">
        <w:tc>
          <w:tcPr>
            <w:tcW w:w="1165" w:type="dxa"/>
            <w:tcBorders>
              <w:top w:val="single" w:sz="4" w:space="0" w:color="auto"/>
              <w:left w:val="single" w:sz="4" w:space="0" w:color="auto"/>
              <w:bottom w:val="single" w:sz="4" w:space="0" w:color="auto"/>
              <w:right w:val="single" w:sz="4" w:space="0" w:color="auto"/>
            </w:tcBorders>
            <w:hideMark/>
          </w:tcPr>
          <w:p w14:paraId="740ADE25" w14:textId="77777777" w:rsidR="00C04144" w:rsidRDefault="00C04144" w:rsidP="00C04144">
            <w:r>
              <w:t>Embase</w:t>
            </w:r>
          </w:p>
        </w:tc>
        <w:tc>
          <w:tcPr>
            <w:tcW w:w="8185" w:type="dxa"/>
            <w:tcBorders>
              <w:top w:val="single" w:sz="4" w:space="0" w:color="auto"/>
              <w:left w:val="single" w:sz="4" w:space="0" w:color="auto"/>
              <w:bottom w:val="single" w:sz="4" w:space="0" w:color="auto"/>
              <w:right w:val="single" w:sz="4" w:space="0" w:color="auto"/>
            </w:tcBorders>
          </w:tcPr>
          <w:p w14:paraId="5FF91FCF" w14:textId="77777777" w:rsidR="00C04144" w:rsidRDefault="00C04144" w:rsidP="00C04144">
            <w:r>
              <w:rPr>
                <w:b/>
                <w:bCs/>
              </w:rPr>
              <w:t>#1</w:t>
            </w:r>
            <w:r>
              <w:t xml:space="preserve"> 'atrial fibrillation'/exp OR 'atrial fibrillation':ti,ab OR 'auricular fibrillation':ti,ab OR 'AF':ti,ab OR 'NVAF':ti,ab</w:t>
            </w:r>
          </w:p>
          <w:p w14:paraId="73463777" w14:textId="77777777" w:rsidR="00C04144" w:rsidRDefault="00C04144" w:rsidP="00C04144">
            <w:r>
              <w:rPr>
                <w:b/>
                <w:bCs/>
              </w:rPr>
              <w:t>#2</w:t>
            </w:r>
            <w:r>
              <w:t xml:space="preserve"> 'left atrial appendage'/exp OR 'left atrial appendage occlusion':ti,ab OR 'left atrial appendage closure':ti,ab OR 'LAAO':ti,ab OR 'LAAC':ti,ab OR 'LAA closure':ti,ab OR 'LAA occlusion':ti,ab OR 'LAA exclusion':ti,ab OR 'Watchman':ti,ab OR 'Amplatzer Amulet':ti,ab OR 'Lariat':ti,ab OR 'Lambyre':ti,ab</w:t>
            </w:r>
          </w:p>
          <w:p w14:paraId="67CAC651" w14:textId="77777777" w:rsidR="00C04144" w:rsidRDefault="00C04144" w:rsidP="00C04144">
            <w:r>
              <w:rPr>
                <w:b/>
                <w:bCs/>
              </w:rPr>
              <w:t>#3</w:t>
            </w:r>
            <w:r>
              <w:t xml:space="preserve"> 'anticoagulant agent'/exp OR 'anticoagulant*':ti,ab OR 'oral anticoagulation':ti,ab OR 'OAC':ti,ab OR 'DOAC*':ti,ab OR 'NOAC*':ti,ab OR 'warfarin':ti,ab OR 'vitamin K antagonist*':ti,ab OR 'VKA':ti,ab OR 'apixaban':ti,ab OR 'rivaroxaban':ti,ab OR 'dabigatran':ti,ab OR 'edoxaban':ti,ab</w:t>
            </w:r>
          </w:p>
          <w:p w14:paraId="6926F574" w14:textId="77777777" w:rsidR="00C04144" w:rsidRDefault="00C04144" w:rsidP="00C04144">
            <w:r>
              <w:rPr>
                <w:b/>
                <w:bCs/>
              </w:rPr>
              <w:t>#4</w:t>
            </w:r>
            <w:r>
              <w:t xml:space="preserve"> #1 AND #2 AND #3</w:t>
            </w:r>
          </w:p>
          <w:p w14:paraId="16A34FCA" w14:textId="77777777" w:rsidR="00C04144" w:rsidRDefault="00C04144" w:rsidP="00C04144"/>
        </w:tc>
      </w:tr>
      <w:tr w:rsidR="00C04144" w14:paraId="4FC69F6D" w14:textId="77777777" w:rsidTr="00C04144">
        <w:tc>
          <w:tcPr>
            <w:tcW w:w="1165" w:type="dxa"/>
            <w:tcBorders>
              <w:top w:val="single" w:sz="4" w:space="0" w:color="auto"/>
              <w:left w:val="single" w:sz="4" w:space="0" w:color="auto"/>
              <w:bottom w:val="single" w:sz="4" w:space="0" w:color="auto"/>
              <w:right w:val="single" w:sz="4" w:space="0" w:color="auto"/>
            </w:tcBorders>
            <w:hideMark/>
          </w:tcPr>
          <w:p w14:paraId="25538F82" w14:textId="77777777" w:rsidR="00C04144" w:rsidRDefault="00C04144" w:rsidP="00C04144">
            <w:r>
              <w:t>Cochrane CENTRAL</w:t>
            </w:r>
          </w:p>
        </w:tc>
        <w:tc>
          <w:tcPr>
            <w:tcW w:w="8185" w:type="dxa"/>
            <w:tcBorders>
              <w:top w:val="single" w:sz="4" w:space="0" w:color="auto"/>
              <w:left w:val="single" w:sz="4" w:space="0" w:color="auto"/>
              <w:bottom w:val="single" w:sz="4" w:space="0" w:color="auto"/>
              <w:right w:val="single" w:sz="4" w:space="0" w:color="auto"/>
            </w:tcBorders>
          </w:tcPr>
          <w:p w14:paraId="11B52766" w14:textId="77777777" w:rsidR="00C04144" w:rsidRDefault="00C04144" w:rsidP="00C04144">
            <w:r>
              <w:rPr>
                <w:b/>
                <w:bCs/>
              </w:rPr>
              <w:t>#1</w:t>
            </w:r>
            <w:r>
              <w:t xml:space="preserve"> Atrial Fibrillation OR atrial fibrillation OR auricular fibrillation OR AF OR NVAF</w:t>
            </w:r>
          </w:p>
          <w:p w14:paraId="6DB53E3B" w14:textId="77777777" w:rsidR="00C04144" w:rsidRDefault="00C04144" w:rsidP="00C04144">
            <w:r>
              <w:rPr>
                <w:b/>
                <w:bCs/>
              </w:rPr>
              <w:t>#2</w:t>
            </w:r>
            <w:r>
              <w:t xml:space="preserve"> Left Atrial Appendage OR left atrial appendage occlusion OR left atrial appendage closure OR LAAO OR LAAC OR LAA closure OR LAA occlusion OR LAA exclusion OR Watchman OR Amplatzer Amulet OR Lariat OR Lambyre</w:t>
            </w:r>
          </w:p>
          <w:p w14:paraId="5D2156E4" w14:textId="77777777" w:rsidR="00C04144" w:rsidRDefault="00C04144" w:rsidP="00C04144">
            <w:r>
              <w:rPr>
                <w:b/>
                <w:bCs/>
              </w:rPr>
              <w:t>#3</w:t>
            </w:r>
            <w:r>
              <w:t xml:space="preserve"> Anticoagulants OR anticoagulant* OR oral anticoagulation OR OAC OR DOAC* OR NOAC* OR warfarin OR vitamin K antagonist* OR VKA OR apixaban OR rivaroxaban OR dabigatran OR edoxaban</w:t>
            </w:r>
          </w:p>
          <w:p w14:paraId="630F5399" w14:textId="77777777" w:rsidR="00C04144" w:rsidRDefault="00C04144" w:rsidP="00C04144">
            <w:r>
              <w:rPr>
                <w:b/>
                <w:bCs/>
              </w:rPr>
              <w:t>#4</w:t>
            </w:r>
            <w:r>
              <w:t xml:space="preserve"> #1 AND #2 AND #3</w:t>
            </w:r>
          </w:p>
          <w:p w14:paraId="5E070E90" w14:textId="77777777" w:rsidR="00C04144" w:rsidRDefault="00C04144" w:rsidP="00C04144"/>
        </w:tc>
      </w:tr>
    </w:tbl>
    <w:p w14:paraId="4D035658" w14:textId="77777777" w:rsidR="00026CF6" w:rsidRPr="00026CF6" w:rsidRDefault="00026CF6" w:rsidP="00026CF6">
      <w:pPr>
        <w:rPr>
          <w:b/>
          <w:bCs/>
        </w:rPr>
      </w:pPr>
    </w:p>
    <w:p w14:paraId="776E2578" w14:textId="77777777" w:rsidR="00026CF6" w:rsidRPr="00026CF6" w:rsidRDefault="00026CF6" w:rsidP="00026CF6">
      <w:pPr>
        <w:rPr>
          <w:b/>
          <w:bCs/>
        </w:rPr>
      </w:pPr>
    </w:p>
    <w:p w14:paraId="4A2D8BD1" w14:textId="77777777" w:rsidR="00026CF6" w:rsidRPr="00026CF6" w:rsidRDefault="00026CF6" w:rsidP="00026CF6">
      <w:pPr>
        <w:rPr>
          <w:b/>
          <w:bCs/>
        </w:rPr>
      </w:pPr>
    </w:p>
    <w:p w14:paraId="2464B6B2" w14:textId="77777777" w:rsidR="00026CF6" w:rsidRPr="00026CF6" w:rsidRDefault="00026CF6" w:rsidP="00026CF6">
      <w:pPr>
        <w:rPr>
          <w:b/>
          <w:bCs/>
        </w:rPr>
      </w:pPr>
    </w:p>
    <w:p w14:paraId="7EAA0E80" w14:textId="77777777" w:rsidR="00026CF6" w:rsidRPr="00026CF6" w:rsidRDefault="00026CF6" w:rsidP="00026CF6">
      <w:pPr>
        <w:rPr>
          <w:b/>
          <w:bCs/>
        </w:rPr>
      </w:pPr>
    </w:p>
    <w:p w14:paraId="0480F803" w14:textId="77777777" w:rsidR="00026CF6" w:rsidRPr="00026CF6" w:rsidRDefault="00026CF6">
      <w:pPr>
        <w:rPr>
          <w:b/>
          <w:bCs/>
        </w:rPr>
      </w:pPr>
    </w:p>
    <w:sectPr w:rsidR="00026CF6" w:rsidRPr="00026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51B"/>
    <w:rsid w:val="00026CF6"/>
    <w:rsid w:val="001E151B"/>
    <w:rsid w:val="006E3244"/>
    <w:rsid w:val="00C04144"/>
    <w:rsid w:val="00FE4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EE991"/>
  <w15:chartTrackingRefBased/>
  <w15:docId w15:val="{E7941445-6320-472E-A276-094100139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414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40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jpe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jpe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540</Words>
  <Characters>3083</Characters>
  <Application>Microsoft Office Word</Application>
  <DocSecurity>0</DocSecurity>
  <Lines>25</Lines>
  <Paragraphs>7</Paragraphs>
  <ScaleCrop>false</ScaleCrop>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Hasnain Wajeeh Saqib</dc:creator>
  <cp:keywords/>
  <dc:description/>
  <cp:lastModifiedBy>Mahad Ahmad</cp:lastModifiedBy>
  <cp:revision>3</cp:revision>
  <dcterms:created xsi:type="dcterms:W3CDTF">2026-05-24T12:35:00Z</dcterms:created>
  <dcterms:modified xsi:type="dcterms:W3CDTF">2026-05-25T19:23:00Z</dcterms:modified>
</cp:coreProperties>
</file>