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1BD7D" w14:textId="77777777" w:rsidR="000F6AD6" w:rsidRPr="00DA5E51" w:rsidRDefault="000F6AD6" w:rsidP="00C30761">
      <w:pPr>
        <w:spacing w:after="0" w:line="240" w:lineRule="auto"/>
        <w:rPr>
          <w:rFonts w:ascii="Times New Roman" w:hAnsi="Times New Roman" w:cs="Times New Roman"/>
          <w:b/>
          <w:sz w:val="24"/>
          <w:szCs w:val="24"/>
        </w:rPr>
      </w:pPr>
      <w:r w:rsidRPr="00DA5E51">
        <w:rPr>
          <w:rFonts w:ascii="Times New Roman" w:hAnsi="Times New Roman" w:cs="Times New Roman"/>
          <w:b/>
          <w:sz w:val="24"/>
          <w:szCs w:val="24"/>
        </w:rPr>
        <w:t>METHODS</w:t>
      </w:r>
    </w:p>
    <w:p w14:paraId="4EAF5B9F" w14:textId="4455B43A" w:rsidR="000F6AD6" w:rsidRPr="00D80B73" w:rsidRDefault="000F6AD6" w:rsidP="00C30761">
      <w:pPr>
        <w:pStyle w:val="PlainText"/>
      </w:pPr>
      <w:r w:rsidRPr="00DA5E51">
        <w:rPr>
          <w:b/>
        </w:rPr>
        <w:t xml:space="preserve">Animals: </w:t>
      </w:r>
      <w:r w:rsidRPr="00DA5E51">
        <w:t>All animal handling was approved according to the Animal Resource &amp; Care Committee at University Health Network. Liver-specific Hfe2 congenital knockout, homozygous Hfe2</w:t>
      </w:r>
      <w:r w:rsidRPr="00DA5E51">
        <w:rPr>
          <w:vertAlign w:val="superscript"/>
        </w:rPr>
        <w:t xml:space="preserve">ΔAlb-Cre </w:t>
      </w:r>
      <w:r w:rsidRPr="00DA5E51">
        <w:t>transgenic mice (Mutant Mouse Resource &amp; Research Center, University of California, Davis, MMUCD strain 036464-UCD) were maintained on C67Bl/129S1 mixed background and 6-8 weeks mice were selected for experiment.</w:t>
      </w:r>
      <w:r w:rsidRPr="00DA5E51">
        <w:rPr>
          <w:color w:val="212121"/>
          <w:lang w:eastAsia="en-CA"/>
        </w:rPr>
        <w:t xml:space="preserve"> </w:t>
      </w:r>
      <w:r w:rsidRPr="00DA5E51">
        <w:t>Hfe2</w:t>
      </w:r>
      <w:r w:rsidRPr="00DA5E51">
        <w:rPr>
          <w:vertAlign w:val="superscript"/>
        </w:rPr>
        <w:t>fl/</w:t>
      </w:r>
      <w:proofErr w:type="spellStart"/>
      <w:r w:rsidRPr="00DA5E51">
        <w:rPr>
          <w:vertAlign w:val="superscript"/>
        </w:rPr>
        <w:t>fl</w:t>
      </w:r>
      <w:proofErr w:type="spellEnd"/>
      <w:r w:rsidRPr="00DA5E51">
        <w:t xml:space="preserve"> </w:t>
      </w:r>
      <w:r w:rsidRPr="00DA5E51">
        <w:rPr>
          <w:color w:val="212121"/>
          <w:lang w:eastAsia="en-CA"/>
        </w:rPr>
        <w:t>littermates were used as controls.</w:t>
      </w:r>
      <w:r w:rsidRPr="00DA5E51">
        <w:t xml:space="preserve"> Deletion of liver Hfe2 production in adult mice was achieved by injecting 6-8 weeks of Hfe2</w:t>
      </w:r>
      <w:r w:rsidRPr="00DA5E51">
        <w:rPr>
          <w:vertAlign w:val="superscript"/>
        </w:rPr>
        <w:t>fl/</w:t>
      </w:r>
      <w:proofErr w:type="spellStart"/>
      <w:r w:rsidRPr="00DA5E51">
        <w:rPr>
          <w:vertAlign w:val="superscript"/>
        </w:rPr>
        <w:t>fl</w:t>
      </w:r>
      <w:proofErr w:type="spellEnd"/>
      <w:r w:rsidRPr="00DA5E51">
        <w:t xml:space="preserve"> were with an average dose of </w:t>
      </w:r>
      <w:r w:rsidRPr="00DA5E51">
        <w:rPr>
          <w:color w:val="212121"/>
          <w:lang w:eastAsia="en-CA"/>
        </w:rPr>
        <w:t>5x10</w:t>
      </w:r>
      <w:r w:rsidRPr="00DA5E51">
        <w:rPr>
          <w:color w:val="212121"/>
          <w:vertAlign w:val="superscript"/>
          <w:lang w:eastAsia="en-CA"/>
        </w:rPr>
        <w:t xml:space="preserve">11 </w:t>
      </w:r>
      <w:r>
        <w:rPr>
          <w:color w:val="212121"/>
          <w:lang w:eastAsia="en-CA"/>
        </w:rPr>
        <w:t>genome copies o</w:t>
      </w:r>
      <w:r w:rsidRPr="00DA5E51">
        <w:rPr>
          <w:color w:val="212121"/>
          <w:lang w:eastAsia="en-CA"/>
        </w:rPr>
        <w:t xml:space="preserve">f either AAV8-AlbCre (VB1570) or AAV8-GFP (VB1743) viruses (Vector Biosystems Inc). </w:t>
      </w:r>
      <w:r>
        <w:t xml:space="preserve">FC/IO #:410010959. </w:t>
      </w:r>
      <w:proofErr w:type="spellStart"/>
      <w:r w:rsidRPr="00DA5E51">
        <w:t>Neo</w:t>
      </w:r>
      <w:r>
        <w:rPr>
          <w:vertAlign w:val="superscript"/>
        </w:rPr>
        <w:t>fl</w:t>
      </w:r>
      <w:proofErr w:type="spellEnd"/>
      <w:r>
        <w:rPr>
          <w:vertAlign w:val="superscript"/>
        </w:rPr>
        <w:t>/</w:t>
      </w:r>
      <w:proofErr w:type="spellStart"/>
      <w:r>
        <w:rPr>
          <w:vertAlign w:val="superscript"/>
        </w:rPr>
        <w:t>fl</w:t>
      </w:r>
      <w:proofErr w:type="spellEnd"/>
      <w:r w:rsidRPr="00DA5E51">
        <w:t xml:space="preserve">, was kindly provided by Dr. Jean-Francois Cloutier. They were maintained on C57BL/6J background. </w:t>
      </w:r>
      <w:r w:rsidR="00881F1A">
        <w:t>E</w:t>
      </w:r>
      <w:r>
        <w:t xml:space="preserve">ndothelial specific </w:t>
      </w:r>
      <w:r w:rsidR="00881F1A">
        <w:t xml:space="preserve">inducible </w:t>
      </w:r>
      <w:r w:rsidR="009115AA">
        <w:t>k</w:t>
      </w:r>
      <w:r>
        <w:t>nock</w:t>
      </w:r>
      <w:r w:rsidR="009115AA">
        <w:t>-o</w:t>
      </w:r>
      <w:r>
        <w:t xml:space="preserve">ut </w:t>
      </w:r>
      <w:r w:rsidR="00EB62DB">
        <w:t xml:space="preserve">mice, </w:t>
      </w:r>
      <w:r w:rsidR="00EB62DB" w:rsidRPr="00DA5E51">
        <w:t>Neo</w:t>
      </w:r>
      <w:r w:rsidR="00EB62DB" w:rsidRPr="00DA5E51">
        <w:rPr>
          <w:vertAlign w:val="superscript"/>
        </w:rPr>
        <w:t>ΔTie2-creERT2</w:t>
      </w:r>
      <w:r w:rsidR="00EB62DB">
        <w:t xml:space="preserve">, </w:t>
      </w:r>
      <w:r>
        <w:t xml:space="preserve">were generated by crossing </w:t>
      </w:r>
      <w:proofErr w:type="spellStart"/>
      <w:r w:rsidRPr="00C90AA6">
        <w:t>Neo</w:t>
      </w:r>
      <w:r>
        <w:rPr>
          <w:vertAlign w:val="superscript"/>
        </w:rPr>
        <w:t>fl</w:t>
      </w:r>
      <w:proofErr w:type="spellEnd"/>
      <w:r>
        <w:rPr>
          <w:vertAlign w:val="superscript"/>
        </w:rPr>
        <w:t>/</w:t>
      </w:r>
      <w:proofErr w:type="spellStart"/>
      <w:r>
        <w:rPr>
          <w:vertAlign w:val="superscript"/>
        </w:rPr>
        <w:t>fl</w:t>
      </w:r>
      <w:proofErr w:type="spellEnd"/>
      <w:r>
        <w:rPr>
          <w:vertAlign w:val="superscript"/>
        </w:rPr>
        <w:t xml:space="preserve"> </w:t>
      </w:r>
      <w:r w:rsidRPr="00C90AA6">
        <w:t>with Tie2 Cre-ERT2 mice</w:t>
      </w:r>
      <w:r>
        <w:t xml:space="preserve"> (Jackson Laboratories)</w:t>
      </w:r>
      <w:r w:rsidR="00B939E1">
        <w:t xml:space="preserve">. </w:t>
      </w:r>
      <w:r w:rsidR="006D34AA">
        <w:t xml:space="preserve"> </w:t>
      </w:r>
      <w:r w:rsidR="002A513D">
        <w:t xml:space="preserve">Conditional knock-out mice, </w:t>
      </w:r>
      <w:r w:rsidR="00716A3C" w:rsidRPr="00DA5E51">
        <w:t>Neo</w:t>
      </w:r>
      <w:r w:rsidR="00716A3C" w:rsidRPr="00DA5E51">
        <w:rPr>
          <w:vertAlign w:val="superscript"/>
        </w:rPr>
        <w:t>ΔTie2-creERT2</w:t>
      </w:r>
      <w:r w:rsidR="00716A3C">
        <w:t xml:space="preserve"> T</w:t>
      </w:r>
      <w:r w:rsidR="00A66FF8" w:rsidRPr="00A66FF8">
        <w:t>AM+</w:t>
      </w:r>
      <w:r w:rsidR="00991AC4">
        <w:t>,</w:t>
      </w:r>
      <w:r w:rsidR="00A66FF8" w:rsidRPr="00A66FF8">
        <w:t xml:space="preserve"> were </w:t>
      </w:r>
      <w:r w:rsidR="008E7A4A">
        <w:t>given</w:t>
      </w:r>
      <w:r w:rsidR="00A66FF8" w:rsidRPr="00A66FF8">
        <w:t xml:space="preserve"> </w:t>
      </w:r>
      <w:r w:rsidR="00E65B86" w:rsidRPr="00A66FF8">
        <w:t>75 mg/kg</w:t>
      </w:r>
      <w:r w:rsidR="00E65B86">
        <w:t xml:space="preserve"> of</w:t>
      </w:r>
      <w:r w:rsidR="00784F5C">
        <w:t xml:space="preserve"> </w:t>
      </w:r>
      <w:r w:rsidR="00C94BD7">
        <w:t>t</w:t>
      </w:r>
      <w:r w:rsidR="008E7A4A" w:rsidRPr="00A66FF8">
        <w:t>amoxifen</w:t>
      </w:r>
      <w:r w:rsidR="00784F5C">
        <w:t xml:space="preserve"> </w:t>
      </w:r>
      <w:r w:rsidR="00AB24B3">
        <w:t xml:space="preserve">between </w:t>
      </w:r>
      <w:r w:rsidR="00AB24B3" w:rsidRPr="00C90AA6">
        <w:t>6-8</w:t>
      </w:r>
      <w:r w:rsidR="00AB24B3" w:rsidRPr="00DA5E51">
        <w:t xml:space="preserve"> weeks</w:t>
      </w:r>
      <w:r w:rsidR="00AB24B3" w:rsidRPr="00A66FF8">
        <w:t xml:space="preserve"> </w:t>
      </w:r>
      <w:r w:rsidR="00C37388">
        <w:t xml:space="preserve">of age </w:t>
      </w:r>
      <w:r w:rsidR="00A66FF8" w:rsidRPr="00A66FF8">
        <w:t>over 5 consecutive days via IP injection</w:t>
      </w:r>
      <w:r w:rsidR="00EE77F4">
        <w:t xml:space="preserve"> </w:t>
      </w:r>
      <w:r w:rsidR="00EE77F4" w:rsidRPr="00A66FF8">
        <w:t>(20 mg/mL corn oil</w:t>
      </w:r>
      <w:r w:rsidR="00EE77F4">
        <w:t xml:space="preserve"> solution</w:t>
      </w:r>
      <w:r w:rsidR="00EE77F4" w:rsidRPr="00A66FF8">
        <w:t>)</w:t>
      </w:r>
      <w:r w:rsidR="00A66FF8" w:rsidRPr="00A66FF8">
        <w:t xml:space="preserve">. </w:t>
      </w:r>
      <w:r w:rsidR="00A622D4">
        <w:t xml:space="preserve">Control mice, </w:t>
      </w:r>
      <w:r w:rsidR="00141127" w:rsidRPr="00DA5E51">
        <w:t>Neo</w:t>
      </w:r>
      <w:r w:rsidR="00141127" w:rsidRPr="00DA5E51">
        <w:rPr>
          <w:vertAlign w:val="superscript"/>
        </w:rPr>
        <w:t>ΔTie2-creERT2</w:t>
      </w:r>
      <w:r w:rsidR="00141127">
        <w:t xml:space="preserve"> T</w:t>
      </w:r>
      <w:r w:rsidR="00A66FF8" w:rsidRPr="00A66FF8">
        <w:t>AM-</w:t>
      </w:r>
      <w:r w:rsidR="00A622D4">
        <w:t>,</w:t>
      </w:r>
      <w:r w:rsidR="00A66FF8" w:rsidRPr="00A66FF8">
        <w:t xml:space="preserve"> were given an equivalent amount of corn oil vehicle (typically 100 µL).</w:t>
      </w:r>
      <w:r w:rsidR="00E952FA">
        <w:t xml:space="preserve"> </w:t>
      </w:r>
      <w:r w:rsidR="00E952FA" w:rsidRPr="00DA5E51">
        <w:t xml:space="preserve">Experiments were carried out 3-4 weeks after the last </w:t>
      </w:r>
      <w:r w:rsidR="00E952FA" w:rsidRPr="0038088A">
        <w:t>Tamoxifen</w:t>
      </w:r>
      <w:r w:rsidR="007560B4">
        <w:t xml:space="preserve"> </w:t>
      </w:r>
      <w:r w:rsidR="006E3EA0">
        <w:t>(</w:t>
      </w:r>
      <w:r w:rsidR="007560B4">
        <w:t xml:space="preserve">or </w:t>
      </w:r>
      <w:r w:rsidR="00CB2203">
        <w:t>vehicle</w:t>
      </w:r>
      <w:r w:rsidR="006E3EA0">
        <w:t>)</w:t>
      </w:r>
      <w:r w:rsidR="00E952FA" w:rsidRPr="0038088A">
        <w:t xml:space="preserve"> injection.</w:t>
      </w:r>
      <w:r w:rsidR="00E952FA">
        <w:t xml:space="preserve">  </w:t>
      </w:r>
      <w:r w:rsidRPr="00D80B73">
        <w:t>Muscle-specific Hfe2 congenital knockout, homozygous Hfe2</w:t>
      </w:r>
      <w:r w:rsidRPr="00D80B73">
        <w:rPr>
          <w:vertAlign w:val="superscript"/>
        </w:rPr>
        <w:t>ΔActa-Cre</w:t>
      </w:r>
      <w:r w:rsidRPr="00D80B73">
        <w:t xml:space="preserve"> transgenic mice were maintained on a C67B1/129S1 mixed background (The Jackson Laboratory, ACTA1-cre, </w:t>
      </w:r>
      <w:proofErr w:type="spellStart"/>
      <w:r w:rsidRPr="00D80B73">
        <w:t>FBV.Cg-Tg</w:t>
      </w:r>
      <w:proofErr w:type="spellEnd"/>
      <w:r w:rsidRPr="00D80B73">
        <w:t xml:space="preserve">(ACTA1-cre)79Jme/J, 006139). </w:t>
      </w:r>
      <w:r w:rsidRPr="0038088A">
        <w:t xml:space="preserve">Wild type mice were purchased from The Jackson Laboratory (000664) and </w:t>
      </w:r>
      <w:r w:rsidR="009F1081">
        <w:t xml:space="preserve">mice between </w:t>
      </w:r>
      <w:r w:rsidRPr="0038088A">
        <w:t>6-8 week</w:t>
      </w:r>
      <w:r w:rsidR="00AF235C">
        <w:t>s</w:t>
      </w:r>
      <w:r w:rsidR="009F1081">
        <w:t xml:space="preserve"> of age</w:t>
      </w:r>
      <w:r w:rsidRPr="0038088A">
        <w:t xml:space="preserve"> were selected for experiment. Mice were maintained on C57BL/6J background. </w:t>
      </w:r>
    </w:p>
    <w:p w14:paraId="385ABC3A" w14:textId="77777777" w:rsidR="000F6AD6" w:rsidRPr="00D80B73" w:rsidRDefault="000F6AD6" w:rsidP="00C30761">
      <w:pPr>
        <w:pStyle w:val="PlainText"/>
      </w:pPr>
      <w:r w:rsidRPr="00D80B73">
        <w:t xml:space="preserve">The following table list the primers used for genotyping of animals with </w:t>
      </w:r>
      <w:proofErr w:type="spellStart"/>
      <w:r w:rsidRPr="00D80B73">
        <w:t>RTq</w:t>
      </w:r>
      <w:proofErr w:type="spellEnd"/>
      <w:r w:rsidRPr="00D80B73">
        <w:t xml:space="preserve">-PCR, see below.  </w:t>
      </w:r>
    </w:p>
    <w:tbl>
      <w:tblPr>
        <w:tblStyle w:val="TableGrid"/>
        <w:tblW w:w="9351" w:type="dxa"/>
        <w:tblLayout w:type="fixed"/>
        <w:tblLook w:val="04A0" w:firstRow="1" w:lastRow="0" w:firstColumn="1" w:lastColumn="0" w:noHBand="0" w:noVBand="1"/>
      </w:tblPr>
      <w:tblGrid>
        <w:gridCol w:w="1668"/>
        <w:gridCol w:w="3797"/>
        <w:gridCol w:w="3886"/>
      </w:tblGrid>
      <w:tr w:rsidR="000F6AD6" w:rsidRPr="00D80B73" w14:paraId="53660994" w14:textId="77777777" w:rsidTr="00680CB7">
        <w:tc>
          <w:tcPr>
            <w:tcW w:w="1668" w:type="dxa"/>
          </w:tcPr>
          <w:p w14:paraId="0BF3D244" w14:textId="77777777" w:rsidR="000F6AD6" w:rsidRPr="00D80B73" w:rsidRDefault="000F6AD6" w:rsidP="00C30761">
            <w:pPr>
              <w:pStyle w:val="PlainText"/>
              <w:rPr>
                <w:shd w:val="clear" w:color="auto" w:fill="FFFFFF"/>
              </w:rPr>
            </w:pPr>
            <w:r w:rsidRPr="00D80B73">
              <w:rPr>
                <w:shd w:val="clear" w:color="auto" w:fill="FFFFFF"/>
              </w:rPr>
              <w:t>Primer specificity</w:t>
            </w:r>
          </w:p>
        </w:tc>
        <w:tc>
          <w:tcPr>
            <w:tcW w:w="3797" w:type="dxa"/>
          </w:tcPr>
          <w:p w14:paraId="23D64256" w14:textId="77777777" w:rsidR="000F6AD6" w:rsidRPr="00D80B73" w:rsidRDefault="000F6AD6" w:rsidP="00C30761">
            <w:pPr>
              <w:pStyle w:val="PlainText"/>
            </w:pPr>
            <w:r w:rsidRPr="00D80B73">
              <w:t>Forward (5’ to 3’)</w:t>
            </w:r>
          </w:p>
        </w:tc>
        <w:tc>
          <w:tcPr>
            <w:tcW w:w="3886" w:type="dxa"/>
          </w:tcPr>
          <w:p w14:paraId="6DBBA997" w14:textId="77777777" w:rsidR="000F6AD6" w:rsidRPr="00D80B73" w:rsidRDefault="000F6AD6" w:rsidP="00C30761">
            <w:pPr>
              <w:pStyle w:val="PlainText"/>
            </w:pPr>
            <w:r w:rsidRPr="00D80B73">
              <w:t>Reverse (5’ to 3’)</w:t>
            </w:r>
          </w:p>
        </w:tc>
      </w:tr>
      <w:tr w:rsidR="000F6AD6" w:rsidRPr="00D80B73" w14:paraId="328F74B2" w14:textId="77777777" w:rsidTr="00680CB7">
        <w:tc>
          <w:tcPr>
            <w:tcW w:w="1668" w:type="dxa"/>
          </w:tcPr>
          <w:p w14:paraId="0C8A5932" w14:textId="77777777" w:rsidR="000F6AD6" w:rsidRPr="00D80B73" w:rsidRDefault="000F6AD6" w:rsidP="00C30761">
            <w:pPr>
              <w:pStyle w:val="PlainText"/>
              <w:rPr>
                <w:sz w:val="22"/>
                <w:szCs w:val="22"/>
              </w:rPr>
            </w:pPr>
            <w:r w:rsidRPr="00D80B73">
              <w:rPr>
                <w:sz w:val="22"/>
                <w:szCs w:val="22"/>
                <w:shd w:val="clear" w:color="auto" w:fill="FFFFFF"/>
              </w:rPr>
              <w:t>Hfe2 (</w:t>
            </w:r>
            <w:proofErr w:type="spellStart"/>
            <w:r w:rsidRPr="00D80B73">
              <w:rPr>
                <w:sz w:val="22"/>
                <w:szCs w:val="22"/>
                <w:shd w:val="clear" w:color="auto" w:fill="FFFFFF"/>
              </w:rPr>
              <w:t>LoxP</w:t>
            </w:r>
            <w:proofErr w:type="spellEnd"/>
            <w:r w:rsidRPr="00D80B73">
              <w:rPr>
                <w:sz w:val="22"/>
                <w:szCs w:val="22"/>
                <w:shd w:val="clear" w:color="auto" w:fill="FFFFFF"/>
              </w:rPr>
              <w:t>)</w:t>
            </w:r>
          </w:p>
        </w:tc>
        <w:tc>
          <w:tcPr>
            <w:tcW w:w="3797" w:type="dxa"/>
          </w:tcPr>
          <w:p w14:paraId="328C9241" w14:textId="77777777" w:rsidR="000F6AD6" w:rsidRPr="00D80B73" w:rsidRDefault="000F6AD6" w:rsidP="00C30761">
            <w:pPr>
              <w:pStyle w:val="PlainText"/>
              <w:rPr>
                <w:sz w:val="22"/>
                <w:szCs w:val="22"/>
              </w:rPr>
            </w:pPr>
            <w:r w:rsidRPr="00D80B73">
              <w:rPr>
                <w:sz w:val="22"/>
                <w:szCs w:val="22"/>
              </w:rPr>
              <w:t>GAATGGCTTCCTTCCATCAA</w:t>
            </w:r>
          </w:p>
        </w:tc>
        <w:tc>
          <w:tcPr>
            <w:tcW w:w="3886" w:type="dxa"/>
          </w:tcPr>
          <w:p w14:paraId="55D39F34" w14:textId="77777777" w:rsidR="000F6AD6" w:rsidRPr="00D80B73" w:rsidRDefault="000F6AD6" w:rsidP="00C30761">
            <w:pPr>
              <w:pStyle w:val="PlainText"/>
              <w:rPr>
                <w:sz w:val="22"/>
                <w:szCs w:val="22"/>
              </w:rPr>
            </w:pPr>
            <w:r w:rsidRPr="00D80B73">
              <w:rPr>
                <w:sz w:val="22"/>
                <w:szCs w:val="22"/>
                <w:shd w:val="clear" w:color="auto" w:fill="FFFFFF"/>
              </w:rPr>
              <w:t>ATCTTCAAAGGCTGCAGGAA</w:t>
            </w:r>
          </w:p>
        </w:tc>
      </w:tr>
      <w:tr w:rsidR="000F6AD6" w:rsidRPr="00D80B73" w14:paraId="71B5C646" w14:textId="77777777" w:rsidTr="00680CB7">
        <w:tc>
          <w:tcPr>
            <w:tcW w:w="1668" w:type="dxa"/>
          </w:tcPr>
          <w:p w14:paraId="447C8C3B" w14:textId="77777777" w:rsidR="000F6AD6" w:rsidRPr="00D80B73" w:rsidRDefault="000F6AD6" w:rsidP="00C30761">
            <w:pPr>
              <w:pStyle w:val="PlainText"/>
              <w:rPr>
                <w:sz w:val="22"/>
                <w:szCs w:val="22"/>
              </w:rPr>
            </w:pPr>
            <w:r w:rsidRPr="00D80B73">
              <w:rPr>
                <w:sz w:val="22"/>
                <w:szCs w:val="22"/>
                <w:shd w:val="clear" w:color="auto" w:fill="FFFFFF"/>
              </w:rPr>
              <w:t>Albumin-Cre </w:t>
            </w:r>
          </w:p>
        </w:tc>
        <w:tc>
          <w:tcPr>
            <w:tcW w:w="3797" w:type="dxa"/>
          </w:tcPr>
          <w:p w14:paraId="791C9CC8" w14:textId="77777777" w:rsidR="000F6AD6" w:rsidRPr="00D80B73" w:rsidRDefault="000F6AD6" w:rsidP="00C30761">
            <w:pPr>
              <w:pStyle w:val="PlainText"/>
              <w:rPr>
                <w:sz w:val="22"/>
                <w:szCs w:val="22"/>
              </w:rPr>
            </w:pPr>
            <w:r w:rsidRPr="00D80B73">
              <w:rPr>
                <w:sz w:val="22"/>
                <w:szCs w:val="22"/>
                <w:shd w:val="clear" w:color="auto" w:fill="FFFFFF"/>
              </w:rPr>
              <w:t>TGCAAACATCACATGCACAC</w:t>
            </w:r>
          </w:p>
        </w:tc>
        <w:tc>
          <w:tcPr>
            <w:tcW w:w="3886" w:type="dxa"/>
          </w:tcPr>
          <w:p w14:paraId="59B78D54" w14:textId="77777777" w:rsidR="000F6AD6" w:rsidRPr="00D80B73" w:rsidRDefault="000F6AD6" w:rsidP="00C30761">
            <w:pPr>
              <w:pStyle w:val="PlainText"/>
              <w:rPr>
                <w:sz w:val="22"/>
                <w:szCs w:val="22"/>
              </w:rPr>
            </w:pPr>
            <w:r w:rsidRPr="00D80B73">
              <w:rPr>
                <w:sz w:val="22"/>
                <w:szCs w:val="22"/>
                <w:shd w:val="clear" w:color="auto" w:fill="FFFFFF"/>
              </w:rPr>
              <w:t>TTGGCCCCTTACCATAACTG</w:t>
            </w:r>
          </w:p>
        </w:tc>
      </w:tr>
      <w:tr w:rsidR="000F6AD6" w:rsidRPr="00D80B73" w14:paraId="6C2BEB6C" w14:textId="77777777" w:rsidTr="00680CB7">
        <w:tc>
          <w:tcPr>
            <w:tcW w:w="1668" w:type="dxa"/>
          </w:tcPr>
          <w:p w14:paraId="658467CF" w14:textId="77777777" w:rsidR="000F6AD6" w:rsidRPr="00D80B73" w:rsidRDefault="000F6AD6" w:rsidP="00C30761">
            <w:pPr>
              <w:pStyle w:val="PlainText"/>
              <w:rPr>
                <w:sz w:val="22"/>
                <w:szCs w:val="22"/>
              </w:rPr>
            </w:pPr>
            <w:r w:rsidRPr="00D80B73">
              <w:rPr>
                <w:sz w:val="22"/>
                <w:szCs w:val="22"/>
                <w:shd w:val="clear" w:color="auto" w:fill="FFFFFF"/>
              </w:rPr>
              <w:t>ACTA1-Cre</w:t>
            </w:r>
          </w:p>
        </w:tc>
        <w:tc>
          <w:tcPr>
            <w:tcW w:w="3797" w:type="dxa"/>
          </w:tcPr>
          <w:p w14:paraId="238F5E1F" w14:textId="77777777" w:rsidR="000F6AD6" w:rsidRPr="00D80B73" w:rsidRDefault="000F6AD6" w:rsidP="00C30761">
            <w:pPr>
              <w:pStyle w:val="PlainText"/>
              <w:rPr>
                <w:sz w:val="22"/>
                <w:szCs w:val="22"/>
              </w:rPr>
            </w:pPr>
            <w:r w:rsidRPr="00D80B73">
              <w:rPr>
                <w:sz w:val="22"/>
                <w:szCs w:val="22"/>
                <w:shd w:val="clear" w:color="auto" w:fill="FFFFFF"/>
              </w:rPr>
              <w:t>GCGGTCTGGCAGTAAAAACTATC</w:t>
            </w:r>
          </w:p>
        </w:tc>
        <w:tc>
          <w:tcPr>
            <w:tcW w:w="3886" w:type="dxa"/>
          </w:tcPr>
          <w:p w14:paraId="4E1A90A5" w14:textId="77777777" w:rsidR="000F6AD6" w:rsidRPr="00D80B73" w:rsidRDefault="000F6AD6" w:rsidP="00C30761">
            <w:pPr>
              <w:pStyle w:val="PlainText"/>
              <w:rPr>
                <w:sz w:val="22"/>
                <w:szCs w:val="22"/>
              </w:rPr>
            </w:pPr>
            <w:r w:rsidRPr="00D80B73">
              <w:rPr>
                <w:sz w:val="22"/>
                <w:szCs w:val="22"/>
                <w:shd w:val="clear" w:color="auto" w:fill="FFFFFF"/>
              </w:rPr>
              <w:t>GTGAAACAGCATTGCTGTCACTT</w:t>
            </w:r>
          </w:p>
        </w:tc>
      </w:tr>
      <w:tr w:rsidR="000F6AD6" w:rsidRPr="00D80B73" w14:paraId="59E76C90" w14:textId="77777777" w:rsidTr="00680CB7">
        <w:tc>
          <w:tcPr>
            <w:tcW w:w="1668" w:type="dxa"/>
          </w:tcPr>
          <w:p w14:paraId="6BF37422" w14:textId="77777777" w:rsidR="000F6AD6" w:rsidRPr="00D80B73" w:rsidRDefault="000F6AD6" w:rsidP="00C30761">
            <w:pPr>
              <w:pStyle w:val="PlainText"/>
              <w:rPr>
                <w:sz w:val="22"/>
                <w:szCs w:val="22"/>
              </w:rPr>
            </w:pPr>
            <w:proofErr w:type="spellStart"/>
            <w:r w:rsidRPr="00D80B73">
              <w:rPr>
                <w:sz w:val="22"/>
                <w:szCs w:val="22"/>
                <w:shd w:val="clear" w:color="auto" w:fill="FFFFFF"/>
              </w:rPr>
              <w:t>Neogenin</w:t>
            </w:r>
            <w:proofErr w:type="spellEnd"/>
          </w:p>
        </w:tc>
        <w:tc>
          <w:tcPr>
            <w:tcW w:w="3797" w:type="dxa"/>
          </w:tcPr>
          <w:p w14:paraId="75BB3DC0" w14:textId="77777777" w:rsidR="000F6AD6" w:rsidRPr="00D80B73" w:rsidRDefault="000F6AD6" w:rsidP="00C30761">
            <w:pPr>
              <w:pStyle w:val="PlainText"/>
              <w:rPr>
                <w:sz w:val="22"/>
                <w:szCs w:val="22"/>
              </w:rPr>
            </w:pPr>
            <w:r w:rsidRPr="00D80B73">
              <w:rPr>
                <w:sz w:val="22"/>
                <w:szCs w:val="22"/>
                <w:shd w:val="clear" w:color="auto" w:fill="FFFFFF"/>
              </w:rPr>
              <w:t>TGGGTAGCTCGATCCTCAGT</w:t>
            </w:r>
          </w:p>
        </w:tc>
        <w:tc>
          <w:tcPr>
            <w:tcW w:w="3886" w:type="dxa"/>
          </w:tcPr>
          <w:p w14:paraId="2B3CE344" w14:textId="77777777" w:rsidR="000F6AD6" w:rsidRPr="00D80B73" w:rsidRDefault="000F6AD6" w:rsidP="00C30761">
            <w:pPr>
              <w:pStyle w:val="PlainText"/>
              <w:rPr>
                <w:sz w:val="22"/>
                <w:szCs w:val="22"/>
              </w:rPr>
            </w:pPr>
            <w:r w:rsidRPr="00D80B73">
              <w:rPr>
                <w:sz w:val="22"/>
                <w:szCs w:val="22"/>
                <w:shd w:val="clear" w:color="auto" w:fill="FFFFFF"/>
              </w:rPr>
              <w:t>TATGTGCTCGCCAAAAACAA</w:t>
            </w:r>
          </w:p>
        </w:tc>
      </w:tr>
      <w:tr w:rsidR="000F6AD6" w:rsidRPr="00D80B73" w14:paraId="6A686EDB" w14:textId="77777777" w:rsidTr="00680CB7">
        <w:tc>
          <w:tcPr>
            <w:tcW w:w="1668" w:type="dxa"/>
          </w:tcPr>
          <w:p w14:paraId="1E3CA762" w14:textId="77777777" w:rsidR="000F6AD6" w:rsidRPr="00D80B73" w:rsidRDefault="000F6AD6" w:rsidP="00C30761">
            <w:pPr>
              <w:pStyle w:val="PlainText"/>
              <w:rPr>
                <w:sz w:val="22"/>
                <w:szCs w:val="22"/>
              </w:rPr>
            </w:pPr>
            <w:r w:rsidRPr="00D80B73">
              <w:rPr>
                <w:sz w:val="22"/>
                <w:szCs w:val="22"/>
                <w:shd w:val="clear" w:color="auto" w:fill="FFFFFF"/>
              </w:rPr>
              <w:t>Tie2-Cre (</w:t>
            </w:r>
            <w:proofErr w:type="spellStart"/>
            <w:r w:rsidRPr="00D80B73">
              <w:rPr>
                <w:sz w:val="22"/>
                <w:szCs w:val="22"/>
                <w:shd w:val="clear" w:color="auto" w:fill="FFFFFF"/>
              </w:rPr>
              <w:t>LoxP</w:t>
            </w:r>
            <w:proofErr w:type="spellEnd"/>
            <w:r w:rsidRPr="00D80B73">
              <w:rPr>
                <w:sz w:val="22"/>
                <w:szCs w:val="22"/>
                <w:shd w:val="clear" w:color="auto" w:fill="FFFFFF"/>
              </w:rPr>
              <w:t>)</w:t>
            </w:r>
          </w:p>
        </w:tc>
        <w:tc>
          <w:tcPr>
            <w:tcW w:w="3797" w:type="dxa"/>
          </w:tcPr>
          <w:p w14:paraId="17EE10A1" w14:textId="77777777" w:rsidR="000F6AD6" w:rsidRPr="00D80B73" w:rsidRDefault="000F6AD6" w:rsidP="00C30761">
            <w:pPr>
              <w:pStyle w:val="PlainText"/>
              <w:rPr>
                <w:sz w:val="22"/>
                <w:szCs w:val="22"/>
              </w:rPr>
            </w:pPr>
            <w:r w:rsidRPr="00D80B73">
              <w:rPr>
                <w:sz w:val="22"/>
                <w:szCs w:val="22"/>
                <w:shd w:val="clear" w:color="auto" w:fill="FFFFFF"/>
              </w:rPr>
              <w:t>CGCATAACCAGTGAAACAGCATTGC</w:t>
            </w:r>
          </w:p>
        </w:tc>
        <w:tc>
          <w:tcPr>
            <w:tcW w:w="3886" w:type="dxa"/>
          </w:tcPr>
          <w:p w14:paraId="2300A28B" w14:textId="77777777" w:rsidR="000F6AD6" w:rsidRPr="00D80B73" w:rsidRDefault="000F6AD6" w:rsidP="00C30761">
            <w:pPr>
              <w:pStyle w:val="PlainText"/>
              <w:rPr>
                <w:sz w:val="22"/>
                <w:szCs w:val="22"/>
              </w:rPr>
            </w:pPr>
            <w:r w:rsidRPr="00D80B73">
              <w:rPr>
                <w:sz w:val="22"/>
                <w:szCs w:val="22"/>
                <w:shd w:val="clear" w:color="auto" w:fill="FFFFFF"/>
              </w:rPr>
              <w:t>CCCTGTGCTCAGACAGAAATGAGA</w:t>
            </w:r>
          </w:p>
        </w:tc>
      </w:tr>
    </w:tbl>
    <w:p w14:paraId="4371C8E3" w14:textId="77777777" w:rsidR="000F6AD6" w:rsidRPr="00D80B73" w:rsidRDefault="000F6AD6" w:rsidP="00C30761">
      <w:pPr>
        <w:spacing w:after="0" w:line="240" w:lineRule="auto"/>
        <w:rPr>
          <w:rFonts w:ascii="Times New Roman" w:hAnsi="Times New Roman" w:cs="Times New Roman"/>
          <w:b/>
          <w:i/>
          <w:sz w:val="24"/>
          <w:szCs w:val="24"/>
        </w:rPr>
      </w:pPr>
    </w:p>
    <w:p w14:paraId="7F347391" w14:textId="635DBFC4" w:rsidR="000F6AD6" w:rsidRPr="00DA5E51" w:rsidRDefault="000F6AD6" w:rsidP="00C30761">
      <w:pPr>
        <w:spacing w:after="0" w:line="240" w:lineRule="auto"/>
        <w:rPr>
          <w:rFonts w:ascii="Times New Roman" w:hAnsi="Times New Roman" w:cs="Times New Roman"/>
          <w:sz w:val="24"/>
          <w:szCs w:val="24"/>
        </w:rPr>
      </w:pPr>
      <w:r w:rsidRPr="00D80B73">
        <w:rPr>
          <w:rFonts w:ascii="Times New Roman" w:hAnsi="Times New Roman" w:cs="Times New Roman"/>
          <w:b/>
          <w:i/>
          <w:sz w:val="24"/>
          <w:szCs w:val="24"/>
        </w:rPr>
        <w:t xml:space="preserve">Ex-vivo </w:t>
      </w:r>
      <w:r w:rsidRPr="00D80B73">
        <w:rPr>
          <w:rFonts w:ascii="Times New Roman" w:hAnsi="Times New Roman" w:cs="Times New Roman"/>
          <w:b/>
          <w:sz w:val="24"/>
          <w:szCs w:val="24"/>
        </w:rPr>
        <w:t>light-sheet imaging &amp; image analysis</w:t>
      </w:r>
      <w:r w:rsidRPr="00D80B73">
        <w:rPr>
          <w:rFonts w:ascii="Times New Roman" w:hAnsi="Times New Roman" w:cs="Times New Roman"/>
          <w:sz w:val="24"/>
          <w:szCs w:val="24"/>
        </w:rPr>
        <w:t>: Mice were injected with Lysine-fixable Texas Red-conjugated 70 </w:t>
      </w:r>
      <w:proofErr w:type="spellStart"/>
      <w:r w:rsidRPr="00D80B73">
        <w:rPr>
          <w:rFonts w:ascii="Times New Roman" w:hAnsi="Times New Roman" w:cs="Times New Roman"/>
          <w:sz w:val="24"/>
          <w:szCs w:val="24"/>
        </w:rPr>
        <w:t>kDa</w:t>
      </w:r>
      <w:proofErr w:type="spellEnd"/>
      <w:r w:rsidRPr="00D80B73">
        <w:rPr>
          <w:rFonts w:ascii="Times New Roman" w:hAnsi="Times New Roman" w:cs="Times New Roman"/>
          <w:sz w:val="24"/>
          <w:szCs w:val="24"/>
        </w:rPr>
        <w:t xml:space="preserve"> dextran (TR-dextran) (D1864, Thermo Fisher) via tail vein and left undisturbed for one hour to allow enough TR-dextran circulation duration. Mice were subsequently anesthetized with isoflurane and </w:t>
      </w:r>
      <w:proofErr w:type="spellStart"/>
      <w:r w:rsidRPr="00D80B73">
        <w:rPr>
          <w:rFonts w:ascii="Times New Roman" w:hAnsi="Times New Roman" w:cs="Times New Roman"/>
          <w:sz w:val="24"/>
          <w:szCs w:val="24"/>
        </w:rPr>
        <w:t>transcardially</w:t>
      </w:r>
      <w:proofErr w:type="spellEnd"/>
      <w:r w:rsidRPr="00D80B73">
        <w:rPr>
          <w:rFonts w:ascii="Times New Roman" w:hAnsi="Times New Roman" w:cs="Times New Roman"/>
          <w:sz w:val="24"/>
          <w:szCs w:val="24"/>
        </w:rPr>
        <w:t xml:space="preserve"> perfused with 15 mL </w:t>
      </w:r>
      <w:r w:rsidRPr="00DA5E51">
        <w:rPr>
          <w:rFonts w:ascii="Times New Roman" w:hAnsi="Times New Roman" w:cs="Times New Roman"/>
          <w:sz w:val="24"/>
          <w:szCs w:val="24"/>
        </w:rPr>
        <w:t>of phosphate buffer saline (PBS) followed by 5</w:t>
      </w:r>
      <w:r>
        <w:rPr>
          <w:rFonts w:ascii="Times New Roman" w:hAnsi="Times New Roman" w:cs="Times New Roman"/>
          <w:sz w:val="24"/>
          <w:szCs w:val="24"/>
        </w:rPr>
        <w:t xml:space="preserve"> </w:t>
      </w:r>
      <w:r w:rsidRPr="00DA5E51">
        <w:rPr>
          <w:rFonts w:ascii="Times New Roman" w:hAnsi="Times New Roman" w:cs="Times New Roman"/>
          <w:sz w:val="24"/>
          <w:szCs w:val="24"/>
        </w:rPr>
        <w:t>m</w:t>
      </w:r>
      <w:r>
        <w:rPr>
          <w:rFonts w:ascii="Times New Roman" w:hAnsi="Times New Roman" w:cs="Times New Roman"/>
          <w:sz w:val="24"/>
          <w:szCs w:val="24"/>
        </w:rPr>
        <w:t>L</w:t>
      </w:r>
      <w:r w:rsidRPr="00DA5E51">
        <w:rPr>
          <w:rFonts w:ascii="Times New Roman" w:hAnsi="Times New Roman" w:cs="Times New Roman"/>
          <w:sz w:val="24"/>
          <w:szCs w:val="24"/>
        </w:rPr>
        <w:t xml:space="preserve"> of 4% paraformaldehyde (</w:t>
      </w:r>
      <w:r>
        <w:rPr>
          <w:rFonts w:ascii="Times New Roman" w:hAnsi="Times New Roman" w:cs="Times New Roman"/>
          <w:sz w:val="24"/>
          <w:szCs w:val="24"/>
        </w:rPr>
        <w:t>PFA</w:t>
      </w:r>
      <w:r w:rsidRPr="00DA5E51">
        <w:rPr>
          <w:rFonts w:ascii="Times New Roman" w:hAnsi="Times New Roman" w:cs="Times New Roman"/>
          <w:sz w:val="24"/>
          <w:szCs w:val="24"/>
        </w:rPr>
        <w:t xml:space="preserve">). Brains were collected and submerged in 4% </w:t>
      </w:r>
      <w:r>
        <w:rPr>
          <w:rFonts w:ascii="Times New Roman" w:hAnsi="Times New Roman" w:cs="Times New Roman"/>
          <w:sz w:val="24"/>
          <w:szCs w:val="24"/>
        </w:rPr>
        <w:t>PFA</w:t>
      </w:r>
      <w:r w:rsidRPr="00DA5E51">
        <w:rPr>
          <w:rFonts w:ascii="Times New Roman" w:hAnsi="Times New Roman" w:cs="Times New Roman"/>
          <w:sz w:val="24"/>
          <w:szCs w:val="24"/>
        </w:rPr>
        <w:t xml:space="preserve"> overnight. Brain tissues were lipid-cleared using advanced CUBIC protocols</w:t>
      </w:r>
      <w:r w:rsidR="00195766">
        <w:rPr>
          <w:rFonts w:ascii="Times New Roman" w:hAnsi="Times New Roman" w:cs="Times New Roman"/>
          <w:sz w:val="24"/>
          <w:szCs w:val="24"/>
        </w:rPr>
        <w:t xml:space="preserve"> </w:t>
      </w:r>
      <w:hyperlink w:anchor="_ENREF_1" w:tooltip="Susaki, 2015 #103" w:history="1">
        <w:r w:rsidR="00195766">
          <w:rPr>
            <w:rFonts w:ascii="Times New Roman" w:hAnsi="Times New Roman" w:cs="Times New Roman"/>
            <w:sz w:val="24"/>
            <w:szCs w:val="24"/>
          </w:rPr>
          <w:fldChar w:fldCharType="begin">
            <w:fldData xml:space="preserve">PEVuZE5vdGU+PENpdGU+PEF1dGhvcj5TdXNha2k8L0F1dGhvcj48WWVhcj4yMDE1PC9ZZWFyPjxS
ZWNOdW0+MTAzPC9SZWNOdW0+PERpc3BsYXlUZXh0PjxzdHlsZSBmYWNlPSJzdXBlcnNjcmlwdCI+
MTwvc3R5bGU+PC9EaXNwbGF5VGV4dD48cmVjb3JkPjxyZWMtbnVtYmVyPjEwMzwvcmVjLW51bWJl
cj48Zm9yZWlnbi1rZXlzPjxrZXkgYXBwPSJFTiIgZGItaWQ9InY5dnZ0dHAwNXhwdHhrZWFwMmY1
ZHMwZWQ5NTV2cnJ4dnJkZiIgdGltZXN0YW1wPSIxNjM1MzUzNzE3Ij4xMDM8L2tleT48L2ZvcmVp
Z24ta2V5cz48cmVmLXR5cGUgbmFtZT0iSm91cm5hbCBBcnRpY2xlIj4xNzwvcmVmLXR5cGU+PGNv
bnRyaWJ1dG9ycz48YXV0aG9ycz48YXV0aG9yPlN1c2FraSwgRS4gQS48L2F1dGhvcj48YXV0aG9y
PlRhaW5ha2EsIEsuPC9hdXRob3I+PGF1dGhvcj5QZXJyaW4sIEQuPC9hdXRob3I+PGF1dGhvcj5Z
dWtpbmFnYSwgSC48L2F1dGhvcj48YXV0aG9yPkt1bm8sIEEuPC9hdXRob3I+PGF1dGhvcj5VZWRh
LCBILiBSLjwvYXV0aG9yPjwvYXV0aG9ycz48L2NvbnRyaWJ1dG9ycz48YXV0aC1hZGRyZXNzPkRl
cGFydG1lbnQgb2YgU3lzdGVtcyBQaGFybWFjb2xvZ3ksIFRoZSBVbml2ZXJzaXR5IG9mIFRva3lv
LCBUb2t5bywgSmFwYW4uJiN4RDtKYXBhbiBBZ2VuY3kgZm9yIE1lZGljYWwgUmVzZWFyY2ggYW5k
IERldmVsb3BtZW50IChBTUVEKSAtIENvcmUgUmVzZWFyY2ggZm9yIEV2b2x1dGlvbmFyeSBTY2ll
bmNlIGFuZCBUZWNobm9sb2d5IChDUkVTVCksIEFNRUQsIFRva3lvLCBKYXBhbi4mI3hEO0xhYm9y
YXRvcnkgZm9yIFN5bnRoZXRpYyBCaW9sb2d5LCBSSUtFTiBRdWFudGl0YXRpdmUgQmlvbG9neSBD
ZW50ZXIgKFFCaUMpLCBPc2FrYSwgSmFwYW4uJiN4RDtTY2hvb2wgb2YgRWxlY3RyaWNhbCBFbmdp
bmVlcmluZyBhbmQgQ29tcHV0ZXIgU2NpZW5jZSwgU2NpZW5jZSBhbmQgRW5naW5lZXJpbmcgRmFj
dWx0eSwgUXVlZW5zbGFuZCBVbml2ZXJzaXR5IG9mIFRlY2hub2xvZ3kgKFFVVCksIEJyaXNiYW5l
LCBRdWVlbnNsYW5kLCBBdXN0cmFsaWEuJiN4RDtEZXBhcnRtZW50IG9mIEFuYXRvbXkgYW5kIEVt
YnJ5b2xvZ3ksIEZhY3VsdHkgb2YgTWVkaWNpbmUsIFVuaXZlcnNpdHkgb2YgVHN1a3ViYSwgSWJh
cmFraSwgSmFwYW4uJiN4RDtQaEQgUHJvZ3JhbSBpbiBIdW1hbiBCaW9sb2d5LCBTY2hvb2wgb2Yg
SW50ZWdyYXRpdmUgYW5kIEdsb2JhbCBNYWpvcnMsIFVuaXZlcnNpdHkgb2YgVHN1a3ViYSwgSWJh
cmFraSwgSmFwYW4uPC9hdXRoLWFkZHJlc3M+PHRpdGxlcz48dGl0bGU+QWR2YW5jZWQgQ1VCSUMg
cHJvdG9jb2xzIGZvciB3aG9sZS1icmFpbiBhbmQgd2hvbGUtYm9keSBjbGVhcmluZyBhbmQgaW1h
Z2luZzwvdGl0bGU+PHNlY29uZGFyeS10aXRsZT5OYXQgUHJvdG9jPC9zZWNvbmRhcnktdGl0bGU+
PC90aXRsZXM+PHBlcmlvZGljYWw+PGZ1bGwtdGl0bGU+TmF0IFByb3RvYzwvZnVsbC10aXRsZT48
L3BlcmlvZGljYWw+PHBhZ2VzPjE3MDktMjc8L3BhZ2VzPjx2b2x1bWU+MTA8L3ZvbHVtZT48bnVt
YmVyPjExPC9udW1iZXI+PGVkaXRpb24+MjAxNS8xMC8wOTwvZWRpdGlvbj48a2V5d29yZHM+PGtl
eXdvcmQ+QW5pbWFsczwva2V5d29yZD48a2V5d29yZD5CcmFpbi9wYXRob2xvZ3k8L2tleXdvcmQ+
PGtleXdvcmQ+SW1hZ2UgUHJvY2Vzc2luZywgQ29tcHV0ZXItQXNzaXN0ZWQvKm1ldGhvZHM8L2tl
eXdvcmQ+PGtleXdvcmQ+TWljZTwva2V5d29yZD48a2V5d29yZD5NaWNyb3Njb3B5LyptZXRob2Rz
PC9rZXl3b3JkPjxrZXl3b3JkPk9wdGljYWwgSW1hZ2luZy8qbWV0aG9kczwva2V5d29yZD48a2V5
d29yZD5QYXRob2xvZ3kvKm1ldGhvZHM8L2tleXdvcmQ+PC9rZXl3b3Jkcz48ZGF0ZXM+PHllYXI+
MjAxNTwveWVhcj48cHViLWRhdGVzPjxkYXRlPk5vdjwvZGF0ZT48L3B1Yi1kYXRlcz48L2RhdGVz
Pjxpc2JuPjE3NTAtMjc5OSAoRWxlY3Ryb25pYykmI3hEOzE3NTAtMjc5OSAoTGlua2luZyk8L2lz
Ym4+PGFjY2Vzc2lvbi1udW0+MjY0NDgzNjA8L2FjY2Vzc2lvbi1udW0+PHVybHM+PHJlbGF0ZWQt
dXJscz48dXJsPmh0dHBzOi8vd3d3Lm5jYmkubmxtLm5paC5nb3YvcHVibWVkLzI2NDQ4MzYwPC91
cmw+PC9yZWxhdGVkLXVybHM+PC91cmxzPjxlbGVjdHJvbmljLXJlc291cmNlLW51bT4xMC4xMDM4
L25wcm90LjIwMTUuMDg1PC9lbGVjdHJvbmljLXJlc291cmNlLW51bT48L3JlY29yZD48L0NpdGU+
PC9FbmROb3RlPgB=
</w:fldData>
          </w:fldChar>
        </w:r>
        <w:r w:rsidR="00195766">
          <w:rPr>
            <w:rFonts w:ascii="Times New Roman" w:hAnsi="Times New Roman" w:cs="Times New Roman"/>
            <w:sz w:val="24"/>
            <w:szCs w:val="24"/>
          </w:rPr>
          <w:instrText xml:space="preserve"> ADDIN EN.CITE </w:instrText>
        </w:r>
        <w:r w:rsidR="00195766">
          <w:rPr>
            <w:rFonts w:ascii="Times New Roman" w:hAnsi="Times New Roman" w:cs="Times New Roman"/>
            <w:sz w:val="24"/>
            <w:szCs w:val="24"/>
          </w:rPr>
          <w:fldChar w:fldCharType="begin">
            <w:fldData xml:space="preserve">PEVuZE5vdGU+PENpdGU+PEF1dGhvcj5TdXNha2k8L0F1dGhvcj48WWVhcj4yMDE1PC9ZZWFyPjxS
ZWNOdW0+MTAzPC9SZWNOdW0+PERpc3BsYXlUZXh0PjxzdHlsZSBmYWNlPSJzdXBlcnNjcmlwdCI+
MTwvc3R5bGU+PC9EaXNwbGF5VGV4dD48cmVjb3JkPjxyZWMtbnVtYmVyPjEwMzwvcmVjLW51bWJl
cj48Zm9yZWlnbi1rZXlzPjxrZXkgYXBwPSJFTiIgZGItaWQ9InY5dnZ0dHAwNXhwdHhrZWFwMmY1
ZHMwZWQ5NTV2cnJ4dnJkZiIgdGltZXN0YW1wPSIxNjM1MzUzNzE3Ij4xMDM8L2tleT48L2ZvcmVp
Z24ta2V5cz48cmVmLXR5cGUgbmFtZT0iSm91cm5hbCBBcnRpY2xlIj4xNzwvcmVmLXR5cGU+PGNv
bnRyaWJ1dG9ycz48YXV0aG9ycz48YXV0aG9yPlN1c2FraSwgRS4gQS48L2F1dGhvcj48YXV0aG9y
PlRhaW5ha2EsIEsuPC9hdXRob3I+PGF1dGhvcj5QZXJyaW4sIEQuPC9hdXRob3I+PGF1dGhvcj5Z
dWtpbmFnYSwgSC48L2F1dGhvcj48YXV0aG9yPkt1bm8sIEEuPC9hdXRob3I+PGF1dGhvcj5VZWRh
LCBILiBSLjwvYXV0aG9yPjwvYXV0aG9ycz48L2NvbnRyaWJ1dG9ycz48YXV0aC1hZGRyZXNzPkRl
cGFydG1lbnQgb2YgU3lzdGVtcyBQaGFybWFjb2xvZ3ksIFRoZSBVbml2ZXJzaXR5IG9mIFRva3lv
LCBUb2t5bywgSmFwYW4uJiN4RDtKYXBhbiBBZ2VuY3kgZm9yIE1lZGljYWwgUmVzZWFyY2ggYW5k
IERldmVsb3BtZW50IChBTUVEKSAtIENvcmUgUmVzZWFyY2ggZm9yIEV2b2x1dGlvbmFyeSBTY2ll
bmNlIGFuZCBUZWNobm9sb2d5IChDUkVTVCksIEFNRUQsIFRva3lvLCBKYXBhbi4mI3hEO0xhYm9y
YXRvcnkgZm9yIFN5bnRoZXRpYyBCaW9sb2d5LCBSSUtFTiBRdWFudGl0YXRpdmUgQmlvbG9neSBD
ZW50ZXIgKFFCaUMpLCBPc2FrYSwgSmFwYW4uJiN4RDtTY2hvb2wgb2YgRWxlY3RyaWNhbCBFbmdp
bmVlcmluZyBhbmQgQ29tcHV0ZXIgU2NpZW5jZSwgU2NpZW5jZSBhbmQgRW5naW5lZXJpbmcgRmFj
dWx0eSwgUXVlZW5zbGFuZCBVbml2ZXJzaXR5IG9mIFRlY2hub2xvZ3kgKFFVVCksIEJyaXNiYW5l
LCBRdWVlbnNsYW5kLCBBdXN0cmFsaWEuJiN4RDtEZXBhcnRtZW50IG9mIEFuYXRvbXkgYW5kIEVt
YnJ5b2xvZ3ksIEZhY3VsdHkgb2YgTWVkaWNpbmUsIFVuaXZlcnNpdHkgb2YgVHN1a3ViYSwgSWJh
cmFraSwgSmFwYW4uJiN4RDtQaEQgUHJvZ3JhbSBpbiBIdW1hbiBCaW9sb2d5LCBTY2hvb2wgb2Yg
SW50ZWdyYXRpdmUgYW5kIEdsb2JhbCBNYWpvcnMsIFVuaXZlcnNpdHkgb2YgVHN1a3ViYSwgSWJh
cmFraSwgSmFwYW4uPC9hdXRoLWFkZHJlc3M+PHRpdGxlcz48dGl0bGU+QWR2YW5jZWQgQ1VCSUMg
cHJvdG9jb2xzIGZvciB3aG9sZS1icmFpbiBhbmQgd2hvbGUtYm9keSBjbGVhcmluZyBhbmQgaW1h
Z2luZzwvdGl0bGU+PHNlY29uZGFyeS10aXRsZT5OYXQgUHJvdG9jPC9zZWNvbmRhcnktdGl0bGU+
PC90aXRsZXM+PHBlcmlvZGljYWw+PGZ1bGwtdGl0bGU+TmF0IFByb3RvYzwvZnVsbC10aXRsZT48
L3BlcmlvZGljYWw+PHBhZ2VzPjE3MDktMjc8L3BhZ2VzPjx2b2x1bWU+MTA8L3ZvbHVtZT48bnVt
YmVyPjExPC9udW1iZXI+PGVkaXRpb24+MjAxNS8xMC8wOTwvZWRpdGlvbj48a2V5d29yZHM+PGtl
eXdvcmQ+QW5pbWFsczwva2V5d29yZD48a2V5d29yZD5CcmFpbi9wYXRob2xvZ3k8L2tleXdvcmQ+
PGtleXdvcmQ+SW1hZ2UgUHJvY2Vzc2luZywgQ29tcHV0ZXItQXNzaXN0ZWQvKm1ldGhvZHM8L2tl
eXdvcmQ+PGtleXdvcmQ+TWljZTwva2V5d29yZD48a2V5d29yZD5NaWNyb3Njb3B5LyptZXRob2Rz
PC9rZXl3b3JkPjxrZXl3b3JkPk9wdGljYWwgSW1hZ2luZy8qbWV0aG9kczwva2V5d29yZD48a2V5
d29yZD5QYXRob2xvZ3kvKm1ldGhvZHM8L2tleXdvcmQ+PC9rZXl3b3Jkcz48ZGF0ZXM+PHllYXI+
MjAxNTwveWVhcj48cHViLWRhdGVzPjxkYXRlPk5vdjwvZGF0ZT48L3B1Yi1kYXRlcz48L2RhdGVz
Pjxpc2JuPjE3NTAtMjc5OSAoRWxlY3Ryb25pYykmI3hEOzE3NTAtMjc5OSAoTGlua2luZyk8L2lz
Ym4+PGFjY2Vzc2lvbi1udW0+MjY0NDgzNjA8L2FjY2Vzc2lvbi1udW0+PHVybHM+PHJlbGF0ZWQt
dXJscz48dXJsPmh0dHBzOi8vd3d3Lm5jYmkubmxtLm5paC5nb3YvcHVibWVkLzI2NDQ4MzYwPC91
cmw+PC9yZWxhdGVkLXVybHM+PC91cmxzPjxlbGVjdHJvbmljLXJlc291cmNlLW51bT4xMC4xMDM4
L25wcm90LjIwMTUuMDg1PC9lbGVjdHJvbmljLXJlc291cmNlLW51bT48L3JlY29yZD48L0NpdGU+
PC9FbmROb3RlPgB=
</w:fldData>
          </w:fldChar>
        </w:r>
        <w:r w:rsidR="00195766">
          <w:rPr>
            <w:rFonts w:ascii="Times New Roman" w:hAnsi="Times New Roman" w:cs="Times New Roman"/>
            <w:sz w:val="24"/>
            <w:szCs w:val="24"/>
          </w:rPr>
          <w:instrText xml:space="preserve"> ADDIN EN.CITE.DATA </w:instrText>
        </w:r>
        <w:r w:rsidR="00195766">
          <w:rPr>
            <w:rFonts w:ascii="Times New Roman" w:hAnsi="Times New Roman" w:cs="Times New Roman"/>
            <w:sz w:val="24"/>
            <w:szCs w:val="24"/>
          </w:rPr>
        </w:r>
        <w:r w:rsidR="00195766">
          <w:rPr>
            <w:rFonts w:ascii="Times New Roman" w:hAnsi="Times New Roman" w:cs="Times New Roman"/>
            <w:sz w:val="24"/>
            <w:szCs w:val="24"/>
          </w:rPr>
          <w:fldChar w:fldCharType="end"/>
        </w:r>
        <w:r w:rsidR="00195766">
          <w:rPr>
            <w:rFonts w:ascii="Times New Roman" w:hAnsi="Times New Roman" w:cs="Times New Roman"/>
            <w:sz w:val="24"/>
            <w:szCs w:val="24"/>
          </w:rPr>
        </w:r>
        <w:r w:rsidR="00195766">
          <w:rPr>
            <w:rFonts w:ascii="Times New Roman" w:hAnsi="Times New Roman" w:cs="Times New Roman"/>
            <w:sz w:val="24"/>
            <w:szCs w:val="24"/>
          </w:rPr>
          <w:fldChar w:fldCharType="separate"/>
        </w:r>
        <w:r w:rsidR="00195766" w:rsidRPr="00195766">
          <w:rPr>
            <w:rFonts w:ascii="Times New Roman" w:hAnsi="Times New Roman" w:cs="Times New Roman"/>
            <w:noProof/>
            <w:sz w:val="24"/>
            <w:szCs w:val="24"/>
            <w:vertAlign w:val="superscript"/>
          </w:rPr>
          <w:t>1</w:t>
        </w:r>
        <w:r w:rsidR="00195766">
          <w:rPr>
            <w:rFonts w:ascii="Times New Roman" w:hAnsi="Times New Roman" w:cs="Times New Roman"/>
            <w:sz w:val="24"/>
            <w:szCs w:val="24"/>
          </w:rPr>
          <w:fldChar w:fldCharType="end"/>
        </w:r>
      </w:hyperlink>
      <w:r w:rsidRPr="00DA5E51">
        <w:rPr>
          <w:rFonts w:ascii="Times New Roman" w:hAnsi="Times New Roman" w:cs="Times New Roman"/>
          <w:sz w:val="24"/>
          <w:szCs w:val="24"/>
        </w:rPr>
        <w:t xml:space="preserve">. Samples were incubated in 50ml of CUBIC-1 solution containing a mixture of urea (25 </w:t>
      </w:r>
      <w:proofErr w:type="spellStart"/>
      <w:r w:rsidRPr="00DA5E51">
        <w:rPr>
          <w:rFonts w:ascii="Times New Roman" w:hAnsi="Times New Roman" w:cs="Times New Roman"/>
          <w:sz w:val="24"/>
          <w:szCs w:val="24"/>
        </w:rPr>
        <w:t>wt</w:t>
      </w:r>
      <w:proofErr w:type="spellEnd"/>
      <w:r w:rsidRPr="00DA5E51">
        <w:rPr>
          <w:rFonts w:ascii="Times New Roman" w:hAnsi="Times New Roman" w:cs="Times New Roman"/>
          <w:sz w:val="24"/>
          <w:szCs w:val="24"/>
        </w:rPr>
        <w:t xml:space="preserve">%, </w:t>
      </w:r>
      <w:proofErr w:type="spellStart"/>
      <w:r w:rsidRPr="00DA5E51">
        <w:rPr>
          <w:rFonts w:ascii="Times New Roman" w:hAnsi="Times New Roman" w:cs="Times New Roman"/>
          <w:sz w:val="24"/>
          <w:szCs w:val="24"/>
        </w:rPr>
        <w:t>Bioshop</w:t>
      </w:r>
      <w:proofErr w:type="spellEnd"/>
      <w:r w:rsidRPr="00DA5E51">
        <w:rPr>
          <w:rFonts w:ascii="Times New Roman" w:hAnsi="Times New Roman" w:cs="Times New Roman"/>
          <w:sz w:val="24"/>
          <w:szCs w:val="24"/>
        </w:rPr>
        <w:t xml:space="preserve">, URE001.500), </w:t>
      </w:r>
      <w:proofErr w:type="spellStart"/>
      <w:r w:rsidRPr="00DA5E51">
        <w:rPr>
          <w:rFonts w:ascii="Times New Roman" w:hAnsi="Times New Roman" w:cs="Times New Roman"/>
          <w:sz w:val="24"/>
          <w:szCs w:val="24"/>
        </w:rPr>
        <w:t>Quadrol</w:t>
      </w:r>
      <w:proofErr w:type="spellEnd"/>
      <w:r w:rsidRPr="00DA5E51">
        <w:rPr>
          <w:rFonts w:ascii="Times New Roman" w:hAnsi="Times New Roman" w:cs="Times New Roman"/>
          <w:sz w:val="24"/>
          <w:szCs w:val="24"/>
        </w:rPr>
        <w:t xml:space="preserve"> (25 </w:t>
      </w:r>
      <w:proofErr w:type="spellStart"/>
      <w:r w:rsidRPr="00DA5E51">
        <w:rPr>
          <w:rFonts w:ascii="Times New Roman" w:hAnsi="Times New Roman" w:cs="Times New Roman"/>
          <w:sz w:val="24"/>
          <w:szCs w:val="24"/>
        </w:rPr>
        <w:t>wt</w:t>
      </w:r>
      <w:proofErr w:type="spellEnd"/>
      <w:r w:rsidRPr="00DA5E51">
        <w:rPr>
          <w:rFonts w:ascii="Times New Roman" w:hAnsi="Times New Roman" w:cs="Times New Roman"/>
          <w:sz w:val="24"/>
          <w:szCs w:val="24"/>
        </w:rPr>
        <w:t xml:space="preserve">%, Sigma, 22262-1L), Triton X-100 (15 </w:t>
      </w:r>
      <w:proofErr w:type="spellStart"/>
      <w:r w:rsidRPr="00DA5E51">
        <w:rPr>
          <w:rFonts w:ascii="Times New Roman" w:hAnsi="Times New Roman" w:cs="Times New Roman"/>
          <w:sz w:val="24"/>
          <w:szCs w:val="24"/>
        </w:rPr>
        <w:t>wt</w:t>
      </w:r>
      <w:proofErr w:type="spellEnd"/>
      <w:r w:rsidRPr="00DA5E51">
        <w:rPr>
          <w:rFonts w:ascii="Times New Roman" w:hAnsi="Times New Roman" w:cs="Times New Roman"/>
          <w:sz w:val="24"/>
          <w:szCs w:val="24"/>
        </w:rPr>
        <w:t xml:space="preserve">%, </w:t>
      </w:r>
      <w:proofErr w:type="spellStart"/>
      <w:r w:rsidRPr="00DA5E51">
        <w:rPr>
          <w:rFonts w:ascii="Times New Roman" w:hAnsi="Times New Roman" w:cs="Times New Roman"/>
          <w:sz w:val="24"/>
          <w:szCs w:val="24"/>
        </w:rPr>
        <w:t>Bioshop</w:t>
      </w:r>
      <w:proofErr w:type="spellEnd"/>
      <w:r w:rsidRPr="00DA5E51">
        <w:rPr>
          <w:rFonts w:ascii="Times New Roman" w:hAnsi="Times New Roman" w:cs="Times New Roman"/>
          <w:sz w:val="24"/>
          <w:szCs w:val="24"/>
        </w:rPr>
        <w:t>, TRX777.500) and ddH</w:t>
      </w:r>
      <w:r w:rsidRPr="00DA5E51">
        <w:rPr>
          <w:rFonts w:ascii="Times New Roman" w:hAnsi="Times New Roman" w:cs="Times New Roman"/>
          <w:sz w:val="24"/>
          <w:szCs w:val="24"/>
          <w:vertAlign w:val="subscript"/>
        </w:rPr>
        <w:t>2</w:t>
      </w:r>
      <w:r w:rsidRPr="00DA5E51">
        <w:rPr>
          <w:rFonts w:ascii="Times New Roman" w:hAnsi="Times New Roman" w:cs="Times New Roman"/>
          <w:sz w:val="24"/>
          <w:szCs w:val="24"/>
        </w:rPr>
        <w:t xml:space="preserve">O (10 </w:t>
      </w:r>
      <w:proofErr w:type="spellStart"/>
      <w:r w:rsidRPr="00DA5E51">
        <w:rPr>
          <w:rFonts w:ascii="Times New Roman" w:hAnsi="Times New Roman" w:cs="Times New Roman"/>
          <w:sz w:val="24"/>
          <w:szCs w:val="24"/>
        </w:rPr>
        <w:t>wt</w:t>
      </w:r>
      <w:proofErr w:type="spellEnd"/>
      <w:r w:rsidRPr="00DA5E51">
        <w:rPr>
          <w:rFonts w:ascii="Times New Roman" w:hAnsi="Times New Roman" w:cs="Times New Roman"/>
          <w:sz w:val="24"/>
          <w:szCs w:val="24"/>
        </w:rPr>
        <w:t>%) at 37</w:t>
      </w:r>
      <w:r>
        <w:rPr>
          <w:rFonts w:ascii="Times New Roman" w:hAnsi="Times New Roman" w:cs="Times New Roman"/>
          <w:sz w:val="24"/>
          <w:szCs w:val="24"/>
        </w:rPr>
        <w:t> </w:t>
      </w:r>
      <w:r w:rsidRPr="00DA5E51">
        <w:rPr>
          <w:rFonts w:ascii="Times New Roman" w:hAnsi="Times New Roman" w:cs="Times New Roman"/>
          <w:sz w:val="24"/>
          <w:szCs w:val="24"/>
          <w:shd w:val="clear" w:color="auto" w:fill="FFFFFF"/>
        </w:rPr>
        <w:t>°</w:t>
      </w:r>
      <w:r w:rsidRPr="00DA5E51">
        <w:rPr>
          <w:rStyle w:val="Emphasis"/>
          <w:bCs/>
          <w:shd w:val="clear" w:color="auto" w:fill="FFFFFF"/>
        </w:rPr>
        <w:t>C for 7 days</w:t>
      </w:r>
      <w:r w:rsidRPr="00DA5E51">
        <w:rPr>
          <w:rFonts w:ascii="Times New Roman" w:hAnsi="Times New Roman" w:cs="Times New Roman"/>
          <w:sz w:val="24"/>
          <w:szCs w:val="24"/>
        </w:rPr>
        <w:t>. CUBIC solution was replaced daily. Samples were stored in CUBIC reagent at room temperature upon complete optical transparency of the tissue. Optical-transparent samples were imaged on a commercially available light-sheet fluorescence microscope (LSFM) (</w:t>
      </w:r>
      <w:proofErr w:type="spellStart"/>
      <w:r w:rsidRPr="00DA5E51">
        <w:rPr>
          <w:rFonts w:ascii="Times New Roman" w:hAnsi="Times New Roman" w:cs="Times New Roman"/>
          <w:sz w:val="24"/>
          <w:szCs w:val="24"/>
        </w:rPr>
        <w:t>UltramicroscopeII</w:t>
      </w:r>
      <w:proofErr w:type="spellEnd"/>
      <w:r w:rsidRPr="00DA5E51">
        <w:rPr>
          <w:rFonts w:ascii="Times New Roman" w:hAnsi="Times New Roman" w:cs="Times New Roman"/>
          <w:sz w:val="24"/>
          <w:szCs w:val="24"/>
        </w:rPr>
        <w:t xml:space="preserve">, </w:t>
      </w:r>
      <w:proofErr w:type="spellStart"/>
      <w:r w:rsidRPr="00DA5E51">
        <w:rPr>
          <w:rFonts w:ascii="Times New Roman" w:hAnsi="Times New Roman" w:cs="Times New Roman"/>
          <w:sz w:val="24"/>
          <w:szCs w:val="24"/>
        </w:rPr>
        <w:t>LaVision</w:t>
      </w:r>
      <w:proofErr w:type="spellEnd"/>
      <w:r w:rsidRPr="00DA5E51">
        <w:rPr>
          <w:rFonts w:ascii="Times New Roman" w:hAnsi="Times New Roman" w:cs="Times New Roman"/>
          <w:sz w:val="24"/>
          <w:szCs w:val="24"/>
        </w:rPr>
        <w:t xml:space="preserve"> </w:t>
      </w:r>
      <w:proofErr w:type="spellStart"/>
      <w:r w:rsidRPr="00DA5E51">
        <w:rPr>
          <w:rFonts w:ascii="Times New Roman" w:hAnsi="Times New Roman" w:cs="Times New Roman"/>
          <w:sz w:val="24"/>
          <w:szCs w:val="24"/>
        </w:rPr>
        <w:t>BioTec</w:t>
      </w:r>
      <w:proofErr w:type="spellEnd"/>
      <w:r w:rsidRPr="00DA5E51">
        <w:rPr>
          <w:rFonts w:ascii="Times New Roman" w:hAnsi="Times New Roman" w:cs="Times New Roman"/>
          <w:sz w:val="24"/>
          <w:szCs w:val="24"/>
        </w:rPr>
        <w:t xml:space="preserve">) equipped with an optimized Zoom Body (MVX-10, Olympus, Japan), a </w:t>
      </w:r>
      <w:proofErr w:type="spellStart"/>
      <w:r w:rsidRPr="00DA5E51">
        <w:rPr>
          <w:rFonts w:ascii="Times New Roman" w:hAnsi="Times New Roman" w:cs="Times New Roman"/>
          <w:sz w:val="24"/>
          <w:szCs w:val="24"/>
        </w:rPr>
        <w:t>sCMOS</w:t>
      </w:r>
      <w:proofErr w:type="spellEnd"/>
      <w:r w:rsidRPr="00DA5E51">
        <w:rPr>
          <w:rFonts w:ascii="Times New Roman" w:hAnsi="Times New Roman" w:cs="Times New Roman"/>
          <w:sz w:val="24"/>
          <w:szCs w:val="24"/>
        </w:rPr>
        <w:t xml:space="preserve"> </w:t>
      </w:r>
      <w:r w:rsidR="0002054C">
        <w:rPr>
          <w:rFonts w:ascii="Times New Roman" w:hAnsi="Times New Roman" w:cs="Times New Roman"/>
          <w:sz w:val="24"/>
          <w:szCs w:val="24"/>
        </w:rPr>
        <w:t>camera</w:t>
      </w:r>
      <w:r w:rsidRPr="00DA5E51">
        <w:rPr>
          <w:rFonts w:ascii="Times New Roman" w:hAnsi="Times New Roman" w:cs="Times New Roman"/>
          <w:sz w:val="24"/>
          <w:szCs w:val="24"/>
        </w:rPr>
        <w:t xml:space="preserve"> (Andor Neo5.5) and a 2</w:t>
      </w:r>
      <w:r w:rsidRPr="008369E7">
        <w:rPr>
          <w:rFonts w:ascii="Times New Roman" w:hAnsi="Times New Roman" w:cs="Times New Roman"/>
          <w:sz w:val="24"/>
          <w:szCs w:val="24"/>
        </w:rPr>
        <w:t>×</w:t>
      </w:r>
      <w:r w:rsidRPr="00DA5E51">
        <w:rPr>
          <w:rFonts w:ascii="Times New Roman" w:hAnsi="Times New Roman" w:cs="Times New Roman"/>
          <w:sz w:val="24"/>
          <w:szCs w:val="24"/>
        </w:rPr>
        <w:t xml:space="preserve"> objective lens with a 6</w:t>
      </w:r>
      <w:r>
        <w:rPr>
          <w:rFonts w:ascii="Times New Roman" w:hAnsi="Times New Roman" w:cs="Times New Roman"/>
          <w:sz w:val="24"/>
          <w:szCs w:val="24"/>
        </w:rPr>
        <w:t> </w:t>
      </w:r>
      <w:r w:rsidRPr="00DA5E51">
        <w:rPr>
          <w:rFonts w:ascii="Times New Roman" w:hAnsi="Times New Roman" w:cs="Times New Roman"/>
          <w:sz w:val="24"/>
          <w:szCs w:val="24"/>
        </w:rPr>
        <w:t>mm working distance dipping cap (Olympus). Images were</w:t>
      </w:r>
      <w:r w:rsidR="00080469">
        <w:rPr>
          <w:rFonts w:ascii="Times New Roman" w:hAnsi="Times New Roman" w:cs="Times New Roman"/>
          <w:sz w:val="24"/>
          <w:szCs w:val="24"/>
        </w:rPr>
        <w:t xml:space="preserve"> </w:t>
      </w:r>
      <w:r w:rsidRPr="00DA5E51">
        <w:rPr>
          <w:rFonts w:ascii="Times New Roman" w:hAnsi="Times New Roman" w:cs="Times New Roman"/>
          <w:sz w:val="24"/>
          <w:szCs w:val="24"/>
        </w:rPr>
        <w:lastRenderedPageBreak/>
        <w:t>taken at 590</w:t>
      </w:r>
      <w:r>
        <w:rPr>
          <w:rFonts w:ascii="Times New Roman" w:hAnsi="Times New Roman" w:cs="Times New Roman"/>
          <w:sz w:val="24"/>
          <w:szCs w:val="24"/>
        </w:rPr>
        <w:t> </w:t>
      </w:r>
      <w:r w:rsidRPr="00DA5E51">
        <w:rPr>
          <w:rFonts w:ascii="Times New Roman" w:hAnsi="Times New Roman" w:cs="Times New Roman"/>
          <w:sz w:val="24"/>
          <w:szCs w:val="24"/>
        </w:rPr>
        <w:t>nm</w:t>
      </w:r>
      <w:r>
        <w:rPr>
          <w:rFonts w:ascii="Times New Roman" w:hAnsi="Times New Roman" w:cs="Times New Roman"/>
          <w:sz w:val="24"/>
          <w:szCs w:val="24"/>
        </w:rPr>
        <w:t xml:space="preserve"> </w:t>
      </w:r>
      <w:r w:rsidRPr="00DA5E51">
        <w:rPr>
          <w:rFonts w:ascii="Times New Roman" w:hAnsi="Times New Roman" w:cs="Times New Roman"/>
          <w:sz w:val="24"/>
          <w:szCs w:val="24"/>
        </w:rPr>
        <w:t>excitation wavelength at 30% laser power with 2.5</w:t>
      </w:r>
      <w:bookmarkStart w:id="0" w:name="_Hlk34829964"/>
      <w:r w:rsidRPr="008369E7">
        <w:rPr>
          <w:rFonts w:ascii="Times New Roman" w:hAnsi="Times New Roman" w:cs="Times New Roman"/>
          <w:sz w:val="24"/>
          <w:szCs w:val="24"/>
        </w:rPr>
        <w:t>×</w:t>
      </w:r>
      <w:bookmarkEnd w:id="0"/>
      <w:r w:rsidRPr="00DA5E51">
        <w:rPr>
          <w:rFonts w:ascii="Times New Roman" w:hAnsi="Times New Roman" w:cs="Times New Roman"/>
          <w:sz w:val="24"/>
          <w:szCs w:val="24"/>
        </w:rPr>
        <w:t xml:space="preserve"> zoom. </w:t>
      </w:r>
      <w:r w:rsidR="00A027CB" w:rsidRPr="00A027CB">
        <w:rPr>
          <w:rFonts w:ascii="Times New Roman" w:hAnsi="Times New Roman" w:cs="Times New Roman"/>
          <w:sz w:val="24"/>
          <w:szCs w:val="24"/>
        </w:rPr>
        <w:t xml:space="preserve">Light-sheet microscopy images were acquired at 2.2 Hz using 250 </w:t>
      </w:r>
      <w:proofErr w:type="spellStart"/>
      <w:r w:rsidR="00A027CB" w:rsidRPr="00A027CB">
        <w:rPr>
          <w:rFonts w:ascii="Times New Roman" w:hAnsi="Times New Roman" w:cs="Times New Roman"/>
          <w:sz w:val="24"/>
          <w:szCs w:val="24"/>
        </w:rPr>
        <w:t>ms</w:t>
      </w:r>
      <w:proofErr w:type="spellEnd"/>
      <w:r w:rsidR="00A027CB" w:rsidRPr="00A027CB">
        <w:rPr>
          <w:rFonts w:ascii="Times New Roman" w:hAnsi="Times New Roman" w:cs="Times New Roman"/>
          <w:sz w:val="24"/>
          <w:szCs w:val="24"/>
        </w:rPr>
        <w:t xml:space="preserve"> exposure with each frame offset by 10 µm steps across the half-brain volume.</w:t>
      </w:r>
      <w:r w:rsidR="00A027CB">
        <w:rPr>
          <w:rFonts w:ascii="Times New Roman" w:hAnsi="Times New Roman" w:cs="Times New Roman"/>
          <w:sz w:val="24"/>
          <w:szCs w:val="24"/>
        </w:rPr>
        <w:t xml:space="preserve">  </w:t>
      </w:r>
      <w:r w:rsidRPr="00DA5E51">
        <w:rPr>
          <w:rFonts w:ascii="Times New Roman" w:hAnsi="Times New Roman" w:cs="Times New Roman"/>
          <w:sz w:val="24"/>
          <w:szCs w:val="24"/>
        </w:rPr>
        <w:t xml:space="preserve">Light-sheet images were gamma corrected for display purposes. Maximum intensity projections of stack images were performed </w:t>
      </w:r>
      <w:r w:rsidR="000C234C">
        <w:rPr>
          <w:rFonts w:ascii="Times New Roman" w:hAnsi="Times New Roman" w:cs="Times New Roman"/>
          <w:sz w:val="24"/>
          <w:szCs w:val="24"/>
        </w:rPr>
        <w:t>using</w:t>
      </w:r>
      <w:r w:rsidRPr="00DA5E51">
        <w:rPr>
          <w:rFonts w:ascii="Times New Roman" w:hAnsi="Times New Roman" w:cs="Times New Roman"/>
          <w:sz w:val="24"/>
          <w:szCs w:val="24"/>
        </w:rPr>
        <w:t xml:space="preserve"> ImageJ (NIH, </w:t>
      </w:r>
      <w:hyperlink r:id="rId8" w:history="1">
        <w:r w:rsidRPr="00DA5E51">
          <w:rPr>
            <w:rStyle w:val="Hyperlink"/>
            <w:rFonts w:ascii="Times New Roman" w:eastAsia="Times New Roman" w:hAnsi="Times New Roman" w:cs="Times New Roman"/>
            <w:color w:val="auto"/>
            <w:sz w:val="24"/>
            <w:szCs w:val="24"/>
            <w:lang w:eastAsia="en-CA"/>
          </w:rPr>
          <w:t>https://imagej.nih.gov/ij/</w:t>
        </w:r>
      </w:hyperlink>
      <w:r w:rsidRPr="00DA5E51">
        <w:rPr>
          <w:rFonts w:ascii="Times New Roman" w:hAnsi="Times New Roman" w:cs="Times New Roman"/>
          <w:sz w:val="24"/>
          <w:szCs w:val="24"/>
        </w:rPr>
        <w:t xml:space="preserve">). </w:t>
      </w:r>
      <w:r w:rsidR="001D6F70">
        <w:rPr>
          <w:rFonts w:ascii="Times New Roman" w:hAnsi="Times New Roman" w:cs="Times New Roman"/>
          <w:sz w:val="24"/>
          <w:szCs w:val="24"/>
        </w:rPr>
        <w:t xml:space="preserve">The </w:t>
      </w:r>
      <w:r w:rsidRPr="00DA5E51">
        <w:rPr>
          <w:rFonts w:ascii="Times New Roman" w:hAnsi="Times New Roman" w:cs="Times New Roman"/>
          <w:sz w:val="24"/>
          <w:szCs w:val="24"/>
        </w:rPr>
        <w:t xml:space="preserve">3D reconstructions and manipulations were done </w:t>
      </w:r>
      <w:r w:rsidR="001D6F70">
        <w:rPr>
          <w:rFonts w:ascii="Times New Roman" w:hAnsi="Times New Roman" w:cs="Times New Roman"/>
          <w:sz w:val="24"/>
          <w:szCs w:val="24"/>
        </w:rPr>
        <w:t>using the</w:t>
      </w:r>
      <w:r w:rsidRPr="00DA5E51">
        <w:rPr>
          <w:rFonts w:ascii="Times New Roman" w:hAnsi="Times New Roman" w:cs="Times New Roman"/>
          <w:sz w:val="24"/>
          <w:szCs w:val="24"/>
        </w:rPr>
        <w:t xml:space="preserve"> Imaris9.0 surface module (</w:t>
      </w:r>
      <w:proofErr w:type="spellStart"/>
      <w:r w:rsidRPr="00DA5E51">
        <w:rPr>
          <w:rFonts w:ascii="Times New Roman" w:hAnsi="Times New Roman" w:cs="Times New Roman"/>
          <w:sz w:val="24"/>
          <w:szCs w:val="24"/>
        </w:rPr>
        <w:t>Bitplane</w:t>
      </w:r>
      <w:proofErr w:type="spellEnd"/>
      <w:r w:rsidRPr="00DA5E51">
        <w:rPr>
          <w:rFonts w:ascii="Times New Roman" w:hAnsi="Times New Roman" w:cs="Times New Roman"/>
          <w:sz w:val="24"/>
          <w:szCs w:val="24"/>
        </w:rPr>
        <w:t>,</w:t>
      </w:r>
      <w:r w:rsidR="001D6F70">
        <w:rPr>
          <w:rFonts w:ascii="Times New Roman" w:hAnsi="Times New Roman" w:cs="Times New Roman"/>
          <w:sz w:val="24"/>
          <w:szCs w:val="24"/>
        </w:rPr>
        <w:t xml:space="preserve"> </w:t>
      </w:r>
      <w:hyperlink r:id="rId9" w:history="1">
        <w:r w:rsidRPr="00DA5E51">
          <w:rPr>
            <w:rStyle w:val="Hyperlink"/>
            <w:rFonts w:ascii="Times New Roman" w:hAnsi="Times New Roman" w:cs="Times New Roman"/>
            <w:color w:val="auto"/>
            <w:sz w:val="24"/>
            <w:szCs w:val="24"/>
          </w:rPr>
          <w:t>http://www.bitplane.com/imaris</w:t>
        </w:r>
      </w:hyperlink>
      <w:r w:rsidRPr="00DA5E51">
        <w:rPr>
          <w:rFonts w:ascii="Times New Roman" w:hAnsi="Times New Roman" w:cs="Times New Roman"/>
          <w:sz w:val="24"/>
          <w:szCs w:val="24"/>
        </w:rPr>
        <w:t>). Analysis was done by normalizing total fluorescence intensity to the total brain volume.</w:t>
      </w:r>
    </w:p>
    <w:p w14:paraId="1A429058" w14:textId="77777777" w:rsidR="000F6AD6" w:rsidRPr="00DA5E51" w:rsidRDefault="000F6AD6" w:rsidP="00C30761">
      <w:pPr>
        <w:spacing w:after="0" w:line="240" w:lineRule="auto"/>
        <w:rPr>
          <w:rFonts w:ascii="Times New Roman" w:hAnsi="Times New Roman" w:cs="Times New Roman"/>
          <w:b/>
          <w:sz w:val="24"/>
          <w:szCs w:val="24"/>
        </w:rPr>
      </w:pPr>
    </w:p>
    <w:p w14:paraId="06A82D74" w14:textId="3A5111F4" w:rsidR="000F6AD6" w:rsidRPr="00DA5E51" w:rsidRDefault="000F6AD6" w:rsidP="00C30761">
      <w:pPr>
        <w:spacing w:after="0" w:line="240" w:lineRule="auto"/>
        <w:rPr>
          <w:rFonts w:ascii="Times New Roman" w:hAnsi="Times New Roman" w:cs="Times New Roman"/>
          <w:sz w:val="24"/>
          <w:szCs w:val="24"/>
        </w:rPr>
      </w:pPr>
      <w:r w:rsidRPr="00DA5E51">
        <w:rPr>
          <w:rFonts w:ascii="Times New Roman" w:hAnsi="Times New Roman" w:cs="Times New Roman"/>
          <w:b/>
          <w:i/>
          <w:sz w:val="24"/>
          <w:szCs w:val="24"/>
        </w:rPr>
        <w:t xml:space="preserve">In-vivo </w:t>
      </w:r>
      <w:r w:rsidRPr="00DA5E51">
        <w:rPr>
          <w:rFonts w:ascii="Times New Roman" w:hAnsi="Times New Roman" w:cs="Times New Roman"/>
          <w:b/>
          <w:sz w:val="24"/>
          <w:szCs w:val="24"/>
        </w:rPr>
        <w:t>multiphoton imaging &amp; image analysis</w:t>
      </w:r>
      <w:r w:rsidRPr="00DA5E51">
        <w:rPr>
          <w:rFonts w:ascii="Times New Roman" w:hAnsi="Times New Roman" w:cs="Times New Roman"/>
          <w:sz w:val="24"/>
          <w:szCs w:val="24"/>
        </w:rPr>
        <w:t>: Mice were first anesthetized by intra-peritoneal injection of avertin at a dose of 250</w:t>
      </w:r>
      <w:r>
        <w:rPr>
          <w:rFonts w:ascii="Times New Roman" w:hAnsi="Times New Roman" w:cs="Times New Roman"/>
          <w:sz w:val="24"/>
          <w:szCs w:val="24"/>
        </w:rPr>
        <w:t xml:space="preserve"> </w:t>
      </w:r>
      <w:r w:rsidRPr="00DA5E51">
        <w:rPr>
          <w:rFonts w:ascii="Times New Roman" w:hAnsi="Times New Roman" w:cs="Times New Roman"/>
          <w:sz w:val="24"/>
          <w:szCs w:val="24"/>
        </w:rPr>
        <w:t xml:space="preserve">mg/kg. </w:t>
      </w:r>
      <w:r>
        <w:rPr>
          <w:rFonts w:ascii="Times New Roman" w:hAnsi="Times New Roman" w:cs="Times New Roman"/>
          <w:sz w:val="24"/>
          <w:szCs w:val="24"/>
        </w:rPr>
        <w:t xml:space="preserve"> F</w:t>
      </w:r>
      <w:r w:rsidRPr="00DA5E51">
        <w:rPr>
          <w:rFonts w:ascii="Times New Roman" w:hAnsi="Times New Roman" w:cs="Times New Roman"/>
          <w:sz w:val="24"/>
          <w:szCs w:val="24"/>
        </w:rPr>
        <w:t>or local an</w:t>
      </w:r>
      <w:r>
        <w:rPr>
          <w:rFonts w:ascii="Times New Roman" w:hAnsi="Times New Roman" w:cs="Times New Roman"/>
          <w:sz w:val="24"/>
          <w:szCs w:val="24"/>
        </w:rPr>
        <w:t>alge</w:t>
      </w:r>
      <w:r w:rsidRPr="00DA5E51">
        <w:rPr>
          <w:rFonts w:ascii="Times New Roman" w:hAnsi="Times New Roman" w:cs="Times New Roman"/>
          <w:sz w:val="24"/>
          <w:szCs w:val="24"/>
        </w:rPr>
        <w:t>sia 100 µ</w:t>
      </w:r>
      <w:r>
        <w:rPr>
          <w:rFonts w:ascii="Times New Roman" w:hAnsi="Times New Roman" w:cs="Times New Roman"/>
          <w:sz w:val="24"/>
          <w:szCs w:val="24"/>
        </w:rPr>
        <w:t>L</w:t>
      </w:r>
      <w:r w:rsidRPr="00DA5E51">
        <w:rPr>
          <w:rFonts w:ascii="Times New Roman" w:hAnsi="Times New Roman" w:cs="Times New Roman"/>
          <w:sz w:val="24"/>
          <w:szCs w:val="24"/>
        </w:rPr>
        <w:t xml:space="preserve"> of </w:t>
      </w:r>
      <w:r>
        <w:rPr>
          <w:rFonts w:ascii="Times New Roman" w:hAnsi="Times New Roman" w:cs="Times New Roman"/>
          <w:sz w:val="24"/>
          <w:szCs w:val="24"/>
        </w:rPr>
        <w:t>b</w:t>
      </w:r>
      <w:r w:rsidRPr="00DA5E51">
        <w:rPr>
          <w:rFonts w:ascii="Times New Roman" w:hAnsi="Times New Roman" w:cs="Times New Roman"/>
          <w:sz w:val="24"/>
          <w:szCs w:val="24"/>
        </w:rPr>
        <w:t>upivacaine (2.5</w:t>
      </w:r>
      <w:r>
        <w:rPr>
          <w:rFonts w:ascii="Times New Roman" w:hAnsi="Times New Roman" w:cs="Times New Roman"/>
          <w:sz w:val="24"/>
          <w:szCs w:val="24"/>
        </w:rPr>
        <w:t xml:space="preserve"> </w:t>
      </w:r>
      <w:r w:rsidRPr="00DA5E51">
        <w:rPr>
          <w:rFonts w:ascii="Times New Roman" w:hAnsi="Times New Roman" w:cs="Times New Roman"/>
          <w:sz w:val="24"/>
          <w:szCs w:val="24"/>
        </w:rPr>
        <w:t>mg/ml) was injected into the scalp. A craniotomy was performed with dental drill to create an optical window over the parietal cortex. Cranial window was made with 0.5% agarose covered with 8</w:t>
      </w:r>
      <w:r>
        <w:rPr>
          <w:rFonts w:ascii="Times New Roman" w:hAnsi="Times New Roman" w:cs="Times New Roman"/>
          <w:sz w:val="24"/>
          <w:szCs w:val="24"/>
        </w:rPr>
        <w:t> </w:t>
      </w:r>
      <w:r w:rsidRPr="00DA5E51">
        <w:rPr>
          <w:rFonts w:ascii="Times New Roman" w:hAnsi="Times New Roman" w:cs="Times New Roman"/>
          <w:sz w:val="24"/>
          <w:szCs w:val="24"/>
        </w:rPr>
        <w:t>mm diameter round cover slip. Mice were subsequently received 150</w:t>
      </w:r>
      <w:r>
        <w:rPr>
          <w:rFonts w:ascii="Times New Roman" w:hAnsi="Times New Roman" w:cs="Times New Roman"/>
          <w:sz w:val="24"/>
          <w:szCs w:val="24"/>
        </w:rPr>
        <w:t> </w:t>
      </w:r>
      <w:r w:rsidRPr="00DA5E51">
        <w:rPr>
          <w:rFonts w:ascii="Times New Roman" w:hAnsi="Times New Roman" w:cs="Times New Roman"/>
          <w:sz w:val="24"/>
          <w:szCs w:val="24"/>
        </w:rPr>
        <w:t>µ</w:t>
      </w:r>
      <w:r>
        <w:rPr>
          <w:rFonts w:ascii="Times New Roman" w:hAnsi="Times New Roman" w:cs="Times New Roman"/>
          <w:sz w:val="24"/>
          <w:szCs w:val="24"/>
        </w:rPr>
        <w:t>g</w:t>
      </w:r>
      <w:r w:rsidRPr="00DA5E51">
        <w:rPr>
          <w:rFonts w:ascii="Times New Roman" w:hAnsi="Times New Roman" w:cs="Times New Roman"/>
          <w:sz w:val="24"/>
          <w:szCs w:val="24"/>
        </w:rPr>
        <w:t xml:space="preserve"> of TR-dextran (D1864, Thermo Fisher) at a concentration of 10</w:t>
      </w:r>
      <w:r>
        <w:rPr>
          <w:rFonts w:ascii="Times New Roman" w:hAnsi="Times New Roman" w:cs="Times New Roman"/>
          <w:sz w:val="24"/>
          <w:szCs w:val="24"/>
        </w:rPr>
        <w:t xml:space="preserve"> </w:t>
      </w:r>
      <w:r w:rsidRPr="00DA5E51">
        <w:rPr>
          <w:rFonts w:ascii="Times New Roman" w:hAnsi="Times New Roman" w:cs="Times New Roman"/>
          <w:sz w:val="24"/>
          <w:szCs w:val="24"/>
        </w:rPr>
        <w:t>mg/mL via tail vein. Cerebral vessel was imaged using a Leica two-photon microscope equipped with 25</w:t>
      </w:r>
      <w:r w:rsidRPr="008369E7">
        <w:rPr>
          <w:rFonts w:ascii="Times New Roman" w:hAnsi="Times New Roman" w:cs="Times New Roman"/>
          <w:sz w:val="24"/>
          <w:szCs w:val="24"/>
        </w:rPr>
        <w:t>×</w:t>
      </w:r>
      <w:r w:rsidRPr="00DA5E51">
        <w:rPr>
          <w:rFonts w:ascii="Times New Roman" w:hAnsi="Times New Roman" w:cs="Times New Roman"/>
          <w:sz w:val="24"/>
          <w:szCs w:val="24"/>
        </w:rPr>
        <w:t xml:space="preserve"> objective water immersion lenses. Texas Red fluorophore was excited at 1100</w:t>
      </w:r>
      <w:r>
        <w:rPr>
          <w:rFonts w:ascii="Times New Roman" w:hAnsi="Times New Roman" w:cs="Times New Roman"/>
          <w:sz w:val="24"/>
          <w:szCs w:val="24"/>
        </w:rPr>
        <w:t> </w:t>
      </w:r>
      <w:r w:rsidRPr="00DA5E51">
        <w:rPr>
          <w:rFonts w:ascii="Times New Roman" w:hAnsi="Times New Roman" w:cs="Times New Roman"/>
          <w:sz w:val="24"/>
          <w:szCs w:val="24"/>
        </w:rPr>
        <w:t>nm with 5% laser power and emission was detected with 600-800</w:t>
      </w:r>
      <w:r>
        <w:rPr>
          <w:rFonts w:ascii="Times New Roman" w:hAnsi="Times New Roman" w:cs="Times New Roman"/>
          <w:sz w:val="24"/>
          <w:szCs w:val="24"/>
        </w:rPr>
        <w:t> </w:t>
      </w:r>
      <w:r w:rsidRPr="00DA5E51">
        <w:rPr>
          <w:rFonts w:ascii="Times New Roman" w:hAnsi="Times New Roman" w:cs="Times New Roman"/>
          <w:sz w:val="24"/>
          <w:szCs w:val="24"/>
        </w:rPr>
        <w:t xml:space="preserve">nm filters. </w:t>
      </w:r>
      <w:r w:rsidR="003265DB" w:rsidRPr="003265DB">
        <w:rPr>
          <w:rFonts w:ascii="Times New Roman" w:hAnsi="Times New Roman" w:cs="Times New Roman"/>
          <w:sz w:val="24"/>
          <w:szCs w:val="24"/>
        </w:rPr>
        <w:t>The field of view (348</w:t>
      </w:r>
      <w:r w:rsidR="00742931">
        <w:rPr>
          <w:rFonts w:ascii="Times New Roman" w:hAnsi="Times New Roman" w:cs="Times New Roman"/>
          <w:sz w:val="24"/>
          <w:szCs w:val="24"/>
        </w:rPr>
        <w:t xml:space="preserve"> µ</w:t>
      </w:r>
      <w:r w:rsidR="00742931" w:rsidRPr="003265DB">
        <w:rPr>
          <w:rFonts w:ascii="Times New Roman" w:hAnsi="Times New Roman" w:cs="Times New Roman"/>
          <w:sz w:val="24"/>
          <w:szCs w:val="24"/>
        </w:rPr>
        <w:t xml:space="preserve">m </w:t>
      </w:r>
      <w:r w:rsidR="003265DB" w:rsidRPr="003265DB">
        <w:rPr>
          <w:rFonts w:ascii="Times New Roman" w:hAnsi="Times New Roman" w:cs="Times New Roman"/>
          <w:sz w:val="24"/>
          <w:szCs w:val="24"/>
        </w:rPr>
        <w:t>x</w:t>
      </w:r>
      <w:r w:rsidR="00742931">
        <w:rPr>
          <w:rFonts w:ascii="Times New Roman" w:hAnsi="Times New Roman" w:cs="Times New Roman"/>
          <w:sz w:val="24"/>
          <w:szCs w:val="24"/>
        </w:rPr>
        <w:t xml:space="preserve"> </w:t>
      </w:r>
      <w:r w:rsidR="003265DB" w:rsidRPr="003265DB">
        <w:rPr>
          <w:rFonts w:ascii="Times New Roman" w:hAnsi="Times New Roman" w:cs="Times New Roman"/>
          <w:sz w:val="24"/>
          <w:szCs w:val="24"/>
        </w:rPr>
        <w:t xml:space="preserve">348 </w:t>
      </w:r>
      <w:r w:rsidR="00742931">
        <w:rPr>
          <w:rFonts w:ascii="Times New Roman" w:hAnsi="Times New Roman" w:cs="Times New Roman"/>
          <w:sz w:val="24"/>
          <w:szCs w:val="24"/>
        </w:rPr>
        <w:t>µ</w:t>
      </w:r>
      <w:r w:rsidR="003265DB" w:rsidRPr="003265DB">
        <w:rPr>
          <w:rFonts w:ascii="Times New Roman" w:hAnsi="Times New Roman" w:cs="Times New Roman"/>
          <w:sz w:val="24"/>
          <w:szCs w:val="24"/>
        </w:rPr>
        <w:t>m) was chosen pseudo-randomly such that several vessel types were observed.  A vertical range of approximately 200 µm, which included the cortical surface near the top, was selected for axial scanning in 10 µm steps.  We chose a scan speed of 700 [</w:t>
      </w:r>
      <w:proofErr w:type="spellStart"/>
      <w:r w:rsidR="003265DB" w:rsidRPr="003265DB">
        <w:rPr>
          <w:rFonts w:ascii="Times New Roman" w:hAnsi="Times New Roman" w:cs="Times New Roman"/>
          <w:sz w:val="24"/>
          <w:szCs w:val="24"/>
        </w:rPr>
        <w:t>a.u</w:t>
      </w:r>
      <w:proofErr w:type="spellEnd"/>
      <w:r w:rsidR="003265DB" w:rsidRPr="003265DB">
        <w:rPr>
          <w:rFonts w:ascii="Times New Roman" w:hAnsi="Times New Roman" w:cs="Times New Roman"/>
          <w:sz w:val="24"/>
          <w:szCs w:val="24"/>
        </w:rPr>
        <w:t>.], which corresponded to a 1.5 Hz frame rate or approximately two full volume scans per minute.</w:t>
      </w:r>
      <w:r w:rsidRPr="00DA5E51">
        <w:rPr>
          <w:rFonts w:ascii="Times New Roman" w:hAnsi="Times New Roman" w:cs="Times New Roman"/>
          <w:sz w:val="24"/>
          <w:szCs w:val="24"/>
        </w:rPr>
        <w:t xml:space="preserve"> </w:t>
      </w:r>
      <w:r w:rsidR="00573EE6">
        <w:rPr>
          <w:rFonts w:ascii="Times New Roman" w:hAnsi="Times New Roman" w:cs="Times New Roman"/>
          <w:sz w:val="24"/>
          <w:szCs w:val="24"/>
        </w:rPr>
        <w:t>Detector</w:t>
      </w:r>
      <w:r w:rsidRPr="00DA5E51">
        <w:rPr>
          <w:rFonts w:ascii="Times New Roman" w:hAnsi="Times New Roman" w:cs="Times New Roman"/>
          <w:sz w:val="24"/>
          <w:szCs w:val="24"/>
        </w:rPr>
        <w:t xml:space="preserve"> gain was adjusted auto</w:t>
      </w:r>
      <w:r>
        <w:rPr>
          <w:rFonts w:ascii="Times New Roman" w:hAnsi="Times New Roman" w:cs="Times New Roman"/>
          <w:sz w:val="24"/>
          <w:szCs w:val="24"/>
        </w:rPr>
        <w:t>matically</w:t>
      </w:r>
      <w:r w:rsidRPr="00DA5E51">
        <w:rPr>
          <w:rFonts w:ascii="Times New Roman" w:hAnsi="Times New Roman" w:cs="Times New Roman"/>
          <w:sz w:val="24"/>
          <w:szCs w:val="24"/>
        </w:rPr>
        <w:t xml:space="preserve"> to avoid saturated pixels. Time-lapse images were continuously taken for </w:t>
      </w:r>
      <w:r>
        <w:rPr>
          <w:rFonts w:ascii="Times New Roman" w:hAnsi="Times New Roman" w:cs="Times New Roman"/>
          <w:sz w:val="24"/>
          <w:szCs w:val="24"/>
        </w:rPr>
        <w:t xml:space="preserve">5 to </w:t>
      </w:r>
      <w:r w:rsidRPr="00DA5E51">
        <w:rPr>
          <w:rFonts w:ascii="Times New Roman" w:hAnsi="Times New Roman" w:cs="Times New Roman"/>
          <w:sz w:val="24"/>
          <w:szCs w:val="24"/>
        </w:rPr>
        <w:t>45</w:t>
      </w:r>
      <w:r>
        <w:rPr>
          <w:rFonts w:ascii="Times New Roman" w:hAnsi="Times New Roman" w:cs="Times New Roman"/>
          <w:sz w:val="24"/>
          <w:szCs w:val="24"/>
        </w:rPr>
        <w:t> </w:t>
      </w:r>
      <w:r w:rsidRPr="00DA5E51">
        <w:rPr>
          <w:rFonts w:ascii="Times New Roman" w:hAnsi="Times New Roman" w:cs="Times New Roman"/>
          <w:sz w:val="24"/>
          <w:szCs w:val="24"/>
        </w:rPr>
        <w:t>min</w:t>
      </w:r>
      <w:r>
        <w:rPr>
          <w:rFonts w:ascii="Times New Roman" w:hAnsi="Times New Roman" w:cs="Times New Roman"/>
          <w:sz w:val="24"/>
          <w:szCs w:val="24"/>
        </w:rPr>
        <w:t>ute</w:t>
      </w:r>
      <w:r w:rsidRPr="00DA5E51">
        <w:rPr>
          <w:rFonts w:ascii="Times New Roman" w:hAnsi="Times New Roman" w:cs="Times New Roman"/>
          <w:sz w:val="24"/>
          <w:szCs w:val="24"/>
        </w:rPr>
        <w:t xml:space="preserve">s. </w:t>
      </w:r>
      <w:r>
        <w:rPr>
          <w:rFonts w:ascii="Times New Roman" w:hAnsi="Times New Roman" w:cs="Times New Roman"/>
          <w:sz w:val="24"/>
          <w:szCs w:val="24"/>
        </w:rPr>
        <w:t xml:space="preserve">All statistical analysis was done using </w:t>
      </w:r>
      <w:r w:rsidRPr="00DA5E51">
        <w:rPr>
          <w:rFonts w:ascii="Times New Roman" w:hAnsi="Times New Roman" w:cs="Times New Roman"/>
          <w:sz w:val="24"/>
          <w:szCs w:val="24"/>
        </w:rPr>
        <w:t>ImageJ.</w:t>
      </w:r>
      <w:r>
        <w:rPr>
          <w:rFonts w:ascii="Times New Roman" w:hAnsi="Times New Roman" w:cs="Times New Roman"/>
          <w:sz w:val="24"/>
          <w:szCs w:val="24"/>
        </w:rPr>
        <w:t xml:space="preserve">  The a</w:t>
      </w:r>
      <w:r w:rsidRPr="00DA5E51">
        <w:rPr>
          <w:rFonts w:ascii="Times New Roman" w:hAnsi="Times New Roman" w:cs="Times New Roman"/>
          <w:sz w:val="24"/>
          <w:szCs w:val="24"/>
        </w:rPr>
        <w:t xml:space="preserve">cquired </w:t>
      </w:r>
      <w:r>
        <w:rPr>
          <w:rFonts w:ascii="Times New Roman" w:hAnsi="Times New Roman" w:cs="Times New Roman"/>
          <w:sz w:val="24"/>
          <w:szCs w:val="24"/>
        </w:rPr>
        <w:t xml:space="preserve">z-stacks at each time-point were projected to a single image based on the maximum sample value.  </w:t>
      </w:r>
      <w:r w:rsidRPr="005A0926">
        <w:rPr>
          <w:rFonts w:ascii="Times New Roman" w:hAnsi="Times New Roman" w:cs="Times New Roman"/>
          <w:sz w:val="24"/>
          <w:szCs w:val="24"/>
        </w:rPr>
        <w:t xml:space="preserve">In separate controls, the dura was imaged with second-harmonic generation imaging of collagen, which is absent inside the brain and precisely defines the boundary between the central nervous system and the rest of the body.  </w:t>
      </w:r>
      <w:r w:rsidR="00996C6A">
        <w:rPr>
          <w:rFonts w:ascii="Times New Roman" w:hAnsi="Times New Roman" w:cs="Times New Roman"/>
          <w:sz w:val="24"/>
          <w:szCs w:val="24"/>
        </w:rPr>
        <w:t>Diffuse</w:t>
      </w:r>
      <w:r w:rsidRPr="005A0926">
        <w:rPr>
          <w:rFonts w:ascii="Times New Roman" w:hAnsi="Times New Roman" w:cs="Times New Roman"/>
          <w:sz w:val="24"/>
          <w:szCs w:val="24"/>
        </w:rPr>
        <w:t xml:space="preserve"> </w:t>
      </w:r>
      <w:r w:rsidR="00803D37">
        <w:rPr>
          <w:rFonts w:ascii="Times New Roman" w:hAnsi="Times New Roman" w:cs="Times New Roman"/>
          <w:sz w:val="24"/>
          <w:szCs w:val="24"/>
        </w:rPr>
        <w:t xml:space="preserve">dye </w:t>
      </w:r>
      <w:r w:rsidRPr="005A0926">
        <w:rPr>
          <w:rFonts w:ascii="Times New Roman" w:hAnsi="Times New Roman" w:cs="Times New Roman"/>
          <w:sz w:val="24"/>
          <w:szCs w:val="24"/>
        </w:rPr>
        <w:t>leakage observed above the most superficial blood vessels was discarded before applying the maximum value projection.</w:t>
      </w:r>
      <w:r>
        <w:rPr>
          <w:rFonts w:ascii="Times New Roman" w:hAnsi="Times New Roman" w:cs="Times New Roman"/>
          <w:sz w:val="24"/>
          <w:szCs w:val="24"/>
        </w:rPr>
        <w:t xml:space="preserve">  These single </w:t>
      </w:r>
      <w:r w:rsidR="00752D0F">
        <w:rPr>
          <w:rFonts w:ascii="Times New Roman" w:hAnsi="Times New Roman" w:cs="Times New Roman"/>
          <w:sz w:val="24"/>
          <w:szCs w:val="24"/>
        </w:rPr>
        <w:t xml:space="preserve">projected </w:t>
      </w:r>
      <w:r>
        <w:rPr>
          <w:rFonts w:ascii="Times New Roman" w:hAnsi="Times New Roman" w:cs="Times New Roman"/>
          <w:sz w:val="24"/>
          <w:szCs w:val="24"/>
        </w:rPr>
        <w:t xml:space="preserve">images </w:t>
      </w:r>
      <w:r w:rsidRPr="00DA5E51">
        <w:rPr>
          <w:rFonts w:ascii="Times New Roman" w:hAnsi="Times New Roman" w:cs="Times New Roman"/>
          <w:sz w:val="24"/>
          <w:szCs w:val="24"/>
        </w:rPr>
        <w:t xml:space="preserve">were normalized to </w:t>
      </w:r>
      <w:r>
        <w:rPr>
          <w:rFonts w:ascii="Times New Roman" w:hAnsi="Times New Roman" w:cs="Times New Roman"/>
          <w:sz w:val="24"/>
          <w:szCs w:val="24"/>
        </w:rPr>
        <w:t>the 5 </w:t>
      </w:r>
      <w:r w:rsidRPr="00DA5E51">
        <w:rPr>
          <w:rFonts w:ascii="Times New Roman" w:hAnsi="Times New Roman" w:cs="Times New Roman"/>
          <w:sz w:val="24"/>
          <w:szCs w:val="24"/>
        </w:rPr>
        <w:t>min time</w:t>
      </w:r>
      <w:r>
        <w:rPr>
          <w:rFonts w:ascii="Times New Roman" w:hAnsi="Times New Roman" w:cs="Times New Roman"/>
          <w:sz w:val="24"/>
          <w:szCs w:val="24"/>
        </w:rPr>
        <w:t>-point</w:t>
      </w:r>
      <w:r w:rsidRPr="00DA5E51">
        <w:rPr>
          <w:rFonts w:ascii="Times New Roman" w:hAnsi="Times New Roman" w:cs="Times New Roman"/>
          <w:sz w:val="24"/>
          <w:szCs w:val="24"/>
        </w:rPr>
        <w:t xml:space="preserve"> using standard ΔF/F normalization method</w:t>
      </w:r>
      <w:r>
        <w:rPr>
          <w:rFonts w:ascii="Times New Roman" w:hAnsi="Times New Roman" w:cs="Times New Roman"/>
          <w:sz w:val="24"/>
          <w:szCs w:val="24"/>
        </w:rPr>
        <w:t xml:space="preserve"> with prior subtraction of tissue background at each time-point</w:t>
      </w:r>
      <w:r w:rsidRPr="00DA5E51">
        <w:rPr>
          <w:rFonts w:ascii="Times New Roman" w:hAnsi="Times New Roman" w:cs="Times New Roman"/>
          <w:sz w:val="24"/>
          <w:szCs w:val="24"/>
        </w:rPr>
        <w:t>.</w:t>
      </w:r>
      <w:r>
        <w:rPr>
          <w:rFonts w:ascii="Times New Roman" w:hAnsi="Times New Roman" w:cs="Times New Roman"/>
          <w:sz w:val="24"/>
          <w:szCs w:val="24"/>
        </w:rPr>
        <w:t xml:space="preserve">  Arterioles and venules</w:t>
      </w:r>
      <w:r w:rsidRPr="00DA5E51">
        <w:rPr>
          <w:rFonts w:ascii="Times New Roman" w:hAnsi="Times New Roman" w:cs="Times New Roman"/>
          <w:sz w:val="24"/>
          <w:szCs w:val="24"/>
        </w:rPr>
        <w:t xml:space="preserve"> </w:t>
      </w:r>
      <w:r>
        <w:rPr>
          <w:rFonts w:ascii="Times New Roman" w:hAnsi="Times New Roman" w:cs="Times New Roman"/>
          <w:sz w:val="24"/>
          <w:szCs w:val="24"/>
        </w:rPr>
        <w:t>were excluded from the mean fluorescence intensity computations for each time-point</w:t>
      </w:r>
      <w:r w:rsidR="00E2043A">
        <w:rPr>
          <w:rFonts w:ascii="Times New Roman" w:hAnsi="Times New Roman" w:cs="Times New Roman"/>
          <w:sz w:val="24"/>
          <w:szCs w:val="24"/>
        </w:rPr>
        <w:t>.</w:t>
      </w:r>
      <w:r>
        <w:rPr>
          <w:rFonts w:ascii="Times New Roman" w:hAnsi="Times New Roman" w:cs="Times New Roman"/>
          <w:sz w:val="24"/>
          <w:szCs w:val="24"/>
        </w:rPr>
        <w:t xml:space="preserve"> </w:t>
      </w:r>
      <w:r w:rsidR="00E2043A">
        <w:rPr>
          <w:rFonts w:ascii="Times New Roman" w:hAnsi="Times New Roman" w:cs="Times New Roman"/>
          <w:sz w:val="24"/>
          <w:szCs w:val="24"/>
        </w:rPr>
        <w:t xml:space="preserve"> </w:t>
      </w:r>
      <w:r w:rsidR="00BF5371">
        <w:rPr>
          <w:rFonts w:ascii="Times New Roman" w:hAnsi="Times New Roman" w:cs="Times New Roman"/>
          <w:sz w:val="24"/>
          <w:szCs w:val="24"/>
        </w:rPr>
        <w:t xml:space="preserve">When </w:t>
      </w:r>
      <w:r w:rsidR="00A4107C">
        <w:rPr>
          <w:rFonts w:ascii="Times New Roman" w:hAnsi="Times New Roman" w:cs="Times New Roman"/>
          <w:sz w:val="24"/>
          <w:szCs w:val="24"/>
        </w:rPr>
        <w:t xml:space="preserve">local </w:t>
      </w:r>
      <w:r>
        <w:rPr>
          <w:rFonts w:ascii="Times New Roman" w:hAnsi="Times New Roman" w:cs="Times New Roman"/>
          <w:sz w:val="24"/>
          <w:szCs w:val="24"/>
        </w:rPr>
        <w:t>leak</w:t>
      </w:r>
      <w:r w:rsidR="00A4107C">
        <w:rPr>
          <w:rFonts w:ascii="Times New Roman" w:hAnsi="Times New Roman" w:cs="Times New Roman"/>
          <w:sz w:val="24"/>
          <w:szCs w:val="24"/>
        </w:rPr>
        <w:t>s</w:t>
      </w:r>
      <w:r>
        <w:rPr>
          <w:rFonts w:ascii="Times New Roman" w:hAnsi="Times New Roman" w:cs="Times New Roman"/>
          <w:sz w:val="24"/>
          <w:szCs w:val="24"/>
        </w:rPr>
        <w:t xml:space="preserve"> </w:t>
      </w:r>
      <w:r w:rsidR="00B64144">
        <w:rPr>
          <w:rFonts w:ascii="Times New Roman" w:hAnsi="Times New Roman" w:cs="Times New Roman"/>
          <w:sz w:val="24"/>
          <w:szCs w:val="24"/>
        </w:rPr>
        <w:t>w</w:t>
      </w:r>
      <w:r w:rsidR="00A4107C">
        <w:rPr>
          <w:rFonts w:ascii="Times New Roman" w:hAnsi="Times New Roman" w:cs="Times New Roman"/>
          <w:sz w:val="24"/>
          <w:szCs w:val="24"/>
        </w:rPr>
        <w:t>ere</w:t>
      </w:r>
      <w:r w:rsidR="00B64144">
        <w:rPr>
          <w:rFonts w:ascii="Times New Roman" w:hAnsi="Times New Roman" w:cs="Times New Roman"/>
          <w:sz w:val="24"/>
          <w:szCs w:val="24"/>
        </w:rPr>
        <w:t xml:space="preserve"> observed </w:t>
      </w:r>
      <w:r>
        <w:rPr>
          <w:rFonts w:ascii="Times New Roman" w:hAnsi="Times New Roman" w:cs="Times New Roman"/>
          <w:sz w:val="24"/>
          <w:szCs w:val="24"/>
        </w:rPr>
        <w:t xml:space="preserve">superficial </w:t>
      </w:r>
      <w:r w:rsidR="009028E6">
        <w:rPr>
          <w:rFonts w:ascii="Times New Roman" w:hAnsi="Times New Roman" w:cs="Times New Roman"/>
          <w:sz w:val="24"/>
          <w:szCs w:val="24"/>
        </w:rPr>
        <w:t xml:space="preserve">to </w:t>
      </w:r>
      <w:r w:rsidR="00B64144">
        <w:rPr>
          <w:rFonts w:ascii="Times New Roman" w:hAnsi="Times New Roman" w:cs="Times New Roman"/>
          <w:sz w:val="24"/>
          <w:szCs w:val="24"/>
        </w:rPr>
        <w:t>a</w:t>
      </w:r>
      <w:r w:rsidR="00415CC3">
        <w:rPr>
          <w:rFonts w:ascii="Times New Roman" w:hAnsi="Times New Roman" w:cs="Times New Roman"/>
          <w:sz w:val="24"/>
          <w:szCs w:val="24"/>
        </w:rPr>
        <w:t>n</w:t>
      </w:r>
      <w:r w:rsidR="009028E6">
        <w:rPr>
          <w:rFonts w:ascii="Times New Roman" w:hAnsi="Times New Roman" w:cs="Times New Roman"/>
          <w:sz w:val="24"/>
          <w:szCs w:val="24"/>
        </w:rPr>
        <w:t xml:space="preserve"> </w:t>
      </w:r>
      <w:r w:rsidR="00140C67">
        <w:rPr>
          <w:rFonts w:ascii="Times New Roman" w:hAnsi="Times New Roman" w:cs="Times New Roman"/>
          <w:sz w:val="24"/>
          <w:szCs w:val="24"/>
        </w:rPr>
        <w:t xml:space="preserve">excluded </w:t>
      </w:r>
      <w:r w:rsidR="009028E6">
        <w:rPr>
          <w:rFonts w:ascii="Times New Roman" w:hAnsi="Times New Roman" w:cs="Times New Roman"/>
          <w:sz w:val="24"/>
          <w:szCs w:val="24"/>
        </w:rPr>
        <w:t>vessel</w:t>
      </w:r>
      <w:r w:rsidR="0080054C">
        <w:rPr>
          <w:rFonts w:ascii="Times New Roman" w:hAnsi="Times New Roman" w:cs="Times New Roman"/>
          <w:sz w:val="24"/>
          <w:szCs w:val="24"/>
        </w:rPr>
        <w:t>, typically</w:t>
      </w:r>
      <w:r w:rsidR="009028E6">
        <w:rPr>
          <w:rFonts w:ascii="Times New Roman" w:hAnsi="Times New Roman" w:cs="Times New Roman"/>
          <w:sz w:val="24"/>
          <w:szCs w:val="24"/>
        </w:rPr>
        <w:t xml:space="preserve"> </w:t>
      </w:r>
      <w:r w:rsidR="0080054C">
        <w:rPr>
          <w:rFonts w:ascii="Times New Roman" w:hAnsi="Times New Roman" w:cs="Times New Roman"/>
          <w:sz w:val="24"/>
          <w:szCs w:val="24"/>
        </w:rPr>
        <w:t xml:space="preserve">overlapping </w:t>
      </w:r>
      <w:r>
        <w:rPr>
          <w:rFonts w:ascii="Times New Roman" w:hAnsi="Times New Roman" w:cs="Times New Roman"/>
          <w:sz w:val="24"/>
          <w:szCs w:val="24"/>
        </w:rPr>
        <w:t>the vessel</w:t>
      </w:r>
      <w:r w:rsidR="00E058C4">
        <w:rPr>
          <w:rFonts w:ascii="Times New Roman" w:hAnsi="Times New Roman" w:cs="Times New Roman"/>
          <w:sz w:val="24"/>
          <w:szCs w:val="24"/>
        </w:rPr>
        <w:t xml:space="preserve"> edge</w:t>
      </w:r>
      <w:r w:rsidR="004A5AB0">
        <w:rPr>
          <w:rFonts w:ascii="Times New Roman" w:hAnsi="Times New Roman" w:cs="Times New Roman"/>
          <w:sz w:val="24"/>
          <w:szCs w:val="24"/>
        </w:rPr>
        <w:t>,</w:t>
      </w:r>
      <w:r w:rsidR="00BF5371">
        <w:rPr>
          <w:rFonts w:ascii="Times New Roman" w:hAnsi="Times New Roman" w:cs="Times New Roman"/>
          <w:sz w:val="24"/>
          <w:szCs w:val="24"/>
        </w:rPr>
        <w:t xml:space="preserve"> the region of </w:t>
      </w:r>
      <w:r w:rsidR="004A5AB0">
        <w:rPr>
          <w:rFonts w:ascii="Times New Roman" w:hAnsi="Times New Roman" w:cs="Times New Roman"/>
          <w:sz w:val="24"/>
          <w:szCs w:val="24"/>
        </w:rPr>
        <w:t xml:space="preserve">vessel </w:t>
      </w:r>
      <w:r w:rsidR="00BF5371">
        <w:rPr>
          <w:rFonts w:ascii="Times New Roman" w:hAnsi="Times New Roman" w:cs="Times New Roman"/>
          <w:sz w:val="24"/>
          <w:szCs w:val="24"/>
        </w:rPr>
        <w:t>exclusion was adjusted frame-wise</w:t>
      </w:r>
      <w:r w:rsidR="004A5AB0">
        <w:rPr>
          <w:rFonts w:ascii="Times New Roman" w:hAnsi="Times New Roman" w:cs="Times New Roman"/>
          <w:sz w:val="24"/>
          <w:szCs w:val="24"/>
        </w:rPr>
        <w:t xml:space="preserve"> to include th</w:t>
      </w:r>
      <w:r w:rsidR="00D3609D">
        <w:rPr>
          <w:rFonts w:ascii="Times New Roman" w:hAnsi="Times New Roman" w:cs="Times New Roman"/>
          <w:sz w:val="24"/>
          <w:szCs w:val="24"/>
        </w:rPr>
        <w:t>is</w:t>
      </w:r>
      <w:r w:rsidR="004A5AB0">
        <w:rPr>
          <w:rFonts w:ascii="Times New Roman" w:hAnsi="Times New Roman" w:cs="Times New Roman"/>
          <w:sz w:val="24"/>
          <w:szCs w:val="24"/>
        </w:rPr>
        <w:t xml:space="preserve"> leakage signal</w:t>
      </w:r>
      <w:r>
        <w:rPr>
          <w:rFonts w:ascii="Times New Roman" w:hAnsi="Times New Roman" w:cs="Times New Roman"/>
          <w:sz w:val="24"/>
          <w:szCs w:val="24"/>
        </w:rPr>
        <w:t xml:space="preserve">.  This analysis was facilitated by a simple semi-automated vessel segmentation plugin we internally developed for ImageJ.  Pooled </w:t>
      </w:r>
      <w:r w:rsidRPr="00DA5E51">
        <w:rPr>
          <w:rFonts w:ascii="Times New Roman" w:hAnsi="Times New Roman" w:cs="Times New Roman"/>
          <w:sz w:val="24"/>
          <w:szCs w:val="24"/>
        </w:rPr>
        <w:t>normaliz</w:t>
      </w:r>
      <w:r>
        <w:rPr>
          <w:rFonts w:ascii="Times New Roman" w:hAnsi="Times New Roman" w:cs="Times New Roman"/>
          <w:sz w:val="24"/>
          <w:szCs w:val="24"/>
        </w:rPr>
        <w:t>ed time series were</w:t>
      </w:r>
      <w:r w:rsidRPr="00DA5E51">
        <w:rPr>
          <w:rFonts w:ascii="Times New Roman" w:hAnsi="Times New Roman" w:cs="Times New Roman"/>
          <w:sz w:val="24"/>
          <w:szCs w:val="24"/>
        </w:rPr>
        <w:t xml:space="preserve"> compared among different groups at each time points.</w:t>
      </w:r>
      <w:r>
        <w:rPr>
          <w:rFonts w:ascii="Times New Roman" w:hAnsi="Times New Roman" w:cs="Times New Roman"/>
          <w:sz w:val="24"/>
          <w:szCs w:val="24"/>
        </w:rPr>
        <w:t xml:space="preserve">  To assess overall differences between groups we compensated for the initial leakage before the 5 min time-point using a more absolute measure of leakage: the fraction of tissue region pixels above the mode vessel region intensity.  Groups were pairwise contrasted using repeated measures ANOVA applied to the pool pixel leakage fraction after log-rescaling to correct for positive skew.  Graphically, these were represented as the time averaged mean and sem.</w:t>
      </w:r>
    </w:p>
    <w:p w14:paraId="7CE4786E" w14:textId="77777777" w:rsidR="000F6AD6" w:rsidRPr="00DA5E51" w:rsidRDefault="000F6AD6" w:rsidP="00C30761">
      <w:pPr>
        <w:spacing w:after="0" w:line="240" w:lineRule="auto"/>
        <w:rPr>
          <w:rFonts w:ascii="Times New Roman" w:hAnsi="Times New Roman" w:cs="Times New Roman"/>
          <w:sz w:val="24"/>
          <w:szCs w:val="24"/>
        </w:rPr>
      </w:pPr>
    </w:p>
    <w:p w14:paraId="63ED0420" w14:textId="77777777" w:rsidR="000F6AD6" w:rsidRPr="00FA7F4D" w:rsidRDefault="000F6AD6" w:rsidP="00C30761">
      <w:pPr>
        <w:spacing w:after="0" w:line="240" w:lineRule="auto"/>
        <w:rPr>
          <w:rFonts w:ascii="Times New Roman" w:hAnsi="Times New Roman" w:cs="Times New Roman"/>
          <w:b/>
          <w:bCs/>
          <w:sz w:val="24"/>
          <w:szCs w:val="24"/>
        </w:rPr>
      </w:pPr>
      <w:r w:rsidRPr="00DA5E51">
        <w:rPr>
          <w:rFonts w:ascii="Times New Roman" w:hAnsi="Times New Roman" w:cs="Times New Roman"/>
          <w:b/>
          <w:sz w:val="24"/>
          <w:szCs w:val="24"/>
        </w:rPr>
        <w:t>Immunohistochemistry:</w:t>
      </w:r>
      <w:r w:rsidRPr="00DA5E51">
        <w:rPr>
          <w:rFonts w:ascii="Times New Roman" w:hAnsi="Times New Roman" w:cs="Times New Roman"/>
          <w:sz w:val="24"/>
          <w:szCs w:val="24"/>
        </w:rPr>
        <w:t xml:space="preserve"> </w:t>
      </w:r>
      <w:r w:rsidRPr="00314ECC">
        <w:rPr>
          <w:rFonts w:ascii="Times New Roman" w:hAnsi="Times New Roman" w:cs="Times New Roman"/>
          <w:bCs/>
          <w:sz w:val="24"/>
          <w:szCs w:val="24"/>
        </w:rPr>
        <w:t>Animals were perfused with 20</w:t>
      </w:r>
      <w:r>
        <w:rPr>
          <w:rFonts w:ascii="Times New Roman" w:hAnsi="Times New Roman" w:cs="Times New Roman"/>
          <w:bCs/>
          <w:sz w:val="24"/>
          <w:szCs w:val="24"/>
        </w:rPr>
        <w:t> </w:t>
      </w:r>
      <w:r w:rsidRPr="00314ECC">
        <w:rPr>
          <w:rFonts w:ascii="Times New Roman" w:hAnsi="Times New Roman" w:cs="Times New Roman"/>
          <w:bCs/>
          <w:sz w:val="24"/>
          <w:szCs w:val="24"/>
        </w:rPr>
        <w:t>m</w:t>
      </w:r>
      <w:r>
        <w:rPr>
          <w:rFonts w:ascii="Times New Roman" w:hAnsi="Times New Roman" w:cs="Times New Roman"/>
          <w:bCs/>
          <w:sz w:val="24"/>
          <w:szCs w:val="24"/>
        </w:rPr>
        <w:t>L of</w:t>
      </w:r>
      <w:r w:rsidRPr="00314ECC">
        <w:rPr>
          <w:rFonts w:ascii="Times New Roman" w:hAnsi="Times New Roman" w:cs="Times New Roman"/>
          <w:bCs/>
          <w:sz w:val="24"/>
          <w:szCs w:val="24"/>
        </w:rPr>
        <w:t xml:space="preserve"> PBS, followed by 10</w:t>
      </w:r>
      <w:r>
        <w:rPr>
          <w:rFonts w:ascii="Times New Roman" w:hAnsi="Times New Roman" w:cs="Times New Roman"/>
          <w:bCs/>
          <w:sz w:val="24"/>
          <w:szCs w:val="24"/>
        </w:rPr>
        <w:t> </w:t>
      </w:r>
      <w:r w:rsidRPr="00314ECC">
        <w:rPr>
          <w:rFonts w:ascii="Times New Roman" w:hAnsi="Times New Roman" w:cs="Times New Roman"/>
          <w:bCs/>
          <w:sz w:val="24"/>
          <w:szCs w:val="24"/>
        </w:rPr>
        <w:t>ml of 4% PFA. Animal tissues were</w:t>
      </w:r>
      <w:r>
        <w:rPr>
          <w:rFonts w:ascii="Times New Roman" w:hAnsi="Times New Roman" w:cs="Times New Roman"/>
          <w:bCs/>
          <w:sz w:val="24"/>
          <w:szCs w:val="24"/>
        </w:rPr>
        <w:t xml:space="preserve"> </w:t>
      </w:r>
      <w:r w:rsidRPr="00314ECC">
        <w:rPr>
          <w:rFonts w:ascii="Times New Roman" w:hAnsi="Times New Roman" w:cs="Times New Roman"/>
          <w:bCs/>
          <w:sz w:val="24"/>
          <w:szCs w:val="24"/>
        </w:rPr>
        <w:t>collected and incubated in 4% PFA overnight in 4</w:t>
      </w:r>
      <w:r>
        <w:rPr>
          <w:rFonts w:ascii="Times New Roman" w:hAnsi="Times New Roman" w:cs="Times New Roman"/>
          <w:bCs/>
          <w:sz w:val="24"/>
          <w:szCs w:val="24"/>
        </w:rPr>
        <w:t> </w:t>
      </w:r>
      <w:r w:rsidRPr="00314ECC">
        <w:rPr>
          <w:rFonts w:ascii="Times New Roman" w:hAnsi="Times New Roman" w:cs="Times New Roman"/>
          <w:bCs/>
          <w:sz w:val="24"/>
          <w:szCs w:val="24"/>
        </w:rPr>
        <w:t>ºC. After overnight fixation, tissues were</w:t>
      </w:r>
      <w:r>
        <w:rPr>
          <w:rFonts w:ascii="Times New Roman" w:hAnsi="Times New Roman" w:cs="Times New Roman"/>
          <w:bCs/>
          <w:sz w:val="24"/>
          <w:szCs w:val="24"/>
        </w:rPr>
        <w:t xml:space="preserve"> </w:t>
      </w:r>
      <w:r w:rsidRPr="00314ECC">
        <w:rPr>
          <w:rFonts w:ascii="Times New Roman" w:hAnsi="Times New Roman" w:cs="Times New Roman"/>
          <w:bCs/>
          <w:sz w:val="24"/>
          <w:szCs w:val="24"/>
        </w:rPr>
        <w:t>washed 3</w:t>
      </w:r>
      <w:r>
        <w:rPr>
          <w:rFonts w:ascii="Times New Roman" w:hAnsi="Times New Roman" w:cs="Times New Roman"/>
          <w:bCs/>
          <w:sz w:val="24"/>
          <w:szCs w:val="24"/>
        </w:rPr>
        <w:t>×</w:t>
      </w:r>
      <w:r w:rsidRPr="00314ECC">
        <w:rPr>
          <w:rFonts w:ascii="Times New Roman" w:hAnsi="Times New Roman" w:cs="Times New Roman"/>
          <w:bCs/>
          <w:sz w:val="24"/>
          <w:szCs w:val="24"/>
        </w:rPr>
        <w:t xml:space="preserve"> with PBS and left to sink in the 30% sucrose</w:t>
      </w:r>
      <w:r>
        <w:rPr>
          <w:rFonts w:ascii="Times New Roman" w:hAnsi="Times New Roman" w:cs="Times New Roman"/>
          <w:bCs/>
          <w:sz w:val="24"/>
          <w:szCs w:val="24"/>
        </w:rPr>
        <w:t xml:space="preserve"> </w:t>
      </w:r>
      <w:r w:rsidRPr="00314ECC">
        <w:rPr>
          <w:rFonts w:ascii="Times New Roman" w:hAnsi="Times New Roman" w:cs="Times New Roman"/>
          <w:bCs/>
          <w:sz w:val="24"/>
          <w:szCs w:val="24"/>
        </w:rPr>
        <w:t>/</w:t>
      </w:r>
      <w:r>
        <w:rPr>
          <w:rFonts w:ascii="Times New Roman" w:hAnsi="Times New Roman" w:cs="Times New Roman"/>
          <w:bCs/>
          <w:sz w:val="24"/>
          <w:szCs w:val="24"/>
        </w:rPr>
        <w:t xml:space="preserve"> </w:t>
      </w:r>
      <w:r w:rsidRPr="00314ECC">
        <w:rPr>
          <w:rFonts w:ascii="Times New Roman" w:hAnsi="Times New Roman" w:cs="Times New Roman"/>
          <w:bCs/>
          <w:sz w:val="24"/>
          <w:szCs w:val="24"/>
        </w:rPr>
        <w:t>PBS solution in 4</w:t>
      </w:r>
      <w:r>
        <w:rPr>
          <w:rFonts w:ascii="Times New Roman" w:hAnsi="Times New Roman" w:cs="Times New Roman"/>
          <w:bCs/>
          <w:sz w:val="24"/>
          <w:szCs w:val="24"/>
        </w:rPr>
        <w:t> </w:t>
      </w:r>
      <w:r w:rsidRPr="00314ECC">
        <w:rPr>
          <w:rFonts w:ascii="Times New Roman" w:hAnsi="Times New Roman" w:cs="Times New Roman"/>
          <w:bCs/>
          <w:sz w:val="24"/>
          <w:szCs w:val="24"/>
        </w:rPr>
        <w:t xml:space="preserve">ºC for </w:t>
      </w:r>
      <w:r>
        <w:rPr>
          <w:rFonts w:ascii="Times New Roman" w:hAnsi="Times New Roman" w:cs="Times New Roman"/>
          <w:bCs/>
          <w:sz w:val="24"/>
          <w:szCs w:val="24"/>
        </w:rPr>
        <w:t xml:space="preserve">five </w:t>
      </w:r>
      <w:r w:rsidRPr="00314ECC">
        <w:rPr>
          <w:rFonts w:ascii="Times New Roman" w:hAnsi="Times New Roman" w:cs="Times New Roman"/>
          <w:bCs/>
          <w:sz w:val="24"/>
          <w:szCs w:val="24"/>
        </w:rPr>
        <w:t xml:space="preserve">days. Tissues were then embedded into </w:t>
      </w:r>
      <w:r w:rsidRPr="00AF5AB0">
        <w:rPr>
          <w:rFonts w:ascii="Times New Roman" w:hAnsi="Times New Roman" w:cs="Times New Roman"/>
          <w:bCs/>
          <w:color w:val="000000" w:themeColor="text1"/>
          <w:sz w:val="24"/>
          <w:szCs w:val="24"/>
        </w:rPr>
        <w:t xml:space="preserve">the 30% sucrose </w:t>
      </w:r>
      <w:r w:rsidRPr="00314ECC">
        <w:rPr>
          <w:rFonts w:ascii="Times New Roman" w:hAnsi="Times New Roman" w:cs="Times New Roman"/>
          <w:bCs/>
          <w:sz w:val="24"/>
          <w:szCs w:val="24"/>
        </w:rPr>
        <w:t>/ Optical Cutting Temperature (OCT)</w:t>
      </w:r>
      <w:r>
        <w:rPr>
          <w:rFonts w:ascii="Times New Roman" w:hAnsi="Times New Roman" w:cs="Times New Roman"/>
          <w:bCs/>
          <w:sz w:val="24"/>
          <w:szCs w:val="24"/>
        </w:rPr>
        <w:t xml:space="preserve"> </w:t>
      </w:r>
      <w:r w:rsidRPr="00314ECC">
        <w:rPr>
          <w:rFonts w:ascii="Times New Roman" w:hAnsi="Times New Roman" w:cs="Times New Roman"/>
          <w:bCs/>
          <w:sz w:val="24"/>
          <w:szCs w:val="24"/>
        </w:rPr>
        <w:t xml:space="preserve">compound </w:t>
      </w:r>
      <w:r>
        <w:rPr>
          <w:rFonts w:ascii="Times New Roman" w:hAnsi="Times New Roman" w:cs="Times New Roman"/>
          <w:bCs/>
          <w:sz w:val="24"/>
          <w:szCs w:val="24"/>
        </w:rPr>
        <w:t>(</w:t>
      </w:r>
      <w:r w:rsidRPr="00DA5E51">
        <w:rPr>
          <w:rFonts w:ascii="Times New Roman" w:hAnsi="Times New Roman" w:cs="Times New Roman"/>
          <w:sz w:val="24"/>
          <w:szCs w:val="24"/>
        </w:rPr>
        <w:t>Tissue-Tek, VWR</w:t>
      </w:r>
      <w:r>
        <w:rPr>
          <w:rFonts w:ascii="Times New Roman" w:hAnsi="Times New Roman" w:cs="Times New Roman"/>
          <w:bCs/>
          <w:sz w:val="24"/>
          <w:szCs w:val="24"/>
        </w:rPr>
        <w:t xml:space="preserve">) </w:t>
      </w:r>
      <w:r w:rsidRPr="00314ECC">
        <w:rPr>
          <w:rFonts w:ascii="Times New Roman" w:hAnsi="Times New Roman" w:cs="Times New Roman"/>
          <w:bCs/>
          <w:sz w:val="24"/>
          <w:szCs w:val="24"/>
        </w:rPr>
        <w:t xml:space="preserve">in </w:t>
      </w:r>
      <w:r>
        <w:rPr>
          <w:rFonts w:ascii="Times New Roman" w:hAnsi="Times New Roman" w:cs="Times New Roman"/>
          <w:bCs/>
          <w:sz w:val="24"/>
          <w:szCs w:val="24"/>
        </w:rPr>
        <w:t xml:space="preserve">a </w:t>
      </w:r>
      <w:r w:rsidRPr="00314ECC">
        <w:rPr>
          <w:rFonts w:ascii="Times New Roman" w:hAnsi="Times New Roman" w:cs="Times New Roman"/>
          <w:bCs/>
          <w:sz w:val="24"/>
          <w:szCs w:val="24"/>
        </w:rPr>
        <w:t xml:space="preserve">1:1 ratio and </w:t>
      </w:r>
      <w:r w:rsidRPr="00DA5E51">
        <w:rPr>
          <w:rFonts w:ascii="Times New Roman" w:hAnsi="Times New Roman" w:cs="Times New Roman"/>
          <w:sz w:val="24"/>
          <w:szCs w:val="24"/>
        </w:rPr>
        <w:t xml:space="preserve">placed on dry ice until </w:t>
      </w:r>
      <w:r w:rsidRPr="00DA5E51">
        <w:rPr>
          <w:rFonts w:ascii="Times New Roman" w:hAnsi="Times New Roman" w:cs="Times New Roman"/>
          <w:sz w:val="24"/>
          <w:szCs w:val="24"/>
        </w:rPr>
        <w:lastRenderedPageBreak/>
        <w:t>frozen</w:t>
      </w:r>
      <w:r>
        <w:rPr>
          <w:rFonts w:ascii="Times New Roman" w:hAnsi="Times New Roman" w:cs="Times New Roman"/>
          <w:sz w:val="24"/>
          <w:szCs w:val="24"/>
        </w:rPr>
        <w:t>.</w:t>
      </w:r>
      <w:r w:rsidRPr="00314ECC">
        <w:rPr>
          <w:rFonts w:ascii="Times New Roman" w:hAnsi="Times New Roman" w:cs="Times New Roman"/>
          <w:bCs/>
          <w:sz w:val="24"/>
          <w:szCs w:val="24"/>
        </w:rPr>
        <w:t xml:space="preserve"> </w:t>
      </w:r>
      <w:r>
        <w:rPr>
          <w:rFonts w:ascii="Times New Roman" w:hAnsi="Times New Roman" w:cs="Times New Roman"/>
          <w:bCs/>
          <w:sz w:val="24"/>
          <w:szCs w:val="24"/>
        </w:rPr>
        <w:t>The f</w:t>
      </w:r>
      <w:r w:rsidRPr="00314ECC">
        <w:rPr>
          <w:rFonts w:ascii="Times New Roman" w:hAnsi="Times New Roman" w:cs="Times New Roman"/>
          <w:bCs/>
          <w:sz w:val="24"/>
          <w:szCs w:val="24"/>
        </w:rPr>
        <w:t xml:space="preserve">rozen </w:t>
      </w:r>
      <w:r w:rsidRPr="00DA5E51">
        <w:rPr>
          <w:rFonts w:ascii="Times New Roman" w:hAnsi="Times New Roman" w:cs="Times New Roman"/>
          <w:sz w:val="24"/>
          <w:szCs w:val="24"/>
        </w:rPr>
        <w:t>OCT-embedded</w:t>
      </w:r>
      <w:r>
        <w:rPr>
          <w:rFonts w:ascii="Times New Roman" w:hAnsi="Times New Roman" w:cs="Times New Roman"/>
          <w:bCs/>
          <w:sz w:val="24"/>
          <w:szCs w:val="24"/>
        </w:rPr>
        <w:t xml:space="preserve"> brains were stored at</w:t>
      </w:r>
      <w:r w:rsidRPr="00314ECC">
        <w:rPr>
          <w:rFonts w:ascii="Times New Roman" w:hAnsi="Times New Roman" w:cs="Times New Roman"/>
          <w:bCs/>
          <w:sz w:val="24"/>
          <w:szCs w:val="24"/>
        </w:rPr>
        <w:t xml:space="preserve"> -80</w:t>
      </w:r>
      <w:r>
        <w:rPr>
          <w:rFonts w:ascii="Times New Roman" w:hAnsi="Times New Roman" w:cs="Times New Roman"/>
          <w:bCs/>
          <w:sz w:val="24"/>
          <w:szCs w:val="24"/>
        </w:rPr>
        <w:t> </w:t>
      </w:r>
      <w:r w:rsidRPr="00314ECC">
        <w:rPr>
          <w:rFonts w:ascii="Times New Roman" w:hAnsi="Times New Roman" w:cs="Times New Roman"/>
          <w:bCs/>
          <w:sz w:val="24"/>
          <w:szCs w:val="24"/>
        </w:rPr>
        <w:t>ºC</w:t>
      </w:r>
      <w:r>
        <w:rPr>
          <w:rFonts w:ascii="Times New Roman" w:hAnsi="Times New Roman" w:cs="Times New Roman"/>
          <w:bCs/>
          <w:sz w:val="24"/>
          <w:szCs w:val="24"/>
        </w:rPr>
        <w:t xml:space="preserve"> and </w:t>
      </w:r>
      <w:r w:rsidRPr="00DA5E51">
        <w:rPr>
          <w:rFonts w:ascii="Times New Roman" w:hAnsi="Times New Roman" w:cs="Times New Roman"/>
          <w:sz w:val="24"/>
          <w:szCs w:val="24"/>
        </w:rPr>
        <w:t>12</w:t>
      </w:r>
      <w:r>
        <w:rPr>
          <w:rFonts w:ascii="Times New Roman" w:hAnsi="Times New Roman" w:cs="Times New Roman"/>
          <w:sz w:val="24"/>
          <w:szCs w:val="24"/>
        </w:rPr>
        <w:t>-</w:t>
      </w:r>
      <w:r w:rsidRPr="00CD6B4D">
        <w:rPr>
          <w:rFonts w:ascii="Times New Roman" w:hAnsi="Times New Roman" w:cs="Times New Roman"/>
          <w:color w:val="000000" w:themeColor="text1"/>
          <w:sz w:val="24"/>
          <w:szCs w:val="24"/>
        </w:rPr>
        <w:t>14</w:t>
      </w:r>
      <w:r>
        <w:rPr>
          <w:rFonts w:ascii="Times New Roman" w:hAnsi="Times New Roman" w:cs="Times New Roman"/>
          <w:color w:val="FF0000"/>
          <w:sz w:val="24"/>
          <w:szCs w:val="24"/>
        </w:rPr>
        <w:t> </w:t>
      </w:r>
      <w:r w:rsidRPr="00DA5E51">
        <w:rPr>
          <w:rFonts w:ascii="Times New Roman" w:hAnsi="Times New Roman" w:cs="Times New Roman"/>
          <w:sz w:val="24"/>
          <w:szCs w:val="24"/>
        </w:rPr>
        <w:t>µm cryosection</w:t>
      </w:r>
      <w:r>
        <w:rPr>
          <w:rFonts w:ascii="Times New Roman" w:hAnsi="Times New Roman" w:cs="Times New Roman"/>
          <w:sz w:val="24"/>
          <w:szCs w:val="24"/>
        </w:rPr>
        <w:t xml:space="preserve">s were </w:t>
      </w:r>
      <w:r w:rsidRPr="00314ECC">
        <w:rPr>
          <w:rFonts w:ascii="Times New Roman" w:hAnsi="Times New Roman" w:cs="Times New Roman"/>
          <w:bCs/>
          <w:sz w:val="24"/>
          <w:szCs w:val="24"/>
        </w:rPr>
        <w:t>mounted on slides.</w:t>
      </w:r>
      <w:r>
        <w:rPr>
          <w:rFonts w:ascii="Times New Roman" w:hAnsi="Times New Roman" w:cs="Times New Roman"/>
          <w:bCs/>
          <w:sz w:val="24"/>
          <w:szCs w:val="24"/>
        </w:rPr>
        <w:t xml:space="preserve"> The s</w:t>
      </w:r>
      <w:r w:rsidRPr="00314ECC">
        <w:rPr>
          <w:rFonts w:ascii="Times New Roman" w:hAnsi="Times New Roman" w:cs="Times New Roman"/>
          <w:bCs/>
          <w:sz w:val="24"/>
          <w:szCs w:val="24"/>
        </w:rPr>
        <w:t xml:space="preserve">lides were then stored </w:t>
      </w:r>
      <w:r w:rsidRPr="00920638">
        <w:rPr>
          <w:rFonts w:ascii="Times New Roman" w:hAnsi="Times New Roman" w:cs="Times New Roman"/>
          <w:bCs/>
          <w:sz w:val="24"/>
          <w:szCs w:val="24"/>
        </w:rPr>
        <w:t xml:space="preserve">in -80 ºC and prior to staining were prewarmed at room temperature for 20 minutes.  The slides were re-hydrated with PBS for 5 minutes, before a 5 min permeabilization step in 0.1% Triton X-100 in PBS (PBST).  </w:t>
      </w:r>
      <w:r w:rsidRPr="00920638">
        <w:rPr>
          <w:rFonts w:ascii="Times New Roman" w:hAnsi="Times New Roman" w:cs="Times New Roman"/>
          <w:sz w:val="24"/>
          <w:szCs w:val="24"/>
        </w:rPr>
        <w:t xml:space="preserve">Sections were then blocked with 5% bovine serum albumin (BSA) in PBS for one hour.  </w:t>
      </w:r>
      <w:r w:rsidRPr="00920638">
        <w:rPr>
          <w:rFonts w:ascii="Times New Roman" w:hAnsi="Times New Roman" w:cs="Times New Roman"/>
          <w:bCs/>
          <w:sz w:val="24"/>
          <w:szCs w:val="24"/>
        </w:rPr>
        <w:t xml:space="preserve">After blocking, slides were incubated with the primary antibody </w:t>
      </w:r>
      <w:r w:rsidRPr="00920638">
        <w:rPr>
          <w:rFonts w:ascii="Times New Roman" w:hAnsi="Times New Roman" w:cs="Times New Roman"/>
          <w:sz w:val="24"/>
          <w:szCs w:val="24"/>
        </w:rPr>
        <w:t>diluted in 1% BSA in PBST overnight at 4 ºC</w:t>
      </w:r>
      <w:r w:rsidRPr="00920638">
        <w:rPr>
          <w:rFonts w:ascii="Times New Roman" w:hAnsi="Times New Roman" w:cs="Times New Roman"/>
          <w:bCs/>
          <w:sz w:val="24"/>
          <w:szCs w:val="24"/>
        </w:rPr>
        <w:t xml:space="preserve"> (antibody list below). The slides were then washed in PBST before incubation with </w:t>
      </w:r>
      <w:r w:rsidRPr="00314ECC">
        <w:rPr>
          <w:rFonts w:ascii="Times New Roman" w:hAnsi="Times New Roman" w:cs="Times New Roman"/>
          <w:bCs/>
          <w:sz w:val="24"/>
          <w:szCs w:val="24"/>
        </w:rPr>
        <w:t xml:space="preserve">the </w:t>
      </w:r>
      <w:r w:rsidRPr="00DA5E51">
        <w:rPr>
          <w:rFonts w:ascii="Times New Roman" w:hAnsi="Times New Roman" w:cs="Times New Roman"/>
          <w:sz w:val="24"/>
          <w:szCs w:val="24"/>
        </w:rPr>
        <w:t xml:space="preserve">species-appropriate </w:t>
      </w:r>
      <w:r w:rsidRPr="00314ECC">
        <w:rPr>
          <w:rFonts w:ascii="Times New Roman" w:hAnsi="Times New Roman" w:cs="Times New Roman"/>
          <w:bCs/>
          <w:sz w:val="24"/>
          <w:szCs w:val="24"/>
        </w:rPr>
        <w:t>secondary antibody at a dilution of</w:t>
      </w:r>
      <w:r>
        <w:rPr>
          <w:rFonts w:ascii="Times New Roman" w:hAnsi="Times New Roman" w:cs="Times New Roman"/>
          <w:bCs/>
          <w:sz w:val="24"/>
          <w:szCs w:val="24"/>
        </w:rPr>
        <w:t xml:space="preserve"> </w:t>
      </w:r>
      <w:r w:rsidRPr="00314ECC">
        <w:rPr>
          <w:rFonts w:ascii="Times New Roman" w:hAnsi="Times New Roman" w:cs="Times New Roman"/>
          <w:bCs/>
          <w:sz w:val="24"/>
          <w:szCs w:val="24"/>
        </w:rPr>
        <w:t>1:1000 in PBS +10% FBS + 0.3%</w:t>
      </w:r>
      <w:r>
        <w:rPr>
          <w:rFonts w:ascii="Times New Roman" w:hAnsi="Times New Roman" w:cs="Times New Roman"/>
          <w:bCs/>
          <w:sz w:val="24"/>
          <w:szCs w:val="24"/>
        </w:rPr>
        <w:t xml:space="preserve"> </w:t>
      </w:r>
      <w:r w:rsidRPr="00314ECC">
        <w:rPr>
          <w:rFonts w:ascii="Times New Roman" w:hAnsi="Times New Roman" w:cs="Times New Roman"/>
          <w:bCs/>
          <w:sz w:val="24"/>
          <w:szCs w:val="24"/>
        </w:rPr>
        <w:t xml:space="preserve">triton for 1 hour at </w:t>
      </w:r>
      <w:r>
        <w:rPr>
          <w:rFonts w:ascii="Times New Roman" w:hAnsi="Times New Roman" w:cs="Times New Roman"/>
          <w:bCs/>
          <w:sz w:val="24"/>
          <w:szCs w:val="24"/>
        </w:rPr>
        <w:t>r</w:t>
      </w:r>
      <w:r w:rsidRPr="00314ECC">
        <w:rPr>
          <w:rFonts w:ascii="Times New Roman" w:hAnsi="Times New Roman" w:cs="Times New Roman"/>
          <w:bCs/>
          <w:sz w:val="24"/>
          <w:szCs w:val="24"/>
        </w:rPr>
        <w:t>oom temperature. The slides are washed</w:t>
      </w:r>
      <w:r>
        <w:rPr>
          <w:rFonts w:ascii="Times New Roman" w:hAnsi="Times New Roman" w:cs="Times New Roman"/>
          <w:bCs/>
          <w:sz w:val="24"/>
          <w:szCs w:val="24"/>
        </w:rPr>
        <w:t xml:space="preserve"> </w:t>
      </w:r>
      <w:r w:rsidRPr="00314ECC">
        <w:rPr>
          <w:rFonts w:ascii="Times New Roman" w:hAnsi="Times New Roman" w:cs="Times New Roman"/>
          <w:bCs/>
          <w:sz w:val="24"/>
          <w:szCs w:val="24"/>
        </w:rPr>
        <w:t>twice with 0.3%</w:t>
      </w:r>
      <w:r>
        <w:rPr>
          <w:rFonts w:ascii="Times New Roman" w:hAnsi="Times New Roman" w:cs="Times New Roman"/>
          <w:bCs/>
          <w:sz w:val="24"/>
          <w:szCs w:val="24"/>
        </w:rPr>
        <w:t xml:space="preserve"> </w:t>
      </w:r>
      <w:r w:rsidRPr="00314ECC">
        <w:rPr>
          <w:rFonts w:ascii="Times New Roman" w:hAnsi="Times New Roman" w:cs="Times New Roman"/>
          <w:bCs/>
          <w:sz w:val="24"/>
          <w:szCs w:val="24"/>
        </w:rPr>
        <w:t>PBST, with a 5 min DAPI stain in between. Following the final wash, coverslips</w:t>
      </w:r>
      <w:r>
        <w:rPr>
          <w:rFonts w:ascii="Times New Roman" w:hAnsi="Times New Roman" w:cs="Times New Roman"/>
          <w:bCs/>
          <w:sz w:val="24"/>
          <w:szCs w:val="24"/>
        </w:rPr>
        <w:t xml:space="preserve"> </w:t>
      </w:r>
      <w:r w:rsidRPr="00314ECC">
        <w:rPr>
          <w:rFonts w:ascii="Times New Roman" w:hAnsi="Times New Roman" w:cs="Times New Roman"/>
          <w:bCs/>
          <w:sz w:val="24"/>
          <w:szCs w:val="24"/>
        </w:rPr>
        <w:t xml:space="preserve">were mounted using DAKO </w:t>
      </w:r>
      <w:r w:rsidRPr="00DA5E51">
        <w:rPr>
          <w:rFonts w:ascii="Times New Roman" w:hAnsi="Times New Roman" w:cs="Times New Roman"/>
          <w:sz w:val="24"/>
          <w:szCs w:val="24"/>
        </w:rPr>
        <w:t>mounting medium (Agilent)</w:t>
      </w:r>
      <w:r w:rsidRPr="00314ECC">
        <w:rPr>
          <w:rFonts w:ascii="Times New Roman" w:hAnsi="Times New Roman" w:cs="Times New Roman"/>
          <w:bCs/>
          <w:sz w:val="24"/>
          <w:szCs w:val="24"/>
        </w:rPr>
        <w:t>. Slides were then stored in the dark at 4</w:t>
      </w:r>
      <w:r>
        <w:rPr>
          <w:rFonts w:ascii="Times New Roman" w:hAnsi="Times New Roman" w:cs="Times New Roman"/>
          <w:bCs/>
          <w:sz w:val="24"/>
          <w:szCs w:val="24"/>
        </w:rPr>
        <w:t> </w:t>
      </w:r>
      <w:r w:rsidRPr="00314ECC">
        <w:rPr>
          <w:rFonts w:ascii="Times New Roman" w:hAnsi="Times New Roman" w:cs="Times New Roman"/>
          <w:bCs/>
          <w:sz w:val="24"/>
          <w:szCs w:val="24"/>
        </w:rPr>
        <w:t>ºC until imaging.</w:t>
      </w:r>
      <w:r>
        <w:rPr>
          <w:rFonts w:ascii="Times New Roman" w:hAnsi="Times New Roman" w:cs="Times New Roman"/>
          <w:bCs/>
          <w:sz w:val="24"/>
          <w:szCs w:val="24"/>
        </w:rPr>
        <w:t xml:space="preserve">  </w:t>
      </w:r>
      <w:r w:rsidRPr="00DA5E51">
        <w:rPr>
          <w:rFonts w:ascii="Times New Roman" w:hAnsi="Times New Roman" w:cs="Times New Roman"/>
          <w:sz w:val="24"/>
          <w:szCs w:val="24"/>
        </w:rPr>
        <w:t xml:space="preserve">All antibodies are listed in supplementary </w:t>
      </w:r>
      <w:r>
        <w:rPr>
          <w:rFonts w:ascii="Times New Roman" w:hAnsi="Times New Roman" w:cs="Times New Roman"/>
          <w:sz w:val="24"/>
          <w:szCs w:val="24"/>
        </w:rPr>
        <w:t>T</w:t>
      </w:r>
      <w:r w:rsidRPr="00DA5E51">
        <w:rPr>
          <w:rFonts w:ascii="Times New Roman" w:hAnsi="Times New Roman" w:cs="Times New Roman"/>
          <w:sz w:val="24"/>
          <w:szCs w:val="24"/>
        </w:rPr>
        <w:t>able</w:t>
      </w:r>
      <w:r>
        <w:rPr>
          <w:rFonts w:ascii="Times New Roman" w:hAnsi="Times New Roman" w:cs="Times New Roman"/>
          <w:sz w:val="24"/>
          <w:szCs w:val="24"/>
        </w:rPr>
        <w:t xml:space="preserve"> </w:t>
      </w:r>
      <w:r w:rsidRPr="00DA5E51">
        <w:rPr>
          <w:rFonts w:ascii="Times New Roman" w:hAnsi="Times New Roman" w:cs="Times New Roman"/>
          <w:sz w:val="24"/>
          <w:szCs w:val="24"/>
        </w:rPr>
        <w:t>1.</w:t>
      </w:r>
      <w:r>
        <w:rPr>
          <w:rFonts w:ascii="Times New Roman" w:hAnsi="Times New Roman" w:cs="Times New Roman"/>
          <w:sz w:val="24"/>
          <w:szCs w:val="24"/>
        </w:rPr>
        <w:t xml:space="preserve">  C</w:t>
      </w:r>
      <w:r w:rsidRPr="00987C08">
        <w:rPr>
          <w:rFonts w:ascii="Times New Roman" w:hAnsi="Times New Roman" w:cs="Times New Roman"/>
          <w:sz w:val="24"/>
          <w:szCs w:val="24"/>
        </w:rPr>
        <w:t>ell count</w:t>
      </w:r>
      <w:r>
        <w:rPr>
          <w:rFonts w:ascii="Times New Roman" w:hAnsi="Times New Roman" w:cs="Times New Roman"/>
          <w:sz w:val="24"/>
          <w:szCs w:val="24"/>
        </w:rPr>
        <w:t>ing of</w:t>
      </w:r>
      <w:r w:rsidRPr="00987C08">
        <w:rPr>
          <w:rFonts w:ascii="Times New Roman" w:hAnsi="Times New Roman" w:cs="Times New Roman"/>
          <w:sz w:val="24"/>
          <w:szCs w:val="24"/>
        </w:rPr>
        <w:t xml:space="preserve"> NeuN stained cryosections</w:t>
      </w:r>
      <w:r>
        <w:rPr>
          <w:rFonts w:ascii="Times New Roman" w:hAnsi="Times New Roman" w:cs="Times New Roman"/>
          <w:sz w:val="24"/>
          <w:szCs w:val="24"/>
        </w:rPr>
        <w:t xml:space="preserve"> were manually done wit</w:t>
      </w:r>
      <w:r w:rsidRPr="00FA7F4D">
        <w:rPr>
          <w:rFonts w:ascii="Times New Roman" w:hAnsi="Times New Roman" w:cs="Times New Roman"/>
          <w:sz w:val="24"/>
          <w:szCs w:val="24"/>
        </w:rPr>
        <w:t>h the ImageJ</w:t>
      </w:r>
      <w:r w:rsidRPr="00987C08">
        <w:rPr>
          <w:rFonts w:ascii="Times New Roman" w:hAnsi="Times New Roman" w:cs="Times New Roman"/>
          <w:sz w:val="24"/>
          <w:szCs w:val="24"/>
        </w:rPr>
        <w:t>.</w:t>
      </w:r>
    </w:p>
    <w:p w14:paraId="16C43CAF" w14:textId="77777777" w:rsidR="000F6AD6" w:rsidRPr="00DA5E51" w:rsidRDefault="000F6AD6" w:rsidP="00C30761">
      <w:pPr>
        <w:spacing w:after="0" w:line="240" w:lineRule="auto"/>
        <w:rPr>
          <w:rFonts w:ascii="Times New Roman" w:hAnsi="Times New Roman" w:cs="Times New Roman"/>
          <w:b/>
          <w:sz w:val="24"/>
          <w:szCs w:val="24"/>
        </w:rPr>
      </w:pPr>
    </w:p>
    <w:p w14:paraId="0158BF20" w14:textId="77777777" w:rsidR="000F6AD6" w:rsidRPr="00DA5E51" w:rsidRDefault="000F6AD6" w:rsidP="00C30761">
      <w:pPr>
        <w:spacing w:after="0" w:line="240" w:lineRule="auto"/>
        <w:rPr>
          <w:rFonts w:ascii="Times New Roman" w:hAnsi="Times New Roman" w:cs="Times New Roman"/>
          <w:b/>
          <w:sz w:val="24"/>
          <w:szCs w:val="24"/>
        </w:rPr>
      </w:pPr>
      <w:r w:rsidRPr="00DA5E51">
        <w:rPr>
          <w:rFonts w:ascii="Times New Roman" w:hAnsi="Times New Roman" w:cs="Times New Roman"/>
          <w:b/>
          <w:sz w:val="24"/>
          <w:szCs w:val="24"/>
        </w:rPr>
        <w:t>Immunostaining of MS autopsy sections</w:t>
      </w:r>
    </w:p>
    <w:p w14:paraId="44A8CEEB" w14:textId="1DD2F5F4" w:rsidR="000F6AD6" w:rsidRPr="00DA5E51" w:rsidRDefault="000F6AD6" w:rsidP="00C30761">
      <w:pPr>
        <w:spacing w:after="0" w:line="240" w:lineRule="auto"/>
        <w:rPr>
          <w:rFonts w:ascii="Times New Roman" w:hAnsi="Times New Roman" w:cs="Times New Roman"/>
          <w:sz w:val="24"/>
          <w:szCs w:val="24"/>
        </w:rPr>
      </w:pPr>
      <w:r w:rsidRPr="00DA5E51">
        <w:rPr>
          <w:rFonts w:ascii="Times New Roman" w:hAnsi="Times New Roman" w:cs="Times New Roman"/>
          <w:sz w:val="24"/>
          <w:szCs w:val="24"/>
        </w:rPr>
        <w:t>Immunostaining of brains of MS patients was performed as previously described</w:t>
      </w:r>
      <w:r w:rsidR="00280553">
        <w:rPr>
          <w:rFonts w:ascii="Times New Roman" w:hAnsi="Times New Roman" w:cs="Times New Roman"/>
          <w:sz w:val="24"/>
          <w:szCs w:val="24"/>
        </w:rPr>
        <w:t xml:space="preserve"> </w:t>
      </w:r>
      <w:hyperlink w:anchor="_ENREF_2" w:tooltip="Rus, 2005 #97" w:history="1">
        <w:r w:rsidR="00195766">
          <w:rPr>
            <w:rFonts w:ascii="Times New Roman" w:hAnsi="Times New Roman" w:cs="Times New Roman"/>
            <w:sz w:val="24"/>
            <w:szCs w:val="24"/>
          </w:rPr>
          <w:fldChar w:fldCharType="begin">
            <w:fldData xml:space="preserve">PEVuZE5vdGU+PENpdGU+PEF1dGhvcj5SdXM8L0F1dGhvcj48WWVhcj4yMDA1PC9ZZWFyPjxSZWNO
dW0+OTc8L1JlY051bT48RGlzcGxheVRleHQ+PHN0eWxlIGZhY2U9InN1cGVyc2NyaXB0Ij4yPC9z
dHlsZT48L0Rpc3BsYXlUZXh0PjxyZWNvcmQ+PHJlYy1udW1iZXI+OTc8L3JlYy1udW1iZXI+PGZv
cmVpZ24ta2V5cz48a2V5IGFwcD0iRU4iIGRiLWlkPSJ2OXZ2dHRwMDV4cHR4a2VhcDJmNWRzMGVk
OTU1dnJyeHZyZGYiIHRpbWVzdGFtcD0iMTYzNTM1Mjc4MiI+OTc8L2tleT48L2ZvcmVpZ24ta2V5
cz48cmVmLXR5cGUgbmFtZT0iSm91cm5hbCBBcnRpY2xlIj4xNzwvcmVmLXR5cGU+PGNvbnRyaWJ1
dG9ycz48YXV0aG9ycz48YXV0aG9yPlJ1cywgSC48L2F1dGhvcj48YXV0aG9yPlBhcmRvLCBDLiBB
LjwvYXV0aG9yPjxhdXRob3I+SHUsIEwuPC9hdXRob3I+PGF1dGhvcj5EYXJyYWgsIEUuPC9hdXRo
b3I+PGF1dGhvcj5DdWRyaWNpLCBDLjwvYXV0aG9yPjxhdXRob3I+TmljdWxlc2N1LCBULjwvYXV0
aG9yPjxhdXRob3I+TmljdWxlc2N1LCBGLjwvYXV0aG9yPjxhdXRob3I+TXVsbGVuLCBLLiBNLjwv
YXV0aG9yPjxhdXRob3I+QWxsaWUsIFIuPC9hdXRob3I+PGF1dGhvcj5HdW8sIEwuPC9hdXRob3I+
PGF1dGhvcj5XdWxmZiwgSC48L2F1dGhvcj48YXV0aG9yPkJlZXRvbiwgQy48L2F1dGhvcj48YXV0
aG9yPkp1ZGdlLCBTLiBJLjwvYXV0aG9yPjxhdXRob3I+S2VyciwgRC4gQS48L2F1dGhvcj48YXV0
aG9yPktuYXVzLCBILiBHLjwvYXV0aG9yPjxhdXRob3I+Q2hhbmR5LCBLLiBHLjwvYXV0aG9yPjxh
dXRob3I+Q2FsYWJyZXNpLCBQLiBBLjwvYXV0aG9yPjwvYXV0aG9ycz48L2NvbnRyaWJ1dG9ycz48
YXV0aC1hZGRyZXNzPkRlcGFydG1lbnQgb2YgTmV1cm9sb2d5LCBUaGUgSm9obnMgSG9wa2lucyBV
bml2ZXJzaXR5IFNjaG9vbCBvZiBNZWRpY2luZSwgNjAwIE5vcnRoIFdvbGZlIFN0cmVldCwgQmFs
dGltb3JlLCBNRCAyMTI4NywgVVNBLjwvYXV0aC1hZGRyZXNzPjx0aXRsZXM+PHRpdGxlPlRoZSB2
b2x0YWdlLWdhdGVkIHBvdGFzc2l1bSBjaGFubmVsIEt2MS4zIGlzIGhpZ2hseSBleHByZXNzZWQg
b24gaW5mbGFtbWF0b3J5IGluZmlsdHJhdGVzIGluIG11bHRpcGxlIHNjbGVyb3NpcyBicmFpbjwv
dGl0bGU+PHNlY29uZGFyeS10aXRsZT5Qcm9jIE5hdGwgQWNhZCBTY2kgVSBTIEE8L3NlY29uZGFy
eS10aXRsZT48L3RpdGxlcz48cGVyaW9kaWNhbD48ZnVsbC10aXRsZT5Qcm9jIE5hdGwgQWNhZCBT
Y2kgVSBTIEE8L2Z1bGwtdGl0bGU+PC9wZXJpb2RpY2FsPjxwYWdlcz4xMTA5NC05PC9wYWdlcz48
dm9sdW1lPjEwMjwvdm9sdW1lPjxudW1iZXI+MzE8L251bWJlcj48ZWRpdGlvbj4yMDA1LzA3LzI3
PC9lZGl0aW9uPjxrZXl3b3Jkcz48a2V5d29yZD5BZHVsdDwva2V5d29yZD48a2V5d29yZD5DYXNl
LUNvbnRyb2wgU3R1ZGllczwva2V5d29yZD48a2V5d29yZD5GZW1hbGU8L2tleXdvcmQ+PGtleXdv
cmQ+SHVtYW5zPC9rZXl3b3JkPjxrZXl3b3JkPkltbXVub2hpc3RvY2hlbWlzdHJ5PC9rZXl3b3Jk
PjxrZXl3b3JkPkltbXVub2xvZ2ljIE1lbW9yeTwva2V5d29yZD48a2V5d29yZD5JbiBWaXRybyBU
ZWNobmlxdWVzPC9rZXl3b3JkPjxrZXl3b3JkPkluZmxhbW1hdGlvbi9pbW11bm9sb2d5L21ldGFi
b2xpc20vcGF0aG9sb2d5PC9rZXl3b3JkPjxrZXl3b3JkPkt2MS4zIFBvdGFzc2l1bSBDaGFubmVs
PC9rZXl3b3JkPjxrZXl3b3JkPk1hbGU8L2tleXdvcmQ+PGtleXdvcmQ+TWlkZGxlIEFnZWQ8L2tl
eXdvcmQ+PGtleXdvcmQ+TXVsdGlwbGUgU2NsZXJvc2lzL2NlcmVicm9zcGluYWwgZmx1aWQvaW1t
dW5vbG9neS8qbWV0YWJvbGlzbS9wYXRob2xvZ3k8L2tleXdvcmQ+PGtleXdvcmQ+UG90YXNzaXVt
IENoYW5uZWxzLCBWb2x0YWdlLUdhdGVkLyptZXRhYm9saXNtPC9rZXl3b3JkPjxrZXl3b3JkPlJl
Y2VwdG9ycywgQ0NSNzwva2V5d29yZD48a2V5d29yZD5SZWNlcHRvcnMsIENoZW1va2luZS9tZXRh
Ym9saXNtPC9rZXl3b3JkPjxrZXl3b3JkPlQtTHltcGhvY3l0ZSBTdWJzZXRzL2ltbXVub2xvZ3kv
bWV0YWJvbGlzbTwva2V5d29yZD48L2tleXdvcmRzPjxkYXRlcz48eWVhcj4yMDA1PC95ZWFyPjxw
dWItZGF0ZXM+PGRhdGU+QXVnIDI8L2RhdGU+PC9wdWItZGF0ZXM+PC9kYXRlcz48aXNibj4wMDI3
LTg0MjQgKFByaW50KSYjeEQ7MDAyNy04NDI0IChMaW5raW5nKTwvaXNibj48YWNjZXNzaW9uLW51
bT4xNjA0MzcxNDwvYWNjZXNzaW9uLW51bT48dXJscz48cmVsYXRlZC11cmxzPjx1cmw+aHR0cHM6
Ly93d3cubmNiaS5ubG0ubmloLmdvdi9wdWJtZWQvMTYwNDM3MTQ8L3VybD48L3JlbGF0ZWQtdXJs
cz48L3VybHM+PGN1c3RvbTI+UE1DMTE4MjQxNzwvY3VzdG9tMj48ZWxlY3Ryb25pYy1yZXNvdXJj
ZS1udW0+MTAuMTA3My9wbmFzLjA1MDE3NzAxMDI8L2VsZWN0cm9uaWMtcmVzb3VyY2UtbnVtPjwv
cmVjb3JkPjwvQ2l0ZT48L0VuZE5vdGU+AG==
</w:fldData>
          </w:fldChar>
        </w:r>
        <w:r w:rsidR="00195766">
          <w:rPr>
            <w:rFonts w:ascii="Times New Roman" w:hAnsi="Times New Roman" w:cs="Times New Roman"/>
            <w:sz w:val="24"/>
            <w:szCs w:val="24"/>
          </w:rPr>
          <w:instrText xml:space="preserve"> ADDIN EN.CITE </w:instrText>
        </w:r>
        <w:r w:rsidR="00195766">
          <w:rPr>
            <w:rFonts w:ascii="Times New Roman" w:hAnsi="Times New Roman" w:cs="Times New Roman"/>
            <w:sz w:val="24"/>
            <w:szCs w:val="24"/>
          </w:rPr>
          <w:fldChar w:fldCharType="begin">
            <w:fldData xml:space="preserve">PEVuZE5vdGU+PENpdGU+PEF1dGhvcj5SdXM8L0F1dGhvcj48WWVhcj4yMDA1PC9ZZWFyPjxSZWNO
dW0+OTc8L1JlY051bT48RGlzcGxheVRleHQ+PHN0eWxlIGZhY2U9InN1cGVyc2NyaXB0Ij4yPC9z
dHlsZT48L0Rpc3BsYXlUZXh0PjxyZWNvcmQ+PHJlYy1udW1iZXI+OTc8L3JlYy1udW1iZXI+PGZv
cmVpZ24ta2V5cz48a2V5IGFwcD0iRU4iIGRiLWlkPSJ2OXZ2dHRwMDV4cHR4a2VhcDJmNWRzMGVk
OTU1dnJyeHZyZGYiIHRpbWVzdGFtcD0iMTYzNTM1Mjc4MiI+OTc8L2tleT48L2ZvcmVpZ24ta2V5
cz48cmVmLXR5cGUgbmFtZT0iSm91cm5hbCBBcnRpY2xlIj4xNzwvcmVmLXR5cGU+PGNvbnRyaWJ1
dG9ycz48YXV0aG9ycz48YXV0aG9yPlJ1cywgSC48L2F1dGhvcj48YXV0aG9yPlBhcmRvLCBDLiBB
LjwvYXV0aG9yPjxhdXRob3I+SHUsIEwuPC9hdXRob3I+PGF1dGhvcj5EYXJyYWgsIEUuPC9hdXRo
b3I+PGF1dGhvcj5DdWRyaWNpLCBDLjwvYXV0aG9yPjxhdXRob3I+TmljdWxlc2N1LCBULjwvYXV0
aG9yPjxhdXRob3I+TmljdWxlc2N1LCBGLjwvYXV0aG9yPjxhdXRob3I+TXVsbGVuLCBLLiBNLjwv
YXV0aG9yPjxhdXRob3I+QWxsaWUsIFIuPC9hdXRob3I+PGF1dGhvcj5HdW8sIEwuPC9hdXRob3I+
PGF1dGhvcj5XdWxmZiwgSC48L2F1dGhvcj48YXV0aG9yPkJlZXRvbiwgQy48L2F1dGhvcj48YXV0
aG9yPkp1ZGdlLCBTLiBJLjwvYXV0aG9yPjxhdXRob3I+S2VyciwgRC4gQS48L2F1dGhvcj48YXV0
aG9yPktuYXVzLCBILiBHLjwvYXV0aG9yPjxhdXRob3I+Q2hhbmR5LCBLLiBHLjwvYXV0aG9yPjxh
dXRob3I+Q2FsYWJyZXNpLCBQLiBBLjwvYXV0aG9yPjwvYXV0aG9ycz48L2NvbnRyaWJ1dG9ycz48
YXV0aC1hZGRyZXNzPkRlcGFydG1lbnQgb2YgTmV1cm9sb2d5LCBUaGUgSm9obnMgSG9wa2lucyBV
bml2ZXJzaXR5IFNjaG9vbCBvZiBNZWRpY2luZSwgNjAwIE5vcnRoIFdvbGZlIFN0cmVldCwgQmFs
dGltb3JlLCBNRCAyMTI4NywgVVNBLjwvYXV0aC1hZGRyZXNzPjx0aXRsZXM+PHRpdGxlPlRoZSB2
b2x0YWdlLWdhdGVkIHBvdGFzc2l1bSBjaGFubmVsIEt2MS4zIGlzIGhpZ2hseSBleHByZXNzZWQg
b24gaW5mbGFtbWF0b3J5IGluZmlsdHJhdGVzIGluIG11bHRpcGxlIHNjbGVyb3NpcyBicmFpbjwv
dGl0bGU+PHNlY29uZGFyeS10aXRsZT5Qcm9jIE5hdGwgQWNhZCBTY2kgVSBTIEE8L3NlY29uZGFy
eS10aXRsZT48L3RpdGxlcz48cGVyaW9kaWNhbD48ZnVsbC10aXRsZT5Qcm9jIE5hdGwgQWNhZCBT
Y2kgVSBTIEE8L2Z1bGwtdGl0bGU+PC9wZXJpb2RpY2FsPjxwYWdlcz4xMTA5NC05PC9wYWdlcz48
dm9sdW1lPjEwMjwvdm9sdW1lPjxudW1iZXI+MzE8L251bWJlcj48ZWRpdGlvbj4yMDA1LzA3LzI3
PC9lZGl0aW9uPjxrZXl3b3Jkcz48a2V5d29yZD5BZHVsdDwva2V5d29yZD48a2V5d29yZD5DYXNl
LUNvbnRyb2wgU3R1ZGllczwva2V5d29yZD48a2V5d29yZD5GZW1hbGU8L2tleXdvcmQ+PGtleXdv
cmQ+SHVtYW5zPC9rZXl3b3JkPjxrZXl3b3JkPkltbXVub2hpc3RvY2hlbWlzdHJ5PC9rZXl3b3Jk
PjxrZXl3b3JkPkltbXVub2xvZ2ljIE1lbW9yeTwva2V5d29yZD48a2V5d29yZD5JbiBWaXRybyBU
ZWNobmlxdWVzPC9rZXl3b3JkPjxrZXl3b3JkPkluZmxhbW1hdGlvbi9pbW11bm9sb2d5L21ldGFi
b2xpc20vcGF0aG9sb2d5PC9rZXl3b3JkPjxrZXl3b3JkPkt2MS4zIFBvdGFzc2l1bSBDaGFubmVs
PC9rZXl3b3JkPjxrZXl3b3JkPk1hbGU8L2tleXdvcmQ+PGtleXdvcmQ+TWlkZGxlIEFnZWQ8L2tl
eXdvcmQ+PGtleXdvcmQ+TXVsdGlwbGUgU2NsZXJvc2lzL2NlcmVicm9zcGluYWwgZmx1aWQvaW1t
dW5vbG9neS8qbWV0YWJvbGlzbS9wYXRob2xvZ3k8L2tleXdvcmQ+PGtleXdvcmQ+UG90YXNzaXVt
IENoYW5uZWxzLCBWb2x0YWdlLUdhdGVkLyptZXRhYm9saXNtPC9rZXl3b3JkPjxrZXl3b3JkPlJl
Y2VwdG9ycywgQ0NSNzwva2V5d29yZD48a2V5d29yZD5SZWNlcHRvcnMsIENoZW1va2luZS9tZXRh
Ym9saXNtPC9rZXl3b3JkPjxrZXl3b3JkPlQtTHltcGhvY3l0ZSBTdWJzZXRzL2ltbXVub2xvZ3kv
bWV0YWJvbGlzbTwva2V5d29yZD48L2tleXdvcmRzPjxkYXRlcz48eWVhcj4yMDA1PC95ZWFyPjxw
dWItZGF0ZXM+PGRhdGU+QXVnIDI8L2RhdGU+PC9wdWItZGF0ZXM+PC9kYXRlcz48aXNibj4wMDI3
LTg0MjQgKFByaW50KSYjeEQ7MDAyNy04NDI0IChMaW5raW5nKTwvaXNibj48YWNjZXNzaW9uLW51
bT4xNjA0MzcxNDwvYWNjZXNzaW9uLW51bT48dXJscz48cmVsYXRlZC11cmxzPjx1cmw+aHR0cHM6
Ly93d3cubmNiaS5ubG0ubmloLmdvdi9wdWJtZWQvMTYwNDM3MTQ8L3VybD48L3JlbGF0ZWQtdXJs
cz48L3VybHM+PGN1c3RvbTI+UE1DMTE4MjQxNzwvY3VzdG9tMj48ZWxlY3Ryb25pYy1yZXNvdXJj
ZS1udW0+MTAuMTA3My9wbmFzLjA1MDE3NzAxMDI8L2VsZWN0cm9uaWMtcmVzb3VyY2UtbnVtPjwv
cmVjb3JkPjwvQ2l0ZT48L0VuZE5vdGU+AG==
</w:fldData>
          </w:fldChar>
        </w:r>
        <w:r w:rsidR="00195766">
          <w:rPr>
            <w:rFonts w:ascii="Times New Roman" w:hAnsi="Times New Roman" w:cs="Times New Roman"/>
            <w:sz w:val="24"/>
            <w:szCs w:val="24"/>
          </w:rPr>
          <w:instrText xml:space="preserve"> ADDIN EN.CITE.DATA </w:instrText>
        </w:r>
        <w:r w:rsidR="00195766">
          <w:rPr>
            <w:rFonts w:ascii="Times New Roman" w:hAnsi="Times New Roman" w:cs="Times New Roman"/>
            <w:sz w:val="24"/>
            <w:szCs w:val="24"/>
          </w:rPr>
        </w:r>
        <w:r w:rsidR="00195766">
          <w:rPr>
            <w:rFonts w:ascii="Times New Roman" w:hAnsi="Times New Roman" w:cs="Times New Roman"/>
            <w:sz w:val="24"/>
            <w:szCs w:val="24"/>
          </w:rPr>
          <w:fldChar w:fldCharType="end"/>
        </w:r>
        <w:r w:rsidR="00195766">
          <w:rPr>
            <w:rFonts w:ascii="Times New Roman" w:hAnsi="Times New Roman" w:cs="Times New Roman"/>
            <w:sz w:val="24"/>
            <w:szCs w:val="24"/>
          </w:rPr>
        </w:r>
        <w:r w:rsidR="00195766">
          <w:rPr>
            <w:rFonts w:ascii="Times New Roman" w:hAnsi="Times New Roman" w:cs="Times New Roman"/>
            <w:sz w:val="24"/>
            <w:szCs w:val="24"/>
          </w:rPr>
          <w:fldChar w:fldCharType="separate"/>
        </w:r>
        <w:r w:rsidR="00195766" w:rsidRPr="00195766">
          <w:rPr>
            <w:rFonts w:ascii="Times New Roman" w:hAnsi="Times New Roman" w:cs="Times New Roman"/>
            <w:noProof/>
            <w:sz w:val="24"/>
            <w:szCs w:val="24"/>
            <w:vertAlign w:val="superscript"/>
          </w:rPr>
          <w:t>2</w:t>
        </w:r>
        <w:r w:rsidR="00195766">
          <w:rPr>
            <w:rFonts w:ascii="Times New Roman" w:hAnsi="Times New Roman" w:cs="Times New Roman"/>
            <w:sz w:val="24"/>
            <w:szCs w:val="24"/>
          </w:rPr>
          <w:fldChar w:fldCharType="end"/>
        </w:r>
      </w:hyperlink>
      <w:r w:rsidRPr="00DA5E51">
        <w:rPr>
          <w:rFonts w:ascii="Times New Roman" w:hAnsi="Times New Roman" w:cs="Times New Roman"/>
          <w:sz w:val="24"/>
          <w:szCs w:val="24"/>
        </w:rPr>
        <w:t>. In brief, 4-6</w:t>
      </w:r>
      <w:r>
        <w:rPr>
          <w:rFonts w:ascii="Times New Roman" w:hAnsi="Times New Roman" w:cs="Times New Roman"/>
          <w:sz w:val="24"/>
          <w:szCs w:val="24"/>
        </w:rPr>
        <w:t> </w:t>
      </w:r>
      <w:r w:rsidRPr="00DA5E51">
        <w:rPr>
          <w:rFonts w:ascii="Times New Roman" w:hAnsi="Times New Roman" w:cs="Times New Roman"/>
          <w:sz w:val="24"/>
          <w:szCs w:val="24"/>
        </w:rPr>
        <w:t xml:space="preserve">µm </w:t>
      </w:r>
      <w:r>
        <w:rPr>
          <w:rFonts w:ascii="Times New Roman" w:hAnsi="Times New Roman" w:cs="Times New Roman"/>
          <w:sz w:val="24"/>
          <w:szCs w:val="24"/>
        </w:rPr>
        <w:t xml:space="preserve">sections </w:t>
      </w:r>
      <w:r w:rsidRPr="00DA5E51">
        <w:rPr>
          <w:rFonts w:ascii="Times New Roman" w:hAnsi="Times New Roman" w:cs="Times New Roman"/>
          <w:sz w:val="24"/>
          <w:szCs w:val="24"/>
        </w:rPr>
        <w:t>of human brain were fixed in aceton</w:t>
      </w:r>
      <w:r>
        <w:rPr>
          <w:rFonts w:ascii="Times New Roman" w:hAnsi="Times New Roman" w:cs="Times New Roman"/>
          <w:sz w:val="24"/>
          <w:szCs w:val="24"/>
        </w:rPr>
        <w:t>e</w:t>
      </w:r>
      <w:r w:rsidRPr="00DA5E51">
        <w:rPr>
          <w:rFonts w:ascii="Times New Roman" w:hAnsi="Times New Roman" w:cs="Times New Roman"/>
          <w:sz w:val="24"/>
          <w:szCs w:val="24"/>
        </w:rPr>
        <w:t xml:space="preserve"> with 0.3% H</w:t>
      </w:r>
      <w:r w:rsidRPr="00DA5E51">
        <w:rPr>
          <w:rFonts w:ascii="Times New Roman" w:hAnsi="Times New Roman" w:cs="Times New Roman"/>
          <w:sz w:val="24"/>
          <w:szCs w:val="24"/>
          <w:vertAlign w:val="subscript"/>
        </w:rPr>
        <w:t>2</w:t>
      </w:r>
      <w:r w:rsidRPr="00DA5E51">
        <w:rPr>
          <w:rFonts w:ascii="Times New Roman" w:hAnsi="Times New Roman" w:cs="Times New Roman"/>
          <w:sz w:val="24"/>
          <w:szCs w:val="24"/>
        </w:rPr>
        <w:t>O</w:t>
      </w:r>
      <w:r w:rsidRPr="00DA5E51">
        <w:rPr>
          <w:rFonts w:ascii="Times New Roman" w:hAnsi="Times New Roman" w:cs="Times New Roman"/>
          <w:sz w:val="24"/>
          <w:szCs w:val="24"/>
          <w:vertAlign w:val="subscript"/>
        </w:rPr>
        <w:t>2</w:t>
      </w:r>
      <w:r w:rsidRPr="00DA5E51">
        <w:rPr>
          <w:rFonts w:ascii="Times New Roman" w:hAnsi="Times New Roman" w:cs="Times New Roman"/>
          <w:sz w:val="24"/>
          <w:szCs w:val="24"/>
        </w:rPr>
        <w:t xml:space="preserve"> for 10</w:t>
      </w:r>
      <w:r>
        <w:rPr>
          <w:rFonts w:ascii="Times New Roman" w:hAnsi="Times New Roman" w:cs="Times New Roman"/>
          <w:sz w:val="24"/>
          <w:szCs w:val="24"/>
        </w:rPr>
        <w:t xml:space="preserve"> </w:t>
      </w:r>
      <w:r w:rsidRPr="00DA5E51">
        <w:rPr>
          <w:rFonts w:ascii="Times New Roman" w:hAnsi="Times New Roman" w:cs="Times New Roman"/>
          <w:sz w:val="24"/>
          <w:szCs w:val="24"/>
        </w:rPr>
        <w:t>mins at room temperature. The sections were blocked with 2.5% horse serum for 10</w:t>
      </w:r>
      <w:r>
        <w:rPr>
          <w:rFonts w:ascii="Times New Roman" w:hAnsi="Times New Roman" w:cs="Times New Roman"/>
          <w:sz w:val="24"/>
          <w:szCs w:val="24"/>
        </w:rPr>
        <w:t> </w:t>
      </w:r>
      <w:r w:rsidRPr="00DA5E51">
        <w:rPr>
          <w:rFonts w:ascii="Times New Roman" w:hAnsi="Times New Roman" w:cs="Times New Roman"/>
          <w:sz w:val="24"/>
          <w:szCs w:val="24"/>
        </w:rPr>
        <w:t xml:space="preserve">min and incubated with primary </w:t>
      </w:r>
      <w:r w:rsidRPr="00B75FAC">
        <w:rPr>
          <w:rFonts w:ascii="Times New Roman" w:hAnsi="Times New Roman" w:cs="Times New Roman"/>
          <w:sz w:val="24"/>
          <w:szCs w:val="24"/>
        </w:rPr>
        <w:t xml:space="preserve">antibody </w:t>
      </w:r>
      <w:r w:rsidR="003B2F5E" w:rsidRPr="00B75FAC">
        <w:rPr>
          <w:rFonts w:ascii="Times New Roman" w:hAnsi="Times New Roman" w:cs="Times New Roman"/>
          <w:sz w:val="24"/>
          <w:szCs w:val="24"/>
        </w:rPr>
        <w:t>anti-</w:t>
      </w:r>
      <w:proofErr w:type="spellStart"/>
      <w:r w:rsidR="003B2F5E" w:rsidRPr="00B75FAC">
        <w:rPr>
          <w:rFonts w:ascii="Times New Roman" w:hAnsi="Times New Roman" w:cs="Times New Roman"/>
          <w:sz w:val="24"/>
          <w:szCs w:val="24"/>
        </w:rPr>
        <w:t>RGMa</w:t>
      </w:r>
      <w:proofErr w:type="spellEnd"/>
      <w:r w:rsidR="003B2F5E" w:rsidRPr="00B75FAC">
        <w:rPr>
          <w:rFonts w:ascii="Times New Roman" w:hAnsi="Times New Roman" w:cs="Times New Roman"/>
          <w:sz w:val="24"/>
          <w:szCs w:val="24"/>
        </w:rPr>
        <w:t xml:space="preserve"> antibody (R&amp;D Systems, Minneapolis, MN) </w:t>
      </w:r>
      <w:r w:rsidRPr="00B75FAC">
        <w:rPr>
          <w:rFonts w:ascii="Times New Roman" w:hAnsi="Times New Roman" w:cs="Times New Roman"/>
          <w:sz w:val="24"/>
          <w:szCs w:val="24"/>
        </w:rPr>
        <w:t>overnight</w:t>
      </w:r>
      <w:r w:rsidRPr="00DA5E51">
        <w:rPr>
          <w:rFonts w:ascii="Times New Roman" w:hAnsi="Times New Roman" w:cs="Times New Roman"/>
          <w:sz w:val="24"/>
          <w:szCs w:val="24"/>
        </w:rPr>
        <w:t xml:space="preserve"> at 4</w:t>
      </w:r>
      <w:r>
        <w:rPr>
          <w:rFonts w:ascii="Times New Roman" w:hAnsi="Times New Roman" w:cs="Times New Roman"/>
          <w:sz w:val="24"/>
          <w:szCs w:val="24"/>
        </w:rPr>
        <w:t> </w:t>
      </w:r>
      <w:r w:rsidRPr="00DA5E51">
        <w:rPr>
          <w:rFonts w:ascii="Times New Roman" w:hAnsi="Times New Roman" w:cs="Times New Roman"/>
          <w:sz w:val="24"/>
          <w:szCs w:val="24"/>
        </w:rPr>
        <w:t>ºC. The following day, sections was incubated with secondary antibody followed by streptavi</w:t>
      </w:r>
      <w:r>
        <w:rPr>
          <w:rFonts w:ascii="Times New Roman" w:hAnsi="Times New Roman" w:cs="Times New Roman"/>
          <w:sz w:val="24"/>
          <w:szCs w:val="24"/>
        </w:rPr>
        <w:t>di</w:t>
      </w:r>
      <w:r w:rsidRPr="00DA5E51">
        <w:rPr>
          <w:rFonts w:ascii="Times New Roman" w:hAnsi="Times New Roman" w:cs="Times New Roman"/>
          <w:sz w:val="24"/>
          <w:szCs w:val="24"/>
        </w:rPr>
        <w:t xml:space="preserve">n and peroxidase complex (Vector labs). Sections were counterstained with hematoxylin (Sigma) and mounted with coverslip. All antibodies are listed in </w:t>
      </w:r>
      <w:r>
        <w:rPr>
          <w:rFonts w:ascii="Times New Roman" w:hAnsi="Times New Roman" w:cs="Times New Roman"/>
          <w:sz w:val="24"/>
          <w:szCs w:val="24"/>
        </w:rPr>
        <w:t>S</w:t>
      </w:r>
      <w:r w:rsidRPr="00DA5E51">
        <w:rPr>
          <w:rFonts w:ascii="Times New Roman" w:hAnsi="Times New Roman" w:cs="Times New Roman"/>
          <w:sz w:val="24"/>
          <w:szCs w:val="24"/>
        </w:rPr>
        <w:t xml:space="preserve">upplementary </w:t>
      </w:r>
      <w:r>
        <w:rPr>
          <w:rFonts w:ascii="Times New Roman" w:hAnsi="Times New Roman" w:cs="Times New Roman"/>
          <w:sz w:val="24"/>
          <w:szCs w:val="24"/>
        </w:rPr>
        <w:t>T</w:t>
      </w:r>
      <w:r w:rsidRPr="00DA5E51">
        <w:rPr>
          <w:rFonts w:ascii="Times New Roman" w:hAnsi="Times New Roman" w:cs="Times New Roman"/>
          <w:sz w:val="24"/>
          <w:szCs w:val="24"/>
        </w:rPr>
        <w:t>able</w:t>
      </w:r>
      <w:r>
        <w:rPr>
          <w:rFonts w:ascii="Times New Roman" w:hAnsi="Times New Roman" w:cs="Times New Roman"/>
          <w:sz w:val="24"/>
          <w:szCs w:val="24"/>
        </w:rPr>
        <w:t> </w:t>
      </w:r>
      <w:r w:rsidRPr="00DA5E51">
        <w:rPr>
          <w:rFonts w:ascii="Times New Roman" w:hAnsi="Times New Roman" w:cs="Times New Roman"/>
          <w:sz w:val="24"/>
          <w:szCs w:val="24"/>
        </w:rPr>
        <w:t xml:space="preserve">1. </w:t>
      </w:r>
    </w:p>
    <w:p w14:paraId="1B16F23A" w14:textId="77777777" w:rsidR="000F6AD6" w:rsidRPr="00DA5E51" w:rsidRDefault="000F6AD6" w:rsidP="00C30761">
      <w:pPr>
        <w:spacing w:after="0" w:line="240" w:lineRule="auto"/>
        <w:rPr>
          <w:rFonts w:ascii="Times New Roman" w:hAnsi="Times New Roman" w:cs="Times New Roman"/>
          <w:sz w:val="24"/>
          <w:szCs w:val="24"/>
        </w:rPr>
      </w:pPr>
    </w:p>
    <w:p w14:paraId="44BFA8B1" w14:textId="69D7C745" w:rsidR="005D66A7" w:rsidRDefault="000F6AD6" w:rsidP="00C30761">
      <w:pPr>
        <w:spacing w:after="0" w:line="240" w:lineRule="auto"/>
        <w:rPr>
          <w:rFonts w:ascii="Times New Roman" w:hAnsi="Times New Roman" w:cs="Times New Roman"/>
          <w:sz w:val="24"/>
          <w:szCs w:val="24"/>
        </w:rPr>
      </w:pPr>
      <w:r w:rsidRPr="00DA5E51">
        <w:rPr>
          <w:rFonts w:ascii="Times New Roman" w:hAnsi="Times New Roman" w:cs="Times New Roman"/>
          <w:b/>
          <w:sz w:val="24"/>
          <w:szCs w:val="24"/>
        </w:rPr>
        <w:t>Confocal imaging &amp; image analysis</w:t>
      </w:r>
      <w:r w:rsidRPr="00DA5E51">
        <w:rPr>
          <w:rFonts w:ascii="Times New Roman" w:hAnsi="Times New Roman" w:cs="Times New Roman"/>
          <w:sz w:val="24"/>
          <w:szCs w:val="24"/>
        </w:rPr>
        <w:t>: Stained and mounted tissue sections were imaged using Zeiss confocal laser scanning microscope 780 equipped with 40</w:t>
      </w:r>
      <w:r>
        <w:rPr>
          <w:rFonts w:ascii="Times New Roman" w:hAnsi="Times New Roman" w:cs="Times New Roman"/>
          <w:sz w:val="24"/>
          <w:szCs w:val="24"/>
        </w:rPr>
        <w:t>×</w:t>
      </w:r>
      <w:r w:rsidRPr="00DA5E51">
        <w:rPr>
          <w:rFonts w:ascii="Times New Roman" w:hAnsi="Times New Roman" w:cs="Times New Roman"/>
          <w:sz w:val="24"/>
          <w:szCs w:val="24"/>
        </w:rPr>
        <w:t xml:space="preserve"> water immersion objective. Specific fluorophore was excited at either 405, 488, 561 or 633</w:t>
      </w:r>
      <w:r>
        <w:rPr>
          <w:rFonts w:ascii="Times New Roman" w:hAnsi="Times New Roman" w:cs="Times New Roman"/>
          <w:sz w:val="24"/>
          <w:szCs w:val="24"/>
        </w:rPr>
        <w:t> </w:t>
      </w:r>
      <w:r w:rsidRPr="00DA5E51">
        <w:rPr>
          <w:rFonts w:ascii="Times New Roman" w:hAnsi="Times New Roman" w:cs="Times New Roman"/>
          <w:sz w:val="24"/>
          <w:szCs w:val="24"/>
        </w:rPr>
        <w:t xml:space="preserve">nm excitation wavelength. Pinhole was consistently set at 1.00 Airy units. </w:t>
      </w:r>
      <w:r>
        <w:rPr>
          <w:rFonts w:ascii="Times New Roman" w:hAnsi="Times New Roman" w:cs="Times New Roman"/>
          <w:sz w:val="24"/>
          <w:szCs w:val="24"/>
        </w:rPr>
        <w:t>The z</w:t>
      </w:r>
      <w:r w:rsidRPr="00DA5E51">
        <w:rPr>
          <w:rFonts w:ascii="Times New Roman" w:hAnsi="Times New Roman" w:cs="Times New Roman"/>
          <w:sz w:val="24"/>
          <w:szCs w:val="24"/>
        </w:rPr>
        <w:t xml:space="preserve">-stack </w:t>
      </w:r>
      <w:r>
        <w:rPr>
          <w:rFonts w:ascii="Times New Roman" w:hAnsi="Times New Roman" w:cs="Times New Roman"/>
          <w:sz w:val="24"/>
          <w:szCs w:val="24"/>
        </w:rPr>
        <w:t>i</w:t>
      </w:r>
      <w:r w:rsidRPr="00DA5E51">
        <w:rPr>
          <w:rFonts w:ascii="Times New Roman" w:hAnsi="Times New Roman" w:cs="Times New Roman"/>
          <w:sz w:val="24"/>
          <w:szCs w:val="24"/>
        </w:rPr>
        <w:t>mages were captured with 8-10% laser power and digital gain of 600-700</w:t>
      </w:r>
      <w:r>
        <w:rPr>
          <w:rFonts w:ascii="Times New Roman" w:hAnsi="Times New Roman" w:cs="Times New Roman"/>
          <w:sz w:val="24"/>
          <w:szCs w:val="24"/>
        </w:rPr>
        <w:t xml:space="preserve"> [</w:t>
      </w:r>
      <w:proofErr w:type="spellStart"/>
      <w:r>
        <w:rPr>
          <w:rFonts w:ascii="Times New Roman" w:hAnsi="Times New Roman" w:cs="Times New Roman"/>
          <w:sz w:val="24"/>
          <w:szCs w:val="24"/>
        </w:rPr>
        <w:t>a.u</w:t>
      </w:r>
      <w:proofErr w:type="spellEnd"/>
      <w:r>
        <w:rPr>
          <w:rFonts w:ascii="Times New Roman" w:hAnsi="Times New Roman" w:cs="Times New Roman"/>
          <w:sz w:val="24"/>
          <w:szCs w:val="24"/>
        </w:rPr>
        <w:t>.]</w:t>
      </w:r>
      <w:r w:rsidRPr="00DA5E51">
        <w:rPr>
          <w:rFonts w:ascii="Times New Roman" w:hAnsi="Times New Roman" w:cs="Times New Roman"/>
          <w:sz w:val="24"/>
          <w:szCs w:val="24"/>
        </w:rPr>
        <w:t xml:space="preserve">. Quantitative analysis for fibrinogen deposition was done by </w:t>
      </w:r>
      <w:r w:rsidR="005D66A7">
        <w:rPr>
          <w:rFonts w:ascii="Times New Roman" w:hAnsi="Times New Roman" w:cs="Times New Roman"/>
          <w:sz w:val="24"/>
          <w:szCs w:val="24"/>
        </w:rPr>
        <w:t>measuring</w:t>
      </w:r>
      <w:r w:rsidRPr="00DA5E51">
        <w:rPr>
          <w:rFonts w:ascii="Times New Roman" w:hAnsi="Times New Roman" w:cs="Times New Roman"/>
          <w:sz w:val="24"/>
          <w:szCs w:val="24"/>
        </w:rPr>
        <w:t xml:space="preserve"> fibrinogen fluorescence intensity </w:t>
      </w:r>
      <w:r w:rsidR="005D66A7">
        <w:rPr>
          <w:rFonts w:ascii="Times New Roman" w:hAnsi="Times New Roman" w:cs="Times New Roman"/>
          <w:sz w:val="24"/>
          <w:szCs w:val="24"/>
        </w:rPr>
        <w:t>in the perivascular space (</w:t>
      </w:r>
      <w:r w:rsidR="00F65A6B">
        <w:rPr>
          <w:rFonts w:ascii="Times New Roman" w:hAnsi="Times New Roman" w:cs="Times New Roman"/>
          <w:sz w:val="24"/>
          <w:szCs w:val="24"/>
        </w:rPr>
        <w:t xml:space="preserve">outside </w:t>
      </w:r>
      <w:proofErr w:type="spellStart"/>
      <w:r w:rsidR="0085657A">
        <w:rPr>
          <w:rFonts w:ascii="Times New Roman" w:hAnsi="Times New Roman" w:cs="Times New Roman"/>
          <w:sz w:val="24"/>
          <w:szCs w:val="24"/>
        </w:rPr>
        <w:t>isolectin</w:t>
      </w:r>
      <w:proofErr w:type="spellEnd"/>
      <w:r w:rsidR="005D66A7">
        <w:rPr>
          <w:rFonts w:ascii="Times New Roman" w:hAnsi="Times New Roman" w:cs="Times New Roman"/>
          <w:sz w:val="24"/>
          <w:szCs w:val="24"/>
        </w:rPr>
        <w:t xml:space="preserve"> staining</w:t>
      </w:r>
      <w:r w:rsidR="00F65A6B">
        <w:rPr>
          <w:rFonts w:ascii="Times New Roman" w:hAnsi="Times New Roman" w:cs="Times New Roman"/>
          <w:sz w:val="24"/>
          <w:szCs w:val="24"/>
        </w:rPr>
        <w:t xml:space="preserve"> of vasculature</w:t>
      </w:r>
      <w:r w:rsidR="005D66A7">
        <w:rPr>
          <w:rFonts w:ascii="Times New Roman" w:hAnsi="Times New Roman" w:cs="Times New Roman"/>
          <w:sz w:val="24"/>
          <w:szCs w:val="24"/>
        </w:rPr>
        <w:t>)</w:t>
      </w:r>
      <w:r w:rsidR="00280553">
        <w:rPr>
          <w:rFonts w:ascii="Times New Roman" w:hAnsi="Times New Roman" w:cs="Times New Roman"/>
          <w:sz w:val="24"/>
          <w:szCs w:val="24"/>
        </w:rPr>
        <w:t xml:space="preserve"> </w:t>
      </w:r>
      <w:hyperlink w:anchor="_ENREF_3" w:tooltip="Montagne, 2018 #93" w:history="1">
        <w:r w:rsidR="00195766">
          <w:rPr>
            <w:rFonts w:ascii="Times New Roman" w:hAnsi="Times New Roman" w:cs="Times New Roman"/>
            <w:sz w:val="24"/>
            <w:szCs w:val="24"/>
          </w:rPr>
          <w:fldChar w:fldCharType="begin">
            <w:fldData xml:space="preserve">PEVuZE5vdGU+PENpdGU+PEF1dGhvcj5Nb250YWduZTwvQXV0aG9yPjxZZWFyPjIwMTg8L1llYXI+
PFJlY051bT45MzwvUmVjTnVtPjxEaXNwbGF5VGV4dD48c3R5bGUgZmFjZT0ic3VwZXJzY3JpcHQi
PjM8L3N0eWxlPjwvRGlzcGxheVRleHQ+PHJlY29yZD48cmVjLW51bWJlcj45MzwvcmVjLW51bWJl
cj48Zm9yZWlnbi1rZXlzPjxrZXkgYXBwPSJFTiIgZGItaWQ9InY5dnZ0dHAwNXhwdHhrZWFwMmY1
ZHMwZWQ5NTV2cnJ4dnJkZiIgdGltZXN0YW1wPSIxNjM1MzUyMDYxIj45Mzwva2V5PjwvZm9yZWln
bi1rZXlzPjxyZWYtdHlwZSBuYW1lPSJKb3VybmFsIEFydGljbGUiPjE3PC9yZWYtdHlwZT48Y29u
dHJpYnV0b3JzPjxhdXRob3JzPjxhdXRob3I+TW9udGFnbmUsIEEuPC9hdXRob3I+PGF1dGhvcj5O
aWtvbGFrb3BvdWxvdSwgQS4gTS48L2F1dGhvcj48YXV0aG9yPlpoYW8sIFouPC9hdXRob3I+PGF1
dGhvcj5TYWdhcmUsIEEuIFAuPC9hdXRob3I+PGF1dGhvcj5TaSwgRy48L2F1dGhvcj48YXV0aG9y
PkxhemljLCBELjwvYXV0aG9yPjxhdXRob3I+QmFybmVzLCBTLiBSLjwvYXV0aG9yPjxhdXRob3I+
RGFpYW51LCBNLjwvYXV0aG9yPjxhdXRob3I+UmFtYW5hdGhhbiwgQS48L2F1dGhvcj48YXV0aG9y
PkdvLCBBLjwvYXV0aG9yPjxhdXRob3I+TGF3c29uLCBFLiBKLjwvYXV0aG9yPjxhdXRob3I+V2Fu
ZywgWS48L2F1dGhvcj48YXV0aG9yPk1hY2ssIFcuIEouPC9hdXRob3I+PGF1dGhvcj5UaG9tcHNv
biwgUC4gTS48L2F1dGhvcj48YXV0aG9yPlNjaG5laWRlciwgSi4gQS48L2F1dGhvcj48YXV0aG9y
PlZhcmtleSwgSi48L2F1dGhvcj48YXV0aG9yPkxhbmdlbiwgUi48L2F1dGhvcj48YXV0aG9yPk11
bGxpbnMsIEUuPC9hdXRob3I+PGF1dGhvcj5KYWNvYnMsIFIuIEUuPC9hdXRob3I+PGF1dGhvcj5a
bG9rb3ZpYywgQi4gVi48L2F1dGhvcj48L2F1dGhvcnM+PC9jb250cmlidXRvcnM+PGF1dGgtYWRk
cmVzcz5aaWxraGEgTmV1cm9nZW5ldGljIEluc3RpdHV0ZSwgS2VjayBTY2hvb2wgb2YgTWVkaWNp
bmUsIFVuaXZlcnNpdHkgb2YgU291dGhlcm4gQ2FsaWZvcm5pYSwgTG9zIEFuZ2VsZXMsIENhbGlm
b3JuaWEsIFVTQS4mI3hEO0RlcGFydG1lbnQgb2YgUGh5c2lvbG9neSBhbmQgTmV1cm9zY2llbmNl
LCBLZWNrIFNjaG9vbCBvZiBNZWRpY2luZSwgVW5pdmVyc2l0eSBvZiBTb3V0aGVybiBDYWxpZm9y
bmlhLCBMb3MgQW5nZWxlcywgQ2FsaWZvcm5pYSwgVVNBLiYjeEQ7RGVwYXJ0bWVudCBvZiBOZXVy
b2Jpb2xvZ3ksIEluc3RpdHV0ZSBmb3IgQmlvbG9naWNhbCBSZXNlYXJjaCwgVW5pdmVyc2l0eSBv
ZiBCZWxncmFkZSwgQmVsZ3JhZGUsIFJlcHVibGljIG9mIFNlcmJpYS4mI3hEO0Jpb2xvZ2ljYWwg
SW1hZ2luZyBDZW50ZXIsIEJlY2ttYW4gSW5zdGl0dXRlLCBDYWxpZm9ybmlhIEluc3RpdHV0ZSBv
ZiBUZWNobm9sb2d5LCBQYXNhZGVuYSwgQ2FsaWZvcm5pYSwgVVNBLiYjeEQ7SW1hZ2luZyBHZW5l
dGljcyBDZW50ZXIsIE1hcmsgJmFtcDsgTWFyeSBTdGV2ZW5zIE5ldXJvaW1hZ2luZyAmYW1wOyBJ
bmZvcm1hdGljcyBJbnN0aXR1dGUsIFVuaXZlcnNpdHkgb2YgU291dGhlcm4gQ2FsaWZvcm5pYSwg
TWFyaW5hIGRlbCBSZXksIENhbGlmb3JuaWEsIFVTQS4mI3hEO0RlcGFydG1lbnQgb2YgTmV1cm9s
b2dpY2FsIFN1cmdlcnksIEtlY2sgU2Nob29sIG9mIE1lZGljaW5lLCBVbml2ZXJzaXR5IG9mIFNv
dXRoZXJuIENhbGlmb3JuaWEsIExvcyBBbmdlbGVzLCBDYWxpZm9ybmlhLCBVU0EuJiN4RDtBbHpo
ZWltZXImYXBvcztzIERpc2Vhc2UgQ2VudGVyLCBSdXNoIFVuaXZlcnNpdHkgTWVkaWNhbCBDZW50
ZXIsIENoaWNhZ28sIElsbGlub2lzLCBVU0EuJiN4RDtEaXZpc2lvbiBvZiBIZW1hdG9sb2d5IGFu
ZCBDYW5jZXIgYW5kIEJsb29kIERpc2Vhc2VzIEluc3RpdHV0ZSwgQ2luY2lubmF0aSBDaGlsZHJl
biZhcG9zO3MgSG9zcGl0YWwgTWVkaWNhbCBDZW50ZXIsIFVuaXZlcnNpdHkgb2YgQ2luY2lubmF0
aSBDb2xsZWdlIG9mIE1lZGljaW5lLCBDaW5jaW5uYXRpLCBPaGlvLCBVU0EuPC9hdXRoLWFkZHJl
c3M+PHRpdGxlcz48dGl0bGU+UGVyaWN5dGUgZGVnZW5lcmF0aW9uIGNhdXNlcyB3aGl0ZSBtYXR0
ZXIgZHlzZnVuY3Rpb24gaW4gdGhlIG1vdXNlIGNlbnRyYWwgbmVydm91cyBzeXN0ZW08L3RpdGxl
PjxzZWNvbmRhcnktdGl0bGU+TmF0IE1lZDwvc2Vjb25kYXJ5LXRpdGxlPjwvdGl0bGVzPjxwZXJp
b2RpY2FsPjxmdWxsLXRpdGxlPk5hdCBNZWQ8L2Z1bGwtdGl0bGU+PC9wZXJpb2RpY2FsPjxwYWdl
cz4zMjYtMzM3PC9wYWdlcz48dm9sdW1lPjI0PC92b2x1bWU+PG51bWJlcj4zPC9udW1iZXI+PGVk
aXRpb24+MjAxOC8wMi8wNjwvZWRpdGlvbj48a2V5d29yZHM+PGtleXdvcmQ+QW5pbWFsczwva2V5
d29yZD48a2V5d29yZD5BeG9ucy9wYXRob2xvZ3k8L2tleXdvcmQ+PGtleXdvcmQ+Qmxvb2QgVmVz
c2Vscy9kaWFnbm9zdGljIGltYWdpbmcvcGF0aG9sb2d5PC9rZXl3b3JkPjxrZXl3b3JkPkJsb29k
LUJyYWluIEJhcnJpZXIvcGF0aG9sb2d5PC9rZXl3b3JkPjxrZXl3b3JkPkJyYWluL2RpYWdub3N0
aWMgaW1hZ2luZy9tZXRhYm9saXNtL3BoeXNpb3BhdGhvbG9neTwva2V5d29yZD48a2V5d29yZD5D
ZW50cmFsIE5lcnZvdXMgU3lzdGVtL2Jsb29kIHN1cHBseS9kaWFnbm9zdGljIGltYWdpbmcvKnBo
eXNpb3BhdGhvbG9neTwva2V5d29yZD48a2V5d29yZD5EZW1lbnRpYS9ibG9vZC9kaWFnbm9zdGlj
IGltYWdpbmcvKnBoeXNpb3BhdGhvbG9neTwva2V5d29yZD48a2V5d29yZD5IdW1hbnM8L2tleXdv
cmQ+PGtleXdvcmQ+TGV1a29lbmNlcGhhbG9wYXRoaWVzL2Jsb29kL2RpYWdub3N0aWMgaW1hZ2lu
Zy8qcGh5c2lvcGF0aG9sb2d5PC9rZXl3b3JkPjxrZXl3b3JkPk1hZ25ldGljIFJlc29uYW5jZSBJ
bWFnaW5nPC9rZXl3b3JkPjxrZXl3b3JkPk1pY2U8L2tleXdvcmQ+PGtleXdvcmQ+TWljcm9jaXJj
dWxhdGlvbjwva2V5d29yZD48a2V5d29yZD5NeWVsaW4gU2hlYXRoL21ldGFib2xpc208L2tleXdv
cmQ+PGtleXdvcmQ+UGVyaWN5dGVzL21ldGFib2xpc20vcGF0aG9sb2d5PC9rZXl3b3JkPjxrZXl3
b3JkPldoaXRlIE1hdHRlci9ibG9vZCBzdXBwbHkvZGlhZ25vc3RpYyBpbWFnaW5nLypwaHlzaW9w
YXRob2xvZ3k8L2tleXdvcmQ+PC9rZXl3b3Jkcz48ZGF0ZXM+PHllYXI+MjAxODwveWVhcj48cHVi
LWRhdGVzPjxkYXRlPk1hcjwvZGF0ZT48L3B1Yi1kYXRlcz48L2RhdGVzPjxpc2JuPjE1NDYtMTcw
WCAoRWxlY3Ryb25pYykmI3hEOzEwNzgtODk1NiAoTGlua2luZyk8L2lzYm4+PGFjY2Vzc2lvbi1u
dW0+Mjk0MDA3MTE8L2FjY2Vzc2lvbi1udW0+PHVybHM+PHJlbGF0ZWQtdXJscz48dXJsPmh0dHBz
Oi8vd3d3Lm5jYmkubmxtLm5paC5nb3YvcHVibWVkLzI5NDAwNzExPC91cmw+PC9yZWxhdGVkLXVy
bHM+PC91cmxzPjxjdXN0b20yPlBNQzU4NDAwMzU8L2N1c3RvbTI+PGVsZWN0cm9uaWMtcmVzb3Vy
Y2UtbnVtPjEwLjEwMzgvbm0uNDQ4MjwvZWxlY3Ryb25pYy1yZXNvdXJjZS1udW0+PC9yZWNvcmQ+
PC9DaXRlPjwvRW5kTm90ZT4A
</w:fldData>
          </w:fldChar>
        </w:r>
        <w:r w:rsidR="00195766">
          <w:rPr>
            <w:rFonts w:ascii="Times New Roman" w:hAnsi="Times New Roman" w:cs="Times New Roman"/>
            <w:sz w:val="24"/>
            <w:szCs w:val="24"/>
          </w:rPr>
          <w:instrText xml:space="preserve"> ADDIN EN.CITE </w:instrText>
        </w:r>
        <w:r w:rsidR="00195766">
          <w:rPr>
            <w:rFonts w:ascii="Times New Roman" w:hAnsi="Times New Roman" w:cs="Times New Roman"/>
            <w:sz w:val="24"/>
            <w:szCs w:val="24"/>
          </w:rPr>
          <w:fldChar w:fldCharType="begin">
            <w:fldData xml:space="preserve">PEVuZE5vdGU+PENpdGU+PEF1dGhvcj5Nb250YWduZTwvQXV0aG9yPjxZZWFyPjIwMTg8L1llYXI+
PFJlY051bT45MzwvUmVjTnVtPjxEaXNwbGF5VGV4dD48c3R5bGUgZmFjZT0ic3VwZXJzY3JpcHQi
PjM8L3N0eWxlPjwvRGlzcGxheVRleHQ+PHJlY29yZD48cmVjLW51bWJlcj45MzwvcmVjLW51bWJl
cj48Zm9yZWlnbi1rZXlzPjxrZXkgYXBwPSJFTiIgZGItaWQ9InY5dnZ0dHAwNXhwdHhrZWFwMmY1
ZHMwZWQ5NTV2cnJ4dnJkZiIgdGltZXN0YW1wPSIxNjM1MzUyMDYxIj45Mzwva2V5PjwvZm9yZWln
bi1rZXlzPjxyZWYtdHlwZSBuYW1lPSJKb3VybmFsIEFydGljbGUiPjE3PC9yZWYtdHlwZT48Y29u
dHJpYnV0b3JzPjxhdXRob3JzPjxhdXRob3I+TW9udGFnbmUsIEEuPC9hdXRob3I+PGF1dGhvcj5O
aWtvbGFrb3BvdWxvdSwgQS4gTS48L2F1dGhvcj48YXV0aG9yPlpoYW8sIFouPC9hdXRob3I+PGF1
dGhvcj5TYWdhcmUsIEEuIFAuPC9hdXRob3I+PGF1dGhvcj5TaSwgRy48L2F1dGhvcj48YXV0aG9y
PkxhemljLCBELjwvYXV0aG9yPjxhdXRob3I+QmFybmVzLCBTLiBSLjwvYXV0aG9yPjxhdXRob3I+
RGFpYW51LCBNLjwvYXV0aG9yPjxhdXRob3I+UmFtYW5hdGhhbiwgQS48L2F1dGhvcj48YXV0aG9y
PkdvLCBBLjwvYXV0aG9yPjxhdXRob3I+TGF3c29uLCBFLiBKLjwvYXV0aG9yPjxhdXRob3I+V2Fu
ZywgWS48L2F1dGhvcj48YXV0aG9yPk1hY2ssIFcuIEouPC9hdXRob3I+PGF1dGhvcj5UaG9tcHNv
biwgUC4gTS48L2F1dGhvcj48YXV0aG9yPlNjaG5laWRlciwgSi4gQS48L2F1dGhvcj48YXV0aG9y
PlZhcmtleSwgSi48L2F1dGhvcj48YXV0aG9yPkxhbmdlbiwgUi48L2F1dGhvcj48YXV0aG9yPk11
bGxpbnMsIEUuPC9hdXRob3I+PGF1dGhvcj5KYWNvYnMsIFIuIEUuPC9hdXRob3I+PGF1dGhvcj5a
bG9rb3ZpYywgQi4gVi48L2F1dGhvcj48L2F1dGhvcnM+PC9jb250cmlidXRvcnM+PGF1dGgtYWRk
cmVzcz5aaWxraGEgTmV1cm9nZW5ldGljIEluc3RpdHV0ZSwgS2VjayBTY2hvb2wgb2YgTWVkaWNp
bmUsIFVuaXZlcnNpdHkgb2YgU291dGhlcm4gQ2FsaWZvcm5pYSwgTG9zIEFuZ2VsZXMsIENhbGlm
b3JuaWEsIFVTQS4mI3hEO0RlcGFydG1lbnQgb2YgUGh5c2lvbG9neSBhbmQgTmV1cm9zY2llbmNl
LCBLZWNrIFNjaG9vbCBvZiBNZWRpY2luZSwgVW5pdmVyc2l0eSBvZiBTb3V0aGVybiBDYWxpZm9y
bmlhLCBMb3MgQW5nZWxlcywgQ2FsaWZvcm5pYSwgVVNBLiYjeEQ7RGVwYXJ0bWVudCBvZiBOZXVy
b2Jpb2xvZ3ksIEluc3RpdHV0ZSBmb3IgQmlvbG9naWNhbCBSZXNlYXJjaCwgVW5pdmVyc2l0eSBv
ZiBCZWxncmFkZSwgQmVsZ3JhZGUsIFJlcHVibGljIG9mIFNlcmJpYS4mI3hEO0Jpb2xvZ2ljYWwg
SW1hZ2luZyBDZW50ZXIsIEJlY2ttYW4gSW5zdGl0dXRlLCBDYWxpZm9ybmlhIEluc3RpdHV0ZSBv
ZiBUZWNobm9sb2d5LCBQYXNhZGVuYSwgQ2FsaWZvcm5pYSwgVVNBLiYjeEQ7SW1hZ2luZyBHZW5l
dGljcyBDZW50ZXIsIE1hcmsgJmFtcDsgTWFyeSBTdGV2ZW5zIE5ldXJvaW1hZ2luZyAmYW1wOyBJ
bmZvcm1hdGljcyBJbnN0aXR1dGUsIFVuaXZlcnNpdHkgb2YgU291dGhlcm4gQ2FsaWZvcm5pYSwg
TWFyaW5hIGRlbCBSZXksIENhbGlmb3JuaWEsIFVTQS4mI3hEO0RlcGFydG1lbnQgb2YgTmV1cm9s
b2dpY2FsIFN1cmdlcnksIEtlY2sgU2Nob29sIG9mIE1lZGljaW5lLCBVbml2ZXJzaXR5IG9mIFNv
dXRoZXJuIENhbGlmb3JuaWEsIExvcyBBbmdlbGVzLCBDYWxpZm9ybmlhLCBVU0EuJiN4RDtBbHpo
ZWltZXImYXBvcztzIERpc2Vhc2UgQ2VudGVyLCBSdXNoIFVuaXZlcnNpdHkgTWVkaWNhbCBDZW50
ZXIsIENoaWNhZ28sIElsbGlub2lzLCBVU0EuJiN4RDtEaXZpc2lvbiBvZiBIZW1hdG9sb2d5IGFu
ZCBDYW5jZXIgYW5kIEJsb29kIERpc2Vhc2VzIEluc3RpdHV0ZSwgQ2luY2lubmF0aSBDaGlsZHJl
biZhcG9zO3MgSG9zcGl0YWwgTWVkaWNhbCBDZW50ZXIsIFVuaXZlcnNpdHkgb2YgQ2luY2lubmF0
aSBDb2xsZWdlIG9mIE1lZGljaW5lLCBDaW5jaW5uYXRpLCBPaGlvLCBVU0EuPC9hdXRoLWFkZHJl
c3M+PHRpdGxlcz48dGl0bGU+UGVyaWN5dGUgZGVnZW5lcmF0aW9uIGNhdXNlcyB3aGl0ZSBtYXR0
ZXIgZHlzZnVuY3Rpb24gaW4gdGhlIG1vdXNlIGNlbnRyYWwgbmVydm91cyBzeXN0ZW08L3RpdGxl
PjxzZWNvbmRhcnktdGl0bGU+TmF0IE1lZDwvc2Vjb25kYXJ5LXRpdGxlPjwvdGl0bGVzPjxwZXJp
b2RpY2FsPjxmdWxsLXRpdGxlPk5hdCBNZWQ8L2Z1bGwtdGl0bGU+PC9wZXJpb2RpY2FsPjxwYWdl
cz4zMjYtMzM3PC9wYWdlcz48dm9sdW1lPjI0PC92b2x1bWU+PG51bWJlcj4zPC9udW1iZXI+PGVk
aXRpb24+MjAxOC8wMi8wNjwvZWRpdGlvbj48a2V5d29yZHM+PGtleXdvcmQ+QW5pbWFsczwva2V5
d29yZD48a2V5d29yZD5BeG9ucy9wYXRob2xvZ3k8L2tleXdvcmQ+PGtleXdvcmQ+Qmxvb2QgVmVz
c2Vscy9kaWFnbm9zdGljIGltYWdpbmcvcGF0aG9sb2d5PC9rZXl3b3JkPjxrZXl3b3JkPkJsb29k
LUJyYWluIEJhcnJpZXIvcGF0aG9sb2d5PC9rZXl3b3JkPjxrZXl3b3JkPkJyYWluL2RpYWdub3N0
aWMgaW1hZ2luZy9tZXRhYm9saXNtL3BoeXNpb3BhdGhvbG9neTwva2V5d29yZD48a2V5d29yZD5D
ZW50cmFsIE5lcnZvdXMgU3lzdGVtL2Jsb29kIHN1cHBseS9kaWFnbm9zdGljIGltYWdpbmcvKnBo
eXNpb3BhdGhvbG9neTwva2V5d29yZD48a2V5d29yZD5EZW1lbnRpYS9ibG9vZC9kaWFnbm9zdGlj
IGltYWdpbmcvKnBoeXNpb3BhdGhvbG9neTwva2V5d29yZD48a2V5d29yZD5IdW1hbnM8L2tleXdv
cmQ+PGtleXdvcmQ+TGV1a29lbmNlcGhhbG9wYXRoaWVzL2Jsb29kL2RpYWdub3N0aWMgaW1hZ2lu
Zy8qcGh5c2lvcGF0aG9sb2d5PC9rZXl3b3JkPjxrZXl3b3JkPk1hZ25ldGljIFJlc29uYW5jZSBJ
bWFnaW5nPC9rZXl3b3JkPjxrZXl3b3JkPk1pY2U8L2tleXdvcmQ+PGtleXdvcmQ+TWljcm9jaXJj
dWxhdGlvbjwva2V5d29yZD48a2V5d29yZD5NeWVsaW4gU2hlYXRoL21ldGFib2xpc208L2tleXdv
cmQ+PGtleXdvcmQ+UGVyaWN5dGVzL21ldGFib2xpc20vcGF0aG9sb2d5PC9rZXl3b3JkPjxrZXl3
b3JkPldoaXRlIE1hdHRlci9ibG9vZCBzdXBwbHkvZGlhZ25vc3RpYyBpbWFnaW5nLypwaHlzaW9w
YXRob2xvZ3k8L2tleXdvcmQ+PC9rZXl3b3Jkcz48ZGF0ZXM+PHllYXI+MjAxODwveWVhcj48cHVi
LWRhdGVzPjxkYXRlPk1hcjwvZGF0ZT48L3B1Yi1kYXRlcz48L2RhdGVzPjxpc2JuPjE1NDYtMTcw
WCAoRWxlY3Ryb25pYykmI3hEOzEwNzgtODk1NiAoTGlua2luZyk8L2lzYm4+PGFjY2Vzc2lvbi1u
dW0+Mjk0MDA3MTE8L2FjY2Vzc2lvbi1udW0+PHVybHM+PHJlbGF0ZWQtdXJscz48dXJsPmh0dHBz
Oi8vd3d3Lm5jYmkubmxtLm5paC5nb3YvcHVibWVkLzI5NDAwNzExPC91cmw+PC9yZWxhdGVkLXVy
bHM+PC91cmxzPjxjdXN0b20yPlBNQzU4NDAwMzU8L2N1c3RvbTI+PGVsZWN0cm9uaWMtcmVzb3Vy
Y2UtbnVtPjEwLjEwMzgvbm0uNDQ4MjwvZWxlY3Ryb25pYy1yZXNvdXJjZS1udW0+PC9yZWNvcmQ+
PC9DaXRlPjwvRW5kTm90ZT4A
</w:fldData>
          </w:fldChar>
        </w:r>
        <w:r w:rsidR="00195766">
          <w:rPr>
            <w:rFonts w:ascii="Times New Roman" w:hAnsi="Times New Roman" w:cs="Times New Roman"/>
            <w:sz w:val="24"/>
            <w:szCs w:val="24"/>
          </w:rPr>
          <w:instrText xml:space="preserve"> ADDIN EN.CITE.DATA </w:instrText>
        </w:r>
        <w:r w:rsidR="00195766">
          <w:rPr>
            <w:rFonts w:ascii="Times New Roman" w:hAnsi="Times New Roman" w:cs="Times New Roman"/>
            <w:sz w:val="24"/>
            <w:szCs w:val="24"/>
          </w:rPr>
        </w:r>
        <w:r w:rsidR="00195766">
          <w:rPr>
            <w:rFonts w:ascii="Times New Roman" w:hAnsi="Times New Roman" w:cs="Times New Roman"/>
            <w:sz w:val="24"/>
            <w:szCs w:val="24"/>
          </w:rPr>
          <w:fldChar w:fldCharType="end"/>
        </w:r>
        <w:r w:rsidR="00195766">
          <w:rPr>
            <w:rFonts w:ascii="Times New Roman" w:hAnsi="Times New Roman" w:cs="Times New Roman"/>
            <w:sz w:val="24"/>
            <w:szCs w:val="24"/>
          </w:rPr>
        </w:r>
        <w:r w:rsidR="00195766">
          <w:rPr>
            <w:rFonts w:ascii="Times New Roman" w:hAnsi="Times New Roman" w:cs="Times New Roman"/>
            <w:sz w:val="24"/>
            <w:szCs w:val="24"/>
          </w:rPr>
          <w:fldChar w:fldCharType="separate"/>
        </w:r>
        <w:r w:rsidR="00195766" w:rsidRPr="00195766">
          <w:rPr>
            <w:rFonts w:ascii="Times New Roman" w:hAnsi="Times New Roman" w:cs="Times New Roman"/>
            <w:noProof/>
            <w:sz w:val="24"/>
            <w:szCs w:val="24"/>
            <w:vertAlign w:val="superscript"/>
          </w:rPr>
          <w:t>3</w:t>
        </w:r>
        <w:r w:rsidR="00195766">
          <w:rPr>
            <w:rFonts w:ascii="Times New Roman" w:hAnsi="Times New Roman" w:cs="Times New Roman"/>
            <w:sz w:val="24"/>
            <w:szCs w:val="24"/>
          </w:rPr>
          <w:fldChar w:fldCharType="end"/>
        </w:r>
      </w:hyperlink>
      <w:r w:rsidRPr="00DA5E51">
        <w:rPr>
          <w:rFonts w:ascii="Times New Roman" w:hAnsi="Times New Roman" w:cs="Times New Roman"/>
          <w:sz w:val="24"/>
          <w:szCs w:val="24"/>
        </w:rPr>
        <w:t>.</w:t>
      </w:r>
      <w:r w:rsidR="005D66A7">
        <w:rPr>
          <w:rFonts w:ascii="Times New Roman" w:hAnsi="Times New Roman" w:cs="Times New Roman"/>
          <w:sz w:val="24"/>
          <w:szCs w:val="24"/>
        </w:rPr>
        <w:t xml:space="preserve"> Imaging was performed on images taken at the same intensity.</w:t>
      </w:r>
    </w:p>
    <w:p w14:paraId="5A576CBE" w14:textId="604B5318" w:rsidR="000F6AD6" w:rsidRPr="00DA5E51" w:rsidRDefault="000F6AD6" w:rsidP="00C30761">
      <w:pPr>
        <w:spacing w:after="0" w:line="240" w:lineRule="auto"/>
        <w:rPr>
          <w:rFonts w:ascii="Times New Roman" w:hAnsi="Times New Roman" w:cs="Times New Roman"/>
          <w:sz w:val="24"/>
          <w:szCs w:val="24"/>
        </w:rPr>
      </w:pPr>
      <w:r w:rsidRPr="00DA5E51">
        <w:rPr>
          <w:rFonts w:ascii="Times New Roman" w:hAnsi="Times New Roman" w:cs="Times New Roman"/>
          <w:sz w:val="24"/>
          <w:szCs w:val="24"/>
        </w:rPr>
        <w:t>Immune cell infiltration was measured by normalizing total fluorescence intensity of immune cells to the total tissue area.</w:t>
      </w:r>
      <w:r w:rsidR="00175890">
        <w:rPr>
          <w:rFonts w:ascii="Times New Roman" w:hAnsi="Times New Roman" w:cs="Times New Roman"/>
          <w:sz w:val="24"/>
          <w:szCs w:val="24"/>
        </w:rPr>
        <w:t xml:space="preserve">  For confocal TR-dextran imaging, </w:t>
      </w:r>
      <w:r w:rsidR="00875E23">
        <w:rPr>
          <w:rFonts w:ascii="Times New Roman" w:hAnsi="Times New Roman" w:cs="Times New Roman"/>
          <w:sz w:val="24"/>
          <w:szCs w:val="24"/>
        </w:rPr>
        <w:t>5</w:t>
      </w:r>
      <w:r w:rsidR="00B645D4" w:rsidRPr="00B645D4">
        <w:rPr>
          <w:rFonts w:ascii="Times New Roman" w:hAnsi="Times New Roman" w:cs="Times New Roman"/>
          <w:sz w:val="24"/>
          <w:szCs w:val="24"/>
        </w:rPr>
        <w:t xml:space="preserve">0 </w:t>
      </w:r>
      <w:proofErr w:type="spellStart"/>
      <w:r w:rsidR="00B645D4" w:rsidRPr="00B645D4">
        <w:rPr>
          <w:rFonts w:ascii="Times New Roman" w:hAnsi="Times New Roman" w:cs="Times New Roman"/>
          <w:sz w:val="24"/>
          <w:szCs w:val="24"/>
        </w:rPr>
        <w:t>μm</w:t>
      </w:r>
      <w:proofErr w:type="spellEnd"/>
      <w:r w:rsidR="00B645D4" w:rsidRPr="00B645D4">
        <w:rPr>
          <w:rFonts w:ascii="Times New Roman" w:hAnsi="Times New Roman" w:cs="Times New Roman"/>
          <w:sz w:val="24"/>
          <w:szCs w:val="24"/>
        </w:rPr>
        <w:t xml:space="preserve"> </w:t>
      </w:r>
      <w:r w:rsidR="001F62CD" w:rsidRPr="00B645D4">
        <w:rPr>
          <w:rFonts w:ascii="Times New Roman" w:hAnsi="Times New Roman" w:cs="Times New Roman"/>
          <w:sz w:val="24"/>
          <w:szCs w:val="24"/>
        </w:rPr>
        <w:t xml:space="preserve">coronal </w:t>
      </w:r>
      <w:r w:rsidR="00B645D4" w:rsidRPr="00B645D4">
        <w:rPr>
          <w:rFonts w:ascii="Times New Roman" w:hAnsi="Times New Roman" w:cs="Times New Roman"/>
          <w:sz w:val="24"/>
          <w:szCs w:val="24"/>
        </w:rPr>
        <w:t xml:space="preserve">brain </w:t>
      </w:r>
      <w:r w:rsidR="001F62CD">
        <w:rPr>
          <w:rFonts w:ascii="Times New Roman" w:hAnsi="Times New Roman" w:cs="Times New Roman"/>
          <w:sz w:val="24"/>
          <w:szCs w:val="24"/>
        </w:rPr>
        <w:t xml:space="preserve">sections </w:t>
      </w:r>
      <w:r w:rsidR="00D64EAA">
        <w:rPr>
          <w:rFonts w:ascii="Times New Roman" w:hAnsi="Times New Roman" w:cs="Times New Roman"/>
          <w:sz w:val="24"/>
          <w:szCs w:val="24"/>
        </w:rPr>
        <w:t xml:space="preserve">from </w:t>
      </w:r>
      <w:r w:rsidR="00875E23" w:rsidRPr="00B645D4">
        <w:rPr>
          <w:rFonts w:ascii="Times New Roman" w:hAnsi="Times New Roman" w:cs="Times New Roman"/>
          <w:sz w:val="24"/>
          <w:szCs w:val="24"/>
        </w:rPr>
        <w:t>vibratome</w:t>
      </w:r>
      <w:r w:rsidR="00875E23">
        <w:rPr>
          <w:rFonts w:ascii="Times New Roman" w:hAnsi="Times New Roman" w:cs="Times New Roman"/>
          <w:sz w:val="24"/>
          <w:szCs w:val="24"/>
        </w:rPr>
        <w:t xml:space="preserve"> </w:t>
      </w:r>
      <w:r w:rsidR="00B645D4" w:rsidRPr="00B645D4">
        <w:rPr>
          <w:rFonts w:ascii="Times New Roman" w:hAnsi="Times New Roman" w:cs="Times New Roman"/>
          <w:sz w:val="24"/>
          <w:szCs w:val="24"/>
        </w:rPr>
        <w:t>were incubated in blocking/permeabilization solution (1% bovine serum albumin, 0.5% TritonX-100 in PBS)</w:t>
      </w:r>
      <w:r w:rsidR="00175890">
        <w:rPr>
          <w:rFonts w:ascii="Times New Roman" w:hAnsi="Times New Roman" w:cs="Times New Roman"/>
          <w:sz w:val="24"/>
          <w:szCs w:val="24"/>
        </w:rPr>
        <w:t xml:space="preserve"> </w:t>
      </w:r>
      <w:r w:rsidR="00B645D4" w:rsidRPr="00B645D4">
        <w:rPr>
          <w:rFonts w:ascii="Times New Roman" w:hAnsi="Times New Roman" w:cs="Times New Roman"/>
          <w:sz w:val="24"/>
          <w:szCs w:val="24"/>
        </w:rPr>
        <w:t xml:space="preserve">overnight at 4 °C, followed by incubation in </w:t>
      </w:r>
      <w:r w:rsidR="004E3D27">
        <w:rPr>
          <w:rFonts w:ascii="Times New Roman" w:hAnsi="Times New Roman" w:cs="Times New Roman"/>
          <w:sz w:val="24"/>
          <w:szCs w:val="24"/>
        </w:rPr>
        <w:t>conjugated</w:t>
      </w:r>
      <w:r w:rsidR="00B645D4" w:rsidRPr="00B645D4">
        <w:rPr>
          <w:rFonts w:ascii="Times New Roman" w:hAnsi="Times New Roman" w:cs="Times New Roman"/>
          <w:sz w:val="24"/>
          <w:szCs w:val="24"/>
        </w:rPr>
        <w:t xml:space="preserve"> antibody solution overnight at 4 °C. Sections were mounted in Prolong</w:t>
      </w:r>
      <w:r w:rsidR="004E3D27">
        <w:rPr>
          <w:rFonts w:ascii="Times New Roman" w:hAnsi="Times New Roman" w:cs="Times New Roman"/>
          <w:sz w:val="24"/>
          <w:szCs w:val="24"/>
        </w:rPr>
        <w:t xml:space="preserve"> Diamond</w:t>
      </w:r>
      <w:r w:rsidR="00B645D4" w:rsidRPr="00B645D4">
        <w:rPr>
          <w:rFonts w:ascii="Times New Roman" w:hAnsi="Times New Roman" w:cs="Times New Roman"/>
          <w:sz w:val="24"/>
          <w:szCs w:val="24"/>
        </w:rPr>
        <w:t xml:space="preserve"> antifade reagent.</w:t>
      </w:r>
      <w:r w:rsidR="00175890">
        <w:rPr>
          <w:rFonts w:ascii="Times New Roman" w:hAnsi="Times New Roman" w:cs="Times New Roman"/>
          <w:sz w:val="24"/>
          <w:szCs w:val="24"/>
        </w:rPr>
        <w:t xml:space="preserve">  </w:t>
      </w:r>
      <w:r w:rsidRPr="00DA5E51">
        <w:rPr>
          <w:rFonts w:ascii="Times New Roman" w:hAnsi="Times New Roman" w:cs="Times New Roman"/>
          <w:sz w:val="24"/>
          <w:szCs w:val="24"/>
        </w:rPr>
        <w:t>All analysis was done using ImageJ.</w:t>
      </w:r>
    </w:p>
    <w:p w14:paraId="66F38E69" w14:textId="77777777" w:rsidR="000F6AD6" w:rsidRPr="00DA5E51" w:rsidRDefault="000F6AD6" w:rsidP="00C30761">
      <w:pPr>
        <w:spacing w:after="0" w:line="240" w:lineRule="auto"/>
        <w:rPr>
          <w:rFonts w:ascii="Times New Roman" w:hAnsi="Times New Roman" w:cs="Times New Roman"/>
          <w:sz w:val="24"/>
          <w:szCs w:val="24"/>
        </w:rPr>
      </w:pPr>
    </w:p>
    <w:p w14:paraId="28AB46BC" w14:textId="77777777" w:rsidR="000F6AD6" w:rsidRPr="00DA5E51" w:rsidRDefault="000F6AD6" w:rsidP="00C30761">
      <w:pPr>
        <w:spacing w:after="0" w:line="240" w:lineRule="auto"/>
        <w:rPr>
          <w:rFonts w:ascii="Times New Roman" w:hAnsi="Times New Roman" w:cs="Times New Roman"/>
          <w:sz w:val="24"/>
          <w:szCs w:val="24"/>
        </w:rPr>
      </w:pPr>
      <w:r w:rsidRPr="00DA5E51">
        <w:rPr>
          <w:rFonts w:ascii="Times New Roman" w:hAnsi="Times New Roman" w:cs="Times New Roman"/>
          <w:b/>
          <w:sz w:val="24"/>
          <w:szCs w:val="24"/>
        </w:rPr>
        <w:t xml:space="preserve">ELISA: </w:t>
      </w:r>
      <w:r w:rsidRPr="00DA5E51">
        <w:rPr>
          <w:rFonts w:ascii="Times New Roman" w:hAnsi="Times New Roman" w:cs="Times New Roman"/>
          <w:sz w:val="24"/>
          <w:szCs w:val="24"/>
        </w:rPr>
        <w:t>Mice blood sample was collected by cardiac puncture. Collected blood was left to clot in room temperature for 1 hour and centrifuged at 8000</w:t>
      </w:r>
      <w:r>
        <w:rPr>
          <w:rFonts w:ascii="Times New Roman" w:hAnsi="Times New Roman" w:cs="Times New Roman"/>
          <w:sz w:val="24"/>
          <w:szCs w:val="24"/>
        </w:rPr>
        <w:t> </w:t>
      </w:r>
      <w:r w:rsidRPr="00DA5E51">
        <w:rPr>
          <w:rFonts w:ascii="Times New Roman" w:hAnsi="Times New Roman" w:cs="Times New Roman"/>
          <w:sz w:val="24"/>
          <w:szCs w:val="24"/>
        </w:rPr>
        <w:t>rpm for 30</w:t>
      </w:r>
      <w:r>
        <w:rPr>
          <w:rFonts w:ascii="Times New Roman" w:hAnsi="Times New Roman" w:cs="Times New Roman"/>
          <w:sz w:val="24"/>
          <w:szCs w:val="24"/>
        </w:rPr>
        <w:t> </w:t>
      </w:r>
      <w:r w:rsidRPr="00DA5E51">
        <w:rPr>
          <w:rFonts w:ascii="Times New Roman" w:hAnsi="Times New Roman" w:cs="Times New Roman"/>
          <w:sz w:val="24"/>
          <w:szCs w:val="24"/>
        </w:rPr>
        <w:t>mins. Top layer serum was collected and stored in -20</w:t>
      </w:r>
      <w:r>
        <w:rPr>
          <w:rFonts w:ascii="Times New Roman" w:hAnsi="Times New Roman" w:cs="Times New Roman"/>
          <w:sz w:val="24"/>
          <w:szCs w:val="24"/>
        </w:rPr>
        <w:t> </w:t>
      </w:r>
      <w:r w:rsidRPr="00DA5E51">
        <w:rPr>
          <w:rFonts w:ascii="Times New Roman" w:hAnsi="Times New Roman" w:cs="Times New Roman"/>
          <w:sz w:val="24"/>
          <w:szCs w:val="24"/>
        </w:rPr>
        <w:t>ºC.</w:t>
      </w:r>
      <w:r w:rsidRPr="00DA5E51">
        <w:rPr>
          <w:rFonts w:ascii="Times New Roman" w:hAnsi="Times New Roman" w:cs="Times New Roman"/>
          <w:b/>
          <w:sz w:val="24"/>
          <w:szCs w:val="24"/>
        </w:rPr>
        <w:t xml:space="preserve"> </w:t>
      </w:r>
      <w:r w:rsidRPr="00DA5E51">
        <w:rPr>
          <w:rFonts w:ascii="Times New Roman" w:hAnsi="Times New Roman" w:cs="Times New Roman"/>
          <w:sz w:val="24"/>
          <w:szCs w:val="24"/>
        </w:rPr>
        <w:t xml:space="preserve">Mouse </w:t>
      </w:r>
      <w:proofErr w:type="spellStart"/>
      <w:r>
        <w:rPr>
          <w:rFonts w:ascii="Times New Roman" w:hAnsi="Times New Roman" w:cs="Times New Roman"/>
          <w:sz w:val="24"/>
          <w:szCs w:val="24"/>
        </w:rPr>
        <w:t>RGMa</w:t>
      </w:r>
      <w:proofErr w:type="spellEnd"/>
      <w:r>
        <w:rPr>
          <w:rFonts w:ascii="Times New Roman" w:hAnsi="Times New Roman" w:cs="Times New Roman"/>
          <w:sz w:val="24"/>
          <w:szCs w:val="24"/>
        </w:rPr>
        <w:t xml:space="preserve"> and </w:t>
      </w:r>
      <w:r w:rsidRPr="00DA5E51">
        <w:rPr>
          <w:rFonts w:ascii="Times New Roman" w:hAnsi="Times New Roman" w:cs="Times New Roman"/>
          <w:sz w:val="24"/>
          <w:szCs w:val="24"/>
        </w:rPr>
        <w:t xml:space="preserve">Hfe2 ELISA assay was done using </w:t>
      </w:r>
      <w:proofErr w:type="spellStart"/>
      <w:r w:rsidRPr="00DA5E51">
        <w:rPr>
          <w:rFonts w:ascii="Times New Roman" w:hAnsi="Times New Roman" w:cs="Times New Roman"/>
          <w:sz w:val="24"/>
          <w:szCs w:val="24"/>
        </w:rPr>
        <w:t>Quantikine</w:t>
      </w:r>
      <w:proofErr w:type="spellEnd"/>
      <w:r w:rsidRPr="00DA5E51">
        <w:rPr>
          <w:rFonts w:ascii="Times New Roman" w:hAnsi="Times New Roman" w:cs="Times New Roman"/>
          <w:sz w:val="24"/>
          <w:szCs w:val="24"/>
          <w:vertAlign w:val="superscript"/>
        </w:rPr>
        <w:t>®</w:t>
      </w:r>
      <w:r w:rsidRPr="00DA5E51">
        <w:rPr>
          <w:rFonts w:ascii="Times New Roman" w:hAnsi="Times New Roman" w:cs="Times New Roman"/>
          <w:sz w:val="24"/>
          <w:szCs w:val="24"/>
        </w:rPr>
        <w:t xml:space="preserve"> ELISA kit (R&amp;D, MRGM</w:t>
      </w:r>
      <w:r>
        <w:rPr>
          <w:rFonts w:ascii="Times New Roman" w:hAnsi="Times New Roman" w:cs="Times New Roman"/>
          <w:sz w:val="24"/>
          <w:szCs w:val="24"/>
        </w:rPr>
        <w:t>A</w:t>
      </w:r>
      <w:r w:rsidRPr="00DA5E51">
        <w:rPr>
          <w:rFonts w:ascii="Times New Roman" w:hAnsi="Times New Roman" w:cs="Times New Roman"/>
          <w:sz w:val="24"/>
          <w:szCs w:val="24"/>
        </w:rPr>
        <w:t xml:space="preserve">O </w:t>
      </w:r>
      <w:r>
        <w:rPr>
          <w:rFonts w:ascii="Times New Roman" w:hAnsi="Times New Roman" w:cs="Times New Roman"/>
          <w:sz w:val="24"/>
          <w:szCs w:val="24"/>
        </w:rPr>
        <w:t xml:space="preserve">and </w:t>
      </w:r>
      <w:r w:rsidRPr="00DA5E51">
        <w:rPr>
          <w:rFonts w:ascii="Times New Roman" w:hAnsi="Times New Roman" w:cs="Times New Roman"/>
          <w:sz w:val="24"/>
          <w:szCs w:val="24"/>
        </w:rPr>
        <w:t>MRGMCO</w:t>
      </w:r>
      <w:r>
        <w:rPr>
          <w:rFonts w:ascii="Times New Roman" w:hAnsi="Times New Roman" w:cs="Times New Roman"/>
          <w:sz w:val="24"/>
          <w:szCs w:val="24"/>
        </w:rPr>
        <w:t>, respectively</w:t>
      </w:r>
      <w:r w:rsidRPr="00DA5E51">
        <w:rPr>
          <w:rFonts w:ascii="Times New Roman" w:hAnsi="Times New Roman" w:cs="Times New Roman"/>
          <w:sz w:val="24"/>
          <w:szCs w:val="24"/>
        </w:rPr>
        <w:t xml:space="preserve">). All serum concentration was measured using </w:t>
      </w:r>
      <w:proofErr w:type="spellStart"/>
      <w:r w:rsidRPr="00DA5E51">
        <w:rPr>
          <w:rFonts w:ascii="Times New Roman" w:hAnsi="Times New Roman" w:cs="Times New Roman"/>
          <w:sz w:val="24"/>
          <w:szCs w:val="24"/>
        </w:rPr>
        <w:t>Pierce</w:t>
      </w:r>
      <w:r w:rsidRPr="00DA5E51">
        <w:rPr>
          <w:rFonts w:ascii="Times New Roman" w:hAnsi="Times New Roman" w:cs="Times New Roman"/>
          <w:sz w:val="24"/>
          <w:szCs w:val="24"/>
          <w:vertAlign w:val="superscript"/>
        </w:rPr>
        <w:t>TM</w:t>
      </w:r>
      <w:proofErr w:type="spellEnd"/>
      <w:r w:rsidRPr="00DA5E51">
        <w:rPr>
          <w:rFonts w:ascii="Times New Roman" w:hAnsi="Times New Roman" w:cs="Times New Roman"/>
          <w:sz w:val="24"/>
          <w:szCs w:val="24"/>
        </w:rPr>
        <w:t xml:space="preserve"> BCA Protein Assay Kit. The optical density of ELISA plate was read using microplate reader (</w:t>
      </w:r>
      <w:proofErr w:type="spellStart"/>
      <w:r w:rsidRPr="00DA5E51">
        <w:rPr>
          <w:rFonts w:ascii="Times New Roman" w:hAnsi="Times New Roman" w:cs="Times New Roman"/>
          <w:sz w:val="24"/>
          <w:szCs w:val="24"/>
        </w:rPr>
        <w:t>BioTek</w:t>
      </w:r>
      <w:proofErr w:type="spellEnd"/>
      <w:r w:rsidRPr="00DA5E51">
        <w:rPr>
          <w:rFonts w:ascii="Times New Roman" w:hAnsi="Times New Roman" w:cs="Times New Roman"/>
          <w:sz w:val="24"/>
          <w:szCs w:val="24"/>
        </w:rPr>
        <w:t xml:space="preserve"> EL311 </w:t>
      </w:r>
      <w:proofErr w:type="spellStart"/>
      <w:r w:rsidRPr="00DA5E51">
        <w:rPr>
          <w:rFonts w:ascii="Times New Roman" w:hAnsi="Times New Roman" w:cs="Times New Roman"/>
          <w:sz w:val="24"/>
          <w:szCs w:val="24"/>
        </w:rPr>
        <w:t>AutoReader</w:t>
      </w:r>
      <w:proofErr w:type="spellEnd"/>
      <w:r w:rsidRPr="00DA5E51">
        <w:rPr>
          <w:rFonts w:ascii="Times New Roman" w:hAnsi="Times New Roman" w:cs="Times New Roman"/>
          <w:sz w:val="24"/>
          <w:szCs w:val="24"/>
        </w:rPr>
        <w:t>) at 450</w:t>
      </w:r>
      <w:r>
        <w:rPr>
          <w:rFonts w:ascii="Times New Roman" w:hAnsi="Times New Roman" w:cs="Times New Roman"/>
          <w:sz w:val="24"/>
          <w:szCs w:val="24"/>
        </w:rPr>
        <w:t> </w:t>
      </w:r>
      <w:r w:rsidRPr="00DA5E51">
        <w:rPr>
          <w:rFonts w:ascii="Times New Roman" w:hAnsi="Times New Roman" w:cs="Times New Roman"/>
          <w:sz w:val="24"/>
          <w:szCs w:val="24"/>
        </w:rPr>
        <w:t xml:space="preserve">nm wavelength. Results were calculated based on standard curve. </w:t>
      </w:r>
    </w:p>
    <w:p w14:paraId="4DC5660D" w14:textId="77777777" w:rsidR="000F6AD6" w:rsidRPr="00DA5E51" w:rsidRDefault="000F6AD6" w:rsidP="00C30761">
      <w:pPr>
        <w:spacing w:after="0" w:line="240" w:lineRule="auto"/>
        <w:rPr>
          <w:rFonts w:ascii="Times New Roman" w:hAnsi="Times New Roman" w:cs="Times New Roman"/>
          <w:b/>
          <w:sz w:val="24"/>
          <w:szCs w:val="24"/>
        </w:rPr>
      </w:pPr>
    </w:p>
    <w:p w14:paraId="28E8CCB4" w14:textId="6DFA4F66" w:rsidR="000F6AD6" w:rsidRPr="003D0EFB" w:rsidRDefault="000F6AD6" w:rsidP="00C30761">
      <w:pPr>
        <w:spacing w:after="0" w:line="240" w:lineRule="auto"/>
        <w:rPr>
          <w:rFonts w:ascii="Times New Roman" w:hAnsi="Times New Roman" w:cs="Times New Roman"/>
          <w:sz w:val="24"/>
          <w:szCs w:val="24"/>
        </w:rPr>
      </w:pPr>
      <w:r w:rsidRPr="00DA5E51">
        <w:rPr>
          <w:rFonts w:ascii="Times New Roman" w:hAnsi="Times New Roman" w:cs="Times New Roman"/>
          <w:b/>
          <w:sz w:val="24"/>
          <w:szCs w:val="24"/>
        </w:rPr>
        <w:lastRenderedPageBreak/>
        <w:t>DNA transfection &amp; soluble ligand purification</w:t>
      </w:r>
      <w:r w:rsidRPr="00DA5E51">
        <w:rPr>
          <w:rFonts w:ascii="Times New Roman" w:hAnsi="Times New Roman" w:cs="Times New Roman"/>
          <w:sz w:val="24"/>
          <w:szCs w:val="24"/>
        </w:rPr>
        <w:t>:</w:t>
      </w:r>
      <w:r>
        <w:rPr>
          <w:rFonts w:ascii="Times New Roman" w:hAnsi="Times New Roman" w:cs="Times New Roman"/>
          <w:sz w:val="24"/>
          <w:szCs w:val="24"/>
        </w:rPr>
        <w:t xml:space="preserve"> </w:t>
      </w:r>
      <w:r w:rsidRPr="00DA5E51">
        <w:rPr>
          <w:rFonts w:ascii="Times New Roman" w:hAnsi="Times New Roman" w:cs="Times New Roman"/>
          <w:sz w:val="24"/>
          <w:szCs w:val="24"/>
        </w:rPr>
        <w:t xml:space="preserve">Soluble Hfe2, </w:t>
      </w:r>
      <w:proofErr w:type="spellStart"/>
      <w:r w:rsidRPr="00DA5E51">
        <w:rPr>
          <w:rFonts w:ascii="Times New Roman" w:hAnsi="Times New Roman" w:cs="Times New Roman"/>
          <w:sz w:val="24"/>
          <w:szCs w:val="24"/>
        </w:rPr>
        <w:t>RGMa</w:t>
      </w:r>
      <w:proofErr w:type="spellEnd"/>
      <w:r w:rsidRPr="00DA5E51">
        <w:rPr>
          <w:rFonts w:ascii="Times New Roman" w:hAnsi="Times New Roman" w:cs="Times New Roman"/>
          <w:sz w:val="24"/>
          <w:szCs w:val="24"/>
        </w:rPr>
        <w:t xml:space="preserve"> and 4IG was genetically tagged with six histidine residues at both N- and C-terminal and cloned into pSecTag2B expression vector (Invitrogen). DNA transfection and protein production protocol were inspired and modified from </w:t>
      </w:r>
      <w:proofErr w:type="spellStart"/>
      <w:r w:rsidRPr="00DA5E51">
        <w:rPr>
          <w:rFonts w:ascii="Times New Roman" w:hAnsi="Times New Roman" w:cs="Times New Roman"/>
          <w:sz w:val="24"/>
          <w:szCs w:val="24"/>
        </w:rPr>
        <w:t>Aricescu</w:t>
      </w:r>
      <w:proofErr w:type="spellEnd"/>
      <w:r w:rsidRPr="00DA5E51">
        <w:rPr>
          <w:rFonts w:ascii="Times New Roman" w:hAnsi="Times New Roman" w:cs="Times New Roman"/>
          <w:sz w:val="24"/>
          <w:szCs w:val="24"/>
        </w:rPr>
        <w:t xml:space="preserve"> et al</w:t>
      </w:r>
      <w:r w:rsidR="00375D82">
        <w:rPr>
          <w:rFonts w:ascii="Times New Roman" w:hAnsi="Times New Roman" w:cs="Times New Roman"/>
          <w:sz w:val="24"/>
          <w:szCs w:val="24"/>
          <w:vertAlign w:val="superscript"/>
        </w:rPr>
        <w:t xml:space="preserve"> </w:t>
      </w:r>
      <w:hyperlink w:anchor="_ENREF_4" w:tooltip="Aricescu, 2006 #98" w:history="1">
        <w:r w:rsidR="00195766">
          <w:rPr>
            <w:rFonts w:ascii="Times New Roman" w:hAnsi="Times New Roman" w:cs="Times New Roman"/>
            <w:sz w:val="24"/>
            <w:szCs w:val="24"/>
            <w:vertAlign w:val="superscript"/>
          </w:rPr>
          <w:fldChar w:fldCharType="begin">
            <w:fldData xml:space="preserve">PEVuZE5vdGU+PENpdGU+PEF1dGhvcj5BcmljZXNjdTwvQXV0aG9yPjxZZWFyPjIwMDY8L1llYXI+
PFJlY051bT45ODwvUmVjTnVtPjxEaXNwbGF5VGV4dD48c3R5bGUgZmFjZT0ic3VwZXJzY3JpcHQi
PjQ8L3N0eWxlPjwvRGlzcGxheVRleHQ+PHJlY29yZD48cmVjLW51bWJlcj45ODwvcmVjLW51bWJl
cj48Zm9yZWlnbi1rZXlzPjxrZXkgYXBwPSJFTiIgZGItaWQ9InY5dnZ0dHAwNXhwdHhrZWFwMmY1
ZHMwZWQ5NTV2cnJ4dnJkZiIgdGltZXN0YW1wPSIxNjM1MzUyOTg5Ij45ODwva2V5PjwvZm9yZWln
bi1rZXlzPjxyZWYtdHlwZSBuYW1lPSJKb3VybmFsIEFydGljbGUiPjE3PC9yZWYtdHlwZT48Y29u
dHJpYnV0b3JzPjxhdXRob3JzPjxhdXRob3I+QXJpY2VzY3UsIEEuIFIuPC9hdXRob3I+PGF1dGhv
cj5MdSwgVy48L2F1dGhvcj48YXV0aG9yPkpvbmVzLCBFLiBZLjwvYXV0aG9yPjwvYXV0aG9ycz48
L2NvbnRyaWJ1dG9ycz48YXV0aC1hZGRyZXNzPkNhbmNlciBSZXNlYXJjaCBVSyBSZWNlcHRvciBT
dHJ1Y3R1cmUgUmVzZWFyY2ggR3JvdXAsIERpdmlzaW9uIG9mIFN0cnVjdHVyYWwgQmlvbG9neSwg
V2VsbGNvbWUgVHJ1c3QgQ2VudHJlIGZvciBIdW1hbiBHZW5ldGljcywgVW5pdmVyc2l0eSBvZiBP
eGZvcmQsIE94Zm9yZCwgRW5nbGFuZC48L2F1dGgtYWRkcmVzcz48dGl0bGVzPjx0aXRsZT5BIHRp
bWUtIGFuZCBjb3N0LWVmZmljaWVudCBzeXN0ZW0gZm9yIGhpZ2gtbGV2ZWwgcHJvdGVpbiBwcm9k
dWN0aW9uIGluIG1hbW1hbGlhbiBjZWxsczwvdGl0bGU+PHNlY29uZGFyeS10aXRsZT5BY3RhIENy
eXN0YWxsb2dyIEQgQmlvbCBDcnlzdGFsbG9ncjwvc2Vjb25kYXJ5LXRpdGxlPjwvdGl0bGVzPjxw
ZXJpb2RpY2FsPjxmdWxsLXRpdGxlPkFjdGEgQ3J5c3RhbGxvZ3IgRCBCaW9sIENyeXN0YWxsb2dy
PC9mdWxsLXRpdGxlPjwvcGVyaW9kaWNhbD48cGFnZXM+MTI0My01MDwvcGFnZXM+PHZvbHVtZT42
Mjwvdm9sdW1lPjxudW1iZXI+UHQgMTA8L251bWJlcj48ZWRpdGlvbj4yMDA2LzA5LzI3PC9lZGl0
aW9uPjxrZXl3b3Jkcz48a2V5d29yZD5BbmltYWxzPC9rZXl3b3JkPjxrZXl3b3JkPkJsb3R0aW5n
LCBXZXN0ZXJuPC9rZXl3b3JkPjxrZXl3b3JkPkNlbGwgTGluZTwva2V5d29yZD48a2V5d29yZD5D
ZWxscywgQ3VsdHVyZWQ8L2tleXdvcmQ+PGtleXdvcmQ+Q29zdC1CZW5lZml0IEFuYWx5c2lzPC9r
ZXl3b3JkPjxrZXl3b3JkPkNyeXN0YWxsb2dyYXBoeSwgWC1SYXk8L2tleXdvcmQ+PGtleXdvcmQ+
RE5BL2Jpb3N5bnRoZXNpcy9nZW5ldGljczwva2V5d29yZD48a2V5d29yZD5HZW5ldGljIFZlY3Rv
cnM8L2tleXdvcmQ+PGtleXdvcmQ+R2x5Y29zeWxhdGlvbjwva2V5d29yZD48a2V5d29yZD5IdW1h
bnM8L2tleXdvcmQ+PGtleXdvcmQ+SW5kaWNhdG9ycyBhbmQgUmVhZ2VudHM8L2tleXdvcmQ+PGtl
eXdvcmQ+TWFtbWFsczwva2V5d29yZD48a2V5d29yZD5Qcm90ZW9taWNzLyplY29ub21pY3MvKm1l
dGhvZHM8L2tleXdvcmQ+PGtleXdvcmQ+UmVjb21iaW5hbnQgUHJvdGVpbnMvKmJpb3N5bnRoZXNp
cy8qZWNvbm9taWNzL2lzb2xhdGlvbiAmYW1wOyBwdXJpZmljYXRpb248L2tleXdvcmQ+PGtleXdv
cmQ+U2VsZW5vbWV0aGlvbmluZS9tZXRhYm9saXNtPC9rZXl3b3JkPjxrZXl3b3JkPlRyYW5zZmVj
dGlvbi9tZXRob2RzPC9rZXl3b3JkPjwva2V5d29yZHM+PGRhdGVzPjx5ZWFyPjIwMDY8L3llYXI+
PHB1Yi1kYXRlcz48ZGF0ZT5PY3Q8L2RhdGU+PC9wdWItZGF0ZXM+PC9kYXRlcz48aXNibj4wOTA3
LTQ0NDkgKFByaW50KSYjeEQ7MDkwNy00NDQ5IChMaW5raW5nKTwvaXNibj48YWNjZXNzaW9uLW51
bT4xNzAwMTEwMTwvYWNjZXNzaW9uLW51bT48dXJscz48cmVsYXRlZC11cmxzPjx1cmw+aHR0cHM6
Ly93d3cubmNiaS5ubG0ubmloLmdvdi9wdWJtZWQvMTcwMDExMDE8L3VybD48L3JlbGF0ZWQtdXJs
cz48L3VybHM+PGVsZWN0cm9uaWMtcmVzb3VyY2UtbnVtPjEwLjExMDcvUzA5MDc0NDQ5MDYwMjk3
OTk8L2VsZWN0cm9uaWMtcmVzb3VyY2UtbnVtPjwvcmVjb3JkPjwvQ2l0ZT48L0VuZE5vdGU+AG==
</w:fldData>
          </w:fldChar>
        </w:r>
        <w:r w:rsidR="00195766">
          <w:rPr>
            <w:rFonts w:ascii="Times New Roman" w:hAnsi="Times New Roman" w:cs="Times New Roman"/>
            <w:sz w:val="24"/>
            <w:szCs w:val="24"/>
            <w:vertAlign w:val="superscript"/>
          </w:rPr>
          <w:instrText xml:space="preserve"> ADDIN EN.CITE </w:instrText>
        </w:r>
        <w:r w:rsidR="00195766">
          <w:rPr>
            <w:rFonts w:ascii="Times New Roman" w:hAnsi="Times New Roman" w:cs="Times New Roman"/>
            <w:sz w:val="24"/>
            <w:szCs w:val="24"/>
            <w:vertAlign w:val="superscript"/>
          </w:rPr>
          <w:fldChar w:fldCharType="begin">
            <w:fldData xml:space="preserve">PEVuZE5vdGU+PENpdGU+PEF1dGhvcj5BcmljZXNjdTwvQXV0aG9yPjxZZWFyPjIwMDY8L1llYXI+
PFJlY051bT45ODwvUmVjTnVtPjxEaXNwbGF5VGV4dD48c3R5bGUgZmFjZT0ic3VwZXJzY3JpcHQi
PjQ8L3N0eWxlPjwvRGlzcGxheVRleHQ+PHJlY29yZD48cmVjLW51bWJlcj45ODwvcmVjLW51bWJl
cj48Zm9yZWlnbi1rZXlzPjxrZXkgYXBwPSJFTiIgZGItaWQ9InY5dnZ0dHAwNXhwdHhrZWFwMmY1
ZHMwZWQ5NTV2cnJ4dnJkZiIgdGltZXN0YW1wPSIxNjM1MzUyOTg5Ij45ODwva2V5PjwvZm9yZWln
bi1rZXlzPjxyZWYtdHlwZSBuYW1lPSJKb3VybmFsIEFydGljbGUiPjE3PC9yZWYtdHlwZT48Y29u
dHJpYnV0b3JzPjxhdXRob3JzPjxhdXRob3I+QXJpY2VzY3UsIEEuIFIuPC9hdXRob3I+PGF1dGhv
cj5MdSwgVy48L2F1dGhvcj48YXV0aG9yPkpvbmVzLCBFLiBZLjwvYXV0aG9yPjwvYXV0aG9ycz48
L2NvbnRyaWJ1dG9ycz48YXV0aC1hZGRyZXNzPkNhbmNlciBSZXNlYXJjaCBVSyBSZWNlcHRvciBT
dHJ1Y3R1cmUgUmVzZWFyY2ggR3JvdXAsIERpdmlzaW9uIG9mIFN0cnVjdHVyYWwgQmlvbG9neSwg
V2VsbGNvbWUgVHJ1c3QgQ2VudHJlIGZvciBIdW1hbiBHZW5ldGljcywgVW5pdmVyc2l0eSBvZiBP
eGZvcmQsIE94Zm9yZCwgRW5nbGFuZC48L2F1dGgtYWRkcmVzcz48dGl0bGVzPjx0aXRsZT5BIHRp
bWUtIGFuZCBjb3N0LWVmZmljaWVudCBzeXN0ZW0gZm9yIGhpZ2gtbGV2ZWwgcHJvdGVpbiBwcm9k
dWN0aW9uIGluIG1hbW1hbGlhbiBjZWxsczwvdGl0bGU+PHNlY29uZGFyeS10aXRsZT5BY3RhIENy
eXN0YWxsb2dyIEQgQmlvbCBDcnlzdGFsbG9ncjwvc2Vjb25kYXJ5LXRpdGxlPjwvdGl0bGVzPjxw
ZXJpb2RpY2FsPjxmdWxsLXRpdGxlPkFjdGEgQ3J5c3RhbGxvZ3IgRCBCaW9sIENyeXN0YWxsb2dy
PC9mdWxsLXRpdGxlPjwvcGVyaW9kaWNhbD48cGFnZXM+MTI0My01MDwvcGFnZXM+PHZvbHVtZT42
Mjwvdm9sdW1lPjxudW1iZXI+UHQgMTA8L251bWJlcj48ZWRpdGlvbj4yMDA2LzA5LzI3PC9lZGl0
aW9uPjxrZXl3b3Jkcz48a2V5d29yZD5BbmltYWxzPC9rZXl3b3JkPjxrZXl3b3JkPkJsb3R0aW5n
LCBXZXN0ZXJuPC9rZXl3b3JkPjxrZXl3b3JkPkNlbGwgTGluZTwva2V5d29yZD48a2V5d29yZD5D
ZWxscywgQ3VsdHVyZWQ8L2tleXdvcmQ+PGtleXdvcmQ+Q29zdC1CZW5lZml0IEFuYWx5c2lzPC9r
ZXl3b3JkPjxrZXl3b3JkPkNyeXN0YWxsb2dyYXBoeSwgWC1SYXk8L2tleXdvcmQ+PGtleXdvcmQ+
RE5BL2Jpb3N5bnRoZXNpcy9nZW5ldGljczwva2V5d29yZD48a2V5d29yZD5HZW5ldGljIFZlY3Rv
cnM8L2tleXdvcmQ+PGtleXdvcmQ+R2x5Y29zeWxhdGlvbjwva2V5d29yZD48a2V5d29yZD5IdW1h
bnM8L2tleXdvcmQ+PGtleXdvcmQ+SW5kaWNhdG9ycyBhbmQgUmVhZ2VudHM8L2tleXdvcmQ+PGtl
eXdvcmQ+TWFtbWFsczwva2V5d29yZD48a2V5d29yZD5Qcm90ZW9taWNzLyplY29ub21pY3MvKm1l
dGhvZHM8L2tleXdvcmQ+PGtleXdvcmQ+UmVjb21iaW5hbnQgUHJvdGVpbnMvKmJpb3N5bnRoZXNp
cy8qZWNvbm9taWNzL2lzb2xhdGlvbiAmYW1wOyBwdXJpZmljYXRpb248L2tleXdvcmQ+PGtleXdv
cmQ+U2VsZW5vbWV0aGlvbmluZS9tZXRhYm9saXNtPC9rZXl3b3JkPjxrZXl3b3JkPlRyYW5zZmVj
dGlvbi9tZXRob2RzPC9rZXl3b3JkPjwva2V5d29yZHM+PGRhdGVzPjx5ZWFyPjIwMDY8L3llYXI+
PHB1Yi1kYXRlcz48ZGF0ZT5PY3Q8L2RhdGU+PC9wdWItZGF0ZXM+PC9kYXRlcz48aXNibj4wOTA3
LTQ0NDkgKFByaW50KSYjeEQ7MDkwNy00NDQ5IChMaW5raW5nKTwvaXNibj48YWNjZXNzaW9uLW51
bT4xNzAwMTEwMTwvYWNjZXNzaW9uLW51bT48dXJscz48cmVsYXRlZC11cmxzPjx1cmw+aHR0cHM6
Ly93d3cubmNiaS5ubG0ubmloLmdvdi9wdWJtZWQvMTcwMDExMDE8L3VybD48L3JlbGF0ZWQtdXJs
cz48L3VybHM+PGVsZWN0cm9uaWMtcmVzb3VyY2UtbnVtPjEwLjExMDcvUzA5MDc0NDQ5MDYwMjk3
OTk8L2VsZWN0cm9uaWMtcmVzb3VyY2UtbnVtPjwvcmVjb3JkPjwvQ2l0ZT48L0VuZE5vdGU+AG==
</w:fldData>
          </w:fldChar>
        </w:r>
        <w:r w:rsidR="00195766">
          <w:rPr>
            <w:rFonts w:ascii="Times New Roman" w:hAnsi="Times New Roman" w:cs="Times New Roman"/>
            <w:sz w:val="24"/>
            <w:szCs w:val="24"/>
            <w:vertAlign w:val="superscript"/>
          </w:rPr>
          <w:instrText xml:space="preserve"> ADDIN EN.CITE.DATA </w:instrText>
        </w:r>
        <w:r w:rsidR="00195766">
          <w:rPr>
            <w:rFonts w:ascii="Times New Roman" w:hAnsi="Times New Roman" w:cs="Times New Roman"/>
            <w:sz w:val="24"/>
            <w:szCs w:val="24"/>
            <w:vertAlign w:val="superscript"/>
          </w:rPr>
        </w:r>
        <w:r w:rsidR="00195766">
          <w:rPr>
            <w:rFonts w:ascii="Times New Roman" w:hAnsi="Times New Roman" w:cs="Times New Roman"/>
            <w:sz w:val="24"/>
            <w:szCs w:val="24"/>
            <w:vertAlign w:val="superscript"/>
          </w:rPr>
          <w:fldChar w:fldCharType="end"/>
        </w:r>
        <w:r w:rsidR="00195766">
          <w:rPr>
            <w:rFonts w:ascii="Times New Roman" w:hAnsi="Times New Roman" w:cs="Times New Roman"/>
            <w:sz w:val="24"/>
            <w:szCs w:val="24"/>
            <w:vertAlign w:val="superscript"/>
          </w:rPr>
        </w:r>
        <w:r w:rsidR="00195766">
          <w:rPr>
            <w:rFonts w:ascii="Times New Roman" w:hAnsi="Times New Roman" w:cs="Times New Roman"/>
            <w:sz w:val="24"/>
            <w:szCs w:val="24"/>
            <w:vertAlign w:val="superscript"/>
          </w:rPr>
          <w:fldChar w:fldCharType="separate"/>
        </w:r>
        <w:r w:rsidR="00195766">
          <w:rPr>
            <w:rFonts w:ascii="Times New Roman" w:hAnsi="Times New Roman" w:cs="Times New Roman"/>
            <w:noProof/>
            <w:sz w:val="24"/>
            <w:szCs w:val="24"/>
            <w:vertAlign w:val="superscript"/>
          </w:rPr>
          <w:t>4</w:t>
        </w:r>
        <w:r w:rsidR="00195766">
          <w:rPr>
            <w:rFonts w:ascii="Times New Roman" w:hAnsi="Times New Roman" w:cs="Times New Roman"/>
            <w:sz w:val="24"/>
            <w:szCs w:val="24"/>
            <w:vertAlign w:val="superscript"/>
          </w:rPr>
          <w:fldChar w:fldCharType="end"/>
        </w:r>
      </w:hyperlink>
      <w:r w:rsidRPr="00DA5E51">
        <w:rPr>
          <w:rFonts w:ascii="Times New Roman" w:hAnsi="Times New Roman" w:cs="Times New Roman"/>
          <w:sz w:val="24"/>
          <w:szCs w:val="24"/>
        </w:rPr>
        <w:t>. Upon 90% confluency, human embryonic kidney (HEK) cells were transfected with 60</w:t>
      </w:r>
      <w:r>
        <w:rPr>
          <w:rFonts w:ascii="Times New Roman" w:hAnsi="Times New Roman" w:cs="Times New Roman"/>
          <w:sz w:val="24"/>
          <w:szCs w:val="24"/>
        </w:rPr>
        <w:t> </w:t>
      </w:r>
      <w:r w:rsidRPr="00DA5E51">
        <w:rPr>
          <w:rFonts w:ascii="Times New Roman" w:hAnsi="Times New Roman" w:cs="Times New Roman"/>
          <w:sz w:val="24"/>
          <w:szCs w:val="24"/>
        </w:rPr>
        <w:t>µg</w:t>
      </w:r>
      <w:r>
        <w:rPr>
          <w:rFonts w:ascii="Times New Roman" w:hAnsi="Times New Roman" w:cs="Times New Roman"/>
          <w:sz w:val="24"/>
          <w:szCs w:val="24"/>
        </w:rPr>
        <w:t xml:space="preserve"> </w:t>
      </w:r>
      <w:r w:rsidRPr="00DA5E51">
        <w:rPr>
          <w:rFonts w:ascii="Times New Roman" w:hAnsi="Times New Roman" w:cs="Times New Roman"/>
          <w:sz w:val="24"/>
          <w:szCs w:val="24"/>
        </w:rPr>
        <w:t>of DNA</w:t>
      </w:r>
      <w:r>
        <w:rPr>
          <w:rFonts w:ascii="Times New Roman" w:hAnsi="Times New Roman" w:cs="Times New Roman"/>
          <w:sz w:val="24"/>
          <w:szCs w:val="24"/>
        </w:rPr>
        <w:t xml:space="preserve"> </w:t>
      </w:r>
      <w:r w:rsidRPr="00DA5E5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A5E51">
        <w:rPr>
          <w:rFonts w:ascii="Times New Roman" w:hAnsi="Times New Roman" w:cs="Times New Roman"/>
          <w:sz w:val="24"/>
          <w:szCs w:val="24"/>
        </w:rPr>
        <w:t>polyethylenimine</w:t>
      </w:r>
      <w:proofErr w:type="spellEnd"/>
      <w:r w:rsidRPr="00DA5E51">
        <w:rPr>
          <w:rFonts w:ascii="Times New Roman" w:hAnsi="Times New Roman" w:cs="Times New Roman"/>
          <w:sz w:val="24"/>
          <w:szCs w:val="24"/>
        </w:rPr>
        <w:t xml:space="preserve"> (PEI) complexes</w:t>
      </w:r>
      <w:r>
        <w:rPr>
          <w:rFonts w:ascii="Times New Roman" w:hAnsi="Times New Roman" w:cs="Times New Roman"/>
          <w:sz w:val="24"/>
          <w:szCs w:val="24"/>
        </w:rPr>
        <w:t xml:space="preserve"> </w:t>
      </w:r>
      <w:r w:rsidRPr="00EC0A5E">
        <w:rPr>
          <w:rFonts w:ascii="Times New Roman" w:hAnsi="Times New Roman" w:cs="Times New Roman"/>
          <w:sz w:val="24"/>
          <w:szCs w:val="24"/>
        </w:rPr>
        <w:t>(Sigma-Aldrich)</w:t>
      </w:r>
      <w:r w:rsidRPr="00DA5E51">
        <w:rPr>
          <w:rFonts w:ascii="Times New Roman" w:hAnsi="Times New Roman" w:cs="Times New Roman"/>
          <w:sz w:val="24"/>
          <w:szCs w:val="24"/>
        </w:rPr>
        <w:t xml:space="preserve">. Culturing media was changed from </w:t>
      </w:r>
      <w:proofErr w:type="spellStart"/>
      <w:r w:rsidRPr="00DA5E51">
        <w:rPr>
          <w:rFonts w:ascii="Times New Roman" w:hAnsi="Times New Roman" w:cs="Times New Roman"/>
          <w:sz w:val="24"/>
          <w:szCs w:val="24"/>
        </w:rPr>
        <w:t>Gibco</w:t>
      </w:r>
      <w:r w:rsidRPr="00DA5E51">
        <w:rPr>
          <w:rFonts w:ascii="Times New Roman" w:hAnsi="Times New Roman" w:cs="Times New Roman"/>
          <w:sz w:val="24"/>
          <w:szCs w:val="24"/>
          <w:vertAlign w:val="superscript"/>
        </w:rPr>
        <w:t>TM</w:t>
      </w:r>
      <w:proofErr w:type="spellEnd"/>
      <w:r w:rsidRPr="00DA5E51">
        <w:rPr>
          <w:rFonts w:ascii="Times New Roman" w:hAnsi="Times New Roman" w:cs="Times New Roman"/>
          <w:sz w:val="24"/>
          <w:szCs w:val="24"/>
        </w:rPr>
        <w:t xml:space="preserve"> DMEM (Thermo Fisher) with 5% </w:t>
      </w:r>
      <w:proofErr w:type="spellStart"/>
      <w:r w:rsidRPr="00DA5E51">
        <w:rPr>
          <w:rFonts w:ascii="Times New Roman" w:hAnsi="Times New Roman" w:cs="Times New Roman"/>
          <w:sz w:val="24"/>
          <w:szCs w:val="24"/>
        </w:rPr>
        <w:t>Gibco</w:t>
      </w:r>
      <w:r w:rsidRPr="00DA5E51">
        <w:rPr>
          <w:rFonts w:ascii="Times New Roman" w:hAnsi="Times New Roman" w:cs="Times New Roman"/>
          <w:sz w:val="24"/>
          <w:szCs w:val="24"/>
          <w:vertAlign w:val="superscript"/>
        </w:rPr>
        <w:t>TM</w:t>
      </w:r>
      <w:proofErr w:type="spellEnd"/>
      <w:r w:rsidRPr="00DA5E51">
        <w:rPr>
          <w:rFonts w:ascii="Times New Roman" w:hAnsi="Times New Roman" w:cs="Times New Roman"/>
          <w:sz w:val="24"/>
          <w:szCs w:val="24"/>
        </w:rPr>
        <w:t xml:space="preserve"> Fetal Bovine Serum (Thermo Fisher) and 1% </w:t>
      </w:r>
      <w:proofErr w:type="spellStart"/>
      <w:r w:rsidRPr="00DA5E51">
        <w:rPr>
          <w:rFonts w:ascii="Times New Roman" w:hAnsi="Times New Roman" w:cs="Times New Roman"/>
          <w:sz w:val="24"/>
          <w:szCs w:val="24"/>
        </w:rPr>
        <w:t>Gibco</w:t>
      </w:r>
      <w:r w:rsidRPr="00DA5E51">
        <w:rPr>
          <w:rFonts w:ascii="Times New Roman" w:hAnsi="Times New Roman" w:cs="Times New Roman"/>
          <w:sz w:val="24"/>
          <w:szCs w:val="24"/>
          <w:vertAlign w:val="superscript"/>
        </w:rPr>
        <w:t>TM</w:t>
      </w:r>
      <w:proofErr w:type="spellEnd"/>
      <w:r w:rsidRPr="00DA5E51">
        <w:rPr>
          <w:rFonts w:ascii="Times New Roman" w:hAnsi="Times New Roman" w:cs="Times New Roman"/>
          <w:sz w:val="24"/>
          <w:szCs w:val="24"/>
        </w:rPr>
        <w:t xml:space="preserve"> </w:t>
      </w:r>
      <w:proofErr w:type="spellStart"/>
      <w:r w:rsidRPr="00DA5E51">
        <w:rPr>
          <w:rFonts w:ascii="Times New Roman" w:hAnsi="Times New Roman" w:cs="Times New Roman"/>
          <w:sz w:val="24"/>
          <w:szCs w:val="24"/>
        </w:rPr>
        <w:t>Penicilin</w:t>
      </w:r>
      <w:proofErr w:type="spellEnd"/>
      <w:r w:rsidRPr="00DA5E51">
        <w:rPr>
          <w:rFonts w:ascii="Times New Roman" w:hAnsi="Times New Roman" w:cs="Times New Roman"/>
          <w:sz w:val="24"/>
          <w:szCs w:val="24"/>
        </w:rPr>
        <w:t xml:space="preserve">-Streptomycin (Thermo Fisher) to </w:t>
      </w:r>
      <w:proofErr w:type="spellStart"/>
      <w:r w:rsidRPr="00DA5E51">
        <w:rPr>
          <w:rFonts w:ascii="Times New Roman" w:hAnsi="Times New Roman" w:cs="Times New Roman"/>
          <w:sz w:val="24"/>
          <w:szCs w:val="24"/>
        </w:rPr>
        <w:t>Gibco</w:t>
      </w:r>
      <w:r w:rsidRPr="00DA5E51">
        <w:rPr>
          <w:rFonts w:ascii="Times New Roman" w:hAnsi="Times New Roman" w:cs="Times New Roman"/>
          <w:sz w:val="24"/>
          <w:szCs w:val="24"/>
          <w:vertAlign w:val="superscript"/>
        </w:rPr>
        <w:t>TM</w:t>
      </w:r>
      <w:proofErr w:type="spellEnd"/>
      <w:r w:rsidRPr="00DA5E51">
        <w:rPr>
          <w:rFonts w:ascii="Times New Roman" w:hAnsi="Times New Roman" w:cs="Times New Roman"/>
          <w:sz w:val="24"/>
          <w:szCs w:val="24"/>
        </w:rPr>
        <w:t xml:space="preserve"> DMEM (Thermo Fisher) with 2% </w:t>
      </w:r>
      <w:proofErr w:type="spellStart"/>
      <w:r w:rsidRPr="00DA5E51">
        <w:rPr>
          <w:rFonts w:ascii="Times New Roman" w:hAnsi="Times New Roman" w:cs="Times New Roman"/>
          <w:sz w:val="24"/>
          <w:szCs w:val="24"/>
        </w:rPr>
        <w:t>Gibco</w:t>
      </w:r>
      <w:r w:rsidRPr="00DA5E51">
        <w:rPr>
          <w:rFonts w:ascii="Times New Roman" w:hAnsi="Times New Roman" w:cs="Times New Roman"/>
          <w:sz w:val="24"/>
          <w:szCs w:val="24"/>
          <w:vertAlign w:val="superscript"/>
        </w:rPr>
        <w:t>TM</w:t>
      </w:r>
      <w:proofErr w:type="spellEnd"/>
      <w:r w:rsidRPr="00DA5E51">
        <w:rPr>
          <w:rFonts w:ascii="Times New Roman" w:hAnsi="Times New Roman" w:cs="Times New Roman"/>
          <w:sz w:val="24"/>
          <w:szCs w:val="24"/>
        </w:rPr>
        <w:t xml:space="preserve"> Fetal Bovine Serum</w:t>
      </w:r>
      <w:r>
        <w:rPr>
          <w:rFonts w:ascii="Times New Roman" w:hAnsi="Times New Roman" w:cs="Times New Roman"/>
          <w:sz w:val="24"/>
          <w:szCs w:val="24"/>
        </w:rPr>
        <w:t xml:space="preserve"> after 6 hours following PBS wash</w:t>
      </w:r>
      <w:r w:rsidRPr="00DA5E51">
        <w:rPr>
          <w:rFonts w:ascii="Times New Roman" w:hAnsi="Times New Roman" w:cs="Times New Roman"/>
          <w:sz w:val="24"/>
          <w:szCs w:val="24"/>
        </w:rPr>
        <w:t>. Transfected HEK cells were placed in the humidified incubator at 37ºC and 5% CO</w:t>
      </w:r>
      <w:r w:rsidRPr="00DA5E51">
        <w:rPr>
          <w:rFonts w:ascii="Times New Roman" w:hAnsi="Times New Roman" w:cs="Times New Roman"/>
          <w:sz w:val="24"/>
          <w:szCs w:val="24"/>
          <w:vertAlign w:val="subscript"/>
        </w:rPr>
        <w:t>2</w:t>
      </w:r>
      <w:r w:rsidRPr="00DA5E51">
        <w:rPr>
          <w:rFonts w:ascii="Times New Roman" w:hAnsi="Times New Roman" w:cs="Times New Roman"/>
          <w:sz w:val="24"/>
          <w:szCs w:val="24"/>
        </w:rPr>
        <w:t xml:space="preserve"> environment for 3 days.</w:t>
      </w:r>
      <w:r>
        <w:rPr>
          <w:rFonts w:ascii="Times New Roman" w:hAnsi="Times New Roman" w:cs="Times New Roman"/>
          <w:sz w:val="24"/>
          <w:szCs w:val="24"/>
        </w:rPr>
        <w:t xml:space="preserve">  </w:t>
      </w:r>
      <w:r w:rsidRPr="00DA5E51">
        <w:rPr>
          <w:rFonts w:ascii="Times New Roman" w:hAnsi="Times New Roman" w:cs="Times New Roman"/>
          <w:sz w:val="24"/>
          <w:szCs w:val="24"/>
        </w:rPr>
        <w:t>On day 3, media was collected</w:t>
      </w:r>
      <w:r>
        <w:rPr>
          <w:rFonts w:ascii="Times New Roman" w:hAnsi="Times New Roman" w:cs="Times New Roman"/>
          <w:sz w:val="24"/>
          <w:szCs w:val="24"/>
        </w:rPr>
        <w:t xml:space="preserve"> and</w:t>
      </w:r>
      <w:r w:rsidRPr="007B1B2D">
        <w:rPr>
          <w:rFonts w:ascii="Times New Roman" w:hAnsi="Times New Roman" w:cs="Times New Roman"/>
          <w:sz w:val="24"/>
          <w:szCs w:val="24"/>
        </w:rPr>
        <w:t xml:space="preserve"> centrifuged (1100 rpm for 5 min).  To 50 mL of supernatant we add</w:t>
      </w:r>
      <w:r>
        <w:rPr>
          <w:rFonts w:ascii="Times New Roman" w:hAnsi="Times New Roman" w:cs="Times New Roman"/>
          <w:sz w:val="24"/>
          <w:szCs w:val="24"/>
        </w:rPr>
        <w:t xml:space="preserve">ed </w:t>
      </w:r>
      <w:r w:rsidRPr="00DA5E51">
        <w:rPr>
          <w:rFonts w:ascii="Times New Roman" w:hAnsi="Times New Roman" w:cs="Times New Roman"/>
          <w:sz w:val="24"/>
          <w:szCs w:val="24"/>
        </w:rPr>
        <w:t>1</w:t>
      </w:r>
      <w:r>
        <w:rPr>
          <w:rFonts w:ascii="Times New Roman" w:hAnsi="Times New Roman" w:cs="Times New Roman"/>
          <w:sz w:val="24"/>
          <w:szCs w:val="24"/>
        </w:rPr>
        <w:t xml:space="preserve"> </w:t>
      </w:r>
      <w:r w:rsidRPr="00DA5E51">
        <w:rPr>
          <w:rFonts w:ascii="Times New Roman" w:hAnsi="Times New Roman" w:cs="Times New Roman"/>
          <w:sz w:val="24"/>
          <w:szCs w:val="24"/>
        </w:rPr>
        <w:t>m</w:t>
      </w:r>
      <w:r>
        <w:rPr>
          <w:rFonts w:ascii="Times New Roman" w:hAnsi="Times New Roman" w:cs="Times New Roman"/>
          <w:sz w:val="24"/>
          <w:szCs w:val="24"/>
        </w:rPr>
        <w:t>L</w:t>
      </w:r>
      <w:r w:rsidRPr="00DA5E51">
        <w:rPr>
          <w:rFonts w:ascii="Times New Roman" w:hAnsi="Times New Roman" w:cs="Times New Roman"/>
          <w:sz w:val="24"/>
          <w:szCs w:val="24"/>
        </w:rPr>
        <w:t xml:space="preserve"> of Ni-NTA Agarose Nickel-charged Resin (QIAGEN) for his-tag mediated protein binding. The mixture was incubated on a rocking bed with 50 rotations per minutes in 4ºC for 2 hours. After incubation, the solution mixture was poured into an empty </w:t>
      </w:r>
      <w:proofErr w:type="spellStart"/>
      <w:r w:rsidRPr="00DA5E51">
        <w:rPr>
          <w:rFonts w:ascii="Times New Roman" w:hAnsi="Times New Roman" w:cs="Times New Roman"/>
          <w:sz w:val="24"/>
          <w:szCs w:val="24"/>
        </w:rPr>
        <w:t>Econo</w:t>
      </w:r>
      <w:proofErr w:type="spellEnd"/>
      <w:r w:rsidRPr="00DA5E51">
        <w:rPr>
          <w:rFonts w:ascii="Times New Roman" w:hAnsi="Times New Roman" w:cs="Times New Roman"/>
          <w:sz w:val="24"/>
          <w:szCs w:val="24"/>
        </w:rPr>
        <w:t>-Pac® Chromatography Column (Bio-Rad) to isolate the beads using gravity flow. The beads were washed</w:t>
      </w:r>
      <w:r w:rsidRPr="002B7F63">
        <w:rPr>
          <w:rFonts w:ascii="Times New Roman" w:hAnsi="Times New Roman" w:cs="Times New Roman"/>
          <w:sz w:val="24"/>
          <w:szCs w:val="24"/>
        </w:rPr>
        <w:t xml:space="preserve"> three times </w:t>
      </w:r>
      <w:r w:rsidRPr="00DA5E51">
        <w:rPr>
          <w:rFonts w:ascii="Times New Roman" w:hAnsi="Times New Roman" w:cs="Times New Roman"/>
          <w:sz w:val="24"/>
          <w:szCs w:val="24"/>
        </w:rPr>
        <w:t>with 50</w:t>
      </w:r>
      <w:r>
        <w:rPr>
          <w:rFonts w:ascii="Times New Roman" w:hAnsi="Times New Roman" w:cs="Times New Roman"/>
          <w:sz w:val="24"/>
          <w:szCs w:val="24"/>
        </w:rPr>
        <w:t> </w:t>
      </w:r>
      <w:r w:rsidRPr="00DA5E51">
        <w:rPr>
          <w:rFonts w:ascii="Times New Roman" w:hAnsi="Times New Roman" w:cs="Times New Roman"/>
          <w:sz w:val="24"/>
          <w:szCs w:val="24"/>
        </w:rPr>
        <w:t>mL of 5</w:t>
      </w:r>
      <w:r>
        <w:rPr>
          <w:rFonts w:ascii="Times New Roman" w:hAnsi="Times New Roman" w:cs="Times New Roman"/>
          <w:sz w:val="24"/>
          <w:szCs w:val="24"/>
        </w:rPr>
        <w:t> </w:t>
      </w:r>
      <w:r w:rsidRPr="00DA5E51">
        <w:rPr>
          <w:rFonts w:ascii="Times New Roman" w:hAnsi="Times New Roman" w:cs="Times New Roman"/>
          <w:sz w:val="24"/>
          <w:szCs w:val="24"/>
        </w:rPr>
        <w:t xml:space="preserve">mM imidazole (Sigma, I5513) </w:t>
      </w:r>
      <w:r w:rsidRPr="002B7F63">
        <w:rPr>
          <w:rFonts w:ascii="Times New Roman" w:hAnsi="Times New Roman" w:cs="Times New Roman"/>
          <w:sz w:val="24"/>
          <w:szCs w:val="24"/>
        </w:rPr>
        <w:t xml:space="preserve">+ 500mM NaCl </w:t>
      </w:r>
      <w:r w:rsidRPr="00DA5E51">
        <w:rPr>
          <w:rFonts w:ascii="Times New Roman" w:hAnsi="Times New Roman" w:cs="Times New Roman"/>
          <w:sz w:val="24"/>
          <w:szCs w:val="24"/>
        </w:rPr>
        <w:t>in 1xPBS. The proteins were eluted with 300</w:t>
      </w:r>
      <w:r>
        <w:rPr>
          <w:rFonts w:ascii="Times New Roman" w:hAnsi="Times New Roman" w:cs="Times New Roman"/>
          <w:sz w:val="24"/>
          <w:szCs w:val="24"/>
        </w:rPr>
        <w:t> </w:t>
      </w:r>
      <w:r w:rsidRPr="00DA5E51">
        <w:rPr>
          <w:rFonts w:ascii="Times New Roman" w:hAnsi="Times New Roman" w:cs="Times New Roman"/>
          <w:sz w:val="24"/>
          <w:szCs w:val="24"/>
        </w:rPr>
        <w:t>µ</w:t>
      </w:r>
      <w:r>
        <w:rPr>
          <w:rFonts w:ascii="Times New Roman" w:hAnsi="Times New Roman" w:cs="Times New Roman"/>
          <w:sz w:val="24"/>
          <w:szCs w:val="24"/>
        </w:rPr>
        <w:t>L</w:t>
      </w:r>
      <w:r w:rsidRPr="00DA5E51">
        <w:rPr>
          <w:rFonts w:ascii="Times New Roman" w:hAnsi="Times New Roman" w:cs="Times New Roman"/>
          <w:sz w:val="24"/>
          <w:szCs w:val="24"/>
        </w:rPr>
        <w:t xml:space="preserve"> of 300</w:t>
      </w:r>
      <w:r w:rsidRPr="00AE7981">
        <w:rPr>
          <w:rFonts w:ascii="Times New Roman" w:hAnsi="Times New Roman" w:cs="Times New Roman"/>
          <w:color w:val="FF0000"/>
          <w:sz w:val="24"/>
          <w:szCs w:val="24"/>
        </w:rPr>
        <w:t xml:space="preserve"> </w:t>
      </w:r>
      <w:r w:rsidRPr="00DA5E51">
        <w:rPr>
          <w:rFonts w:ascii="Times New Roman" w:hAnsi="Times New Roman" w:cs="Times New Roman"/>
          <w:sz w:val="24"/>
          <w:szCs w:val="24"/>
        </w:rPr>
        <w:t>mM imidazole</w:t>
      </w:r>
      <w:r w:rsidRPr="002B7F63">
        <w:rPr>
          <w:rFonts w:ascii="Times New Roman" w:hAnsi="Times New Roman" w:cs="Times New Roman"/>
          <w:sz w:val="24"/>
          <w:szCs w:val="24"/>
        </w:rPr>
        <w:t>+500nM NaCl in</w:t>
      </w:r>
      <w:r w:rsidRPr="00DA5E51">
        <w:rPr>
          <w:rFonts w:ascii="Times New Roman" w:hAnsi="Times New Roman" w:cs="Times New Roman"/>
          <w:sz w:val="24"/>
          <w:szCs w:val="24"/>
        </w:rPr>
        <w:t xml:space="preserve"> 1xPB</w:t>
      </w:r>
      <w:r>
        <w:rPr>
          <w:rFonts w:ascii="Times New Roman" w:hAnsi="Times New Roman" w:cs="Times New Roman"/>
          <w:sz w:val="24"/>
          <w:szCs w:val="24"/>
        </w:rPr>
        <w:t>S</w:t>
      </w:r>
      <w:r w:rsidRPr="00DA5E51">
        <w:rPr>
          <w:rFonts w:ascii="Times New Roman" w:hAnsi="Times New Roman" w:cs="Times New Roman"/>
          <w:sz w:val="24"/>
          <w:szCs w:val="24"/>
        </w:rPr>
        <w:t>. The elutes were placed in 12-14</w:t>
      </w:r>
      <w:r>
        <w:rPr>
          <w:rFonts w:ascii="Times New Roman" w:hAnsi="Times New Roman" w:cs="Times New Roman"/>
          <w:sz w:val="24"/>
          <w:szCs w:val="24"/>
        </w:rPr>
        <w:t> </w:t>
      </w:r>
      <w:proofErr w:type="spellStart"/>
      <w:r w:rsidRPr="00DA5E51">
        <w:rPr>
          <w:rFonts w:ascii="Times New Roman" w:hAnsi="Times New Roman" w:cs="Times New Roman"/>
          <w:sz w:val="24"/>
          <w:szCs w:val="24"/>
        </w:rPr>
        <w:t>kDa</w:t>
      </w:r>
      <w:proofErr w:type="spellEnd"/>
      <w:r w:rsidRPr="00DA5E51">
        <w:rPr>
          <w:rFonts w:ascii="Times New Roman" w:hAnsi="Times New Roman" w:cs="Times New Roman"/>
          <w:sz w:val="24"/>
          <w:szCs w:val="24"/>
        </w:rPr>
        <w:t xml:space="preserve"> </w:t>
      </w:r>
      <w:proofErr w:type="spellStart"/>
      <w:r w:rsidRPr="00DA5E51">
        <w:rPr>
          <w:rFonts w:ascii="Times New Roman" w:hAnsi="Times New Roman" w:cs="Times New Roman"/>
          <w:sz w:val="24"/>
          <w:szCs w:val="24"/>
        </w:rPr>
        <w:t>Fisherbrand</w:t>
      </w:r>
      <w:r w:rsidRPr="00DA5E51">
        <w:rPr>
          <w:rFonts w:ascii="Times New Roman" w:hAnsi="Times New Roman" w:cs="Times New Roman"/>
          <w:sz w:val="24"/>
          <w:szCs w:val="24"/>
          <w:vertAlign w:val="superscript"/>
        </w:rPr>
        <w:t>TM</w:t>
      </w:r>
      <w:proofErr w:type="spellEnd"/>
      <w:r w:rsidRPr="00DA5E51">
        <w:rPr>
          <w:rFonts w:ascii="Times New Roman" w:hAnsi="Times New Roman" w:cs="Times New Roman"/>
          <w:sz w:val="24"/>
          <w:szCs w:val="24"/>
          <w:vertAlign w:val="superscript"/>
        </w:rPr>
        <w:t xml:space="preserve"> </w:t>
      </w:r>
      <w:r w:rsidRPr="00DA5E51">
        <w:rPr>
          <w:rFonts w:ascii="Times New Roman" w:hAnsi="Times New Roman" w:cs="Times New Roman"/>
          <w:sz w:val="24"/>
          <w:szCs w:val="24"/>
        </w:rPr>
        <w:t>Regenerated Cellulose Dialysis Tubing (Thermo Fisher) overnight in 4</w:t>
      </w:r>
      <w:r>
        <w:rPr>
          <w:rFonts w:ascii="Times New Roman" w:hAnsi="Times New Roman" w:cs="Times New Roman"/>
          <w:sz w:val="24"/>
          <w:szCs w:val="24"/>
        </w:rPr>
        <w:t> </w:t>
      </w:r>
      <w:r w:rsidRPr="00DA5E51">
        <w:rPr>
          <w:rFonts w:ascii="Times New Roman" w:hAnsi="Times New Roman" w:cs="Times New Roman"/>
          <w:sz w:val="24"/>
          <w:szCs w:val="24"/>
        </w:rPr>
        <w:t>ºC</w:t>
      </w:r>
      <w:r w:rsidRPr="00661632">
        <w:rPr>
          <w:rFonts w:ascii="Times New Roman" w:hAnsi="Times New Roman" w:cs="Times New Roman"/>
          <w:sz w:val="24"/>
          <w:szCs w:val="24"/>
        </w:rPr>
        <w:t xml:space="preserve"> in 1xPBS (replaced with fresh for last 2-3 hours of incubation) to</w:t>
      </w:r>
      <w:r w:rsidRPr="00DA5E51">
        <w:rPr>
          <w:rFonts w:ascii="Times New Roman" w:hAnsi="Times New Roman" w:cs="Times New Roman"/>
          <w:sz w:val="24"/>
          <w:szCs w:val="24"/>
        </w:rPr>
        <w:t xml:space="preserve"> remove the </w:t>
      </w:r>
      <w:r w:rsidRPr="003D0EFB">
        <w:rPr>
          <w:rFonts w:ascii="Times New Roman" w:hAnsi="Times New Roman" w:cs="Times New Roman"/>
          <w:sz w:val="24"/>
          <w:szCs w:val="24"/>
        </w:rPr>
        <w:t xml:space="preserve">imidazole in the solution. </w:t>
      </w:r>
    </w:p>
    <w:p w14:paraId="0601CFEA" w14:textId="77777777" w:rsidR="000F6AD6" w:rsidRPr="003D0EFB" w:rsidRDefault="000F6AD6" w:rsidP="00C30761">
      <w:pPr>
        <w:spacing w:after="0" w:line="240" w:lineRule="auto"/>
        <w:rPr>
          <w:rFonts w:ascii="Times New Roman" w:hAnsi="Times New Roman" w:cs="Times New Roman"/>
          <w:sz w:val="24"/>
          <w:szCs w:val="24"/>
        </w:rPr>
      </w:pPr>
    </w:p>
    <w:p w14:paraId="0E91F22B" w14:textId="77777777" w:rsidR="000F6AD6" w:rsidRPr="003D0EFB" w:rsidRDefault="000F6AD6" w:rsidP="00C30761">
      <w:pPr>
        <w:spacing w:after="0" w:line="240" w:lineRule="auto"/>
        <w:rPr>
          <w:rFonts w:ascii="Times New Roman" w:hAnsi="Times New Roman" w:cs="Times New Roman"/>
          <w:sz w:val="24"/>
          <w:szCs w:val="24"/>
        </w:rPr>
      </w:pPr>
      <w:r w:rsidRPr="003D0EFB">
        <w:rPr>
          <w:rFonts w:ascii="Times New Roman" w:hAnsi="Times New Roman" w:cs="Times New Roman"/>
          <w:sz w:val="24"/>
          <w:szCs w:val="24"/>
        </w:rPr>
        <w:t xml:space="preserve">Protein purity was assessed by running a 10% SDS gel followed by a 20-minute Coomassie Blue stain. This stain was then washed briefly in Coomassie de-staining solution. To confirm the 20 presence of our protein of interest, a western blot was run using a 10% SDS gel. Prior to loading, 6X SDS loading dye was added to the protein sample and was heated at 95-100 ºC for 3-5 minutes in order to denature the protein. A Tris-glycine running buffer (25mM Tris, 192mM Glycine, 1% SDS) was used and the gel was run at 200V for 40 minutes. After completion, the gel was transferred to a nitrocellulose membrane (Bio-Rad) at 80 V for 1 hour at 4ºC. Following the transfer, the nitrocellulose membrane was blocked using a blocking solution consisting of 5% milk (powder) dissolved in PBS. The membranes were then incubated O/N at 4ºC in a PBST solution (5% blocking buffer with 0.1% tween in PBS) with the primary antibody (mouse monoclonal anti-His; </w:t>
      </w:r>
      <w:proofErr w:type="spellStart"/>
      <w:r w:rsidRPr="003D0EFB">
        <w:rPr>
          <w:rFonts w:ascii="Times New Roman" w:hAnsi="Times New Roman" w:cs="Times New Roman"/>
          <w:sz w:val="24"/>
          <w:szCs w:val="24"/>
        </w:rPr>
        <w:t>abcam</w:t>
      </w:r>
      <w:proofErr w:type="spellEnd"/>
      <w:r w:rsidRPr="003D0EFB">
        <w:rPr>
          <w:rFonts w:ascii="Times New Roman" w:hAnsi="Times New Roman" w:cs="Times New Roman"/>
          <w:sz w:val="24"/>
          <w:szCs w:val="24"/>
        </w:rPr>
        <w:t xml:space="preserve"> – G020). Membranes were then washed three times using PBST 0.1%, followed by a 1-2 hours incubation with the secondary antibody (list below) in PBST. Proteins were then visualized using the Odyssey infrared Imaging system.  </w:t>
      </w:r>
    </w:p>
    <w:p w14:paraId="10040AE7" w14:textId="77777777" w:rsidR="000F6AD6" w:rsidRPr="003D0EFB" w:rsidRDefault="000F6AD6" w:rsidP="00C30761">
      <w:pPr>
        <w:spacing w:after="0" w:line="240" w:lineRule="auto"/>
        <w:rPr>
          <w:rFonts w:ascii="Times New Roman" w:hAnsi="Times New Roman" w:cs="Times New Roman"/>
          <w:sz w:val="24"/>
          <w:szCs w:val="24"/>
        </w:rPr>
      </w:pPr>
    </w:p>
    <w:p w14:paraId="06230B00" w14:textId="77777777" w:rsidR="000F6AD6" w:rsidRPr="009F72FD" w:rsidRDefault="000F6AD6" w:rsidP="00C30761">
      <w:pPr>
        <w:spacing w:after="0" w:line="240" w:lineRule="auto"/>
        <w:rPr>
          <w:rFonts w:ascii="Times New Roman" w:hAnsi="Times New Roman" w:cs="Times New Roman"/>
          <w:color w:val="FF0000"/>
          <w:sz w:val="24"/>
          <w:szCs w:val="24"/>
        </w:rPr>
      </w:pPr>
      <w:r w:rsidRPr="00DA5E51">
        <w:rPr>
          <w:rFonts w:ascii="Times New Roman" w:hAnsi="Times New Roman" w:cs="Times New Roman"/>
          <w:sz w:val="24"/>
          <w:szCs w:val="24"/>
        </w:rPr>
        <w:t>Protein solution was concentrated using 10</w:t>
      </w:r>
      <w:r>
        <w:rPr>
          <w:rFonts w:ascii="Times New Roman" w:hAnsi="Times New Roman" w:cs="Times New Roman"/>
          <w:sz w:val="24"/>
          <w:szCs w:val="24"/>
        </w:rPr>
        <w:t> </w:t>
      </w:r>
      <w:proofErr w:type="spellStart"/>
      <w:r w:rsidRPr="00DA5E51">
        <w:rPr>
          <w:rFonts w:ascii="Times New Roman" w:hAnsi="Times New Roman" w:cs="Times New Roman"/>
          <w:sz w:val="24"/>
          <w:szCs w:val="24"/>
        </w:rPr>
        <w:t>kDa</w:t>
      </w:r>
      <w:proofErr w:type="spellEnd"/>
      <w:r w:rsidRPr="00DA5E51">
        <w:rPr>
          <w:rFonts w:ascii="Times New Roman" w:hAnsi="Times New Roman" w:cs="Times New Roman"/>
          <w:sz w:val="24"/>
          <w:szCs w:val="24"/>
        </w:rPr>
        <w:t xml:space="preserve"> </w:t>
      </w:r>
      <w:proofErr w:type="spellStart"/>
      <w:r w:rsidRPr="00DA5E51">
        <w:rPr>
          <w:rFonts w:ascii="Times New Roman" w:hAnsi="Times New Roman" w:cs="Times New Roman"/>
          <w:sz w:val="24"/>
          <w:szCs w:val="24"/>
        </w:rPr>
        <w:t>Amicon</w:t>
      </w:r>
      <w:proofErr w:type="spellEnd"/>
      <w:r w:rsidRPr="00DA5E51">
        <w:rPr>
          <w:rFonts w:ascii="Times New Roman" w:hAnsi="Times New Roman" w:cs="Times New Roman"/>
          <w:sz w:val="24"/>
          <w:szCs w:val="24"/>
        </w:rPr>
        <w:t xml:space="preserve">® Ultra-0.5 Centrifugal Filters (Sigma). The concentration of final protein product was </w:t>
      </w:r>
      <w:r w:rsidRPr="00241BA9">
        <w:rPr>
          <w:rFonts w:ascii="Times New Roman" w:hAnsi="Times New Roman" w:cs="Times New Roman"/>
          <w:sz w:val="24"/>
          <w:szCs w:val="24"/>
        </w:rPr>
        <w:t xml:space="preserve">measured following a 30-minute incubation at 37 ºC through optical absorption (spectrophotometer) at 560 nm using </w:t>
      </w:r>
      <w:proofErr w:type="spellStart"/>
      <w:r w:rsidRPr="00DA5E51">
        <w:rPr>
          <w:rFonts w:ascii="Times New Roman" w:hAnsi="Times New Roman" w:cs="Times New Roman"/>
          <w:sz w:val="24"/>
          <w:szCs w:val="24"/>
        </w:rPr>
        <w:t>Pierce</w:t>
      </w:r>
      <w:r w:rsidRPr="00DA5E51">
        <w:rPr>
          <w:rFonts w:ascii="Times New Roman" w:hAnsi="Times New Roman" w:cs="Times New Roman"/>
          <w:sz w:val="24"/>
          <w:szCs w:val="24"/>
          <w:vertAlign w:val="superscript"/>
        </w:rPr>
        <w:t>TM</w:t>
      </w:r>
      <w:proofErr w:type="spellEnd"/>
      <w:r w:rsidRPr="00DA5E51">
        <w:rPr>
          <w:rFonts w:ascii="Times New Roman" w:hAnsi="Times New Roman" w:cs="Times New Roman"/>
          <w:sz w:val="24"/>
          <w:szCs w:val="24"/>
        </w:rPr>
        <w:t xml:space="preserve"> BCA Protein Assay Kit (Thermo Fisher) and aliquoted in the concentration of 1 µg/µ</w:t>
      </w:r>
      <w:r>
        <w:rPr>
          <w:rFonts w:ascii="Times New Roman" w:hAnsi="Times New Roman" w:cs="Times New Roman"/>
          <w:sz w:val="24"/>
          <w:szCs w:val="24"/>
        </w:rPr>
        <w:t>L</w:t>
      </w:r>
      <w:r w:rsidRPr="00DA5E51">
        <w:rPr>
          <w:rFonts w:ascii="Times New Roman" w:hAnsi="Times New Roman" w:cs="Times New Roman"/>
          <w:sz w:val="24"/>
          <w:szCs w:val="24"/>
        </w:rPr>
        <w:t>.</w:t>
      </w:r>
      <w:r>
        <w:rPr>
          <w:rFonts w:ascii="Times New Roman" w:hAnsi="Times New Roman" w:cs="Times New Roman"/>
          <w:sz w:val="24"/>
          <w:szCs w:val="24"/>
        </w:rPr>
        <w:t xml:space="preserve">  </w:t>
      </w:r>
      <w:r w:rsidRPr="00DA5E51">
        <w:rPr>
          <w:rFonts w:ascii="Times New Roman" w:hAnsi="Times New Roman" w:cs="Times New Roman"/>
          <w:sz w:val="24"/>
          <w:szCs w:val="24"/>
        </w:rPr>
        <w:t>Protein aliquots were stored in -20ºC.</w:t>
      </w:r>
    </w:p>
    <w:p w14:paraId="0969B2A1" w14:textId="77777777" w:rsidR="000F6AD6" w:rsidRPr="00DA5E51" w:rsidRDefault="000F6AD6" w:rsidP="00C30761">
      <w:pPr>
        <w:spacing w:after="0" w:line="240" w:lineRule="auto"/>
        <w:rPr>
          <w:rFonts w:ascii="Times New Roman" w:hAnsi="Times New Roman" w:cs="Times New Roman"/>
          <w:sz w:val="24"/>
          <w:szCs w:val="24"/>
        </w:rPr>
      </w:pPr>
    </w:p>
    <w:p w14:paraId="36F683BC" w14:textId="77777777" w:rsidR="000F6AD6" w:rsidRPr="00DA5E51" w:rsidRDefault="000F6AD6" w:rsidP="00C30761">
      <w:pPr>
        <w:spacing w:after="0" w:line="240" w:lineRule="auto"/>
        <w:rPr>
          <w:rFonts w:ascii="Times New Roman" w:hAnsi="Times New Roman" w:cs="Times New Roman"/>
          <w:b/>
          <w:sz w:val="24"/>
          <w:szCs w:val="24"/>
        </w:rPr>
      </w:pPr>
      <w:r w:rsidRPr="00DA5E51">
        <w:rPr>
          <w:rFonts w:ascii="Times New Roman" w:hAnsi="Times New Roman" w:cs="Times New Roman"/>
          <w:b/>
          <w:sz w:val="24"/>
          <w:szCs w:val="24"/>
        </w:rPr>
        <w:t xml:space="preserve">Competitive binding assay: </w:t>
      </w:r>
      <w:r w:rsidRPr="003E1C9D">
        <w:rPr>
          <w:rFonts w:ascii="Times New Roman" w:hAnsi="Times New Roman" w:cs="Times New Roman"/>
          <w:bCs/>
          <w:sz w:val="24"/>
          <w:szCs w:val="24"/>
        </w:rPr>
        <w:t xml:space="preserve">A </w:t>
      </w:r>
      <w:r w:rsidRPr="00DA5E51">
        <w:rPr>
          <w:rFonts w:ascii="Times New Roman" w:hAnsi="Times New Roman" w:cs="Times New Roman"/>
          <w:sz w:val="24"/>
          <w:szCs w:val="24"/>
        </w:rPr>
        <w:t>96-well microtiter plate (Corning) w</w:t>
      </w:r>
      <w:r>
        <w:rPr>
          <w:rFonts w:ascii="Times New Roman" w:hAnsi="Times New Roman" w:cs="Times New Roman"/>
          <w:sz w:val="24"/>
          <w:szCs w:val="24"/>
        </w:rPr>
        <w:t>as</w:t>
      </w:r>
      <w:r w:rsidRPr="00DA5E51">
        <w:rPr>
          <w:rFonts w:ascii="Times New Roman" w:hAnsi="Times New Roman" w:cs="Times New Roman"/>
          <w:sz w:val="24"/>
          <w:szCs w:val="24"/>
        </w:rPr>
        <w:t xml:space="preserve"> coated with 100</w:t>
      </w:r>
      <w:r>
        <w:rPr>
          <w:rFonts w:ascii="Times New Roman" w:hAnsi="Times New Roman" w:cs="Times New Roman"/>
          <w:sz w:val="24"/>
          <w:szCs w:val="24"/>
        </w:rPr>
        <w:t> </w:t>
      </w:r>
      <w:proofErr w:type="spellStart"/>
      <w:r w:rsidRPr="00DA5E51">
        <w:rPr>
          <w:rFonts w:ascii="Times New Roman" w:hAnsi="Times New Roman" w:cs="Times New Roman"/>
          <w:sz w:val="24"/>
          <w:szCs w:val="24"/>
        </w:rPr>
        <w:t>μ</w:t>
      </w:r>
      <w:r>
        <w:rPr>
          <w:rFonts w:ascii="Times New Roman" w:hAnsi="Times New Roman" w:cs="Times New Roman"/>
          <w:sz w:val="24"/>
          <w:szCs w:val="24"/>
        </w:rPr>
        <w:t>L</w:t>
      </w:r>
      <w:proofErr w:type="spellEnd"/>
      <w:r w:rsidRPr="00DA5E51">
        <w:rPr>
          <w:rFonts w:ascii="Times New Roman" w:hAnsi="Times New Roman" w:cs="Times New Roman"/>
          <w:sz w:val="24"/>
          <w:szCs w:val="24"/>
        </w:rPr>
        <w:t xml:space="preserve"> (10</w:t>
      </w:r>
      <w:r>
        <w:rPr>
          <w:rFonts w:ascii="Times New Roman" w:hAnsi="Times New Roman" w:cs="Times New Roman"/>
          <w:sz w:val="24"/>
          <w:szCs w:val="24"/>
        </w:rPr>
        <w:t> </w:t>
      </w:r>
      <w:proofErr w:type="spellStart"/>
      <w:r w:rsidRPr="00DA5E51">
        <w:rPr>
          <w:rFonts w:ascii="Times New Roman" w:hAnsi="Times New Roman" w:cs="Times New Roman"/>
          <w:sz w:val="24"/>
          <w:szCs w:val="24"/>
        </w:rPr>
        <w:t>μg</w:t>
      </w:r>
      <w:proofErr w:type="spellEnd"/>
      <w:r w:rsidRPr="00DA5E51">
        <w:rPr>
          <w:rFonts w:ascii="Times New Roman" w:hAnsi="Times New Roman" w:cs="Times New Roman"/>
          <w:sz w:val="24"/>
          <w:szCs w:val="24"/>
        </w:rPr>
        <w:t>/mL) of Poly-L-Lysine (Sigma, P8920) at 4</w:t>
      </w:r>
      <w:r>
        <w:rPr>
          <w:rFonts w:ascii="Times New Roman" w:hAnsi="Times New Roman" w:cs="Times New Roman"/>
          <w:sz w:val="24"/>
          <w:szCs w:val="24"/>
        </w:rPr>
        <w:t> </w:t>
      </w:r>
      <w:r w:rsidRPr="00DA5E51">
        <w:rPr>
          <w:rFonts w:ascii="Times New Roman" w:hAnsi="Times New Roman" w:cs="Times New Roman"/>
          <w:sz w:val="24"/>
          <w:szCs w:val="24"/>
        </w:rPr>
        <w:t>°C overnight. Wells were then washed with 100</w:t>
      </w:r>
      <w:r>
        <w:rPr>
          <w:rFonts w:ascii="Times New Roman" w:hAnsi="Times New Roman" w:cs="Times New Roman"/>
          <w:sz w:val="24"/>
          <w:szCs w:val="24"/>
        </w:rPr>
        <w:t> </w:t>
      </w:r>
      <w:proofErr w:type="spellStart"/>
      <w:r w:rsidRPr="00DA5E51">
        <w:rPr>
          <w:rFonts w:ascii="Times New Roman" w:hAnsi="Times New Roman" w:cs="Times New Roman"/>
          <w:sz w:val="24"/>
          <w:szCs w:val="24"/>
        </w:rPr>
        <w:t>μ</w:t>
      </w:r>
      <w:r>
        <w:rPr>
          <w:rFonts w:ascii="Times New Roman" w:hAnsi="Times New Roman" w:cs="Times New Roman"/>
          <w:sz w:val="24"/>
          <w:szCs w:val="24"/>
        </w:rPr>
        <w:t>L</w:t>
      </w:r>
      <w:proofErr w:type="spellEnd"/>
      <w:r w:rsidRPr="00DA5E51">
        <w:rPr>
          <w:rFonts w:ascii="Times New Roman" w:hAnsi="Times New Roman" w:cs="Times New Roman"/>
          <w:sz w:val="24"/>
          <w:szCs w:val="24"/>
        </w:rPr>
        <w:t xml:space="preserve"> of PBST (+0.02% Tween-20). 50μl (2.5 </w:t>
      </w:r>
      <w:proofErr w:type="spellStart"/>
      <w:r w:rsidRPr="00DA5E51">
        <w:rPr>
          <w:rFonts w:ascii="Times New Roman" w:hAnsi="Times New Roman" w:cs="Times New Roman"/>
          <w:sz w:val="24"/>
          <w:szCs w:val="24"/>
        </w:rPr>
        <w:t>μg</w:t>
      </w:r>
      <w:proofErr w:type="spellEnd"/>
      <w:r w:rsidRPr="00DA5E51">
        <w:rPr>
          <w:rFonts w:ascii="Times New Roman" w:hAnsi="Times New Roman" w:cs="Times New Roman"/>
          <w:sz w:val="24"/>
          <w:szCs w:val="24"/>
        </w:rPr>
        <w:t xml:space="preserve">/mL) of purified ligands (Hfe2 and </w:t>
      </w:r>
      <w:proofErr w:type="spellStart"/>
      <w:r w:rsidRPr="00DA5E51">
        <w:rPr>
          <w:rFonts w:ascii="Times New Roman" w:hAnsi="Times New Roman" w:cs="Times New Roman"/>
          <w:sz w:val="24"/>
          <w:szCs w:val="24"/>
        </w:rPr>
        <w:t>RGMa</w:t>
      </w:r>
      <w:proofErr w:type="spellEnd"/>
      <w:r w:rsidRPr="00DA5E51">
        <w:rPr>
          <w:rFonts w:ascii="Times New Roman" w:hAnsi="Times New Roman" w:cs="Times New Roman"/>
          <w:sz w:val="24"/>
          <w:szCs w:val="24"/>
        </w:rPr>
        <w:t>) w</w:t>
      </w:r>
      <w:r>
        <w:rPr>
          <w:rFonts w:ascii="Times New Roman" w:hAnsi="Times New Roman" w:cs="Times New Roman"/>
          <w:sz w:val="24"/>
          <w:szCs w:val="24"/>
        </w:rPr>
        <w:t>ere</w:t>
      </w:r>
      <w:r w:rsidRPr="00DA5E51">
        <w:rPr>
          <w:rFonts w:ascii="Times New Roman" w:hAnsi="Times New Roman" w:cs="Times New Roman"/>
          <w:sz w:val="24"/>
          <w:szCs w:val="24"/>
        </w:rPr>
        <w:t xml:space="preserve"> then coated onto each well for 1 </w:t>
      </w:r>
      <w:proofErr w:type="spellStart"/>
      <w:r w:rsidRPr="00DA5E51">
        <w:rPr>
          <w:rFonts w:ascii="Times New Roman" w:hAnsi="Times New Roman" w:cs="Times New Roman"/>
          <w:sz w:val="24"/>
          <w:szCs w:val="24"/>
        </w:rPr>
        <w:t>hr</w:t>
      </w:r>
      <w:proofErr w:type="spellEnd"/>
      <w:r w:rsidRPr="00DA5E51">
        <w:rPr>
          <w:rFonts w:ascii="Times New Roman" w:hAnsi="Times New Roman" w:cs="Times New Roman"/>
          <w:sz w:val="24"/>
          <w:szCs w:val="24"/>
        </w:rPr>
        <w:t xml:space="preserve"> at 37°C. Each well was then blocked with 300</w:t>
      </w:r>
      <w:r>
        <w:rPr>
          <w:rFonts w:ascii="Times New Roman" w:hAnsi="Times New Roman" w:cs="Times New Roman"/>
          <w:sz w:val="24"/>
          <w:szCs w:val="24"/>
        </w:rPr>
        <w:t> </w:t>
      </w:r>
      <w:proofErr w:type="spellStart"/>
      <w:r w:rsidRPr="00DA5E51">
        <w:rPr>
          <w:rFonts w:ascii="Times New Roman" w:hAnsi="Times New Roman" w:cs="Times New Roman"/>
          <w:sz w:val="24"/>
          <w:szCs w:val="24"/>
        </w:rPr>
        <w:t>μ</w:t>
      </w:r>
      <w:r>
        <w:rPr>
          <w:rFonts w:ascii="Times New Roman" w:hAnsi="Times New Roman" w:cs="Times New Roman"/>
          <w:sz w:val="24"/>
          <w:szCs w:val="24"/>
        </w:rPr>
        <w:t>L</w:t>
      </w:r>
      <w:proofErr w:type="spellEnd"/>
      <w:r w:rsidRPr="00DA5E51">
        <w:rPr>
          <w:rFonts w:ascii="Times New Roman" w:hAnsi="Times New Roman" w:cs="Times New Roman"/>
          <w:sz w:val="24"/>
          <w:szCs w:val="24"/>
        </w:rPr>
        <w:t xml:space="preserve"> of 3% BSA in PBST for 1 </w:t>
      </w:r>
      <w:proofErr w:type="spellStart"/>
      <w:r w:rsidRPr="00DA5E51">
        <w:rPr>
          <w:rFonts w:ascii="Times New Roman" w:hAnsi="Times New Roman" w:cs="Times New Roman"/>
          <w:sz w:val="24"/>
          <w:szCs w:val="24"/>
        </w:rPr>
        <w:t>hr</w:t>
      </w:r>
      <w:proofErr w:type="spellEnd"/>
      <w:r w:rsidRPr="00DA5E51">
        <w:rPr>
          <w:rFonts w:ascii="Times New Roman" w:hAnsi="Times New Roman" w:cs="Times New Roman"/>
          <w:sz w:val="24"/>
          <w:szCs w:val="24"/>
        </w:rPr>
        <w:t xml:space="preserve"> at 37</w:t>
      </w:r>
      <w:r>
        <w:rPr>
          <w:rFonts w:ascii="Times New Roman" w:hAnsi="Times New Roman" w:cs="Times New Roman"/>
          <w:sz w:val="24"/>
          <w:szCs w:val="24"/>
        </w:rPr>
        <w:t> </w:t>
      </w:r>
      <w:r w:rsidRPr="00DA5E51">
        <w:rPr>
          <w:rFonts w:ascii="Times New Roman" w:hAnsi="Times New Roman" w:cs="Times New Roman"/>
          <w:sz w:val="24"/>
          <w:szCs w:val="24"/>
        </w:rPr>
        <w:t>°C. Following blocking, 50</w:t>
      </w:r>
      <w:r>
        <w:rPr>
          <w:rFonts w:ascii="Times New Roman" w:hAnsi="Times New Roman" w:cs="Times New Roman"/>
          <w:sz w:val="24"/>
          <w:szCs w:val="24"/>
        </w:rPr>
        <w:t> </w:t>
      </w:r>
      <w:proofErr w:type="spellStart"/>
      <w:r w:rsidRPr="00DA5E51">
        <w:rPr>
          <w:rFonts w:ascii="Times New Roman" w:hAnsi="Times New Roman" w:cs="Times New Roman"/>
          <w:sz w:val="24"/>
          <w:szCs w:val="24"/>
        </w:rPr>
        <w:t>μ</w:t>
      </w:r>
      <w:r>
        <w:rPr>
          <w:rFonts w:ascii="Times New Roman" w:hAnsi="Times New Roman" w:cs="Times New Roman"/>
          <w:sz w:val="24"/>
          <w:szCs w:val="24"/>
        </w:rPr>
        <w:t>L</w:t>
      </w:r>
      <w:proofErr w:type="spellEnd"/>
      <w:r w:rsidRPr="00DA5E51">
        <w:rPr>
          <w:rFonts w:ascii="Times New Roman" w:hAnsi="Times New Roman" w:cs="Times New Roman"/>
          <w:sz w:val="24"/>
          <w:szCs w:val="24"/>
        </w:rPr>
        <w:t xml:space="preserve"> (1.0</w:t>
      </w:r>
      <w:r>
        <w:rPr>
          <w:rFonts w:ascii="Times New Roman" w:hAnsi="Times New Roman" w:cs="Times New Roman"/>
          <w:sz w:val="24"/>
          <w:szCs w:val="24"/>
        </w:rPr>
        <w:t> </w:t>
      </w:r>
      <w:proofErr w:type="spellStart"/>
      <w:r w:rsidRPr="00DA5E51">
        <w:rPr>
          <w:rFonts w:ascii="Times New Roman" w:hAnsi="Times New Roman" w:cs="Times New Roman"/>
          <w:sz w:val="24"/>
          <w:szCs w:val="24"/>
        </w:rPr>
        <w:t>μg</w:t>
      </w:r>
      <w:proofErr w:type="spellEnd"/>
      <w:r w:rsidRPr="00DA5E51">
        <w:rPr>
          <w:rFonts w:ascii="Times New Roman" w:hAnsi="Times New Roman" w:cs="Times New Roman"/>
          <w:sz w:val="24"/>
          <w:szCs w:val="24"/>
        </w:rPr>
        <w:t xml:space="preserve">/mL) Alkaline Phosphatase (AP)-tagged </w:t>
      </w:r>
      <w:proofErr w:type="spellStart"/>
      <w:r w:rsidRPr="00DA5E51">
        <w:rPr>
          <w:rFonts w:ascii="Times New Roman" w:hAnsi="Times New Roman" w:cs="Times New Roman"/>
          <w:sz w:val="24"/>
          <w:szCs w:val="24"/>
        </w:rPr>
        <w:t>Neogenin</w:t>
      </w:r>
      <w:proofErr w:type="spellEnd"/>
      <w:r w:rsidRPr="00DA5E51">
        <w:rPr>
          <w:rFonts w:ascii="Times New Roman" w:hAnsi="Times New Roman" w:cs="Times New Roman"/>
          <w:sz w:val="24"/>
          <w:szCs w:val="24"/>
        </w:rPr>
        <w:t xml:space="preserve"> with various ligand combination in 1% BSA + PBST were added to each </w:t>
      </w:r>
      <w:r w:rsidRPr="00DA5E51">
        <w:rPr>
          <w:rFonts w:ascii="Times New Roman" w:hAnsi="Times New Roman" w:cs="Times New Roman"/>
          <w:sz w:val="24"/>
          <w:szCs w:val="24"/>
        </w:rPr>
        <w:lastRenderedPageBreak/>
        <w:t>well and incubated at 37</w:t>
      </w:r>
      <w:r>
        <w:rPr>
          <w:rFonts w:ascii="Times New Roman" w:hAnsi="Times New Roman" w:cs="Times New Roman"/>
          <w:sz w:val="24"/>
          <w:szCs w:val="24"/>
        </w:rPr>
        <w:t> </w:t>
      </w:r>
      <w:r w:rsidRPr="00DA5E51">
        <w:rPr>
          <w:rFonts w:ascii="Times New Roman" w:hAnsi="Times New Roman" w:cs="Times New Roman"/>
          <w:sz w:val="24"/>
          <w:szCs w:val="24"/>
        </w:rPr>
        <w:t>°C for 1</w:t>
      </w:r>
      <w:r>
        <w:rPr>
          <w:rFonts w:ascii="Times New Roman" w:hAnsi="Times New Roman" w:cs="Times New Roman"/>
          <w:sz w:val="24"/>
          <w:szCs w:val="24"/>
        </w:rPr>
        <w:t> </w:t>
      </w:r>
      <w:r w:rsidRPr="00DA5E51">
        <w:rPr>
          <w:rFonts w:ascii="Times New Roman" w:hAnsi="Times New Roman" w:cs="Times New Roman"/>
          <w:sz w:val="24"/>
          <w:szCs w:val="24"/>
        </w:rPr>
        <w:t>hr. Each well was washed thoroughly with 100</w:t>
      </w:r>
      <w:r>
        <w:rPr>
          <w:rFonts w:ascii="Times New Roman" w:hAnsi="Times New Roman" w:cs="Times New Roman"/>
          <w:sz w:val="24"/>
          <w:szCs w:val="24"/>
        </w:rPr>
        <w:t> </w:t>
      </w:r>
      <w:proofErr w:type="spellStart"/>
      <w:r w:rsidRPr="00DA5E51">
        <w:rPr>
          <w:rFonts w:ascii="Times New Roman" w:hAnsi="Times New Roman" w:cs="Times New Roman"/>
          <w:sz w:val="24"/>
          <w:szCs w:val="24"/>
        </w:rPr>
        <w:t>μ</w:t>
      </w:r>
      <w:r>
        <w:rPr>
          <w:rFonts w:ascii="Times New Roman" w:hAnsi="Times New Roman" w:cs="Times New Roman"/>
          <w:sz w:val="24"/>
          <w:szCs w:val="24"/>
        </w:rPr>
        <w:t>L</w:t>
      </w:r>
      <w:proofErr w:type="spellEnd"/>
      <w:r w:rsidRPr="00DA5E51">
        <w:rPr>
          <w:rFonts w:ascii="Times New Roman" w:hAnsi="Times New Roman" w:cs="Times New Roman"/>
          <w:sz w:val="24"/>
          <w:szCs w:val="24"/>
        </w:rPr>
        <w:t xml:space="preserve"> PBST and equilibrated using AP developing buffer (100</w:t>
      </w:r>
      <w:r>
        <w:rPr>
          <w:rFonts w:ascii="Times New Roman" w:hAnsi="Times New Roman" w:cs="Times New Roman"/>
          <w:sz w:val="24"/>
          <w:szCs w:val="24"/>
        </w:rPr>
        <w:t> </w:t>
      </w:r>
      <w:r w:rsidRPr="00DA5E51">
        <w:rPr>
          <w:rFonts w:ascii="Times New Roman" w:hAnsi="Times New Roman" w:cs="Times New Roman"/>
          <w:sz w:val="24"/>
          <w:szCs w:val="24"/>
        </w:rPr>
        <w:t>mM NaHC03, 1</w:t>
      </w:r>
      <w:r>
        <w:rPr>
          <w:rFonts w:ascii="Times New Roman" w:hAnsi="Times New Roman" w:cs="Times New Roman"/>
          <w:sz w:val="24"/>
          <w:szCs w:val="24"/>
        </w:rPr>
        <w:t> </w:t>
      </w:r>
      <w:r w:rsidRPr="00DA5E51">
        <w:rPr>
          <w:rFonts w:ascii="Times New Roman" w:hAnsi="Times New Roman" w:cs="Times New Roman"/>
          <w:sz w:val="24"/>
          <w:szCs w:val="24"/>
        </w:rPr>
        <w:t>mM MgCl2). The reaction was developed using AP developing buffer supplemented with, p-nitrophenyl phosphate (</w:t>
      </w:r>
      <w:proofErr w:type="spellStart"/>
      <w:r w:rsidRPr="00DA5E51">
        <w:rPr>
          <w:rFonts w:ascii="Times New Roman" w:hAnsi="Times New Roman" w:cs="Times New Roman"/>
          <w:sz w:val="24"/>
          <w:szCs w:val="24"/>
        </w:rPr>
        <w:t>pNPP</w:t>
      </w:r>
      <w:proofErr w:type="spellEnd"/>
      <w:r w:rsidRPr="00DA5E51">
        <w:rPr>
          <w:rFonts w:ascii="Times New Roman" w:hAnsi="Times New Roman" w:cs="Times New Roman"/>
          <w:sz w:val="24"/>
          <w:szCs w:val="24"/>
        </w:rPr>
        <w:t>, Sigma-Aldrich). The reaction was terminated with 50</w:t>
      </w:r>
      <w:r>
        <w:rPr>
          <w:rFonts w:ascii="Times New Roman" w:hAnsi="Times New Roman" w:cs="Times New Roman"/>
          <w:sz w:val="24"/>
          <w:szCs w:val="24"/>
        </w:rPr>
        <w:t> </w:t>
      </w:r>
      <w:proofErr w:type="spellStart"/>
      <w:r w:rsidRPr="00DA5E51">
        <w:rPr>
          <w:rFonts w:ascii="Times New Roman" w:hAnsi="Times New Roman" w:cs="Times New Roman"/>
          <w:sz w:val="24"/>
          <w:szCs w:val="24"/>
        </w:rPr>
        <w:t>μ</w:t>
      </w:r>
      <w:r>
        <w:rPr>
          <w:rFonts w:ascii="Times New Roman" w:hAnsi="Times New Roman" w:cs="Times New Roman"/>
          <w:sz w:val="24"/>
          <w:szCs w:val="24"/>
        </w:rPr>
        <w:t>L</w:t>
      </w:r>
      <w:proofErr w:type="spellEnd"/>
      <w:r w:rsidRPr="00DA5E51">
        <w:rPr>
          <w:rFonts w:ascii="Times New Roman" w:hAnsi="Times New Roman" w:cs="Times New Roman"/>
          <w:sz w:val="24"/>
          <w:szCs w:val="24"/>
        </w:rPr>
        <w:t xml:space="preserve"> (0.1</w:t>
      </w:r>
      <w:r>
        <w:rPr>
          <w:rFonts w:ascii="Times New Roman" w:hAnsi="Times New Roman" w:cs="Times New Roman"/>
          <w:sz w:val="24"/>
          <w:szCs w:val="24"/>
        </w:rPr>
        <w:t> </w:t>
      </w:r>
      <w:r w:rsidRPr="00DA5E51">
        <w:rPr>
          <w:rFonts w:ascii="Times New Roman" w:hAnsi="Times New Roman" w:cs="Times New Roman"/>
          <w:sz w:val="24"/>
          <w:szCs w:val="24"/>
        </w:rPr>
        <w:t xml:space="preserve">M) NaOH.  The absorbance of each reaction was measured using a microplate </w:t>
      </w:r>
      <w:proofErr w:type="spellStart"/>
      <w:r w:rsidRPr="00DA5E51">
        <w:rPr>
          <w:rFonts w:ascii="Times New Roman" w:hAnsi="Times New Roman" w:cs="Times New Roman"/>
          <w:sz w:val="24"/>
          <w:szCs w:val="24"/>
        </w:rPr>
        <w:t>autoreader</w:t>
      </w:r>
      <w:proofErr w:type="spellEnd"/>
      <w:r w:rsidRPr="00DA5E51">
        <w:rPr>
          <w:rFonts w:ascii="Times New Roman" w:hAnsi="Times New Roman" w:cs="Times New Roman"/>
          <w:sz w:val="24"/>
          <w:szCs w:val="24"/>
        </w:rPr>
        <w:t xml:space="preserve"> (</w:t>
      </w:r>
      <w:proofErr w:type="spellStart"/>
      <w:r w:rsidRPr="00DA5E51">
        <w:rPr>
          <w:rFonts w:ascii="Times New Roman" w:hAnsi="Times New Roman" w:cs="Times New Roman"/>
          <w:sz w:val="24"/>
          <w:szCs w:val="24"/>
        </w:rPr>
        <w:t>BioTek</w:t>
      </w:r>
      <w:proofErr w:type="spellEnd"/>
      <w:r w:rsidRPr="00DA5E51">
        <w:rPr>
          <w:rFonts w:ascii="Times New Roman" w:hAnsi="Times New Roman" w:cs="Times New Roman"/>
          <w:sz w:val="24"/>
          <w:szCs w:val="24"/>
        </w:rPr>
        <w:t xml:space="preserve"> EL311 </w:t>
      </w:r>
      <w:proofErr w:type="spellStart"/>
      <w:r w:rsidRPr="00DA5E51">
        <w:rPr>
          <w:rFonts w:ascii="Times New Roman" w:hAnsi="Times New Roman" w:cs="Times New Roman"/>
          <w:sz w:val="24"/>
          <w:szCs w:val="24"/>
        </w:rPr>
        <w:t>AutoReader</w:t>
      </w:r>
      <w:proofErr w:type="spellEnd"/>
      <w:r w:rsidRPr="00DA5E51">
        <w:rPr>
          <w:rFonts w:ascii="Times New Roman" w:hAnsi="Times New Roman" w:cs="Times New Roman"/>
          <w:sz w:val="24"/>
          <w:szCs w:val="24"/>
        </w:rPr>
        <w:t>) at 405</w:t>
      </w:r>
      <w:r>
        <w:rPr>
          <w:rFonts w:ascii="Times New Roman" w:hAnsi="Times New Roman" w:cs="Times New Roman"/>
          <w:sz w:val="24"/>
          <w:szCs w:val="24"/>
        </w:rPr>
        <w:t> </w:t>
      </w:r>
      <w:r w:rsidRPr="00DA5E51">
        <w:rPr>
          <w:rFonts w:ascii="Times New Roman" w:hAnsi="Times New Roman" w:cs="Times New Roman"/>
          <w:sz w:val="24"/>
          <w:szCs w:val="24"/>
        </w:rPr>
        <w:t>nm wavelength.</w:t>
      </w:r>
    </w:p>
    <w:p w14:paraId="2A289472" w14:textId="77777777" w:rsidR="000F6AD6" w:rsidRPr="00DA5E51" w:rsidRDefault="000F6AD6" w:rsidP="00C30761">
      <w:pPr>
        <w:spacing w:after="0" w:line="240" w:lineRule="auto"/>
        <w:rPr>
          <w:rFonts w:ascii="Times New Roman" w:hAnsi="Times New Roman" w:cs="Times New Roman"/>
          <w:sz w:val="24"/>
          <w:szCs w:val="24"/>
        </w:rPr>
      </w:pPr>
    </w:p>
    <w:p w14:paraId="71D3A863" w14:textId="1D799FA7" w:rsidR="000F6AD6" w:rsidRPr="00DA5E51" w:rsidRDefault="000F6AD6" w:rsidP="00C30761">
      <w:pPr>
        <w:spacing w:after="0" w:line="240" w:lineRule="auto"/>
        <w:rPr>
          <w:rFonts w:ascii="Times New Roman" w:hAnsi="Times New Roman" w:cs="Times New Roman"/>
          <w:b/>
          <w:sz w:val="24"/>
          <w:szCs w:val="24"/>
        </w:rPr>
      </w:pPr>
      <w:proofErr w:type="spellStart"/>
      <w:r w:rsidRPr="00DA5E51">
        <w:rPr>
          <w:rFonts w:ascii="Times New Roman" w:hAnsi="Times New Roman" w:cs="Times New Roman"/>
          <w:b/>
          <w:sz w:val="24"/>
          <w:szCs w:val="24"/>
        </w:rPr>
        <w:t>Transwell</w:t>
      </w:r>
      <w:proofErr w:type="spellEnd"/>
      <w:r w:rsidRPr="00DA5E51">
        <w:rPr>
          <w:rFonts w:ascii="Times New Roman" w:hAnsi="Times New Roman" w:cs="Times New Roman"/>
          <w:b/>
          <w:sz w:val="24"/>
          <w:szCs w:val="24"/>
        </w:rPr>
        <w:t xml:space="preserve"> brain endothelial monolayer permeability assay: </w:t>
      </w:r>
      <w:r w:rsidRPr="00DA5E51">
        <w:rPr>
          <w:rFonts w:ascii="Times New Roman" w:hAnsi="Times New Roman" w:cs="Times New Roman"/>
          <w:sz w:val="24"/>
          <w:szCs w:val="24"/>
        </w:rPr>
        <w:t>The endothelial monolayer permeability assay was performed as previously described DiStefano et al</w:t>
      </w:r>
      <w:r w:rsidR="00375D82">
        <w:rPr>
          <w:rFonts w:ascii="Times New Roman" w:hAnsi="Times New Roman" w:cs="Times New Roman"/>
          <w:sz w:val="24"/>
          <w:szCs w:val="24"/>
          <w:vertAlign w:val="superscript"/>
        </w:rPr>
        <w:t xml:space="preserve"> </w:t>
      </w:r>
      <w:hyperlink w:anchor="_ENREF_5" w:tooltip="DiStefano, 2015 #100" w:history="1">
        <w:r w:rsidR="00195766">
          <w:rPr>
            <w:rFonts w:ascii="Times New Roman" w:hAnsi="Times New Roman" w:cs="Times New Roman"/>
            <w:sz w:val="24"/>
            <w:szCs w:val="24"/>
            <w:vertAlign w:val="superscript"/>
          </w:rPr>
          <w:fldChar w:fldCharType="begin">
            <w:fldData xml:space="preserve">PEVuZE5vdGU+PENpdGU+PEF1dGhvcj5EaVN0ZWZhbm88L0F1dGhvcj48WWVhcj4yMDE1PC9ZZWFy
PjxSZWNOdW0+MTAwPC9SZWNOdW0+PERpc3BsYXlUZXh0PjxzdHlsZSBmYWNlPSJzdXBlcnNjcmlw
dCI+NTwvc3R5bGU+PC9EaXNwbGF5VGV4dD48cmVjb3JkPjxyZWMtbnVtYmVyPjEwMDwvcmVjLW51
bWJlcj48Zm9yZWlnbi1rZXlzPjxrZXkgYXBwPSJFTiIgZGItaWQ9InY5dnZ0dHAwNXhwdHhrZWFw
MmY1ZHMwZWQ5NTV2cnJ4dnJkZiIgdGltZXN0YW1wPSIxNjM1MzUzMTcxIj4xMDA8L2tleT48L2Zv
cmVpZ24ta2V5cz48cmVmLXR5cGUgbmFtZT0iSm91cm5hbCBBcnRpY2xlIj4xNzwvcmVmLXR5cGU+
PGNvbnRyaWJ1dG9ycz48YXV0aG9ycz48YXV0aG9yPkRpU3RlZmFubywgTS4gVC48L2F1dGhvcj48
YXV0aG9yPkRhbmFpLCBMLiBWLjwvYXV0aG9yPjxhdXRob3I+Um90aCBGbGFjaCwgUi4gSi48L2F1
dGhvcj48YXV0aG9yPkNoYXdsYSwgQS48L2F1dGhvcj48YXV0aG9yPlBlZGVyc2VuLCBELiBKLjwv
YXV0aG9yPjxhdXRob3I+R3VpbGhlcm1lLCBBLjwvYXV0aG9yPjxhdXRob3I+Q3plY2gsIE0uIFAu
PC9hdXRob3I+PC9hdXRob3JzPjwvY29udHJpYnV0b3JzPjxhdXRoLWFkZHJlc3M+RnJvbSB0aGUg
UHJvZ3JhbSBpbiBNb2xlY3VsYXIgTWVkaWNpbmUsIFVuaXZlcnNpdHkgb2YgTWFzc2FjaHVzZXR0
cyBNZWRpY2FsIFNjaG9vbCwgV29yY2VzdGVyLCBNYXNzYWNodXNldHRzIDAxNjA1LiYjeEQ7RnJv
bSB0aGUgUHJvZ3JhbSBpbiBNb2xlY3VsYXIgTWVkaWNpbmUsIFVuaXZlcnNpdHkgb2YgTWFzc2Fj
aHVzZXR0cyBNZWRpY2FsIFNjaG9vbCwgV29yY2VzdGVyLCBNYXNzYWNodXNldHRzIDAxNjA1IE1p
Y2hhZWwuQ3plY2hAdW1hc3NtZWQuZWR1LjwvYXV0aC1hZGRyZXNzPjx0aXRsZXM+PHRpdGxlPlRo
ZSBMaXBpZCBEcm9wbGV0IFByb3RlaW4gSHlwb3hpYS1pbmR1Y2libGUgR2VuZSAyIFByb21vdGVz
IEhlcGF0aWMgVHJpZ2x5Y2VyaWRlIERlcG9zaXRpb24gYnkgSW5oaWJpdGluZyBMaXBvbHlzaXM8
L3RpdGxlPjxzZWNvbmRhcnktdGl0bGU+SiBCaW9sIENoZW08L3NlY29uZGFyeS10aXRsZT48L3Rp
dGxlcz48cGVyaW9kaWNhbD48ZnVsbC10aXRsZT5KIEJpb2wgQ2hlbTwvZnVsbC10aXRsZT48L3Bl
cmlvZGljYWw+PHBhZ2VzPjE1MTc1LTg0PC9wYWdlcz48dm9sdW1lPjI5MDwvdm9sdW1lPjxudW1i
ZXI+MjQ8L251bWJlcj48ZWRpdGlvbj4yMDE1LzA0LzMwPC9lZGl0aW9uPjxrZXl3b3Jkcz48a2V5
d29yZD5BbWlubyBBY2lkIFNlcXVlbmNlPC9rZXl3b3JkPjxrZXl3b3JkPkFuaW1hbHM8L2tleXdv
cmQ+PGtleXdvcmQ+Q2VsbHMsIEN1bHR1cmVkPC9rZXl3b3JkPjxrZXl3b3JkPkxpcG9seXNpcy8q
cGh5c2lvbG9neTwva2V5d29yZD48a2V5d29yZD5MaXZlci8qbWV0YWJvbGlzbTwva2V5d29yZD48
a2V5d29yZD5NYWxlPC9rZXl3b3JkPjxrZXl3b3JkPk1pY2U8L2tleXdvcmQ+PGtleXdvcmQ+TWlj
ZSwgSW5icmVkIEM1N0JMPC9rZXl3b3JkPjxrZXl3b3JkPk1pY2UsIEtub2Nrb3V0PC9rZXl3b3Jk
PjxrZXl3b3JkPk1vbGVjdWxhciBTZXF1ZW5jZSBEYXRhPC9rZXl3b3JkPjxrZXl3b3JkPk5lb3Bs
YXNtIFByb3RlaW5zL2NoZW1pc3RyeS9nZW5ldGljcy8qcGh5c2lvbG9neTwva2V5d29yZD48a2V5
d29yZD5UcmlnbHljZXJpZGVzLyptZXRhYm9saXNtPC9rZXl3b3JkPjxrZXl3b3JkPmZhdHR5IGFj
aWQgb3hpZGF0aW9uPC9rZXl3b3JkPjxrZXl3b3JkPmhlcGF0b2N5dGU8L2tleXdvcmQ+PGtleXdv
cmQ+aHlwb3hpYS1pbmR1Y2libGUgZ2VuZSAyIChIaWcyKTwva2V5d29yZD48a2V5d29yZD5saXBp
ZCBkcm9wbGV0PC9rZXl3b3JkPjxrZXl3b3JkPmxpcG9seXNpczwva2V5d29yZD48a2V5d29yZD5s
aXZlcjwva2V5d29yZD48a2V5d29yZD5ub24tYWxjb2hvbGljIGZhdHR5IGxpdmVyIGRpc2Vhc2Ug
KE5BRkxEKTwva2V5d29yZD48L2tleXdvcmRzPjxkYXRlcz48eWVhcj4yMDE1PC95ZWFyPjxwdWIt
ZGF0ZXM+PGRhdGU+SnVuIDEyPC9kYXRlPjwvcHViLWRhdGVzPjwvZGF0ZXM+PGlzYm4+MTA4My0z
NTFYIChFbGVjdHJvbmljKSYjeEQ7MDAyMS05MjU4IChMaW5raW5nKTwvaXNibj48YWNjZXNzaW9u
LW51bT4yNTkyMjA3ODwvYWNjZXNzaW9uLW51bT48dXJscz48cmVsYXRlZC11cmxzPjx1cmw+aHR0
cHM6Ly93d3cubmNiaS5ubG0ubmloLmdvdi9wdWJtZWQvMjU5MjIwNzg8L3VybD48L3JlbGF0ZWQt
dXJscz48L3VybHM+PGN1c3RvbTI+UE1DNDQ2MzQ1OTwvY3VzdG9tMj48ZWxlY3Ryb25pYy1yZXNv
dXJjZS1udW0+MTAuMTA3NC9qYmMuTTExNS42NTAxODQ8L2VsZWN0cm9uaWMtcmVzb3VyY2UtbnVt
PjwvcmVjb3JkPjwvQ2l0ZT48L0VuZE5vdGU+
</w:fldData>
          </w:fldChar>
        </w:r>
        <w:r w:rsidR="00195766">
          <w:rPr>
            <w:rFonts w:ascii="Times New Roman" w:hAnsi="Times New Roman" w:cs="Times New Roman"/>
            <w:sz w:val="24"/>
            <w:szCs w:val="24"/>
            <w:vertAlign w:val="superscript"/>
          </w:rPr>
          <w:instrText xml:space="preserve"> ADDIN EN.CITE </w:instrText>
        </w:r>
        <w:r w:rsidR="00195766">
          <w:rPr>
            <w:rFonts w:ascii="Times New Roman" w:hAnsi="Times New Roman" w:cs="Times New Roman"/>
            <w:sz w:val="24"/>
            <w:szCs w:val="24"/>
            <w:vertAlign w:val="superscript"/>
          </w:rPr>
          <w:fldChar w:fldCharType="begin">
            <w:fldData xml:space="preserve">PEVuZE5vdGU+PENpdGU+PEF1dGhvcj5EaVN0ZWZhbm88L0F1dGhvcj48WWVhcj4yMDE1PC9ZZWFy
PjxSZWNOdW0+MTAwPC9SZWNOdW0+PERpc3BsYXlUZXh0PjxzdHlsZSBmYWNlPSJzdXBlcnNjcmlw
dCI+NTwvc3R5bGU+PC9EaXNwbGF5VGV4dD48cmVjb3JkPjxyZWMtbnVtYmVyPjEwMDwvcmVjLW51
bWJlcj48Zm9yZWlnbi1rZXlzPjxrZXkgYXBwPSJFTiIgZGItaWQ9InY5dnZ0dHAwNXhwdHhrZWFw
MmY1ZHMwZWQ5NTV2cnJ4dnJkZiIgdGltZXN0YW1wPSIxNjM1MzUzMTcxIj4xMDA8L2tleT48L2Zv
cmVpZ24ta2V5cz48cmVmLXR5cGUgbmFtZT0iSm91cm5hbCBBcnRpY2xlIj4xNzwvcmVmLXR5cGU+
PGNvbnRyaWJ1dG9ycz48YXV0aG9ycz48YXV0aG9yPkRpU3RlZmFubywgTS4gVC48L2F1dGhvcj48
YXV0aG9yPkRhbmFpLCBMLiBWLjwvYXV0aG9yPjxhdXRob3I+Um90aCBGbGFjaCwgUi4gSi48L2F1
dGhvcj48YXV0aG9yPkNoYXdsYSwgQS48L2F1dGhvcj48YXV0aG9yPlBlZGVyc2VuLCBELiBKLjwv
YXV0aG9yPjxhdXRob3I+R3VpbGhlcm1lLCBBLjwvYXV0aG9yPjxhdXRob3I+Q3plY2gsIE0uIFAu
PC9hdXRob3I+PC9hdXRob3JzPjwvY29udHJpYnV0b3JzPjxhdXRoLWFkZHJlc3M+RnJvbSB0aGUg
UHJvZ3JhbSBpbiBNb2xlY3VsYXIgTWVkaWNpbmUsIFVuaXZlcnNpdHkgb2YgTWFzc2FjaHVzZXR0
cyBNZWRpY2FsIFNjaG9vbCwgV29yY2VzdGVyLCBNYXNzYWNodXNldHRzIDAxNjA1LiYjeEQ7RnJv
bSB0aGUgUHJvZ3JhbSBpbiBNb2xlY3VsYXIgTWVkaWNpbmUsIFVuaXZlcnNpdHkgb2YgTWFzc2Fj
aHVzZXR0cyBNZWRpY2FsIFNjaG9vbCwgV29yY2VzdGVyLCBNYXNzYWNodXNldHRzIDAxNjA1IE1p
Y2hhZWwuQ3plY2hAdW1hc3NtZWQuZWR1LjwvYXV0aC1hZGRyZXNzPjx0aXRsZXM+PHRpdGxlPlRo
ZSBMaXBpZCBEcm9wbGV0IFByb3RlaW4gSHlwb3hpYS1pbmR1Y2libGUgR2VuZSAyIFByb21vdGVz
IEhlcGF0aWMgVHJpZ2x5Y2VyaWRlIERlcG9zaXRpb24gYnkgSW5oaWJpdGluZyBMaXBvbHlzaXM8
L3RpdGxlPjxzZWNvbmRhcnktdGl0bGU+SiBCaW9sIENoZW08L3NlY29uZGFyeS10aXRsZT48L3Rp
dGxlcz48cGVyaW9kaWNhbD48ZnVsbC10aXRsZT5KIEJpb2wgQ2hlbTwvZnVsbC10aXRsZT48L3Bl
cmlvZGljYWw+PHBhZ2VzPjE1MTc1LTg0PC9wYWdlcz48dm9sdW1lPjI5MDwvdm9sdW1lPjxudW1i
ZXI+MjQ8L251bWJlcj48ZWRpdGlvbj4yMDE1LzA0LzMwPC9lZGl0aW9uPjxrZXl3b3Jkcz48a2V5
d29yZD5BbWlubyBBY2lkIFNlcXVlbmNlPC9rZXl3b3JkPjxrZXl3b3JkPkFuaW1hbHM8L2tleXdv
cmQ+PGtleXdvcmQ+Q2VsbHMsIEN1bHR1cmVkPC9rZXl3b3JkPjxrZXl3b3JkPkxpcG9seXNpcy8q
cGh5c2lvbG9neTwva2V5d29yZD48a2V5d29yZD5MaXZlci8qbWV0YWJvbGlzbTwva2V5d29yZD48
a2V5d29yZD5NYWxlPC9rZXl3b3JkPjxrZXl3b3JkPk1pY2U8L2tleXdvcmQ+PGtleXdvcmQ+TWlj
ZSwgSW5icmVkIEM1N0JMPC9rZXl3b3JkPjxrZXl3b3JkPk1pY2UsIEtub2Nrb3V0PC9rZXl3b3Jk
PjxrZXl3b3JkPk1vbGVjdWxhciBTZXF1ZW5jZSBEYXRhPC9rZXl3b3JkPjxrZXl3b3JkPk5lb3Bs
YXNtIFByb3RlaW5zL2NoZW1pc3RyeS9nZW5ldGljcy8qcGh5c2lvbG9neTwva2V5d29yZD48a2V5
d29yZD5UcmlnbHljZXJpZGVzLyptZXRhYm9saXNtPC9rZXl3b3JkPjxrZXl3b3JkPmZhdHR5IGFj
aWQgb3hpZGF0aW9uPC9rZXl3b3JkPjxrZXl3b3JkPmhlcGF0b2N5dGU8L2tleXdvcmQ+PGtleXdv
cmQ+aHlwb3hpYS1pbmR1Y2libGUgZ2VuZSAyIChIaWcyKTwva2V5d29yZD48a2V5d29yZD5saXBp
ZCBkcm9wbGV0PC9rZXl3b3JkPjxrZXl3b3JkPmxpcG9seXNpczwva2V5d29yZD48a2V5d29yZD5s
aXZlcjwva2V5d29yZD48a2V5d29yZD5ub24tYWxjb2hvbGljIGZhdHR5IGxpdmVyIGRpc2Vhc2Ug
KE5BRkxEKTwva2V5d29yZD48L2tleXdvcmRzPjxkYXRlcz48eWVhcj4yMDE1PC95ZWFyPjxwdWIt
ZGF0ZXM+PGRhdGU+SnVuIDEyPC9kYXRlPjwvcHViLWRhdGVzPjwvZGF0ZXM+PGlzYm4+MTA4My0z
NTFYIChFbGVjdHJvbmljKSYjeEQ7MDAyMS05MjU4IChMaW5raW5nKTwvaXNibj48YWNjZXNzaW9u
LW51bT4yNTkyMjA3ODwvYWNjZXNzaW9uLW51bT48dXJscz48cmVsYXRlZC11cmxzPjx1cmw+aHR0
cHM6Ly93d3cubmNiaS5ubG0ubmloLmdvdi9wdWJtZWQvMjU5MjIwNzg8L3VybD48L3JlbGF0ZWQt
dXJscz48L3VybHM+PGN1c3RvbTI+UE1DNDQ2MzQ1OTwvY3VzdG9tMj48ZWxlY3Ryb25pYy1yZXNv
dXJjZS1udW0+MTAuMTA3NC9qYmMuTTExNS42NTAxODQ8L2VsZWN0cm9uaWMtcmVzb3VyY2UtbnVt
PjwvcmVjb3JkPjwvQ2l0ZT48L0VuZE5vdGU+
</w:fldData>
          </w:fldChar>
        </w:r>
        <w:r w:rsidR="00195766">
          <w:rPr>
            <w:rFonts w:ascii="Times New Roman" w:hAnsi="Times New Roman" w:cs="Times New Roman"/>
            <w:sz w:val="24"/>
            <w:szCs w:val="24"/>
            <w:vertAlign w:val="superscript"/>
          </w:rPr>
          <w:instrText xml:space="preserve"> ADDIN EN.CITE.DATA </w:instrText>
        </w:r>
        <w:r w:rsidR="00195766">
          <w:rPr>
            <w:rFonts w:ascii="Times New Roman" w:hAnsi="Times New Roman" w:cs="Times New Roman"/>
            <w:sz w:val="24"/>
            <w:szCs w:val="24"/>
            <w:vertAlign w:val="superscript"/>
          </w:rPr>
        </w:r>
        <w:r w:rsidR="00195766">
          <w:rPr>
            <w:rFonts w:ascii="Times New Roman" w:hAnsi="Times New Roman" w:cs="Times New Roman"/>
            <w:sz w:val="24"/>
            <w:szCs w:val="24"/>
            <w:vertAlign w:val="superscript"/>
          </w:rPr>
          <w:fldChar w:fldCharType="end"/>
        </w:r>
        <w:r w:rsidR="00195766">
          <w:rPr>
            <w:rFonts w:ascii="Times New Roman" w:hAnsi="Times New Roman" w:cs="Times New Roman"/>
            <w:sz w:val="24"/>
            <w:szCs w:val="24"/>
            <w:vertAlign w:val="superscript"/>
          </w:rPr>
        </w:r>
        <w:r w:rsidR="00195766">
          <w:rPr>
            <w:rFonts w:ascii="Times New Roman" w:hAnsi="Times New Roman" w:cs="Times New Roman"/>
            <w:sz w:val="24"/>
            <w:szCs w:val="24"/>
            <w:vertAlign w:val="superscript"/>
          </w:rPr>
          <w:fldChar w:fldCharType="separate"/>
        </w:r>
        <w:r w:rsidR="00195766">
          <w:rPr>
            <w:rFonts w:ascii="Times New Roman" w:hAnsi="Times New Roman" w:cs="Times New Roman"/>
            <w:noProof/>
            <w:sz w:val="24"/>
            <w:szCs w:val="24"/>
            <w:vertAlign w:val="superscript"/>
          </w:rPr>
          <w:t>5</w:t>
        </w:r>
        <w:r w:rsidR="00195766">
          <w:rPr>
            <w:rFonts w:ascii="Times New Roman" w:hAnsi="Times New Roman" w:cs="Times New Roman"/>
            <w:sz w:val="24"/>
            <w:szCs w:val="24"/>
            <w:vertAlign w:val="superscript"/>
          </w:rPr>
          <w:fldChar w:fldCharType="end"/>
        </w:r>
      </w:hyperlink>
      <w:r w:rsidRPr="00DA5E51">
        <w:rPr>
          <w:rFonts w:ascii="Times New Roman" w:hAnsi="Times New Roman" w:cs="Times New Roman"/>
          <w:sz w:val="24"/>
          <w:szCs w:val="24"/>
        </w:rPr>
        <w:t>. Murine Brain Endothelial cells (bEnd3) (ATCC</w:t>
      </w:r>
      <w:r w:rsidRPr="00DA5E51">
        <w:rPr>
          <w:rFonts w:ascii="Times New Roman" w:hAnsi="Times New Roman" w:cs="Times New Roman"/>
          <w:sz w:val="24"/>
          <w:szCs w:val="24"/>
          <w:vertAlign w:val="superscript"/>
        </w:rPr>
        <w:t>®</w:t>
      </w:r>
      <w:r w:rsidRPr="00DA5E51">
        <w:rPr>
          <w:rFonts w:ascii="Times New Roman" w:hAnsi="Times New Roman" w:cs="Times New Roman"/>
          <w:sz w:val="24"/>
          <w:szCs w:val="24"/>
        </w:rPr>
        <w:t>CRL-2299</w:t>
      </w:r>
      <w:r w:rsidRPr="00DA5E51">
        <w:rPr>
          <w:rFonts w:ascii="Times New Roman" w:hAnsi="Times New Roman" w:cs="Times New Roman"/>
          <w:sz w:val="24"/>
          <w:szCs w:val="24"/>
          <w:vertAlign w:val="superscript"/>
        </w:rPr>
        <w:t>TM</w:t>
      </w:r>
      <w:r w:rsidRPr="00DA5E51">
        <w:rPr>
          <w:rFonts w:ascii="Times New Roman" w:hAnsi="Times New Roman" w:cs="Times New Roman"/>
          <w:sz w:val="24"/>
          <w:szCs w:val="24"/>
        </w:rPr>
        <w:t xml:space="preserve">) were seeded on 3 µm pore </w:t>
      </w:r>
      <w:proofErr w:type="spellStart"/>
      <w:r w:rsidRPr="00DA5E51">
        <w:rPr>
          <w:rFonts w:ascii="Times New Roman" w:hAnsi="Times New Roman" w:cs="Times New Roman"/>
          <w:sz w:val="24"/>
          <w:szCs w:val="24"/>
        </w:rPr>
        <w:t>Transwell</w:t>
      </w:r>
      <w:proofErr w:type="spellEnd"/>
      <w:r w:rsidRPr="00DA5E51">
        <w:rPr>
          <w:rFonts w:ascii="Times New Roman" w:hAnsi="Times New Roman" w:cs="Times New Roman"/>
          <w:sz w:val="24"/>
          <w:szCs w:val="24"/>
        </w:rPr>
        <w:t xml:space="preserve"> inserts (Corning Life Sciences) coated with 10 µg/ml human plasma fibronectin (Sigma, FC010). The cells were grown on the inserts for two days until confluence.  The cells were incubated in media containing 0.1% FBS and treated overnight with 5</w:t>
      </w:r>
      <w:r>
        <w:rPr>
          <w:rFonts w:ascii="Times New Roman" w:hAnsi="Times New Roman" w:cs="Times New Roman"/>
          <w:sz w:val="24"/>
          <w:szCs w:val="24"/>
        </w:rPr>
        <w:t> </w:t>
      </w:r>
      <w:r w:rsidRPr="00DA5E51">
        <w:rPr>
          <w:rFonts w:ascii="Times New Roman" w:hAnsi="Times New Roman" w:cs="Times New Roman"/>
          <w:sz w:val="24"/>
          <w:szCs w:val="24"/>
        </w:rPr>
        <w:t>µg/m</w:t>
      </w:r>
      <w:r>
        <w:rPr>
          <w:rFonts w:ascii="Times New Roman" w:hAnsi="Times New Roman" w:cs="Times New Roman"/>
          <w:sz w:val="24"/>
          <w:szCs w:val="24"/>
        </w:rPr>
        <w:t>L</w:t>
      </w:r>
      <w:r w:rsidRPr="00DA5E51">
        <w:rPr>
          <w:rFonts w:ascii="Times New Roman" w:hAnsi="Times New Roman" w:cs="Times New Roman"/>
          <w:sz w:val="24"/>
          <w:szCs w:val="24"/>
        </w:rPr>
        <w:t xml:space="preserve"> purified </w:t>
      </w:r>
      <w:proofErr w:type="spellStart"/>
      <w:r w:rsidRPr="00DA5E51">
        <w:rPr>
          <w:rFonts w:ascii="Times New Roman" w:hAnsi="Times New Roman" w:cs="Times New Roman"/>
          <w:sz w:val="24"/>
          <w:szCs w:val="24"/>
        </w:rPr>
        <w:t>RGMa</w:t>
      </w:r>
      <w:proofErr w:type="spellEnd"/>
      <w:r w:rsidRPr="00DA5E51">
        <w:rPr>
          <w:rFonts w:ascii="Times New Roman" w:hAnsi="Times New Roman" w:cs="Times New Roman"/>
          <w:sz w:val="24"/>
          <w:szCs w:val="24"/>
        </w:rPr>
        <w:t xml:space="preserve"> with or without 10</w:t>
      </w:r>
      <w:r>
        <w:rPr>
          <w:rFonts w:ascii="Times New Roman" w:hAnsi="Times New Roman" w:cs="Times New Roman"/>
          <w:sz w:val="24"/>
          <w:szCs w:val="24"/>
        </w:rPr>
        <w:t> </w:t>
      </w:r>
      <w:r w:rsidRPr="00DA5E51">
        <w:rPr>
          <w:rFonts w:ascii="Times New Roman" w:hAnsi="Times New Roman" w:cs="Times New Roman"/>
          <w:sz w:val="24"/>
          <w:szCs w:val="24"/>
        </w:rPr>
        <w:t>µg/m</w:t>
      </w:r>
      <w:r>
        <w:rPr>
          <w:rFonts w:ascii="Times New Roman" w:hAnsi="Times New Roman" w:cs="Times New Roman"/>
          <w:sz w:val="24"/>
          <w:szCs w:val="24"/>
        </w:rPr>
        <w:t>L</w:t>
      </w:r>
      <w:r w:rsidRPr="00DA5E51">
        <w:rPr>
          <w:rFonts w:ascii="Times New Roman" w:hAnsi="Times New Roman" w:cs="Times New Roman"/>
          <w:sz w:val="24"/>
          <w:szCs w:val="24"/>
        </w:rPr>
        <w:t xml:space="preserve"> Hfe2.  TNFα (10 ng/ml) was added as a positive control.  After treatments, horseradish peroxidase (HRP, Sigma, P8375) was added into the upper chamber at a concentration of 1.5 µg/ml and tracer flux was allowed for 2 hours. The HRP accumulation in the bottom chamber was assessed using a TMB colorimetric assay (Cell Signaling).  10 µ</w:t>
      </w:r>
      <w:r>
        <w:rPr>
          <w:rFonts w:ascii="Times New Roman" w:hAnsi="Times New Roman" w:cs="Times New Roman"/>
          <w:sz w:val="24"/>
          <w:szCs w:val="24"/>
        </w:rPr>
        <w:t>L</w:t>
      </w:r>
      <w:r w:rsidRPr="00DA5E51">
        <w:rPr>
          <w:rFonts w:ascii="Times New Roman" w:hAnsi="Times New Roman" w:cs="Times New Roman"/>
          <w:sz w:val="24"/>
          <w:szCs w:val="24"/>
        </w:rPr>
        <w:t xml:space="preserve"> aliquots of media from the lower chamber were placed in a 96</w:t>
      </w:r>
      <w:r>
        <w:rPr>
          <w:rFonts w:ascii="Times New Roman" w:hAnsi="Times New Roman" w:cs="Times New Roman"/>
          <w:sz w:val="24"/>
          <w:szCs w:val="24"/>
        </w:rPr>
        <w:t>-</w:t>
      </w:r>
      <w:r w:rsidRPr="00DA5E51">
        <w:rPr>
          <w:rFonts w:ascii="Times New Roman" w:hAnsi="Times New Roman" w:cs="Times New Roman"/>
          <w:sz w:val="24"/>
          <w:szCs w:val="24"/>
        </w:rPr>
        <w:t>well plate in triplicate and 100 µ</w:t>
      </w:r>
      <w:r>
        <w:rPr>
          <w:rFonts w:ascii="Times New Roman" w:hAnsi="Times New Roman" w:cs="Times New Roman"/>
          <w:sz w:val="24"/>
          <w:szCs w:val="24"/>
        </w:rPr>
        <w:t>L</w:t>
      </w:r>
      <w:r w:rsidRPr="00DA5E51">
        <w:rPr>
          <w:rFonts w:ascii="Times New Roman" w:hAnsi="Times New Roman" w:cs="Times New Roman"/>
          <w:sz w:val="24"/>
          <w:szCs w:val="24"/>
        </w:rPr>
        <w:t xml:space="preserve"> of TMB was added. The reaction was allowed to </w:t>
      </w:r>
      <w:r>
        <w:rPr>
          <w:rFonts w:ascii="Times New Roman" w:hAnsi="Times New Roman" w:cs="Times New Roman"/>
          <w:sz w:val="24"/>
          <w:szCs w:val="24"/>
        </w:rPr>
        <w:t>proceed</w:t>
      </w:r>
      <w:r w:rsidRPr="00DA5E51">
        <w:rPr>
          <w:rFonts w:ascii="Times New Roman" w:hAnsi="Times New Roman" w:cs="Times New Roman"/>
          <w:sz w:val="24"/>
          <w:szCs w:val="24"/>
        </w:rPr>
        <w:t xml:space="preserve"> for one minute alongside a standard curve of HRP to empirically determine tracer concentration in the lower chamber.  </w:t>
      </w:r>
      <w:r>
        <w:rPr>
          <w:rFonts w:ascii="Times New Roman" w:hAnsi="Times New Roman" w:cs="Times New Roman"/>
          <w:sz w:val="24"/>
          <w:szCs w:val="24"/>
        </w:rPr>
        <w:t xml:space="preserve">Then </w:t>
      </w:r>
      <w:r w:rsidRPr="00DA5E51">
        <w:rPr>
          <w:rFonts w:ascii="Times New Roman" w:hAnsi="Times New Roman" w:cs="Times New Roman"/>
          <w:sz w:val="24"/>
          <w:szCs w:val="24"/>
        </w:rPr>
        <w:t>100 µ</w:t>
      </w:r>
      <w:r>
        <w:rPr>
          <w:rFonts w:ascii="Times New Roman" w:hAnsi="Times New Roman" w:cs="Times New Roman"/>
          <w:sz w:val="24"/>
          <w:szCs w:val="24"/>
        </w:rPr>
        <w:t>L</w:t>
      </w:r>
      <w:r w:rsidRPr="00DA5E51">
        <w:rPr>
          <w:rFonts w:ascii="Times New Roman" w:hAnsi="Times New Roman" w:cs="Times New Roman"/>
          <w:sz w:val="24"/>
          <w:szCs w:val="24"/>
        </w:rPr>
        <w:t xml:space="preserve"> of 1N HCL was added to terminate the reaction and absorbance was read at 450 nm. Raw absorbance values were converted to concentrations using the HRP standard curve.</w:t>
      </w:r>
    </w:p>
    <w:p w14:paraId="5FEFC909" w14:textId="77777777" w:rsidR="000F6AD6" w:rsidRPr="00DA5E51" w:rsidRDefault="000F6AD6" w:rsidP="00C30761">
      <w:pPr>
        <w:spacing w:after="0" w:line="240" w:lineRule="auto"/>
        <w:rPr>
          <w:rFonts w:ascii="Times New Roman" w:hAnsi="Times New Roman" w:cs="Times New Roman"/>
          <w:b/>
          <w:sz w:val="24"/>
          <w:szCs w:val="24"/>
        </w:rPr>
      </w:pPr>
    </w:p>
    <w:p w14:paraId="0D004DD7" w14:textId="77777777" w:rsidR="000F6AD6" w:rsidRPr="00DA5E51" w:rsidRDefault="000F6AD6" w:rsidP="00C30761">
      <w:pPr>
        <w:spacing w:after="0" w:line="240" w:lineRule="auto"/>
        <w:rPr>
          <w:rFonts w:ascii="Times New Roman" w:hAnsi="Times New Roman" w:cs="Times New Roman"/>
          <w:sz w:val="24"/>
          <w:szCs w:val="24"/>
          <w:shd w:val="clear" w:color="auto" w:fill="FFFFFF"/>
        </w:rPr>
      </w:pPr>
      <w:r w:rsidRPr="00DA5E51">
        <w:rPr>
          <w:rFonts w:ascii="Times New Roman" w:hAnsi="Times New Roman" w:cs="Times New Roman"/>
          <w:b/>
          <w:sz w:val="24"/>
          <w:szCs w:val="24"/>
        </w:rPr>
        <w:t xml:space="preserve">Trans-endothelial electrical resistance measurements (TEER): </w:t>
      </w:r>
      <w:r w:rsidRPr="00DA5E51">
        <w:rPr>
          <w:rFonts w:ascii="Times New Roman" w:hAnsi="Times New Roman" w:cs="Times New Roman"/>
          <w:sz w:val="24"/>
          <w:szCs w:val="24"/>
        </w:rPr>
        <w:t xml:space="preserve">bEnd3 cells were first thawed and plated onto </w:t>
      </w:r>
      <w:proofErr w:type="spellStart"/>
      <w:r w:rsidRPr="00DA5E51">
        <w:rPr>
          <w:rFonts w:ascii="Times New Roman" w:hAnsi="Times New Roman" w:cs="Times New Roman"/>
          <w:sz w:val="24"/>
          <w:szCs w:val="24"/>
        </w:rPr>
        <w:t>Cellstar</w:t>
      </w:r>
      <w:proofErr w:type="spellEnd"/>
      <w:r w:rsidRPr="00DA5E51">
        <w:rPr>
          <w:rFonts w:ascii="Times New Roman" w:hAnsi="Times New Roman" w:cs="Times New Roman"/>
          <w:sz w:val="24"/>
          <w:szCs w:val="24"/>
        </w:rPr>
        <w:t xml:space="preserve">® 6cm tissue culture dish (Greiner Bio-One, 628160). Cells were cultured with 89% DMEM (Sigma, D5796-500ml), 10% FBS (Gibco, 12483-020) and 1% Pen Strep containing 100U/mL penicillin and 100 </w:t>
      </w:r>
      <w:r w:rsidRPr="00DA5E51">
        <w:rPr>
          <w:rFonts w:ascii="Times New Roman" w:hAnsi="Times New Roman" w:cs="Times New Roman"/>
          <w:sz w:val="24"/>
          <w:szCs w:val="24"/>
          <w:shd w:val="clear" w:color="auto" w:fill="FFFFFF"/>
        </w:rPr>
        <w:t>µg/mL of streptomycin</w:t>
      </w:r>
      <w:r w:rsidRPr="00DA5E51">
        <w:rPr>
          <w:rFonts w:ascii="Times New Roman" w:hAnsi="Times New Roman" w:cs="Times New Roman"/>
          <w:sz w:val="24"/>
          <w:szCs w:val="24"/>
        </w:rPr>
        <w:t xml:space="preserve"> (Gibco, 15140-122). bEnd3 were maintained in a humidified incubator at 37</w:t>
      </w:r>
      <w:r>
        <w:rPr>
          <w:rFonts w:ascii="Times New Roman" w:hAnsi="Times New Roman" w:cs="Times New Roman"/>
          <w:sz w:val="24"/>
          <w:szCs w:val="24"/>
        </w:rPr>
        <w:t> </w:t>
      </w:r>
      <w:r w:rsidRPr="00DA5E51">
        <w:rPr>
          <w:rFonts w:ascii="Times New Roman" w:hAnsi="Times New Roman" w:cs="Times New Roman"/>
          <w:sz w:val="24"/>
          <w:szCs w:val="24"/>
          <w:shd w:val="clear" w:color="auto" w:fill="FFFFFF"/>
        </w:rPr>
        <w:t>°</w:t>
      </w:r>
      <w:r w:rsidRPr="00DA5E51">
        <w:rPr>
          <w:rFonts w:ascii="Times New Roman" w:hAnsi="Times New Roman" w:cs="Times New Roman"/>
          <w:bCs/>
          <w:sz w:val="24"/>
          <w:szCs w:val="24"/>
          <w:shd w:val="clear" w:color="auto" w:fill="FFFFFF"/>
        </w:rPr>
        <w:t>C and 5% CO</w:t>
      </w:r>
      <w:r w:rsidRPr="00DA5E51">
        <w:rPr>
          <w:rFonts w:ascii="Times New Roman" w:hAnsi="Times New Roman" w:cs="Times New Roman"/>
          <w:bCs/>
          <w:sz w:val="24"/>
          <w:szCs w:val="24"/>
          <w:shd w:val="clear" w:color="auto" w:fill="FFFFFF"/>
          <w:vertAlign w:val="subscript"/>
        </w:rPr>
        <w:t>2</w:t>
      </w:r>
      <w:r w:rsidRPr="00DA5E51">
        <w:rPr>
          <w:rFonts w:ascii="Times New Roman" w:hAnsi="Times New Roman" w:cs="Times New Roman"/>
          <w:bCs/>
          <w:sz w:val="24"/>
          <w:szCs w:val="24"/>
          <w:shd w:val="clear" w:color="auto" w:fill="FFFFFF"/>
        </w:rPr>
        <w:t xml:space="preserve"> environment. Upon confluency, bEnd3 were seeded into 24-well polyester membrane </w:t>
      </w:r>
      <w:proofErr w:type="spellStart"/>
      <w:r w:rsidRPr="00DA5E51">
        <w:rPr>
          <w:rFonts w:ascii="Times New Roman" w:hAnsi="Times New Roman" w:cs="Times New Roman"/>
          <w:bCs/>
          <w:sz w:val="24"/>
          <w:szCs w:val="24"/>
          <w:shd w:val="clear" w:color="auto" w:fill="FFFFFF"/>
        </w:rPr>
        <w:t>Transwell</w:t>
      </w:r>
      <w:proofErr w:type="spellEnd"/>
      <w:r w:rsidRPr="00DA5E51">
        <w:rPr>
          <w:rFonts w:ascii="Times New Roman" w:hAnsi="Times New Roman" w:cs="Times New Roman"/>
          <w:sz w:val="24"/>
          <w:szCs w:val="24"/>
        </w:rPr>
        <w:t>®</w:t>
      </w:r>
      <w:r w:rsidRPr="00DA5E51">
        <w:rPr>
          <w:rFonts w:ascii="Times New Roman" w:hAnsi="Times New Roman" w:cs="Times New Roman"/>
          <w:bCs/>
          <w:sz w:val="24"/>
          <w:szCs w:val="24"/>
          <w:shd w:val="clear" w:color="auto" w:fill="FFFFFF"/>
        </w:rPr>
        <w:t xml:space="preserve"> inserts (0.4 µm pore diameter) (Corning, 3470) with a seeding density of 75,000 cells/inserts. TEER values were measured daily using Endohm-6 </w:t>
      </w:r>
      <w:proofErr w:type="spellStart"/>
      <w:r w:rsidRPr="00DA5E51">
        <w:rPr>
          <w:rFonts w:ascii="Times New Roman" w:hAnsi="Times New Roman" w:cs="Times New Roman"/>
          <w:bCs/>
          <w:sz w:val="24"/>
          <w:szCs w:val="24"/>
          <w:shd w:val="clear" w:color="auto" w:fill="FFFFFF"/>
        </w:rPr>
        <w:t>voltohmmeter</w:t>
      </w:r>
      <w:proofErr w:type="spellEnd"/>
      <w:r w:rsidRPr="00DA5E51">
        <w:rPr>
          <w:rFonts w:ascii="Times New Roman" w:hAnsi="Times New Roman" w:cs="Times New Roman"/>
          <w:bCs/>
          <w:sz w:val="24"/>
          <w:szCs w:val="24"/>
          <w:shd w:val="clear" w:color="auto" w:fill="FFFFFF"/>
        </w:rPr>
        <w:t xml:space="preserve"> chamber (World Precision Instruments) and resistance measurement reading was computed by EVOM2 (World Precision Instruments). B</w:t>
      </w:r>
      <w:r w:rsidRPr="00DA5E51">
        <w:rPr>
          <w:rFonts w:ascii="Times New Roman" w:hAnsi="Times New Roman" w:cs="Times New Roman"/>
          <w:sz w:val="24"/>
          <w:szCs w:val="24"/>
          <w:shd w:val="clear" w:color="auto" w:fill="FFFFFF"/>
        </w:rPr>
        <w:t xml:space="preserve">lank resistant value was subtracted from total resistance and further multiplied by the total surface area of the insert to obtain final TEER values </w:t>
      </w:r>
      <w:r w:rsidRPr="00DA5E51">
        <w:rPr>
          <w:rFonts w:ascii="Times New Roman" w:hAnsi="Times New Roman" w:cs="Times New Roman"/>
          <w:bCs/>
          <w:sz w:val="24"/>
          <w:szCs w:val="24"/>
          <w:shd w:val="clear" w:color="auto" w:fill="FFFFFF"/>
        </w:rPr>
        <w:t>(</w:t>
      </w:r>
      <w:r w:rsidRPr="00DA5E51">
        <w:rPr>
          <w:rFonts w:ascii="Times New Roman" w:hAnsi="Times New Roman" w:cs="Times New Roman"/>
          <w:sz w:val="24"/>
          <w:szCs w:val="24"/>
          <w:shd w:val="clear" w:color="auto" w:fill="FFFFFF"/>
        </w:rPr>
        <w:t>Ωcm</w:t>
      </w:r>
      <w:r w:rsidRPr="00DA5E51">
        <w:rPr>
          <w:rFonts w:ascii="Times New Roman" w:hAnsi="Times New Roman" w:cs="Times New Roman"/>
          <w:sz w:val="24"/>
          <w:szCs w:val="24"/>
          <w:shd w:val="clear" w:color="auto" w:fill="FFFFFF"/>
          <w:vertAlign w:val="superscript"/>
        </w:rPr>
        <w:t>2</w:t>
      </w:r>
      <w:r w:rsidRPr="00DA5E51">
        <w:rPr>
          <w:rFonts w:ascii="Times New Roman" w:hAnsi="Times New Roman" w:cs="Times New Roman"/>
          <w:sz w:val="24"/>
          <w:szCs w:val="24"/>
          <w:shd w:val="clear" w:color="auto" w:fill="FFFFFF"/>
        </w:rPr>
        <w:t>). Ligand treatments were administered at 1µg/insert into the culture media. TEER values were monitored in 5, 60, 120</w:t>
      </w:r>
      <w:r>
        <w:rPr>
          <w:rFonts w:ascii="Times New Roman" w:hAnsi="Times New Roman" w:cs="Times New Roman"/>
          <w:sz w:val="24"/>
          <w:szCs w:val="24"/>
          <w:shd w:val="clear" w:color="auto" w:fill="FFFFFF"/>
        </w:rPr>
        <w:t>,</w:t>
      </w:r>
      <w:r w:rsidRPr="00DA5E51">
        <w:rPr>
          <w:rFonts w:ascii="Times New Roman" w:hAnsi="Times New Roman" w:cs="Times New Roman"/>
          <w:sz w:val="24"/>
          <w:szCs w:val="24"/>
          <w:shd w:val="clear" w:color="auto" w:fill="FFFFFF"/>
        </w:rPr>
        <w:t xml:space="preserve"> and 180 min time interval</w:t>
      </w:r>
      <w:r>
        <w:rPr>
          <w:rFonts w:ascii="Times New Roman" w:hAnsi="Times New Roman" w:cs="Times New Roman"/>
          <w:sz w:val="24"/>
          <w:szCs w:val="24"/>
          <w:shd w:val="clear" w:color="auto" w:fill="FFFFFF"/>
        </w:rPr>
        <w:t>s</w:t>
      </w:r>
      <w:r w:rsidRPr="00DA5E51">
        <w:rPr>
          <w:rFonts w:ascii="Times New Roman" w:hAnsi="Times New Roman" w:cs="Times New Roman"/>
          <w:sz w:val="24"/>
          <w:szCs w:val="24"/>
          <w:shd w:val="clear" w:color="auto" w:fill="FFFFFF"/>
        </w:rPr>
        <w:t>.</w:t>
      </w:r>
    </w:p>
    <w:p w14:paraId="5FB6F656" w14:textId="77777777" w:rsidR="000F6AD6" w:rsidRPr="00DA5E51" w:rsidRDefault="000F6AD6" w:rsidP="00C30761">
      <w:pPr>
        <w:spacing w:after="0" w:line="240" w:lineRule="auto"/>
        <w:rPr>
          <w:rFonts w:ascii="Times New Roman" w:hAnsi="Times New Roman" w:cs="Times New Roman"/>
          <w:sz w:val="24"/>
          <w:szCs w:val="24"/>
          <w:shd w:val="clear" w:color="auto" w:fill="FFFFFF"/>
        </w:rPr>
      </w:pPr>
    </w:p>
    <w:p w14:paraId="09153B27" w14:textId="77777777" w:rsidR="000F6AD6" w:rsidRPr="00DA5E51" w:rsidRDefault="000F6AD6" w:rsidP="00C30761">
      <w:pPr>
        <w:spacing w:after="0" w:line="240" w:lineRule="auto"/>
        <w:rPr>
          <w:rFonts w:ascii="Times New Roman" w:hAnsi="Times New Roman" w:cs="Times New Roman"/>
          <w:sz w:val="24"/>
          <w:szCs w:val="24"/>
        </w:rPr>
      </w:pPr>
      <w:r w:rsidRPr="00DA5E51">
        <w:rPr>
          <w:rFonts w:ascii="Times New Roman" w:hAnsi="Times New Roman" w:cs="Times New Roman"/>
          <w:b/>
          <w:sz w:val="24"/>
          <w:szCs w:val="24"/>
        </w:rPr>
        <w:t xml:space="preserve">Endothelial cell isolation &amp; membrane extraction: </w:t>
      </w:r>
      <w:r w:rsidRPr="00DA5E51">
        <w:rPr>
          <w:rFonts w:ascii="Times New Roman" w:hAnsi="Times New Roman" w:cs="Times New Roman"/>
          <w:sz w:val="24"/>
          <w:szCs w:val="24"/>
        </w:rPr>
        <w:t>Endothelial extraction protocol was adopted from Wu et al.</w:t>
      </w:r>
      <w:r w:rsidRPr="00DA5E51">
        <w:rPr>
          <w:rFonts w:ascii="Times New Roman" w:hAnsi="Times New Roman" w:cs="Times New Roman"/>
          <w:sz w:val="24"/>
          <w:szCs w:val="24"/>
          <w:vertAlign w:val="superscript"/>
        </w:rPr>
        <w:t>3</w:t>
      </w:r>
      <w:r w:rsidRPr="00DA5E51">
        <w:rPr>
          <w:rFonts w:ascii="Times New Roman" w:hAnsi="Times New Roman" w:cs="Times New Roman"/>
          <w:sz w:val="24"/>
          <w:szCs w:val="24"/>
        </w:rPr>
        <w:t>. Ten mice brains were collected and homogenized together with Dounce tissue grinder in ice cold MCDB131 media (</w:t>
      </w:r>
      <w:proofErr w:type="spellStart"/>
      <w:r w:rsidRPr="00DA5E51">
        <w:rPr>
          <w:rFonts w:ascii="Times New Roman" w:hAnsi="Times New Roman" w:cs="Times New Roman"/>
          <w:sz w:val="24"/>
          <w:szCs w:val="24"/>
        </w:rPr>
        <w:t>Dibco</w:t>
      </w:r>
      <w:proofErr w:type="spellEnd"/>
      <w:r w:rsidRPr="00DA5E51">
        <w:rPr>
          <w:rFonts w:ascii="Times New Roman" w:hAnsi="Times New Roman" w:cs="Times New Roman"/>
          <w:sz w:val="24"/>
          <w:szCs w:val="24"/>
        </w:rPr>
        <w:t>, 1935552). Homogenized tissue was resuspended in 15% 70</w:t>
      </w:r>
      <w:r>
        <w:rPr>
          <w:rFonts w:ascii="Times New Roman" w:hAnsi="Times New Roman" w:cs="Times New Roman"/>
          <w:sz w:val="24"/>
          <w:szCs w:val="24"/>
        </w:rPr>
        <w:t> </w:t>
      </w:r>
      <w:proofErr w:type="spellStart"/>
      <w:r w:rsidRPr="00DA5E51">
        <w:rPr>
          <w:rFonts w:ascii="Times New Roman" w:hAnsi="Times New Roman" w:cs="Times New Roman"/>
          <w:sz w:val="24"/>
          <w:szCs w:val="24"/>
        </w:rPr>
        <w:t>kDa</w:t>
      </w:r>
      <w:proofErr w:type="spellEnd"/>
      <w:r w:rsidRPr="00DA5E51">
        <w:rPr>
          <w:rFonts w:ascii="Times New Roman" w:hAnsi="Times New Roman" w:cs="Times New Roman"/>
          <w:sz w:val="24"/>
          <w:szCs w:val="24"/>
        </w:rPr>
        <w:t xml:space="preserve"> dextran (Sigma, 44886) and centrifuge at 10,000</w:t>
      </w:r>
      <w:r>
        <w:rPr>
          <w:rFonts w:ascii="Times New Roman" w:hAnsi="Times New Roman" w:cs="Times New Roman"/>
          <w:sz w:val="24"/>
          <w:szCs w:val="24"/>
        </w:rPr>
        <w:t> </w:t>
      </w:r>
      <w:r w:rsidRPr="00DA5E51">
        <w:rPr>
          <w:rFonts w:ascii="Times New Roman" w:hAnsi="Times New Roman" w:cs="Times New Roman"/>
          <w:sz w:val="24"/>
          <w:szCs w:val="24"/>
        </w:rPr>
        <w:t>g for 30</w:t>
      </w:r>
      <w:r>
        <w:rPr>
          <w:rFonts w:ascii="Times New Roman" w:hAnsi="Times New Roman" w:cs="Times New Roman"/>
          <w:sz w:val="24"/>
          <w:szCs w:val="24"/>
        </w:rPr>
        <w:t> </w:t>
      </w:r>
      <w:r w:rsidRPr="00DA5E51">
        <w:rPr>
          <w:rFonts w:ascii="Times New Roman" w:hAnsi="Times New Roman" w:cs="Times New Roman"/>
          <w:sz w:val="24"/>
          <w:szCs w:val="24"/>
        </w:rPr>
        <w:t>mins. The pellet was digested in 1</w:t>
      </w:r>
      <w:r>
        <w:rPr>
          <w:rFonts w:ascii="Times New Roman" w:hAnsi="Times New Roman" w:cs="Times New Roman"/>
          <w:sz w:val="24"/>
          <w:szCs w:val="24"/>
        </w:rPr>
        <w:t> </w:t>
      </w:r>
      <w:r w:rsidRPr="00DA5E51">
        <w:rPr>
          <w:rFonts w:ascii="Times New Roman" w:hAnsi="Times New Roman" w:cs="Times New Roman"/>
          <w:sz w:val="24"/>
          <w:szCs w:val="24"/>
        </w:rPr>
        <w:t>mg/m</w:t>
      </w:r>
      <w:r>
        <w:rPr>
          <w:rFonts w:ascii="Times New Roman" w:hAnsi="Times New Roman" w:cs="Times New Roman"/>
          <w:sz w:val="24"/>
          <w:szCs w:val="24"/>
        </w:rPr>
        <w:t>L</w:t>
      </w:r>
      <w:r w:rsidRPr="00DA5E51">
        <w:rPr>
          <w:rFonts w:ascii="Times New Roman" w:hAnsi="Times New Roman" w:cs="Times New Roman"/>
          <w:sz w:val="24"/>
          <w:szCs w:val="24"/>
        </w:rPr>
        <w:t xml:space="preserve"> collagenase &amp; </w:t>
      </w:r>
      <w:proofErr w:type="spellStart"/>
      <w:r w:rsidRPr="00DA5E51">
        <w:rPr>
          <w:rFonts w:ascii="Times New Roman" w:hAnsi="Times New Roman" w:cs="Times New Roman"/>
          <w:sz w:val="24"/>
          <w:szCs w:val="24"/>
        </w:rPr>
        <w:t>dispase</w:t>
      </w:r>
      <w:proofErr w:type="spellEnd"/>
      <w:r w:rsidRPr="00DA5E51">
        <w:rPr>
          <w:rFonts w:ascii="Times New Roman" w:hAnsi="Times New Roman" w:cs="Times New Roman"/>
          <w:sz w:val="24"/>
          <w:szCs w:val="24"/>
        </w:rPr>
        <w:t xml:space="preserve"> (Roche, </w:t>
      </w:r>
      <w:proofErr w:type="spellStart"/>
      <w:r w:rsidRPr="00DA5E51">
        <w:rPr>
          <w:rFonts w:ascii="Times New Roman" w:hAnsi="Times New Roman" w:cs="Times New Roman"/>
          <w:sz w:val="24"/>
          <w:szCs w:val="24"/>
        </w:rPr>
        <w:t>Colldisp-ro</w:t>
      </w:r>
      <w:proofErr w:type="spellEnd"/>
      <w:r w:rsidRPr="00DA5E51">
        <w:rPr>
          <w:rFonts w:ascii="Times New Roman" w:hAnsi="Times New Roman" w:cs="Times New Roman"/>
          <w:sz w:val="24"/>
          <w:szCs w:val="24"/>
        </w:rPr>
        <w:t>) in 37</w:t>
      </w:r>
      <w:r>
        <w:rPr>
          <w:rFonts w:ascii="Times New Roman" w:hAnsi="Times New Roman" w:cs="Times New Roman"/>
          <w:sz w:val="24"/>
          <w:szCs w:val="24"/>
        </w:rPr>
        <w:t> </w:t>
      </w:r>
      <w:r w:rsidRPr="00DA5E51">
        <w:rPr>
          <w:rFonts w:ascii="Times New Roman" w:hAnsi="Times New Roman" w:cs="Times New Roman"/>
          <w:sz w:val="24"/>
          <w:szCs w:val="24"/>
        </w:rPr>
        <w:t>ºC for 2</w:t>
      </w:r>
      <w:r>
        <w:rPr>
          <w:rFonts w:ascii="Times New Roman" w:hAnsi="Times New Roman" w:cs="Times New Roman"/>
          <w:sz w:val="24"/>
          <w:szCs w:val="24"/>
        </w:rPr>
        <w:t> </w:t>
      </w:r>
      <w:r w:rsidRPr="00DA5E51">
        <w:rPr>
          <w:rFonts w:ascii="Times New Roman" w:hAnsi="Times New Roman" w:cs="Times New Roman"/>
          <w:sz w:val="24"/>
          <w:szCs w:val="24"/>
        </w:rPr>
        <w:t xml:space="preserve">hours. The digested product was resuspended in 45% </w:t>
      </w:r>
      <w:proofErr w:type="spellStart"/>
      <w:r w:rsidRPr="00DA5E51">
        <w:rPr>
          <w:rFonts w:ascii="Times New Roman" w:hAnsi="Times New Roman" w:cs="Times New Roman"/>
          <w:sz w:val="24"/>
          <w:szCs w:val="24"/>
        </w:rPr>
        <w:t>Percoll</w:t>
      </w:r>
      <w:proofErr w:type="spellEnd"/>
      <w:r w:rsidRPr="00DA5E51">
        <w:rPr>
          <w:rFonts w:ascii="Times New Roman" w:hAnsi="Times New Roman" w:cs="Times New Roman"/>
          <w:sz w:val="24"/>
          <w:szCs w:val="24"/>
        </w:rPr>
        <w:t xml:space="preserve"> and centrifuged at 20,000</w:t>
      </w:r>
      <w:r>
        <w:rPr>
          <w:rFonts w:ascii="Times New Roman" w:hAnsi="Times New Roman" w:cs="Times New Roman"/>
          <w:sz w:val="24"/>
          <w:szCs w:val="24"/>
        </w:rPr>
        <w:t> </w:t>
      </w:r>
      <w:r w:rsidRPr="00DA5E51">
        <w:rPr>
          <w:rFonts w:ascii="Times New Roman" w:hAnsi="Times New Roman" w:cs="Times New Roman"/>
          <w:sz w:val="24"/>
          <w:szCs w:val="24"/>
        </w:rPr>
        <w:t>g for 10</w:t>
      </w:r>
      <w:r>
        <w:rPr>
          <w:rFonts w:ascii="Times New Roman" w:hAnsi="Times New Roman" w:cs="Times New Roman"/>
          <w:sz w:val="24"/>
          <w:szCs w:val="24"/>
        </w:rPr>
        <w:t> </w:t>
      </w:r>
      <w:r w:rsidRPr="00DA5E51">
        <w:rPr>
          <w:rFonts w:ascii="Times New Roman" w:hAnsi="Times New Roman" w:cs="Times New Roman"/>
          <w:sz w:val="24"/>
          <w:szCs w:val="24"/>
        </w:rPr>
        <w:t>mins. Isolated endothelial cells at the top layer were collected and washed with ice cold PBS. Isolated cells were then place in membrane HB buffer (10</w:t>
      </w:r>
      <w:r>
        <w:rPr>
          <w:rFonts w:ascii="Times New Roman" w:hAnsi="Times New Roman" w:cs="Times New Roman"/>
          <w:sz w:val="24"/>
          <w:szCs w:val="24"/>
        </w:rPr>
        <w:t> </w:t>
      </w:r>
      <w:r w:rsidRPr="00DA5E51">
        <w:rPr>
          <w:rFonts w:ascii="Times New Roman" w:hAnsi="Times New Roman" w:cs="Times New Roman"/>
          <w:sz w:val="24"/>
          <w:szCs w:val="24"/>
        </w:rPr>
        <w:t>mM HEPES, 25</w:t>
      </w:r>
      <w:r>
        <w:rPr>
          <w:rFonts w:ascii="Times New Roman" w:hAnsi="Times New Roman" w:cs="Times New Roman"/>
          <w:sz w:val="24"/>
          <w:szCs w:val="24"/>
        </w:rPr>
        <w:t> </w:t>
      </w:r>
      <w:r w:rsidRPr="00DA5E51">
        <w:rPr>
          <w:rFonts w:ascii="Times New Roman" w:hAnsi="Times New Roman" w:cs="Times New Roman"/>
          <w:sz w:val="24"/>
          <w:szCs w:val="24"/>
        </w:rPr>
        <w:t xml:space="preserve">mM </w:t>
      </w:r>
      <w:proofErr w:type="spellStart"/>
      <w:r w:rsidRPr="00DA5E51">
        <w:rPr>
          <w:rFonts w:ascii="Times New Roman" w:hAnsi="Times New Roman" w:cs="Times New Roman"/>
          <w:sz w:val="24"/>
          <w:szCs w:val="24"/>
        </w:rPr>
        <w:t>KCl</w:t>
      </w:r>
      <w:proofErr w:type="spellEnd"/>
      <w:r w:rsidRPr="00DA5E51">
        <w:rPr>
          <w:rFonts w:ascii="Times New Roman" w:hAnsi="Times New Roman" w:cs="Times New Roman"/>
          <w:sz w:val="24"/>
          <w:szCs w:val="24"/>
        </w:rPr>
        <w:t>, 5</w:t>
      </w:r>
      <w:r>
        <w:rPr>
          <w:rFonts w:ascii="Times New Roman" w:hAnsi="Times New Roman" w:cs="Times New Roman"/>
          <w:sz w:val="24"/>
          <w:szCs w:val="24"/>
        </w:rPr>
        <w:t> </w:t>
      </w:r>
      <w:r w:rsidRPr="00DA5E51">
        <w:rPr>
          <w:rFonts w:ascii="Times New Roman" w:hAnsi="Times New Roman" w:cs="Times New Roman"/>
          <w:sz w:val="24"/>
          <w:szCs w:val="24"/>
        </w:rPr>
        <w:t>mM MgCl</w:t>
      </w:r>
      <w:r w:rsidRPr="00DA5E51">
        <w:rPr>
          <w:rFonts w:ascii="Times New Roman" w:hAnsi="Times New Roman" w:cs="Times New Roman"/>
          <w:sz w:val="24"/>
          <w:szCs w:val="24"/>
          <w:vertAlign w:val="subscript"/>
        </w:rPr>
        <w:t>2</w:t>
      </w:r>
      <w:r w:rsidRPr="00DA5E51">
        <w:rPr>
          <w:rFonts w:ascii="Times New Roman" w:hAnsi="Times New Roman" w:cs="Times New Roman"/>
          <w:sz w:val="24"/>
          <w:szCs w:val="24"/>
        </w:rPr>
        <w:t xml:space="preserve">) and resuspended thoroughly. Sucrose gradient was created using 50% sucrose overly with 5% </w:t>
      </w:r>
      <w:r w:rsidRPr="00DA5E51">
        <w:rPr>
          <w:rFonts w:ascii="Times New Roman" w:hAnsi="Times New Roman" w:cs="Times New Roman"/>
          <w:sz w:val="24"/>
          <w:szCs w:val="24"/>
        </w:rPr>
        <w:lastRenderedPageBreak/>
        <w:t xml:space="preserve">sucrose. Resuspended cells in HB buffer was added on top of 5% sucrose and </w:t>
      </w:r>
      <w:r w:rsidRPr="00521A57">
        <w:rPr>
          <w:rFonts w:ascii="Times New Roman" w:hAnsi="Times New Roman" w:cs="Times New Roman"/>
          <w:sz w:val="24"/>
          <w:szCs w:val="24"/>
        </w:rPr>
        <w:t>centrifuged</w:t>
      </w:r>
      <w:r w:rsidRPr="00DA5E51">
        <w:rPr>
          <w:rFonts w:ascii="Times New Roman" w:hAnsi="Times New Roman" w:cs="Times New Roman"/>
          <w:sz w:val="24"/>
          <w:szCs w:val="24"/>
        </w:rPr>
        <w:t xml:space="preserve"> at 28,000</w:t>
      </w:r>
      <w:r>
        <w:rPr>
          <w:rFonts w:ascii="Times New Roman" w:hAnsi="Times New Roman" w:cs="Times New Roman"/>
          <w:sz w:val="24"/>
          <w:szCs w:val="24"/>
        </w:rPr>
        <w:t> </w:t>
      </w:r>
      <w:r w:rsidRPr="00DA5E51">
        <w:rPr>
          <w:rFonts w:ascii="Times New Roman" w:hAnsi="Times New Roman" w:cs="Times New Roman"/>
          <w:sz w:val="24"/>
          <w:szCs w:val="24"/>
        </w:rPr>
        <w:t>rpm for 10</w:t>
      </w:r>
      <w:r>
        <w:rPr>
          <w:rFonts w:ascii="Times New Roman" w:hAnsi="Times New Roman" w:cs="Times New Roman"/>
          <w:sz w:val="24"/>
          <w:szCs w:val="24"/>
        </w:rPr>
        <w:t> </w:t>
      </w:r>
      <w:r w:rsidRPr="00DA5E51">
        <w:rPr>
          <w:rFonts w:ascii="Times New Roman" w:hAnsi="Times New Roman" w:cs="Times New Roman"/>
          <w:sz w:val="24"/>
          <w:szCs w:val="24"/>
        </w:rPr>
        <w:t xml:space="preserve">mins. Membrane in the middle phase was removed and concentration was measured using </w:t>
      </w:r>
      <w:r>
        <w:rPr>
          <w:rFonts w:ascii="Times New Roman" w:hAnsi="Times New Roman" w:cs="Times New Roman"/>
          <w:sz w:val="24"/>
          <w:szCs w:val="24"/>
        </w:rPr>
        <w:t xml:space="preserve">a </w:t>
      </w:r>
      <w:proofErr w:type="spellStart"/>
      <w:r w:rsidRPr="00DA5E51">
        <w:rPr>
          <w:rFonts w:ascii="Times New Roman" w:hAnsi="Times New Roman" w:cs="Times New Roman"/>
          <w:sz w:val="24"/>
          <w:szCs w:val="24"/>
        </w:rPr>
        <w:t>Pierce</w:t>
      </w:r>
      <w:r w:rsidRPr="00DA5E51">
        <w:rPr>
          <w:rFonts w:ascii="Times New Roman" w:hAnsi="Times New Roman" w:cs="Times New Roman"/>
          <w:sz w:val="24"/>
          <w:szCs w:val="24"/>
          <w:vertAlign w:val="superscript"/>
        </w:rPr>
        <w:t>TM</w:t>
      </w:r>
      <w:proofErr w:type="spellEnd"/>
      <w:r w:rsidRPr="00DA5E51">
        <w:rPr>
          <w:rFonts w:ascii="Times New Roman" w:hAnsi="Times New Roman" w:cs="Times New Roman"/>
          <w:sz w:val="24"/>
          <w:szCs w:val="24"/>
        </w:rPr>
        <w:t xml:space="preserve"> BCA Protein Assay Kit. </w:t>
      </w:r>
      <w:r>
        <w:rPr>
          <w:rFonts w:ascii="Times New Roman" w:hAnsi="Times New Roman" w:cs="Times New Roman"/>
          <w:sz w:val="24"/>
          <w:szCs w:val="24"/>
        </w:rPr>
        <w:t xml:space="preserve"> </w:t>
      </w:r>
      <w:r w:rsidRPr="00DA5E51">
        <w:rPr>
          <w:rFonts w:ascii="Times New Roman" w:hAnsi="Times New Roman" w:cs="Times New Roman"/>
          <w:sz w:val="24"/>
          <w:szCs w:val="24"/>
        </w:rPr>
        <w:t>Equal amount of membrane was used for Western blot.</w:t>
      </w:r>
    </w:p>
    <w:p w14:paraId="0E8B0EF4" w14:textId="77777777" w:rsidR="000F6AD6" w:rsidRPr="00DA5E51" w:rsidRDefault="000F6AD6" w:rsidP="00C30761">
      <w:pPr>
        <w:spacing w:after="0" w:line="240" w:lineRule="auto"/>
        <w:rPr>
          <w:rFonts w:ascii="Times New Roman" w:hAnsi="Times New Roman" w:cs="Times New Roman"/>
          <w:b/>
          <w:sz w:val="24"/>
          <w:szCs w:val="24"/>
        </w:rPr>
      </w:pPr>
    </w:p>
    <w:p w14:paraId="07C95A92" w14:textId="77777777" w:rsidR="000F6AD6" w:rsidRPr="00D80B73" w:rsidRDefault="000F6AD6" w:rsidP="00C30761">
      <w:pPr>
        <w:spacing w:after="0" w:line="240" w:lineRule="auto"/>
        <w:rPr>
          <w:rFonts w:ascii="Times New Roman" w:hAnsi="Times New Roman" w:cs="Times New Roman"/>
          <w:sz w:val="24"/>
          <w:szCs w:val="24"/>
        </w:rPr>
      </w:pPr>
      <w:r w:rsidRPr="00DA5E51">
        <w:rPr>
          <w:rFonts w:ascii="Times New Roman" w:hAnsi="Times New Roman" w:cs="Times New Roman"/>
          <w:b/>
          <w:sz w:val="24"/>
          <w:szCs w:val="24"/>
        </w:rPr>
        <w:t xml:space="preserve">Immunocytochemistry &amp; cell lysate: </w:t>
      </w:r>
      <w:r w:rsidRPr="00DA5E51">
        <w:rPr>
          <w:rFonts w:ascii="Times New Roman" w:hAnsi="Times New Roman" w:cs="Times New Roman"/>
          <w:sz w:val="24"/>
          <w:szCs w:val="24"/>
        </w:rPr>
        <w:t>24-wells round coverslip bottom were coated with 100</w:t>
      </w:r>
      <w:r>
        <w:rPr>
          <w:rFonts w:ascii="Times New Roman" w:hAnsi="Times New Roman" w:cs="Times New Roman"/>
          <w:sz w:val="24"/>
          <w:szCs w:val="24"/>
        </w:rPr>
        <w:t> </w:t>
      </w:r>
      <w:proofErr w:type="spellStart"/>
      <w:r w:rsidRPr="00DA5E51">
        <w:rPr>
          <w:rFonts w:ascii="Times New Roman" w:hAnsi="Times New Roman" w:cs="Times New Roman"/>
          <w:sz w:val="24"/>
          <w:szCs w:val="24"/>
        </w:rPr>
        <w:t>μl</w:t>
      </w:r>
      <w:proofErr w:type="spellEnd"/>
      <w:r w:rsidRPr="00DA5E51">
        <w:rPr>
          <w:rFonts w:ascii="Times New Roman" w:hAnsi="Times New Roman" w:cs="Times New Roman"/>
          <w:sz w:val="24"/>
          <w:szCs w:val="24"/>
        </w:rPr>
        <w:t xml:space="preserve"> (10</w:t>
      </w:r>
      <w:r>
        <w:rPr>
          <w:rFonts w:ascii="Times New Roman" w:hAnsi="Times New Roman" w:cs="Times New Roman"/>
          <w:sz w:val="24"/>
          <w:szCs w:val="24"/>
        </w:rPr>
        <w:t> </w:t>
      </w:r>
      <w:proofErr w:type="spellStart"/>
      <w:r w:rsidRPr="00DA5E51">
        <w:rPr>
          <w:rFonts w:ascii="Times New Roman" w:hAnsi="Times New Roman" w:cs="Times New Roman"/>
          <w:sz w:val="24"/>
          <w:szCs w:val="24"/>
        </w:rPr>
        <w:t>μg</w:t>
      </w:r>
      <w:proofErr w:type="spellEnd"/>
      <w:r w:rsidRPr="00DA5E51">
        <w:rPr>
          <w:rFonts w:ascii="Times New Roman" w:hAnsi="Times New Roman" w:cs="Times New Roman"/>
          <w:sz w:val="24"/>
          <w:szCs w:val="24"/>
        </w:rPr>
        <w:t>/mL) of Poly-L-Lysine at 4°C overnight. bEND3 cells were seeded directly on top and maintained in a humidified incubator at 37</w:t>
      </w:r>
      <w:r>
        <w:rPr>
          <w:rFonts w:ascii="Times New Roman" w:hAnsi="Times New Roman" w:cs="Times New Roman"/>
          <w:sz w:val="24"/>
          <w:szCs w:val="24"/>
        </w:rPr>
        <w:t> </w:t>
      </w:r>
      <w:r w:rsidRPr="00DA5E51">
        <w:rPr>
          <w:rFonts w:ascii="Times New Roman" w:hAnsi="Times New Roman" w:cs="Times New Roman"/>
          <w:sz w:val="24"/>
          <w:szCs w:val="24"/>
          <w:shd w:val="clear" w:color="auto" w:fill="FFFFFF"/>
        </w:rPr>
        <w:t>°</w:t>
      </w:r>
      <w:r w:rsidRPr="00DA5E51">
        <w:rPr>
          <w:rFonts w:ascii="Times New Roman" w:hAnsi="Times New Roman" w:cs="Times New Roman"/>
          <w:bCs/>
          <w:sz w:val="24"/>
          <w:szCs w:val="24"/>
          <w:shd w:val="clear" w:color="auto" w:fill="FFFFFF"/>
        </w:rPr>
        <w:t>C and 5% CO</w:t>
      </w:r>
      <w:r w:rsidRPr="00DA5E51">
        <w:rPr>
          <w:rFonts w:ascii="Times New Roman" w:hAnsi="Times New Roman" w:cs="Times New Roman"/>
          <w:bCs/>
          <w:sz w:val="24"/>
          <w:szCs w:val="24"/>
          <w:shd w:val="clear" w:color="auto" w:fill="FFFFFF"/>
          <w:vertAlign w:val="subscript"/>
        </w:rPr>
        <w:t>2</w:t>
      </w:r>
      <w:r w:rsidRPr="00DA5E51">
        <w:rPr>
          <w:rFonts w:ascii="Times New Roman" w:hAnsi="Times New Roman" w:cs="Times New Roman"/>
          <w:bCs/>
          <w:sz w:val="24"/>
          <w:szCs w:val="24"/>
          <w:shd w:val="clear" w:color="auto" w:fill="FFFFFF"/>
        </w:rPr>
        <w:t xml:space="preserve"> environment</w:t>
      </w:r>
      <w:r w:rsidRPr="00DA5E51">
        <w:rPr>
          <w:rFonts w:ascii="Times New Roman" w:hAnsi="Times New Roman" w:cs="Times New Roman"/>
          <w:sz w:val="24"/>
          <w:szCs w:val="24"/>
        </w:rPr>
        <w:t xml:space="preserve">. Upon 90% confluency, bEnd3 was treated with various ligand combination overnight. For immunostaining, cells were fixed with 4% </w:t>
      </w:r>
      <w:r>
        <w:rPr>
          <w:rFonts w:ascii="Times New Roman" w:hAnsi="Times New Roman" w:cs="Times New Roman"/>
          <w:sz w:val="24"/>
          <w:szCs w:val="24"/>
        </w:rPr>
        <w:t>PFA</w:t>
      </w:r>
      <w:r w:rsidRPr="00DA5E51">
        <w:rPr>
          <w:rFonts w:ascii="Times New Roman" w:hAnsi="Times New Roman" w:cs="Times New Roman"/>
          <w:sz w:val="24"/>
          <w:szCs w:val="24"/>
        </w:rPr>
        <w:t xml:space="preserve"> and blocked with 5% BSA in PBS for one hour. Cells were then incubated in primary antibodies diluted in 1% BSA overnight at 4</w:t>
      </w:r>
      <w:r>
        <w:rPr>
          <w:rFonts w:ascii="Times New Roman" w:hAnsi="Times New Roman" w:cs="Times New Roman"/>
          <w:sz w:val="24"/>
          <w:szCs w:val="24"/>
        </w:rPr>
        <w:t> </w:t>
      </w:r>
      <w:r w:rsidRPr="00DA5E51">
        <w:rPr>
          <w:rFonts w:ascii="Times New Roman" w:hAnsi="Times New Roman" w:cs="Times New Roman"/>
          <w:sz w:val="24"/>
          <w:szCs w:val="24"/>
        </w:rPr>
        <w:t>ºC. The following day, cells were washed with PBS and incubated with species-appropriate secondary antibodies for one hour and covered with coverslip using Dako mounting medium. For western blotting, cells were washed with ice cold PBS and lysed in 1x RIPA buffer (Cell Signaling). The lysates were scraped into Eppendorf tubes and centrifuged at 17000</w:t>
      </w:r>
      <w:r>
        <w:rPr>
          <w:rFonts w:ascii="Times New Roman" w:hAnsi="Times New Roman" w:cs="Times New Roman"/>
          <w:sz w:val="24"/>
          <w:szCs w:val="24"/>
        </w:rPr>
        <w:t> </w:t>
      </w:r>
      <w:r w:rsidRPr="00DA5E51">
        <w:rPr>
          <w:rFonts w:ascii="Times New Roman" w:hAnsi="Times New Roman" w:cs="Times New Roman"/>
          <w:sz w:val="24"/>
          <w:szCs w:val="24"/>
        </w:rPr>
        <w:t>g for 10</w:t>
      </w:r>
      <w:r>
        <w:rPr>
          <w:rFonts w:ascii="Times New Roman" w:hAnsi="Times New Roman" w:cs="Times New Roman"/>
          <w:sz w:val="24"/>
          <w:szCs w:val="24"/>
        </w:rPr>
        <w:t> </w:t>
      </w:r>
      <w:r w:rsidRPr="00DA5E51">
        <w:rPr>
          <w:rFonts w:ascii="Times New Roman" w:hAnsi="Times New Roman" w:cs="Times New Roman"/>
          <w:sz w:val="24"/>
          <w:szCs w:val="24"/>
        </w:rPr>
        <w:t xml:space="preserve">mins. Protein concentration was measured using </w:t>
      </w:r>
      <w:proofErr w:type="spellStart"/>
      <w:r w:rsidRPr="00DA5E51">
        <w:rPr>
          <w:rFonts w:ascii="Times New Roman" w:hAnsi="Times New Roman" w:cs="Times New Roman"/>
          <w:sz w:val="24"/>
          <w:szCs w:val="24"/>
        </w:rPr>
        <w:t>Pierce</w:t>
      </w:r>
      <w:r w:rsidRPr="00DA5E51">
        <w:rPr>
          <w:rFonts w:ascii="Times New Roman" w:hAnsi="Times New Roman" w:cs="Times New Roman"/>
          <w:sz w:val="24"/>
          <w:szCs w:val="24"/>
          <w:vertAlign w:val="superscript"/>
        </w:rPr>
        <w:t>TM</w:t>
      </w:r>
      <w:proofErr w:type="spellEnd"/>
      <w:r w:rsidRPr="00DA5E51">
        <w:rPr>
          <w:rFonts w:ascii="Times New Roman" w:hAnsi="Times New Roman" w:cs="Times New Roman"/>
          <w:sz w:val="24"/>
          <w:szCs w:val="24"/>
        </w:rPr>
        <w:t xml:space="preserve"> BCA Protein Assay Kit. Equal amounts of cell lysate were mixed with 2x </w:t>
      </w:r>
      <w:proofErr w:type="spellStart"/>
      <w:r w:rsidRPr="00DA5E51">
        <w:rPr>
          <w:rFonts w:ascii="Times New Roman" w:hAnsi="Times New Roman" w:cs="Times New Roman"/>
          <w:sz w:val="24"/>
          <w:szCs w:val="24"/>
        </w:rPr>
        <w:t>Laemelli</w:t>
      </w:r>
      <w:proofErr w:type="spellEnd"/>
      <w:r w:rsidRPr="00DA5E51">
        <w:rPr>
          <w:rFonts w:ascii="Times New Roman" w:hAnsi="Times New Roman" w:cs="Times New Roman"/>
          <w:sz w:val="24"/>
          <w:szCs w:val="24"/>
        </w:rPr>
        <w:t xml:space="preserve"> buffer and </w:t>
      </w:r>
      <w:r w:rsidRPr="000E05F8">
        <w:rPr>
          <w:rFonts w:ascii="Times New Roman" w:hAnsi="Times New Roman" w:cs="Times New Roman"/>
          <w:sz w:val="24"/>
          <w:szCs w:val="24"/>
        </w:rPr>
        <w:t>boiled at 95</w:t>
      </w:r>
      <w:r w:rsidRPr="00D80B73">
        <w:rPr>
          <w:rFonts w:ascii="Times New Roman" w:hAnsi="Times New Roman" w:cs="Times New Roman"/>
          <w:sz w:val="24"/>
          <w:szCs w:val="24"/>
        </w:rPr>
        <w:t> ºC for 10 mins. All antibodies are listed in supplementary table1.</w:t>
      </w:r>
    </w:p>
    <w:p w14:paraId="52A441CB" w14:textId="77777777" w:rsidR="000F6AD6" w:rsidRPr="00D80B73" w:rsidRDefault="000F6AD6" w:rsidP="00C30761">
      <w:pPr>
        <w:spacing w:after="0" w:line="240" w:lineRule="auto"/>
        <w:rPr>
          <w:rFonts w:ascii="Times New Roman" w:hAnsi="Times New Roman" w:cs="Times New Roman"/>
          <w:sz w:val="24"/>
          <w:szCs w:val="24"/>
        </w:rPr>
      </w:pPr>
    </w:p>
    <w:p w14:paraId="027CEFC7" w14:textId="77777777" w:rsidR="000F6AD6" w:rsidRPr="00D80B73" w:rsidRDefault="000F6AD6" w:rsidP="00C30761">
      <w:pPr>
        <w:spacing w:after="0" w:line="240" w:lineRule="auto"/>
        <w:rPr>
          <w:rFonts w:ascii="Times New Roman" w:hAnsi="Times New Roman" w:cs="Times New Roman"/>
          <w:sz w:val="24"/>
          <w:szCs w:val="24"/>
        </w:rPr>
      </w:pPr>
      <w:r w:rsidRPr="00D80B73">
        <w:rPr>
          <w:rFonts w:ascii="Times New Roman" w:hAnsi="Times New Roman" w:cs="Times New Roman"/>
          <w:b/>
          <w:bCs/>
          <w:sz w:val="24"/>
          <w:szCs w:val="24"/>
        </w:rPr>
        <w:t>PDGF-B expression in vitro and in vivo:</w:t>
      </w:r>
      <w:r w:rsidRPr="00D80B73">
        <w:rPr>
          <w:rFonts w:ascii="Times New Roman" w:hAnsi="Times New Roman" w:cs="Times New Roman"/>
          <w:sz w:val="24"/>
          <w:szCs w:val="24"/>
        </w:rPr>
        <w:t xml:space="preserve"> Culture bEnd3 cells were treated with </w:t>
      </w:r>
      <w:proofErr w:type="spellStart"/>
      <w:r w:rsidRPr="00D80B73">
        <w:rPr>
          <w:rFonts w:ascii="Times New Roman" w:hAnsi="Times New Roman" w:cs="Times New Roman"/>
          <w:sz w:val="24"/>
          <w:szCs w:val="24"/>
        </w:rPr>
        <w:t>RGMa</w:t>
      </w:r>
      <w:proofErr w:type="spellEnd"/>
      <w:r w:rsidRPr="00D80B73">
        <w:rPr>
          <w:rFonts w:ascii="Times New Roman" w:hAnsi="Times New Roman" w:cs="Times New Roman"/>
          <w:sz w:val="24"/>
          <w:szCs w:val="24"/>
        </w:rPr>
        <w:t xml:space="preserve"> and Hfe2 along with VEGF.  Cells were then stained with PDGF-B antibody after 24 hours.  RT-qPCR was used to quantify PDGF-B gene expression level in </w:t>
      </w:r>
      <w:proofErr w:type="spellStart"/>
      <w:r w:rsidRPr="00D80B73">
        <w:rPr>
          <w:rFonts w:ascii="Times New Roman" w:hAnsi="Times New Roman" w:cs="Times New Roman"/>
          <w:sz w:val="24"/>
          <w:szCs w:val="24"/>
        </w:rPr>
        <w:t>RGMa</w:t>
      </w:r>
      <w:proofErr w:type="spellEnd"/>
      <w:r w:rsidRPr="00D80B73">
        <w:rPr>
          <w:rFonts w:ascii="Times New Roman" w:hAnsi="Times New Roman" w:cs="Times New Roman"/>
          <w:sz w:val="24"/>
          <w:szCs w:val="24"/>
        </w:rPr>
        <w:t xml:space="preserve"> and Hfe2 treated bEnd3 cells.  Cells were harvested after 24 hours and expression was normalized to GAPDH housekeeping gene.  In vivo, PDGF-B expression was assessed from isolated brain endothelial cells in wild type and Hfe2</w:t>
      </w:r>
      <w:r w:rsidRPr="00D80B73">
        <w:rPr>
          <w:vertAlign w:val="superscript"/>
        </w:rPr>
        <w:t>Δ</w:t>
      </w:r>
      <w:r w:rsidRPr="00D80B73">
        <w:rPr>
          <w:rFonts w:ascii="Times New Roman" w:hAnsi="Times New Roman" w:cs="Times New Roman"/>
          <w:sz w:val="24"/>
          <w:szCs w:val="24"/>
          <w:vertAlign w:val="superscript"/>
        </w:rPr>
        <w:t>alb-cre</w:t>
      </w:r>
      <w:r w:rsidRPr="00D80B73">
        <w:rPr>
          <w:rFonts w:ascii="Times New Roman" w:hAnsi="Times New Roman" w:cs="Times New Roman"/>
          <w:sz w:val="24"/>
          <w:szCs w:val="24"/>
        </w:rPr>
        <w:t xml:space="preserve"> mice.  Endothelial cell isolation procedure described above.</w:t>
      </w:r>
    </w:p>
    <w:p w14:paraId="0E074F68" w14:textId="77777777" w:rsidR="000F6AD6" w:rsidRPr="000E05F8" w:rsidRDefault="000F6AD6" w:rsidP="00C30761">
      <w:pPr>
        <w:spacing w:after="0" w:line="240" w:lineRule="auto"/>
        <w:rPr>
          <w:rFonts w:ascii="Times New Roman" w:hAnsi="Times New Roman" w:cs="Times New Roman"/>
          <w:sz w:val="24"/>
          <w:szCs w:val="24"/>
        </w:rPr>
      </w:pPr>
    </w:p>
    <w:p w14:paraId="497DFF68" w14:textId="4506A73F" w:rsidR="000F6AD6" w:rsidRDefault="000F6AD6" w:rsidP="00C30761">
      <w:pPr>
        <w:spacing w:after="0" w:line="240" w:lineRule="auto"/>
        <w:rPr>
          <w:rFonts w:ascii="Times New Roman" w:hAnsi="Times New Roman" w:cs="Times New Roman"/>
          <w:sz w:val="24"/>
          <w:szCs w:val="24"/>
        </w:rPr>
      </w:pPr>
      <w:r w:rsidRPr="00D80B73">
        <w:rPr>
          <w:rFonts w:ascii="Times New Roman" w:hAnsi="Times New Roman" w:cs="Times New Roman"/>
          <w:b/>
          <w:bCs/>
          <w:sz w:val="24"/>
          <w:szCs w:val="24"/>
        </w:rPr>
        <w:t>Endothelial cell extraction and FACS isolation:</w:t>
      </w:r>
      <w:r w:rsidRPr="00D80B73">
        <w:t xml:space="preserve"> </w:t>
      </w:r>
      <w:r w:rsidRPr="00D80B73">
        <w:rPr>
          <w:rFonts w:ascii="Times New Roman" w:hAnsi="Times New Roman" w:cs="Times New Roman"/>
          <w:sz w:val="24"/>
          <w:szCs w:val="24"/>
        </w:rPr>
        <w:t>Endothelial cell extraction protocol was adopted and modified from Chen et al. 2004</w:t>
      </w:r>
      <w:r w:rsidR="00375D82">
        <w:rPr>
          <w:rFonts w:ascii="Times New Roman" w:hAnsi="Times New Roman" w:cs="Times New Roman"/>
          <w:sz w:val="24"/>
          <w:szCs w:val="24"/>
        </w:rPr>
        <w:t xml:space="preserve"> </w:t>
      </w:r>
      <w:hyperlink w:anchor="_ENREF_6" w:tooltip="Chen, 2004 #101" w:history="1">
        <w:r w:rsidR="00195766">
          <w:rPr>
            <w:rFonts w:ascii="Times New Roman" w:hAnsi="Times New Roman" w:cs="Times New Roman"/>
            <w:sz w:val="24"/>
            <w:szCs w:val="24"/>
          </w:rPr>
          <w:fldChar w:fldCharType="begin">
            <w:fldData xml:space="preserve">PEVuZE5vdGU+PENpdGU+PEF1dGhvcj5DaGVuPC9BdXRob3I+PFllYXI+MjAwNDwvWWVhcj48UmVj
TnVtPjEwMTwvUmVjTnVtPjxEaXNwbGF5VGV4dD48c3R5bGUgZmFjZT0ic3VwZXJzY3JpcHQiPjY8
L3N0eWxlPjwvRGlzcGxheVRleHQ+PHJlY29yZD48cmVjLW51bWJlcj4xMDE8L3JlYy1udW1iZXI+
PGZvcmVpZ24ta2V5cz48a2V5IGFwcD0iRU4iIGRiLWlkPSJ2OXZ2dHRwMDV4cHR4a2VhcDJmNWRz
MGVkOTU1dnJyeHZyZGYiIHRpbWVzdGFtcD0iMTYzNTM1MzQyNyI+MTAxPC9rZXk+PC9mb3JlaWdu
LWtleXM+PHJlZi10eXBlIG5hbWU9IkpvdXJuYWwgQXJ0aWNsZSI+MTc8L3JlZi10eXBlPjxjb250
cmlidXRvcnM+PGF1dGhvcnM+PGF1dGhvcj5DaGVuLCBELjwvYXV0aG9yPjxhdXRob3I+Wmhhbywg
TS48L2F1dGhvcj48YXV0aG9yPk11bmR5LCBHLiBSLjwvYXV0aG9yPjwvYXV0aG9ycz48L2NvbnRy
aWJ1dG9ycz48YXV0aC1hZGRyZXNzPlNjaG9vbCBvZiBNZWRpY2luZSBhbmQgRGVudGlzdHJ5LCBE
ZXBhcnRtZW50IG9mIE9ydGhvcGFlZGljcywgVW5pdmVyc2l0eSBvZiBSb2NoZXN0ZXIsIFJvY2hl
c3RlciwgTlkgMTQ2NDIsIFVTQS48L2F1dGgtYWRkcmVzcz48dGl0bGVzPjx0aXRsZT5Cb25lIG1v
cnBob2dlbmV0aWMgcHJvdGVpbnM8L3RpdGxlPjxzZWNvbmRhcnktdGl0bGU+R3Jvd3RoIEZhY3Rv
cnM8L3NlY29uZGFyeS10aXRsZT48L3RpdGxlcz48cGVyaW9kaWNhbD48ZnVsbC10aXRsZT5Hcm93
dGggRmFjdG9yczwvZnVsbC10aXRsZT48L3BlcmlvZGljYWw+PHBhZ2VzPjIzMy00MTwvcGFnZXM+
PHZvbHVtZT4yMjwvdm9sdW1lPjxudW1iZXI+NDwvbnVtYmVyPjxlZGl0aW9uPjIwMDQvMTIvMjk8
L2VkaXRpb24+PGtleXdvcmRzPjxrZXl3b3JkPkFuaW1hbHM8L2tleXdvcmQ+PGtleXdvcmQ+Qm9u
ZSBNb3JwaG9nZW5ldGljIFByb3RlaW4gMjwva2V5d29yZD48a2V5d29yZD5Cb25lIE1vcnBob2dl
bmV0aWMgUHJvdGVpbiA0PC9rZXl3b3JkPjxrZXl3b3JkPkJvbmUgTW9ycGhvZ2VuZXRpYyBQcm90
ZWluIDc8L2tleXdvcmQ+PGtleXdvcmQ+Qm9uZSBNb3JwaG9nZW5ldGljIFByb3RlaW5zLypwaHlz
aW9sb2d5PC9rZXl3b3JkPjxrZXl3b3JkPkNlbGwgRGlmZmVyZW50aWF0aW9uPC9rZXl3b3JkPjxr
ZXl3b3JkPkNlbGwgUHJvbGlmZXJhdGlvbjwva2V5d29yZD48a2V5d29yZD5FbWJyeW9uaWMgRGV2
ZWxvcG1lbnQ8L2tleXdvcmQ+PGtleXdvcmQ+R2VuZSBFeHByZXNzaW9uIFJlZ3VsYXRpb248L2tl
eXdvcmQ+PGtleXdvcmQ+KkdlbmUgRXhwcmVzc2lvbiBSZWd1bGF0aW9uLCBEZXZlbG9wbWVudGFs
PC9rZXl3b3JkPjxrZXl3b3JkPkh1bWFuczwva2V5d29yZD48a2V5d29yZD5MaWdhbmRzPC9rZXl3
b3JkPjxrZXl3b3JkPk1pY2U8L2tleXdvcmQ+PGtleXdvcmQ+TWljZSwgVHJhbnNnZW5pYzwva2V5
d29yZD48a2V5d29yZD5Nb2RlbHMsIEJpb2xvZ2ljYWw8L2tleXdvcmQ+PGtleXdvcmQ+TXVsdGln
ZW5lIEZhbWlseTwva2V5d29yZD48a2V5d29yZD5NdXRhdGlvbjwva2V5d29yZD48a2V5d29yZD5Q
aG9zcGhvcnlsYXRpb248L2tleXdvcmQ+PGtleXdvcmQ+UHJvdGVpbiBCaW5kaW5nPC9rZXl3b3Jk
PjxrZXl3b3JkPlNpZ25hbCBUcmFuc2R1Y3Rpb248L2tleXdvcmQ+PGtleXdvcmQ+VHJhbnNmb3Jt
aW5nIEdyb3d0aCBGYWN0b3IgYmV0YS9waHlzaW9sb2d5PC9rZXl3b3JkPjwva2V5d29yZHM+PGRh
dGVzPjx5ZWFyPjIwMDQ8L3llYXI+PHB1Yi1kYXRlcz48ZGF0ZT5EZWM8L2RhdGU+PC9wdWItZGF0
ZXM+PC9kYXRlcz48aXNibj4wODk3LTcxOTQgKFByaW50KSYjeEQ7MDg5Ny03MTk0IChMaW5raW5n
KTwvaXNibj48YWNjZXNzaW9uLW51bT4xNTYyMTcyNjwvYWNjZXNzaW9uLW51bT48dXJscz48cmVs
YXRlZC11cmxzPjx1cmw+aHR0cHM6Ly93d3cubmNiaS5ubG0ubmloLmdvdi9wdWJtZWQvMTU2MjE3
MjY8L3VybD48L3JlbGF0ZWQtdXJscz48L3VybHM+PGVsZWN0cm9uaWMtcmVzb3VyY2UtbnVtPjEw
LjEwODAvMDg5NzcxOTA0MTIzMzEyNzk4OTA8L2VsZWN0cm9uaWMtcmVzb3VyY2UtbnVtPjwvcmVj
b3JkPjwvQ2l0ZT48L0VuZE5vdGU+AG==
</w:fldData>
          </w:fldChar>
        </w:r>
        <w:r w:rsidR="00195766">
          <w:rPr>
            <w:rFonts w:ascii="Times New Roman" w:hAnsi="Times New Roman" w:cs="Times New Roman"/>
            <w:sz w:val="24"/>
            <w:szCs w:val="24"/>
          </w:rPr>
          <w:instrText xml:space="preserve"> ADDIN EN.CITE </w:instrText>
        </w:r>
        <w:r w:rsidR="00195766">
          <w:rPr>
            <w:rFonts w:ascii="Times New Roman" w:hAnsi="Times New Roman" w:cs="Times New Roman"/>
            <w:sz w:val="24"/>
            <w:szCs w:val="24"/>
          </w:rPr>
          <w:fldChar w:fldCharType="begin">
            <w:fldData xml:space="preserve">PEVuZE5vdGU+PENpdGU+PEF1dGhvcj5DaGVuPC9BdXRob3I+PFllYXI+MjAwNDwvWWVhcj48UmVj
TnVtPjEwMTwvUmVjTnVtPjxEaXNwbGF5VGV4dD48c3R5bGUgZmFjZT0ic3VwZXJzY3JpcHQiPjY8
L3N0eWxlPjwvRGlzcGxheVRleHQ+PHJlY29yZD48cmVjLW51bWJlcj4xMDE8L3JlYy1udW1iZXI+
PGZvcmVpZ24ta2V5cz48a2V5IGFwcD0iRU4iIGRiLWlkPSJ2OXZ2dHRwMDV4cHR4a2VhcDJmNWRz
MGVkOTU1dnJyeHZyZGYiIHRpbWVzdGFtcD0iMTYzNTM1MzQyNyI+MTAxPC9rZXk+PC9mb3JlaWdu
LWtleXM+PHJlZi10eXBlIG5hbWU9IkpvdXJuYWwgQXJ0aWNsZSI+MTc8L3JlZi10eXBlPjxjb250
cmlidXRvcnM+PGF1dGhvcnM+PGF1dGhvcj5DaGVuLCBELjwvYXV0aG9yPjxhdXRob3I+Wmhhbywg
TS48L2F1dGhvcj48YXV0aG9yPk11bmR5LCBHLiBSLjwvYXV0aG9yPjwvYXV0aG9ycz48L2NvbnRy
aWJ1dG9ycz48YXV0aC1hZGRyZXNzPlNjaG9vbCBvZiBNZWRpY2luZSBhbmQgRGVudGlzdHJ5LCBE
ZXBhcnRtZW50IG9mIE9ydGhvcGFlZGljcywgVW5pdmVyc2l0eSBvZiBSb2NoZXN0ZXIsIFJvY2hl
c3RlciwgTlkgMTQ2NDIsIFVTQS48L2F1dGgtYWRkcmVzcz48dGl0bGVzPjx0aXRsZT5Cb25lIG1v
cnBob2dlbmV0aWMgcHJvdGVpbnM8L3RpdGxlPjxzZWNvbmRhcnktdGl0bGU+R3Jvd3RoIEZhY3Rv
cnM8L3NlY29uZGFyeS10aXRsZT48L3RpdGxlcz48cGVyaW9kaWNhbD48ZnVsbC10aXRsZT5Hcm93
dGggRmFjdG9yczwvZnVsbC10aXRsZT48L3BlcmlvZGljYWw+PHBhZ2VzPjIzMy00MTwvcGFnZXM+
PHZvbHVtZT4yMjwvdm9sdW1lPjxudW1iZXI+NDwvbnVtYmVyPjxlZGl0aW9uPjIwMDQvMTIvMjk8
L2VkaXRpb24+PGtleXdvcmRzPjxrZXl3b3JkPkFuaW1hbHM8L2tleXdvcmQ+PGtleXdvcmQ+Qm9u
ZSBNb3JwaG9nZW5ldGljIFByb3RlaW4gMjwva2V5d29yZD48a2V5d29yZD5Cb25lIE1vcnBob2dl
bmV0aWMgUHJvdGVpbiA0PC9rZXl3b3JkPjxrZXl3b3JkPkJvbmUgTW9ycGhvZ2VuZXRpYyBQcm90
ZWluIDc8L2tleXdvcmQ+PGtleXdvcmQ+Qm9uZSBNb3JwaG9nZW5ldGljIFByb3RlaW5zLypwaHlz
aW9sb2d5PC9rZXl3b3JkPjxrZXl3b3JkPkNlbGwgRGlmZmVyZW50aWF0aW9uPC9rZXl3b3JkPjxr
ZXl3b3JkPkNlbGwgUHJvbGlmZXJhdGlvbjwva2V5d29yZD48a2V5d29yZD5FbWJyeW9uaWMgRGV2
ZWxvcG1lbnQ8L2tleXdvcmQ+PGtleXdvcmQ+R2VuZSBFeHByZXNzaW9uIFJlZ3VsYXRpb248L2tl
eXdvcmQ+PGtleXdvcmQ+KkdlbmUgRXhwcmVzc2lvbiBSZWd1bGF0aW9uLCBEZXZlbG9wbWVudGFs
PC9rZXl3b3JkPjxrZXl3b3JkPkh1bWFuczwva2V5d29yZD48a2V5d29yZD5MaWdhbmRzPC9rZXl3
b3JkPjxrZXl3b3JkPk1pY2U8L2tleXdvcmQ+PGtleXdvcmQ+TWljZSwgVHJhbnNnZW5pYzwva2V5
d29yZD48a2V5d29yZD5Nb2RlbHMsIEJpb2xvZ2ljYWw8L2tleXdvcmQ+PGtleXdvcmQ+TXVsdGln
ZW5lIEZhbWlseTwva2V5d29yZD48a2V5d29yZD5NdXRhdGlvbjwva2V5d29yZD48a2V5d29yZD5Q
aG9zcGhvcnlsYXRpb248L2tleXdvcmQ+PGtleXdvcmQ+UHJvdGVpbiBCaW5kaW5nPC9rZXl3b3Jk
PjxrZXl3b3JkPlNpZ25hbCBUcmFuc2R1Y3Rpb248L2tleXdvcmQ+PGtleXdvcmQ+VHJhbnNmb3Jt
aW5nIEdyb3d0aCBGYWN0b3IgYmV0YS9waHlzaW9sb2d5PC9rZXl3b3JkPjwva2V5d29yZHM+PGRh
dGVzPjx5ZWFyPjIwMDQ8L3llYXI+PHB1Yi1kYXRlcz48ZGF0ZT5EZWM8L2RhdGU+PC9wdWItZGF0
ZXM+PC9kYXRlcz48aXNibj4wODk3LTcxOTQgKFByaW50KSYjeEQ7MDg5Ny03MTk0IChMaW5raW5n
KTwvaXNibj48YWNjZXNzaW9uLW51bT4xNTYyMTcyNjwvYWNjZXNzaW9uLW51bT48dXJscz48cmVs
YXRlZC11cmxzPjx1cmw+aHR0cHM6Ly93d3cubmNiaS5ubG0ubmloLmdvdi9wdWJtZWQvMTU2MjE3
MjY8L3VybD48L3JlbGF0ZWQtdXJscz48L3VybHM+PGVsZWN0cm9uaWMtcmVzb3VyY2UtbnVtPjEw
LjEwODAvMDg5NzcxOTA0MTIzMzEyNzk4OTA8L2VsZWN0cm9uaWMtcmVzb3VyY2UtbnVtPjwvcmVj
b3JkPjwvQ2l0ZT48L0VuZE5vdGU+AG==
</w:fldData>
          </w:fldChar>
        </w:r>
        <w:r w:rsidR="00195766">
          <w:rPr>
            <w:rFonts w:ascii="Times New Roman" w:hAnsi="Times New Roman" w:cs="Times New Roman"/>
            <w:sz w:val="24"/>
            <w:szCs w:val="24"/>
          </w:rPr>
          <w:instrText xml:space="preserve"> ADDIN EN.CITE.DATA </w:instrText>
        </w:r>
        <w:r w:rsidR="00195766">
          <w:rPr>
            <w:rFonts w:ascii="Times New Roman" w:hAnsi="Times New Roman" w:cs="Times New Roman"/>
            <w:sz w:val="24"/>
            <w:szCs w:val="24"/>
          </w:rPr>
        </w:r>
        <w:r w:rsidR="00195766">
          <w:rPr>
            <w:rFonts w:ascii="Times New Roman" w:hAnsi="Times New Roman" w:cs="Times New Roman"/>
            <w:sz w:val="24"/>
            <w:szCs w:val="24"/>
          </w:rPr>
          <w:fldChar w:fldCharType="end"/>
        </w:r>
        <w:r w:rsidR="00195766">
          <w:rPr>
            <w:rFonts w:ascii="Times New Roman" w:hAnsi="Times New Roman" w:cs="Times New Roman"/>
            <w:sz w:val="24"/>
            <w:szCs w:val="24"/>
          </w:rPr>
        </w:r>
        <w:r w:rsidR="00195766">
          <w:rPr>
            <w:rFonts w:ascii="Times New Roman" w:hAnsi="Times New Roman" w:cs="Times New Roman"/>
            <w:sz w:val="24"/>
            <w:szCs w:val="24"/>
          </w:rPr>
          <w:fldChar w:fldCharType="separate"/>
        </w:r>
        <w:r w:rsidR="00195766" w:rsidRPr="00195766">
          <w:rPr>
            <w:rFonts w:ascii="Times New Roman" w:hAnsi="Times New Roman" w:cs="Times New Roman"/>
            <w:noProof/>
            <w:sz w:val="24"/>
            <w:szCs w:val="24"/>
            <w:vertAlign w:val="superscript"/>
          </w:rPr>
          <w:t>6</w:t>
        </w:r>
        <w:r w:rsidR="00195766">
          <w:rPr>
            <w:rFonts w:ascii="Times New Roman" w:hAnsi="Times New Roman" w:cs="Times New Roman"/>
            <w:sz w:val="24"/>
            <w:szCs w:val="24"/>
          </w:rPr>
          <w:fldChar w:fldCharType="end"/>
        </w:r>
      </w:hyperlink>
      <w:r w:rsidRPr="00D80B73">
        <w:rPr>
          <w:rFonts w:ascii="Times New Roman" w:hAnsi="Times New Roman" w:cs="Times New Roman"/>
          <w:sz w:val="24"/>
          <w:szCs w:val="24"/>
        </w:rPr>
        <w:t xml:space="preserve">. Mice were euthanized by cervical dislocation and brains were collected into the DMEM supplemented </w:t>
      </w:r>
      <w:r w:rsidRPr="00843AEC">
        <w:rPr>
          <w:rFonts w:ascii="Times New Roman" w:hAnsi="Times New Roman" w:cs="Times New Roman"/>
          <w:sz w:val="24"/>
          <w:szCs w:val="24"/>
        </w:rPr>
        <w:t>with</w:t>
      </w:r>
      <w:r>
        <w:rPr>
          <w:rFonts w:ascii="Times New Roman" w:hAnsi="Times New Roman" w:cs="Times New Roman"/>
          <w:sz w:val="24"/>
          <w:szCs w:val="24"/>
        </w:rPr>
        <w:t xml:space="preserve"> </w:t>
      </w:r>
      <w:r w:rsidRPr="00843AEC">
        <w:rPr>
          <w:rFonts w:ascii="Times New Roman" w:hAnsi="Times New Roman" w:cs="Times New Roman"/>
          <w:sz w:val="24"/>
          <w:szCs w:val="24"/>
        </w:rPr>
        <w:t>5% FBS. Brains were then minced into small pieces of ~1x1mm in size, homogenized by 10mL</w:t>
      </w:r>
      <w:r>
        <w:rPr>
          <w:rFonts w:ascii="Times New Roman" w:hAnsi="Times New Roman" w:cs="Times New Roman"/>
          <w:sz w:val="24"/>
          <w:szCs w:val="24"/>
        </w:rPr>
        <w:t xml:space="preserve"> </w:t>
      </w:r>
      <w:r w:rsidRPr="00843AEC">
        <w:rPr>
          <w:rFonts w:ascii="Times New Roman" w:hAnsi="Times New Roman" w:cs="Times New Roman"/>
          <w:sz w:val="24"/>
          <w:szCs w:val="24"/>
        </w:rPr>
        <w:t>syringe and transferred to 15-mL falcon tube. Homogenized tissues were centrifuged at 300g at 4</w:t>
      </w:r>
      <w:r>
        <w:rPr>
          <w:rFonts w:ascii="Times New Roman" w:hAnsi="Times New Roman" w:cs="Times New Roman"/>
          <w:sz w:val="24"/>
          <w:szCs w:val="24"/>
        </w:rPr>
        <w:t> </w:t>
      </w:r>
      <w:r w:rsidRPr="00843AEC">
        <w:rPr>
          <w:rFonts w:ascii="Times New Roman" w:hAnsi="Times New Roman" w:cs="Times New Roman"/>
          <w:sz w:val="24"/>
          <w:szCs w:val="24"/>
        </w:rPr>
        <w:t>°C for 5 minutes and pellets were resuspended in 15mL of collagenase/</w:t>
      </w:r>
      <w:proofErr w:type="spellStart"/>
      <w:r w:rsidRPr="00843AEC">
        <w:rPr>
          <w:rFonts w:ascii="Times New Roman" w:hAnsi="Times New Roman" w:cs="Times New Roman"/>
          <w:sz w:val="24"/>
          <w:szCs w:val="24"/>
        </w:rPr>
        <w:t>dispase</w:t>
      </w:r>
      <w:proofErr w:type="spellEnd"/>
      <w:r w:rsidRPr="00843AEC">
        <w:rPr>
          <w:rFonts w:ascii="Times New Roman" w:hAnsi="Times New Roman" w:cs="Times New Roman"/>
          <w:sz w:val="24"/>
          <w:szCs w:val="24"/>
        </w:rPr>
        <w:t xml:space="preserve"> solution (split</w:t>
      </w:r>
      <w:r>
        <w:rPr>
          <w:rFonts w:ascii="Times New Roman" w:hAnsi="Times New Roman" w:cs="Times New Roman"/>
          <w:sz w:val="24"/>
          <w:szCs w:val="24"/>
        </w:rPr>
        <w:t xml:space="preserve"> </w:t>
      </w:r>
      <w:r w:rsidRPr="00843AEC">
        <w:rPr>
          <w:rFonts w:ascii="Times New Roman" w:hAnsi="Times New Roman" w:cs="Times New Roman"/>
          <w:sz w:val="24"/>
          <w:szCs w:val="24"/>
        </w:rPr>
        <w:t>into 3 tubes). Solution containing cell pellets were rotated for 30 minutes at 37 °C to be digested</w:t>
      </w:r>
      <w:r>
        <w:rPr>
          <w:rFonts w:ascii="Times New Roman" w:hAnsi="Times New Roman" w:cs="Times New Roman"/>
          <w:sz w:val="24"/>
          <w:szCs w:val="24"/>
        </w:rPr>
        <w:t xml:space="preserve"> </w:t>
      </w:r>
      <w:r w:rsidRPr="00843AEC">
        <w:rPr>
          <w:rFonts w:ascii="Times New Roman" w:hAnsi="Times New Roman" w:cs="Times New Roman"/>
          <w:sz w:val="24"/>
          <w:szCs w:val="24"/>
        </w:rPr>
        <w:t>and pelleted again in another 300g at 4 °C centrifugation. Pellets were then triturated via</w:t>
      </w:r>
      <w:r>
        <w:rPr>
          <w:rFonts w:ascii="Times New Roman" w:hAnsi="Times New Roman" w:cs="Times New Roman"/>
          <w:sz w:val="24"/>
          <w:szCs w:val="24"/>
        </w:rPr>
        <w:t xml:space="preserve"> </w:t>
      </w:r>
      <w:r w:rsidRPr="00843AEC">
        <w:rPr>
          <w:rFonts w:ascii="Times New Roman" w:hAnsi="Times New Roman" w:cs="Times New Roman"/>
          <w:sz w:val="24"/>
          <w:szCs w:val="24"/>
        </w:rPr>
        <w:t>pipetting in 1ml of 2% FBS in PBS containing 50ul of DNase per tube. To remove myelin and</w:t>
      </w:r>
      <w:r>
        <w:rPr>
          <w:rFonts w:ascii="Times New Roman" w:hAnsi="Times New Roman" w:cs="Times New Roman"/>
          <w:sz w:val="24"/>
          <w:szCs w:val="24"/>
        </w:rPr>
        <w:t xml:space="preserve"> </w:t>
      </w:r>
      <w:r w:rsidRPr="00843AEC">
        <w:rPr>
          <w:rFonts w:ascii="Times New Roman" w:hAnsi="Times New Roman" w:cs="Times New Roman"/>
          <w:sz w:val="24"/>
          <w:szCs w:val="24"/>
        </w:rPr>
        <w:t xml:space="preserve">debris from the solution, 4ml of 22% </w:t>
      </w:r>
      <w:proofErr w:type="spellStart"/>
      <w:r w:rsidRPr="00843AEC">
        <w:rPr>
          <w:rFonts w:ascii="Times New Roman" w:hAnsi="Times New Roman" w:cs="Times New Roman"/>
          <w:sz w:val="24"/>
          <w:szCs w:val="24"/>
        </w:rPr>
        <w:t>Percoll</w:t>
      </w:r>
      <w:proofErr w:type="spellEnd"/>
      <w:r w:rsidRPr="00843AEC">
        <w:rPr>
          <w:rFonts w:ascii="Times New Roman" w:hAnsi="Times New Roman" w:cs="Times New Roman"/>
          <w:sz w:val="24"/>
          <w:szCs w:val="24"/>
        </w:rPr>
        <w:t xml:space="preserve"> per tube was added to tubes, and solution</w:t>
      </w:r>
      <w:r>
        <w:rPr>
          <w:rFonts w:ascii="Times New Roman" w:hAnsi="Times New Roman" w:cs="Times New Roman"/>
          <w:sz w:val="24"/>
          <w:szCs w:val="24"/>
        </w:rPr>
        <w:t xml:space="preserve"> </w:t>
      </w:r>
      <w:r w:rsidRPr="00843AEC">
        <w:rPr>
          <w:rFonts w:ascii="Times New Roman" w:hAnsi="Times New Roman" w:cs="Times New Roman"/>
          <w:sz w:val="24"/>
          <w:szCs w:val="24"/>
        </w:rPr>
        <w:t xml:space="preserve">containing digested tissues were added on top of </w:t>
      </w:r>
      <w:proofErr w:type="spellStart"/>
      <w:r w:rsidRPr="00843AEC">
        <w:rPr>
          <w:rFonts w:ascii="Times New Roman" w:hAnsi="Times New Roman" w:cs="Times New Roman"/>
          <w:sz w:val="24"/>
          <w:szCs w:val="24"/>
        </w:rPr>
        <w:t>Percoll</w:t>
      </w:r>
      <w:proofErr w:type="spellEnd"/>
      <w:r w:rsidRPr="00843AEC">
        <w:rPr>
          <w:rFonts w:ascii="Times New Roman" w:hAnsi="Times New Roman" w:cs="Times New Roman"/>
          <w:sz w:val="24"/>
          <w:szCs w:val="24"/>
        </w:rPr>
        <w:t xml:space="preserve"> layer. After 10 minutes at 560g at 4 °C,</w:t>
      </w:r>
      <w:r>
        <w:rPr>
          <w:rFonts w:ascii="Times New Roman" w:hAnsi="Times New Roman" w:cs="Times New Roman"/>
          <w:sz w:val="24"/>
          <w:szCs w:val="24"/>
        </w:rPr>
        <w:t xml:space="preserve"> </w:t>
      </w:r>
      <w:r w:rsidRPr="00843AEC">
        <w:rPr>
          <w:rFonts w:ascii="Times New Roman" w:hAnsi="Times New Roman" w:cs="Times New Roman"/>
          <w:sz w:val="24"/>
          <w:szCs w:val="24"/>
        </w:rPr>
        <w:t>pellets were collected and resuspended in HBSS/BSA/glucose buffer to be ready for</w:t>
      </w:r>
      <w:r>
        <w:rPr>
          <w:rFonts w:ascii="Times New Roman" w:hAnsi="Times New Roman" w:cs="Times New Roman"/>
          <w:sz w:val="24"/>
          <w:szCs w:val="24"/>
        </w:rPr>
        <w:t xml:space="preserve"> </w:t>
      </w:r>
      <w:r w:rsidRPr="00843AEC">
        <w:rPr>
          <w:rFonts w:ascii="Times New Roman" w:hAnsi="Times New Roman" w:cs="Times New Roman"/>
          <w:sz w:val="24"/>
          <w:szCs w:val="24"/>
        </w:rPr>
        <w:t>immunostaining and flow cytometry fluorescence activated cell sorting (FACS).</w:t>
      </w:r>
      <w:r>
        <w:rPr>
          <w:rFonts w:ascii="Times New Roman" w:hAnsi="Times New Roman" w:cs="Times New Roman"/>
          <w:sz w:val="24"/>
          <w:szCs w:val="24"/>
        </w:rPr>
        <w:t xml:space="preserve"> </w:t>
      </w:r>
    </w:p>
    <w:p w14:paraId="01BC1339" w14:textId="77777777" w:rsidR="000F6AD6" w:rsidRDefault="000F6AD6" w:rsidP="00C30761">
      <w:pPr>
        <w:spacing w:after="0" w:line="240" w:lineRule="auto"/>
        <w:rPr>
          <w:rFonts w:ascii="Times New Roman" w:hAnsi="Times New Roman" w:cs="Times New Roman"/>
          <w:sz w:val="24"/>
          <w:szCs w:val="24"/>
        </w:rPr>
      </w:pPr>
    </w:p>
    <w:p w14:paraId="273A2E67" w14:textId="77777777" w:rsidR="000F6AD6" w:rsidRDefault="000F6AD6" w:rsidP="00C30761">
      <w:pPr>
        <w:spacing w:after="0" w:line="240" w:lineRule="auto"/>
        <w:rPr>
          <w:rFonts w:ascii="Times New Roman" w:hAnsi="Times New Roman" w:cs="Times New Roman"/>
          <w:sz w:val="24"/>
          <w:szCs w:val="24"/>
        </w:rPr>
      </w:pPr>
      <w:r w:rsidRPr="00843AEC">
        <w:rPr>
          <w:rFonts w:ascii="Times New Roman" w:hAnsi="Times New Roman" w:cs="Times New Roman"/>
          <w:sz w:val="24"/>
          <w:szCs w:val="24"/>
        </w:rPr>
        <w:t>Antibodies were added to resuspended cells (FACS sample – 400ul, each control – 100ul each)</w:t>
      </w:r>
      <w:r>
        <w:rPr>
          <w:rFonts w:ascii="Times New Roman" w:hAnsi="Times New Roman" w:cs="Times New Roman"/>
          <w:sz w:val="24"/>
          <w:szCs w:val="24"/>
        </w:rPr>
        <w:t xml:space="preserve"> </w:t>
      </w:r>
      <w:r w:rsidRPr="00843AEC">
        <w:rPr>
          <w:rFonts w:ascii="Times New Roman" w:hAnsi="Times New Roman" w:cs="Times New Roman"/>
          <w:sz w:val="24"/>
          <w:szCs w:val="24"/>
        </w:rPr>
        <w:t>at the following concentrations: CD31 (PE, 1:50, 4μg /ml), CD41 (APC, 1:200, 1μg/ml),</w:t>
      </w:r>
      <w:r>
        <w:rPr>
          <w:rFonts w:ascii="Times New Roman" w:hAnsi="Times New Roman" w:cs="Times New Roman"/>
          <w:sz w:val="24"/>
          <w:szCs w:val="24"/>
        </w:rPr>
        <w:t xml:space="preserve"> </w:t>
      </w:r>
      <w:r w:rsidRPr="00843AEC">
        <w:rPr>
          <w:rFonts w:ascii="Times New Roman" w:hAnsi="Times New Roman" w:cs="Times New Roman"/>
          <w:sz w:val="24"/>
          <w:szCs w:val="24"/>
        </w:rPr>
        <w:t>SYTOX blue dead cell stain (</w:t>
      </w:r>
      <w:proofErr w:type="spellStart"/>
      <w:r w:rsidRPr="00843AEC">
        <w:rPr>
          <w:rFonts w:ascii="Times New Roman" w:hAnsi="Times New Roman" w:cs="Times New Roman"/>
          <w:sz w:val="24"/>
          <w:szCs w:val="24"/>
        </w:rPr>
        <w:t>ThermoFisher</w:t>
      </w:r>
      <w:proofErr w:type="spellEnd"/>
      <w:r w:rsidRPr="00843AEC">
        <w:rPr>
          <w:rFonts w:ascii="Times New Roman" w:hAnsi="Times New Roman" w:cs="Times New Roman"/>
          <w:sz w:val="24"/>
          <w:szCs w:val="24"/>
        </w:rPr>
        <w:t xml:space="preserve"> S34857, 1:1000). Treated cells were incubated for</w:t>
      </w:r>
      <w:r>
        <w:rPr>
          <w:rFonts w:ascii="Times New Roman" w:hAnsi="Times New Roman" w:cs="Times New Roman"/>
          <w:sz w:val="24"/>
          <w:szCs w:val="24"/>
        </w:rPr>
        <w:t xml:space="preserve"> </w:t>
      </w:r>
      <w:r w:rsidRPr="00843AEC">
        <w:rPr>
          <w:rFonts w:ascii="Times New Roman" w:hAnsi="Times New Roman" w:cs="Times New Roman"/>
          <w:sz w:val="24"/>
          <w:szCs w:val="24"/>
        </w:rPr>
        <w:t>15 minutes on ice covered from light and washed with HBSS/BSA/glucose buffer, then sent to</w:t>
      </w:r>
      <w:r>
        <w:rPr>
          <w:rFonts w:ascii="Times New Roman" w:hAnsi="Times New Roman" w:cs="Times New Roman"/>
          <w:sz w:val="24"/>
          <w:szCs w:val="24"/>
        </w:rPr>
        <w:t xml:space="preserve"> </w:t>
      </w:r>
      <w:r w:rsidRPr="00843AEC">
        <w:rPr>
          <w:rFonts w:ascii="Times New Roman" w:hAnsi="Times New Roman" w:cs="Times New Roman"/>
          <w:sz w:val="24"/>
          <w:szCs w:val="24"/>
        </w:rPr>
        <w:t>flow cytometry facility.</w:t>
      </w:r>
    </w:p>
    <w:p w14:paraId="7E12DDD6" w14:textId="77777777" w:rsidR="000F6AD6" w:rsidRDefault="000F6AD6" w:rsidP="00C30761">
      <w:pPr>
        <w:spacing w:after="0" w:line="240" w:lineRule="auto"/>
        <w:rPr>
          <w:rFonts w:ascii="Times New Roman" w:hAnsi="Times New Roman" w:cs="Times New Roman"/>
          <w:sz w:val="24"/>
          <w:szCs w:val="24"/>
        </w:rPr>
      </w:pPr>
    </w:p>
    <w:p w14:paraId="34D56955" w14:textId="77777777" w:rsidR="000F6AD6" w:rsidRPr="00BA2CB8" w:rsidRDefault="000F6AD6" w:rsidP="00C30761">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Quantitative </w:t>
      </w:r>
      <w:r w:rsidRPr="006F65A1">
        <w:rPr>
          <w:rFonts w:ascii="Times New Roman" w:hAnsi="Times New Roman" w:cs="Times New Roman"/>
          <w:b/>
          <w:bCs/>
          <w:sz w:val="24"/>
          <w:szCs w:val="24"/>
        </w:rPr>
        <w:t xml:space="preserve">RT-qPCR: </w:t>
      </w:r>
      <w:r w:rsidRPr="006F65A1">
        <w:rPr>
          <w:rFonts w:ascii="Times New Roman" w:hAnsi="Times New Roman" w:cs="Times New Roman"/>
          <w:sz w:val="24"/>
          <w:szCs w:val="24"/>
        </w:rPr>
        <w:t>Sorted endothelial cells</w:t>
      </w:r>
      <w:r>
        <w:rPr>
          <w:rFonts w:ascii="Times New Roman" w:hAnsi="Times New Roman" w:cs="Times New Roman"/>
          <w:sz w:val="24"/>
          <w:szCs w:val="24"/>
        </w:rPr>
        <w:t xml:space="preserve"> (from FACS isolation)</w:t>
      </w:r>
      <w:r w:rsidRPr="006F65A1">
        <w:rPr>
          <w:rFonts w:ascii="Times New Roman" w:hAnsi="Times New Roman" w:cs="Times New Roman"/>
          <w:sz w:val="24"/>
          <w:szCs w:val="24"/>
        </w:rPr>
        <w:t xml:space="preserve"> were lysed and RNA was extracted via RNeasy Plus Mini Kit (Qiagen).</w:t>
      </w:r>
      <w:r>
        <w:rPr>
          <w:rFonts w:ascii="Times New Roman" w:hAnsi="Times New Roman" w:cs="Times New Roman"/>
          <w:sz w:val="24"/>
          <w:szCs w:val="24"/>
        </w:rPr>
        <w:t xml:space="preserve"> </w:t>
      </w:r>
      <w:r w:rsidRPr="006F65A1">
        <w:rPr>
          <w:rFonts w:ascii="Times New Roman" w:hAnsi="Times New Roman" w:cs="Times New Roman"/>
          <w:sz w:val="24"/>
          <w:szCs w:val="24"/>
        </w:rPr>
        <w:t>Extracted RNA was digested with RQ1 RNase-free DNase (Promega, Ref #M6101) to prevent</w:t>
      </w:r>
      <w:r>
        <w:rPr>
          <w:rFonts w:ascii="Times New Roman" w:hAnsi="Times New Roman" w:cs="Times New Roman"/>
          <w:sz w:val="24"/>
          <w:szCs w:val="24"/>
        </w:rPr>
        <w:t xml:space="preserve"> </w:t>
      </w:r>
      <w:r w:rsidRPr="006F65A1">
        <w:rPr>
          <w:rFonts w:ascii="Times New Roman" w:hAnsi="Times New Roman" w:cs="Times New Roman"/>
          <w:sz w:val="24"/>
          <w:szCs w:val="24"/>
        </w:rPr>
        <w:t>DNA contamination. Digested RNA sample was reverse transcribed and Quantitative PCR was</w:t>
      </w:r>
      <w:r>
        <w:rPr>
          <w:rFonts w:ascii="Times New Roman" w:hAnsi="Times New Roman" w:cs="Times New Roman"/>
          <w:sz w:val="24"/>
          <w:szCs w:val="24"/>
        </w:rPr>
        <w:t xml:space="preserve"> </w:t>
      </w:r>
      <w:r w:rsidRPr="006F65A1">
        <w:rPr>
          <w:rFonts w:ascii="Times New Roman" w:hAnsi="Times New Roman" w:cs="Times New Roman"/>
          <w:sz w:val="24"/>
          <w:szCs w:val="24"/>
        </w:rPr>
        <w:t>performed with SYBR green master mix using Luna® Universal One-Step RT-qPCR Kit (NEB,</w:t>
      </w:r>
      <w:r>
        <w:rPr>
          <w:rFonts w:ascii="Times New Roman" w:hAnsi="Times New Roman" w:cs="Times New Roman"/>
          <w:sz w:val="24"/>
          <w:szCs w:val="24"/>
        </w:rPr>
        <w:t xml:space="preserve"> </w:t>
      </w:r>
      <w:r w:rsidRPr="006F65A1">
        <w:rPr>
          <w:rFonts w:ascii="Times New Roman" w:hAnsi="Times New Roman" w:cs="Times New Roman"/>
          <w:sz w:val="24"/>
          <w:szCs w:val="24"/>
        </w:rPr>
        <w:t>#E3005) with 200</w:t>
      </w:r>
      <w:r>
        <w:rPr>
          <w:rFonts w:ascii="Times New Roman" w:hAnsi="Times New Roman" w:cs="Times New Roman"/>
          <w:sz w:val="24"/>
          <w:szCs w:val="24"/>
        </w:rPr>
        <w:t> </w:t>
      </w:r>
      <w:proofErr w:type="spellStart"/>
      <w:r w:rsidRPr="006F65A1">
        <w:rPr>
          <w:rFonts w:ascii="Times New Roman" w:hAnsi="Times New Roman" w:cs="Times New Roman"/>
          <w:sz w:val="24"/>
          <w:szCs w:val="24"/>
        </w:rPr>
        <w:t>nM</w:t>
      </w:r>
      <w:proofErr w:type="spellEnd"/>
      <w:r w:rsidRPr="006F65A1">
        <w:rPr>
          <w:rFonts w:ascii="Times New Roman" w:hAnsi="Times New Roman" w:cs="Times New Roman"/>
          <w:sz w:val="24"/>
          <w:szCs w:val="24"/>
        </w:rPr>
        <w:t xml:space="preserve"> of primers. The reaction mixture was loaded into the </w:t>
      </w:r>
      <w:proofErr w:type="spellStart"/>
      <w:r w:rsidRPr="006F65A1">
        <w:rPr>
          <w:rFonts w:ascii="Times New Roman" w:hAnsi="Times New Roman" w:cs="Times New Roman"/>
          <w:sz w:val="24"/>
          <w:szCs w:val="24"/>
        </w:rPr>
        <w:t>Mastercycler</w:t>
      </w:r>
      <w:proofErr w:type="spellEnd"/>
      <w:r>
        <w:rPr>
          <w:rFonts w:ascii="Times New Roman" w:hAnsi="Times New Roman" w:cs="Times New Roman"/>
          <w:sz w:val="24"/>
          <w:szCs w:val="24"/>
        </w:rPr>
        <w:t xml:space="preserve"> </w:t>
      </w:r>
      <w:r w:rsidRPr="006F65A1">
        <w:rPr>
          <w:rFonts w:ascii="Times New Roman" w:hAnsi="Times New Roman" w:cs="Times New Roman"/>
          <w:sz w:val="24"/>
          <w:szCs w:val="24"/>
        </w:rPr>
        <w:t xml:space="preserve">Eppendorf </w:t>
      </w:r>
      <w:proofErr w:type="spellStart"/>
      <w:r w:rsidRPr="006F65A1">
        <w:rPr>
          <w:rFonts w:ascii="Times New Roman" w:hAnsi="Times New Roman" w:cs="Times New Roman"/>
          <w:sz w:val="24"/>
          <w:szCs w:val="24"/>
        </w:rPr>
        <w:t>Realplex</w:t>
      </w:r>
      <w:proofErr w:type="spellEnd"/>
      <w:r w:rsidRPr="006F65A1">
        <w:rPr>
          <w:rFonts w:ascii="Times New Roman" w:hAnsi="Times New Roman" w:cs="Times New Roman"/>
          <w:sz w:val="24"/>
          <w:szCs w:val="24"/>
        </w:rPr>
        <w:t xml:space="preserve"> for running 40 cycles followed by a melting curve analysis to confirm the</w:t>
      </w:r>
      <w:r>
        <w:rPr>
          <w:rFonts w:ascii="Times New Roman" w:hAnsi="Times New Roman" w:cs="Times New Roman"/>
          <w:sz w:val="24"/>
          <w:szCs w:val="24"/>
        </w:rPr>
        <w:t xml:space="preserve"> </w:t>
      </w:r>
      <w:r w:rsidRPr="006F65A1">
        <w:rPr>
          <w:rFonts w:ascii="Times New Roman" w:hAnsi="Times New Roman" w:cs="Times New Roman"/>
          <w:sz w:val="24"/>
          <w:szCs w:val="24"/>
        </w:rPr>
        <w:t>purity of the products. Gene expression was determined using the comparative CT method with</w:t>
      </w:r>
      <w:r>
        <w:rPr>
          <w:rFonts w:ascii="Times New Roman" w:hAnsi="Times New Roman" w:cs="Times New Roman"/>
          <w:sz w:val="24"/>
          <w:szCs w:val="24"/>
        </w:rPr>
        <w:t xml:space="preserve"> </w:t>
      </w:r>
      <w:r w:rsidRPr="006F65A1">
        <w:rPr>
          <w:rFonts w:ascii="Times New Roman" w:hAnsi="Times New Roman" w:cs="Times New Roman"/>
          <w:sz w:val="24"/>
          <w:szCs w:val="24"/>
        </w:rPr>
        <w:t>mRNA levels normalized to control housekeeping gene, GAPDH.</w:t>
      </w:r>
    </w:p>
    <w:p w14:paraId="7A36AED4" w14:textId="77777777" w:rsidR="000F6AD6" w:rsidRPr="00DA5E51" w:rsidRDefault="000F6AD6" w:rsidP="00C30761">
      <w:pPr>
        <w:spacing w:after="0" w:line="240" w:lineRule="auto"/>
        <w:rPr>
          <w:rFonts w:ascii="Times New Roman" w:hAnsi="Times New Roman" w:cs="Times New Roman"/>
          <w:sz w:val="24"/>
          <w:szCs w:val="24"/>
        </w:rPr>
      </w:pPr>
    </w:p>
    <w:p w14:paraId="1EDDE9C3" w14:textId="77777777" w:rsidR="000F6AD6" w:rsidRPr="006A1024" w:rsidRDefault="000F6AD6" w:rsidP="00C30761">
      <w:pPr>
        <w:widowControl w:val="0"/>
        <w:autoSpaceDE w:val="0"/>
        <w:autoSpaceDN w:val="0"/>
        <w:adjustRightInd w:val="0"/>
        <w:spacing w:after="0" w:line="240" w:lineRule="auto"/>
        <w:ind w:right="-20"/>
        <w:rPr>
          <w:rFonts w:ascii="Times New Roman" w:hAnsi="Times New Roman" w:cs="Times New Roman"/>
          <w:sz w:val="24"/>
          <w:szCs w:val="24"/>
        </w:rPr>
      </w:pPr>
      <w:r w:rsidRPr="006A1024">
        <w:rPr>
          <w:rFonts w:ascii="Times New Roman" w:hAnsi="Times New Roman" w:cs="Times New Roman"/>
          <w:b/>
          <w:bCs/>
          <w:sz w:val="24"/>
          <w:szCs w:val="24"/>
        </w:rPr>
        <w:t>R</w:t>
      </w:r>
      <w:r w:rsidRPr="006A1024">
        <w:rPr>
          <w:rFonts w:ascii="Times New Roman" w:hAnsi="Times New Roman" w:cs="Times New Roman"/>
          <w:b/>
          <w:bCs/>
          <w:spacing w:val="-1"/>
          <w:sz w:val="24"/>
          <w:szCs w:val="24"/>
        </w:rPr>
        <w:t>et</w:t>
      </w:r>
      <w:r w:rsidRPr="006A1024">
        <w:rPr>
          <w:rFonts w:ascii="Times New Roman" w:hAnsi="Times New Roman" w:cs="Times New Roman"/>
          <w:b/>
          <w:bCs/>
          <w:spacing w:val="1"/>
          <w:sz w:val="24"/>
          <w:szCs w:val="24"/>
        </w:rPr>
        <w:t>in</w:t>
      </w:r>
      <w:r w:rsidRPr="006A1024">
        <w:rPr>
          <w:rFonts w:ascii="Times New Roman" w:hAnsi="Times New Roman" w:cs="Times New Roman"/>
          <w:b/>
          <w:bCs/>
          <w:sz w:val="24"/>
          <w:szCs w:val="24"/>
        </w:rPr>
        <w:t>al</w:t>
      </w:r>
      <w:r w:rsidRPr="006A1024">
        <w:rPr>
          <w:rFonts w:ascii="Times New Roman" w:hAnsi="Times New Roman" w:cs="Times New Roman"/>
          <w:b/>
          <w:bCs/>
          <w:spacing w:val="-6"/>
          <w:sz w:val="24"/>
          <w:szCs w:val="24"/>
        </w:rPr>
        <w:t xml:space="preserve"> </w:t>
      </w:r>
      <w:r w:rsidRPr="006A1024">
        <w:rPr>
          <w:rFonts w:ascii="Times New Roman" w:hAnsi="Times New Roman" w:cs="Times New Roman"/>
          <w:b/>
          <w:bCs/>
          <w:spacing w:val="-1"/>
          <w:sz w:val="24"/>
          <w:szCs w:val="24"/>
        </w:rPr>
        <w:t>e</w:t>
      </w:r>
      <w:r w:rsidRPr="006A1024">
        <w:rPr>
          <w:rFonts w:ascii="Times New Roman" w:hAnsi="Times New Roman" w:cs="Times New Roman"/>
          <w:b/>
          <w:bCs/>
          <w:sz w:val="24"/>
          <w:szCs w:val="24"/>
        </w:rPr>
        <w:t>x</w:t>
      </w:r>
      <w:r w:rsidRPr="006A1024">
        <w:rPr>
          <w:rFonts w:ascii="Times New Roman" w:hAnsi="Times New Roman" w:cs="Times New Roman"/>
          <w:b/>
          <w:bCs/>
          <w:spacing w:val="1"/>
          <w:sz w:val="24"/>
          <w:szCs w:val="24"/>
        </w:rPr>
        <w:t>pl</w:t>
      </w:r>
      <w:r w:rsidRPr="006A1024">
        <w:rPr>
          <w:rFonts w:ascii="Times New Roman" w:hAnsi="Times New Roman" w:cs="Times New Roman"/>
          <w:b/>
          <w:bCs/>
          <w:sz w:val="24"/>
          <w:szCs w:val="24"/>
        </w:rPr>
        <w:t>a</w:t>
      </w:r>
      <w:r w:rsidRPr="006A1024">
        <w:rPr>
          <w:rFonts w:ascii="Times New Roman" w:hAnsi="Times New Roman" w:cs="Times New Roman"/>
          <w:b/>
          <w:bCs/>
          <w:spacing w:val="1"/>
          <w:sz w:val="24"/>
          <w:szCs w:val="24"/>
        </w:rPr>
        <w:t>n</w:t>
      </w:r>
      <w:r w:rsidRPr="006A1024">
        <w:rPr>
          <w:rFonts w:ascii="Times New Roman" w:hAnsi="Times New Roman" w:cs="Times New Roman"/>
          <w:b/>
          <w:bCs/>
          <w:spacing w:val="-1"/>
          <w:sz w:val="24"/>
          <w:szCs w:val="24"/>
        </w:rPr>
        <w:t>t</w:t>
      </w:r>
      <w:r w:rsidRPr="006A1024">
        <w:rPr>
          <w:rFonts w:ascii="Times New Roman" w:hAnsi="Times New Roman" w:cs="Times New Roman"/>
          <w:b/>
          <w:bCs/>
          <w:sz w:val="24"/>
          <w:szCs w:val="24"/>
        </w:rPr>
        <w:t>s</w:t>
      </w:r>
      <w:r w:rsidRPr="006A1024">
        <w:rPr>
          <w:rFonts w:ascii="Times New Roman" w:hAnsi="Times New Roman" w:cs="Times New Roman"/>
          <w:b/>
          <w:bCs/>
          <w:spacing w:val="-9"/>
          <w:sz w:val="24"/>
          <w:szCs w:val="24"/>
        </w:rPr>
        <w:t xml:space="preserve"> </w:t>
      </w:r>
      <w:r w:rsidRPr="006A1024">
        <w:rPr>
          <w:rFonts w:ascii="Times New Roman" w:hAnsi="Times New Roman" w:cs="Times New Roman"/>
          <w:b/>
          <w:bCs/>
          <w:sz w:val="24"/>
          <w:szCs w:val="24"/>
        </w:rPr>
        <w:t>o</w:t>
      </w:r>
      <w:r w:rsidRPr="006A1024">
        <w:rPr>
          <w:rFonts w:ascii="Times New Roman" w:hAnsi="Times New Roman" w:cs="Times New Roman"/>
          <w:b/>
          <w:bCs/>
          <w:spacing w:val="1"/>
          <w:sz w:val="24"/>
          <w:szCs w:val="24"/>
        </w:rPr>
        <w:t>u</w:t>
      </w:r>
      <w:r w:rsidRPr="006A1024">
        <w:rPr>
          <w:rFonts w:ascii="Times New Roman" w:hAnsi="Times New Roman" w:cs="Times New Roman"/>
          <w:b/>
          <w:bCs/>
          <w:spacing w:val="-1"/>
          <w:sz w:val="24"/>
          <w:szCs w:val="24"/>
        </w:rPr>
        <w:t>t</w:t>
      </w:r>
      <w:r w:rsidRPr="006A1024">
        <w:rPr>
          <w:rFonts w:ascii="Times New Roman" w:hAnsi="Times New Roman" w:cs="Times New Roman"/>
          <w:b/>
          <w:bCs/>
          <w:sz w:val="24"/>
          <w:szCs w:val="24"/>
        </w:rPr>
        <w:t>g</w:t>
      </w:r>
      <w:r w:rsidRPr="006A1024">
        <w:rPr>
          <w:rFonts w:ascii="Times New Roman" w:hAnsi="Times New Roman" w:cs="Times New Roman"/>
          <w:b/>
          <w:bCs/>
          <w:spacing w:val="-1"/>
          <w:sz w:val="24"/>
          <w:szCs w:val="24"/>
        </w:rPr>
        <w:t>r</w:t>
      </w:r>
      <w:r w:rsidRPr="006A1024">
        <w:rPr>
          <w:rFonts w:ascii="Times New Roman" w:hAnsi="Times New Roman" w:cs="Times New Roman"/>
          <w:b/>
          <w:bCs/>
          <w:sz w:val="24"/>
          <w:szCs w:val="24"/>
        </w:rPr>
        <w:t>o</w:t>
      </w:r>
      <w:r w:rsidRPr="006A1024">
        <w:rPr>
          <w:rFonts w:ascii="Times New Roman" w:hAnsi="Times New Roman" w:cs="Times New Roman"/>
          <w:b/>
          <w:bCs/>
          <w:spacing w:val="2"/>
          <w:sz w:val="24"/>
          <w:szCs w:val="24"/>
        </w:rPr>
        <w:t>w</w:t>
      </w:r>
      <w:r w:rsidRPr="006A1024">
        <w:rPr>
          <w:rFonts w:ascii="Times New Roman" w:hAnsi="Times New Roman" w:cs="Times New Roman"/>
          <w:b/>
          <w:bCs/>
          <w:spacing w:val="-1"/>
          <w:sz w:val="24"/>
          <w:szCs w:val="24"/>
        </w:rPr>
        <w:t>t</w:t>
      </w:r>
      <w:r w:rsidRPr="006A1024">
        <w:rPr>
          <w:rFonts w:ascii="Times New Roman" w:hAnsi="Times New Roman" w:cs="Times New Roman"/>
          <w:b/>
          <w:bCs/>
          <w:sz w:val="24"/>
          <w:szCs w:val="24"/>
        </w:rPr>
        <w:t>h</w:t>
      </w:r>
      <w:r w:rsidRPr="006A1024">
        <w:rPr>
          <w:rFonts w:ascii="Times New Roman" w:hAnsi="Times New Roman" w:cs="Times New Roman"/>
          <w:b/>
          <w:bCs/>
          <w:spacing w:val="-10"/>
          <w:sz w:val="24"/>
          <w:szCs w:val="24"/>
        </w:rPr>
        <w:t xml:space="preserve"> </w:t>
      </w:r>
      <w:r w:rsidRPr="006A1024">
        <w:rPr>
          <w:rFonts w:ascii="Times New Roman" w:hAnsi="Times New Roman" w:cs="Times New Roman"/>
          <w:b/>
          <w:bCs/>
          <w:sz w:val="24"/>
          <w:szCs w:val="24"/>
        </w:rPr>
        <w:t xml:space="preserve">assay and </w:t>
      </w:r>
      <w:r>
        <w:rPr>
          <w:rFonts w:ascii="Times New Roman" w:hAnsi="Times New Roman" w:cs="Times New Roman"/>
          <w:b/>
          <w:bCs/>
          <w:sz w:val="24"/>
          <w:szCs w:val="24"/>
        </w:rPr>
        <w:t xml:space="preserve">axonal staining. </w:t>
      </w:r>
      <w:r w:rsidRPr="006A1024">
        <w:rPr>
          <w:rFonts w:ascii="Times New Roman" w:hAnsi="Times New Roman" w:cs="Times New Roman"/>
          <w:spacing w:val="1"/>
          <w:sz w:val="24"/>
          <w:szCs w:val="24"/>
        </w:rPr>
        <w:t>P</w:t>
      </w:r>
      <w:r w:rsidRPr="006A1024">
        <w:rPr>
          <w:rFonts w:ascii="Times New Roman" w:hAnsi="Times New Roman" w:cs="Times New Roman"/>
          <w:sz w:val="24"/>
          <w:szCs w:val="24"/>
        </w:rPr>
        <w:t>o</w:t>
      </w:r>
      <w:r w:rsidRPr="006A1024">
        <w:rPr>
          <w:rFonts w:ascii="Times New Roman" w:hAnsi="Times New Roman" w:cs="Times New Roman"/>
          <w:spacing w:val="3"/>
          <w:sz w:val="24"/>
          <w:szCs w:val="24"/>
        </w:rPr>
        <w:t>l</w:t>
      </w:r>
      <w:r w:rsidRPr="006A1024">
        <w:rPr>
          <w:rFonts w:ascii="Times New Roman" w:hAnsi="Times New Roman" w:cs="Times New Roman"/>
          <w:spacing w:val="-5"/>
          <w:sz w:val="24"/>
          <w:szCs w:val="24"/>
        </w:rPr>
        <w:t>y</w:t>
      </w:r>
      <w:r w:rsidRPr="006A1024">
        <w:rPr>
          <w:rFonts w:ascii="Times New Roman" w:hAnsi="Times New Roman" w:cs="Times New Roman"/>
          <w:spacing w:val="2"/>
          <w:sz w:val="24"/>
          <w:szCs w:val="24"/>
        </w:rPr>
        <w:t>-</w:t>
      </w:r>
      <w:r w:rsidRPr="006A1024">
        <w:rPr>
          <w:rFonts w:ascii="Times New Roman" w:hAnsi="Times New Roman" w:cs="Times New Roman"/>
          <w:spacing w:val="-2"/>
          <w:sz w:val="24"/>
          <w:szCs w:val="24"/>
        </w:rPr>
        <w:t>L</w:t>
      </w:r>
      <w:r w:rsidRPr="006A1024">
        <w:rPr>
          <w:rFonts w:ascii="Times New Roman" w:hAnsi="Times New Roman" w:cs="Times New Roman"/>
          <w:spacing w:val="2"/>
          <w:sz w:val="24"/>
          <w:szCs w:val="24"/>
        </w:rPr>
        <w:t>-</w:t>
      </w:r>
      <w:r w:rsidRPr="006A1024">
        <w:rPr>
          <w:rFonts w:ascii="Times New Roman" w:hAnsi="Times New Roman" w:cs="Times New Roman"/>
          <w:sz w:val="24"/>
          <w:szCs w:val="24"/>
        </w:rPr>
        <w:t>L</w:t>
      </w:r>
      <w:r w:rsidRPr="006A1024">
        <w:rPr>
          <w:rFonts w:ascii="Times New Roman" w:hAnsi="Times New Roman" w:cs="Times New Roman"/>
          <w:spacing w:val="-5"/>
          <w:sz w:val="24"/>
          <w:szCs w:val="24"/>
        </w:rPr>
        <w:t>y</w:t>
      </w:r>
      <w:r w:rsidRPr="006A1024">
        <w:rPr>
          <w:rFonts w:ascii="Times New Roman" w:hAnsi="Times New Roman" w:cs="Times New Roman"/>
          <w:spacing w:val="3"/>
          <w:sz w:val="24"/>
          <w:szCs w:val="24"/>
        </w:rPr>
        <w:t>s</w:t>
      </w:r>
      <w:r w:rsidRPr="006A1024">
        <w:rPr>
          <w:rFonts w:ascii="Times New Roman" w:hAnsi="Times New Roman" w:cs="Times New Roman"/>
          <w:spacing w:val="1"/>
          <w:sz w:val="24"/>
          <w:szCs w:val="24"/>
        </w:rPr>
        <w:t>i</w:t>
      </w:r>
      <w:r w:rsidRPr="006A1024">
        <w:rPr>
          <w:rFonts w:ascii="Times New Roman" w:hAnsi="Times New Roman" w:cs="Times New Roman"/>
          <w:sz w:val="24"/>
          <w:szCs w:val="24"/>
        </w:rPr>
        <w:t>ne</w:t>
      </w:r>
      <w:r w:rsidRPr="006A1024">
        <w:rPr>
          <w:rFonts w:ascii="Times New Roman" w:hAnsi="Times New Roman" w:cs="Times New Roman"/>
          <w:spacing w:val="33"/>
          <w:sz w:val="24"/>
          <w:szCs w:val="24"/>
        </w:rPr>
        <w:t xml:space="preserve"> </w:t>
      </w:r>
      <w:r w:rsidRPr="006A1024">
        <w:rPr>
          <w:rFonts w:ascii="Times New Roman" w:hAnsi="Times New Roman" w:cs="Times New Roman"/>
          <w:spacing w:val="-1"/>
          <w:sz w:val="24"/>
          <w:szCs w:val="24"/>
        </w:rPr>
        <w:t>(</w:t>
      </w:r>
      <w:r w:rsidRPr="006A1024">
        <w:rPr>
          <w:rFonts w:ascii="Times New Roman" w:hAnsi="Times New Roman" w:cs="Times New Roman"/>
          <w:spacing w:val="4"/>
          <w:sz w:val="24"/>
          <w:szCs w:val="24"/>
        </w:rPr>
        <w:t>S</w:t>
      </w:r>
      <w:r w:rsidRPr="006A1024">
        <w:rPr>
          <w:rFonts w:ascii="Times New Roman" w:hAnsi="Times New Roman" w:cs="Times New Roman"/>
          <w:spacing w:val="-3"/>
          <w:sz w:val="24"/>
          <w:szCs w:val="24"/>
        </w:rPr>
        <w:t>I</w:t>
      </w:r>
      <w:r w:rsidRPr="006A1024">
        <w:rPr>
          <w:rFonts w:ascii="Times New Roman" w:hAnsi="Times New Roman" w:cs="Times New Roman"/>
          <w:sz w:val="24"/>
          <w:szCs w:val="24"/>
        </w:rPr>
        <w:t>G</w:t>
      </w:r>
      <w:r w:rsidRPr="006A1024">
        <w:rPr>
          <w:rFonts w:ascii="Times New Roman" w:hAnsi="Times New Roman" w:cs="Times New Roman"/>
          <w:spacing w:val="1"/>
          <w:sz w:val="24"/>
          <w:szCs w:val="24"/>
        </w:rPr>
        <w:t>M</w:t>
      </w:r>
      <w:r w:rsidRPr="006A1024">
        <w:rPr>
          <w:rFonts w:ascii="Times New Roman" w:hAnsi="Times New Roman" w:cs="Times New Roman"/>
          <w:sz w:val="24"/>
          <w:szCs w:val="24"/>
        </w:rPr>
        <w:t>A;</w:t>
      </w:r>
      <w:r w:rsidRPr="006A1024">
        <w:rPr>
          <w:rFonts w:ascii="Times New Roman" w:hAnsi="Times New Roman" w:cs="Times New Roman"/>
          <w:spacing w:val="40"/>
          <w:sz w:val="24"/>
          <w:szCs w:val="24"/>
        </w:rPr>
        <w:t xml:space="preserve"> </w:t>
      </w:r>
      <w:r w:rsidRPr="006A1024">
        <w:rPr>
          <w:rFonts w:ascii="Times New Roman" w:hAnsi="Times New Roman" w:cs="Times New Roman"/>
          <w:sz w:val="24"/>
          <w:szCs w:val="24"/>
        </w:rPr>
        <w:t>10</w:t>
      </w:r>
      <w:r w:rsidRPr="006A1024">
        <w:rPr>
          <w:rFonts w:ascii="Times New Roman" w:hAnsi="Times New Roman" w:cs="Times New Roman"/>
          <w:spacing w:val="1"/>
          <w:sz w:val="24"/>
          <w:szCs w:val="24"/>
        </w:rPr>
        <w:t>µ</w:t>
      </w:r>
      <w:r w:rsidRPr="006A1024">
        <w:rPr>
          <w:rFonts w:ascii="Times New Roman" w:hAnsi="Times New Roman" w:cs="Times New Roman"/>
          <w:spacing w:val="-2"/>
          <w:sz w:val="24"/>
          <w:szCs w:val="24"/>
        </w:rPr>
        <w:t>g</w:t>
      </w:r>
      <w:r w:rsidRPr="006A1024">
        <w:rPr>
          <w:rFonts w:ascii="Times New Roman" w:hAnsi="Times New Roman" w:cs="Times New Roman"/>
          <w:spacing w:val="1"/>
          <w:sz w:val="24"/>
          <w:szCs w:val="24"/>
        </w:rPr>
        <w:t>/ml</w:t>
      </w:r>
      <w:r w:rsidRPr="006A1024">
        <w:rPr>
          <w:rFonts w:ascii="Times New Roman" w:hAnsi="Times New Roman" w:cs="Times New Roman"/>
          <w:sz w:val="24"/>
          <w:szCs w:val="24"/>
        </w:rPr>
        <w:t>)</w:t>
      </w:r>
      <w:r w:rsidRPr="006A1024">
        <w:rPr>
          <w:rFonts w:ascii="Times New Roman" w:hAnsi="Times New Roman" w:cs="Times New Roman"/>
          <w:spacing w:val="26"/>
          <w:sz w:val="24"/>
          <w:szCs w:val="24"/>
        </w:rPr>
        <w:t xml:space="preserve"> </w:t>
      </w:r>
      <w:r w:rsidRPr="006A1024">
        <w:rPr>
          <w:rFonts w:ascii="Times New Roman" w:hAnsi="Times New Roman" w:cs="Times New Roman"/>
          <w:spacing w:val="-1"/>
          <w:sz w:val="24"/>
          <w:szCs w:val="24"/>
        </w:rPr>
        <w:t>c</w:t>
      </w:r>
      <w:r w:rsidRPr="006A1024">
        <w:rPr>
          <w:rFonts w:ascii="Times New Roman" w:hAnsi="Times New Roman" w:cs="Times New Roman"/>
          <w:sz w:val="24"/>
          <w:szCs w:val="24"/>
        </w:rPr>
        <w:t>o</w:t>
      </w:r>
      <w:r w:rsidRPr="006A1024">
        <w:rPr>
          <w:rFonts w:ascii="Times New Roman" w:hAnsi="Times New Roman" w:cs="Times New Roman"/>
          <w:spacing w:val="-1"/>
          <w:sz w:val="24"/>
          <w:szCs w:val="24"/>
        </w:rPr>
        <w:t>a</w:t>
      </w:r>
      <w:r w:rsidRPr="006A1024">
        <w:rPr>
          <w:rFonts w:ascii="Times New Roman" w:hAnsi="Times New Roman" w:cs="Times New Roman"/>
          <w:spacing w:val="1"/>
          <w:sz w:val="24"/>
          <w:szCs w:val="24"/>
        </w:rPr>
        <w:t>t</w:t>
      </w:r>
      <w:r w:rsidRPr="006A1024">
        <w:rPr>
          <w:rFonts w:ascii="Times New Roman" w:hAnsi="Times New Roman" w:cs="Times New Roman"/>
          <w:spacing w:val="-1"/>
          <w:sz w:val="24"/>
          <w:szCs w:val="24"/>
        </w:rPr>
        <w:t>e</w:t>
      </w:r>
      <w:r w:rsidRPr="006A1024">
        <w:rPr>
          <w:rFonts w:ascii="Times New Roman" w:hAnsi="Times New Roman" w:cs="Times New Roman"/>
          <w:sz w:val="24"/>
          <w:szCs w:val="24"/>
        </w:rPr>
        <w:t>d</w:t>
      </w:r>
      <w:r w:rsidRPr="006A1024">
        <w:rPr>
          <w:rFonts w:ascii="Times New Roman" w:hAnsi="Times New Roman" w:cs="Times New Roman"/>
          <w:spacing w:val="42"/>
          <w:sz w:val="24"/>
          <w:szCs w:val="24"/>
        </w:rPr>
        <w:t xml:space="preserve"> </w:t>
      </w:r>
      <w:r w:rsidRPr="006A1024">
        <w:rPr>
          <w:rFonts w:ascii="Times New Roman" w:hAnsi="Times New Roman" w:cs="Times New Roman"/>
          <w:spacing w:val="-2"/>
          <w:sz w:val="24"/>
          <w:szCs w:val="24"/>
        </w:rPr>
        <w:t>g</w:t>
      </w:r>
      <w:r w:rsidRPr="006A1024">
        <w:rPr>
          <w:rFonts w:ascii="Times New Roman" w:hAnsi="Times New Roman" w:cs="Times New Roman"/>
          <w:spacing w:val="1"/>
          <w:sz w:val="24"/>
          <w:szCs w:val="24"/>
        </w:rPr>
        <w:t>l</w:t>
      </w:r>
      <w:r w:rsidRPr="006A1024">
        <w:rPr>
          <w:rFonts w:ascii="Times New Roman" w:hAnsi="Times New Roman" w:cs="Times New Roman"/>
          <w:spacing w:val="-1"/>
          <w:sz w:val="24"/>
          <w:szCs w:val="24"/>
        </w:rPr>
        <w:t>a</w:t>
      </w:r>
      <w:r w:rsidRPr="006A1024">
        <w:rPr>
          <w:rFonts w:ascii="Times New Roman" w:hAnsi="Times New Roman" w:cs="Times New Roman"/>
          <w:sz w:val="24"/>
          <w:szCs w:val="24"/>
        </w:rPr>
        <w:t>ss</w:t>
      </w:r>
      <w:r w:rsidRPr="006A1024">
        <w:rPr>
          <w:rFonts w:ascii="Times New Roman" w:hAnsi="Times New Roman" w:cs="Times New Roman"/>
          <w:spacing w:val="43"/>
          <w:sz w:val="24"/>
          <w:szCs w:val="24"/>
        </w:rPr>
        <w:t xml:space="preserve"> </w:t>
      </w:r>
      <w:r w:rsidRPr="006A1024">
        <w:rPr>
          <w:rFonts w:ascii="Times New Roman" w:hAnsi="Times New Roman" w:cs="Times New Roman"/>
          <w:spacing w:val="-1"/>
          <w:sz w:val="24"/>
          <w:szCs w:val="24"/>
        </w:rPr>
        <w:t>c</w:t>
      </w:r>
      <w:r w:rsidRPr="006A1024">
        <w:rPr>
          <w:rFonts w:ascii="Times New Roman" w:hAnsi="Times New Roman" w:cs="Times New Roman"/>
          <w:sz w:val="24"/>
          <w:szCs w:val="24"/>
        </w:rPr>
        <w:t>ov</w:t>
      </w:r>
      <w:r w:rsidRPr="006A1024">
        <w:rPr>
          <w:rFonts w:ascii="Times New Roman" w:hAnsi="Times New Roman" w:cs="Times New Roman"/>
          <w:spacing w:val="-1"/>
          <w:sz w:val="24"/>
          <w:szCs w:val="24"/>
        </w:rPr>
        <w:t>er</w:t>
      </w:r>
      <w:r w:rsidRPr="006A1024">
        <w:rPr>
          <w:rFonts w:ascii="Times New Roman" w:hAnsi="Times New Roman" w:cs="Times New Roman"/>
          <w:sz w:val="24"/>
          <w:szCs w:val="24"/>
        </w:rPr>
        <w:t>s</w:t>
      </w:r>
      <w:r w:rsidRPr="006A1024">
        <w:rPr>
          <w:rFonts w:ascii="Times New Roman" w:hAnsi="Times New Roman" w:cs="Times New Roman"/>
          <w:spacing w:val="1"/>
          <w:sz w:val="24"/>
          <w:szCs w:val="24"/>
        </w:rPr>
        <w:t>li</w:t>
      </w:r>
      <w:r w:rsidRPr="006A1024">
        <w:rPr>
          <w:rFonts w:ascii="Times New Roman" w:hAnsi="Times New Roman" w:cs="Times New Roman"/>
          <w:sz w:val="24"/>
          <w:szCs w:val="24"/>
        </w:rPr>
        <w:t>ps</w:t>
      </w:r>
      <w:r w:rsidRPr="006A1024">
        <w:rPr>
          <w:rFonts w:ascii="Times New Roman" w:hAnsi="Times New Roman" w:cs="Times New Roman"/>
          <w:spacing w:val="36"/>
          <w:sz w:val="24"/>
          <w:szCs w:val="24"/>
        </w:rPr>
        <w:t xml:space="preserve"> </w:t>
      </w:r>
      <w:r w:rsidRPr="006A1024">
        <w:rPr>
          <w:rFonts w:ascii="Times New Roman" w:hAnsi="Times New Roman" w:cs="Times New Roman"/>
          <w:sz w:val="24"/>
          <w:szCs w:val="24"/>
        </w:rPr>
        <w:t>w</w:t>
      </w:r>
      <w:r w:rsidRPr="006A1024">
        <w:rPr>
          <w:rFonts w:ascii="Times New Roman" w:hAnsi="Times New Roman" w:cs="Times New Roman"/>
          <w:spacing w:val="-1"/>
          <w:sz w:val="24"/>
          <w:szCs w:val="24"/>
        </w:rPr>
        <w:t>e</w:t>
      </w:r>
      <w:r w:rsidRPr="006A1024">
        <w:rPr>
          <w:rFonts w:ascii="Times New Roman" w:hAnsi="Times New Roman" w:cs="Times New Roman"/>
          <w:spacing w:val="2"/>
          <w:sz w:val="24"/>
          <w:szCs w:val="24"/>
        </w:rPr>
        <w:t>r</w:t>
      </w:r>
      <w:r w:rsidRPr="006A1024">
        <w:rPr>
          <w:rFonts w:ascii="Times New Roman" w:hAnsi="Times New Roman" w:cs="Times New Roman"/>
          <w:sz w:val="24"/>
          <w:szCs w:val="24"/>
        </w:rPr>
        <w:t>e</w:t>
      </w:r>
      <w:r w:rsidRPr="006A1024">
        <w:rPr>
          <w:rFonts w:ascii="Times New Roman" w:hAnsi="Times New Roman" w:cs="Times New Roman"/>
          <w:spacing w:val="40"/>
          <w:sz w:val="24"/>
          <w:szCs w:val="24"/>
        </w:rPr>
        <w:t xml:space="preserve"> </w:t>
      </w:r>
      <w:r w:rsidRPr="006A1024">
        <w:rPr>
          <w:rFonts w:ascii="Times New Roman" w:hAnsi="Times New Roman" w:cs="Times New Roman"/>
          <w:spacing w:val="1"/>
          <w:sz w:val="24"/>
          <w:szCs w:val="24"/>
        </w:rPr>
        <w:t>t</w:t>
      </w:r>
      <w:r w:rsidRPr="006A1024">
        <w:rPr>
          <w:rFonts w:ascii="Times New Roman" w:hAnsi="Times New Roman" w:cs="Times New Roman"/>
          <w:spacing w:val="-1"/>
          <w:sz w:val="24"/>
          <w:szCs w:val="24"/>
        </w:rPr>
        <w:t>r</w:t>
      </w:r>
      <w:r w:rsidRPr="006A1024">
        <w:rPr>
          <w:rFonts w:ascii="Times New Roman" w:hAnsi="Times New Roman" w:cs="Times New Roman"/>
          <w:spacing w:val="2"/>
          <w:sz w:val="24"/>
          <w:szCs w:val="24"/>
        </w:rPr>
        <w:t>e</w:t>
      </w:r>
      <w:r w:rsidRPr="006A1024">
        <w:rPr>
          <w:rFonts w:ascii="Times New Roman" w:hAnsi="Times New Roman" w:cs="Times New Roman"/>
          <w:spacing w:val="-1"/>
          <w:sz w:val="24"/>
          <w:szCs w:val="24"/>
        </w:rPr>
        <w:t>a</w:t>
      </w:r>
      <w:r w:rsidRPr="006A1024">
        <w:rPr>
          <w:rFonts w:ascii="Times New Roman" w:hAnsi="Times New Roman" w:cs="Times New Roman"/>
          <w:spacing w:val="1"/>
          <w:sz w:val="24"/>
          <w:szCs w:val="24"/>
        </w:rPr>
        <w:t>t</w:t>
      </w:r>
      <w:r w:rsidRPr="006A1024">
        <w:rPr>
          <w:rFonts w:ascii="Times New Roman" w:hAnsi="Times New Roman" w:cs="Times New Roman"/>
          <w:spacing w:val="-1"/>
          <w:sz w:val="24"/>
          <w:szCs w:val="24"/>
        </w:rPr>
        <w:t>e</w:t>
      </w:r>
      <w:r w:rsidRPr="006A1024">
        <w:rPr>
          <w:rFonts w:ascii="Times New Roman" w:hAnsi="Times New Roman" w:cs="Times New Roman"/>
          <w:sz w:val="24"/>
          <w:szCs w:val="24"/>
        </w:rPr>
        <w:t>d</w:t>
      </w:r>
      <w:r w:rsidRPr="006A1024">
        <w:rPr>
          <w:rFonts w:ascii="Times New Roman" w:hAnsi="Times New Roman" w:cs="Times New Roman"/>
          <w:spacing w:val="41"/>
          <w:sz w:val="24"/>
          <w:szCs w:val="24"/>
        </w:rPr>
        <w:t xml:space="preserve"> </w:t>
      </w:r>
      <w:r w:rsidRPr="006A1024">
        <w:rPr>
          <w:rFonts w:ascii="Times New Roman" w:hAnsi="Times New Roman" w:cs="Times New Roman"/>
          <w:sz w:val="24"/>
          <w:szCs w:val="24"/>
        </w:rPr>
        <w:t>w</w:t>
      </w:r>
      <w:r w:rsidRPr="006A1024">
        <w:rPr>
          <w:rFonts w:ascii="Times New Roman" w:hAnsi="Times New Roman" w:cs="Times New Roman"/>
          <w:spacing w:val="1"/>
          <w:sz w:val="24"/>
          <w:szCs w:val="24"/>
        </w:rPr>
        <w:t>it</w:t>
      </w:r>
      <w:r w:rsidRPr="006A1024">
        <w:rPr>
          <w:rFonts w:ascii="Times New Roman" w:hAnsi="Times New Roman" w:cs="Times New Roman"/>
          <w:sz w:val="24"/>
          <w:szCs w:val="24"/>
        </w:rPr>
        <w:t>h</w:t>
      </w:r>
      <w:r w:rsidRPr="006A1024">
        <w:rPr>
          <w:rFonts w:ascii="Times New Roman" w:hAnsi="Times New Roman" w:cs="Times New Roman"/>
          <w:spacing w:val="44"/>
          <w:sz w:val="24"/>
          <w:szCs w:val="24"/>
        </w:rPr>
        <w:t xml:space="preserve"> </w:t>
      </w:r>
      <w:r w:rsidRPr="006A1024">
        <w:rPr>
          <w:rFonts w:ascii="Times New Roman" w:hAnsi="Times New Roman" w:cs="Times New Roman"/>
          <w:spacing w:val="-5"/>
          <w:sz w:val="24"/>
          <w:szCs w:val="24"/>
        </w:rPr>
        <w:t>L</w:t>
      </w:r>
      <w:r w:rsidRPr="006A1024">
        <w:rPr>
          <w:rFonts w:ascii="Times New Roman" w:hAnsi="Times New Roman" w:cs="Times New Roman"/>
          <w:spacing w:val="-1"/>
          <w:sz w:val="24"/>
          <w:szCs w:val="24"/>
        </w:rPr>
        <w:t>a</w:t>
      </w:r>
      <w:r w:rsidRPr="006A1024">
        <w:rPr>
          <w:rFonts w:ascii="Times New Roman" w:hAnsi="Times New Roman" w:cs="Times New Roman"/>
          <w:spacing w:val="1"/>
          <w:sz w:val="24"/>
          <w:szCs w:val="24"/>
        </w:rPr>
        <w:t>mi</w:t>
      </w:r>
      <w:r w:rsidRPr="006A1024">
        <w:rPr>
          <w:rFonts w:ascii="Times New Roman" w:hAnsi="Times New Roman" w:cs="Times New Roman"/>
          <w:sz w:val="24"/>
          <w:szCs w:val="24"/>
        </w:rPr>
        <w:t>n</w:t>
      </w:r>
      <w:r w:rsidRPr="006A1024">
        <w:rPr>
          <w:rFonts w:ascii="Times New Roman" w:hAnsi="Times New Roman" w:cs="Times New Roman"/>
          <w:spacing w:val="1"/>
          <w:sz w:val="24"/>
          <w:szCs w:val="24"/>
        </w:rPr>
        <w:t>i</w:t>
      </w:r>
      <w:r w:rsidRPr="006A1024">
        <w:rPr>
          <w:rFonts w:ascii="Times New Roman" w:hAnsi="Times New Roman" w:cs="Times New Roman"/>
          <w:sz w:val="24"/>
          <w:szCs w:val="24"/>
        </w:rPr>
        <w:t xml:space="preserve">n </w:t>
      </w:r>
      <w:r w:rsidRPr="006A1024">
        <w:rPr>
          <w:rFonts w:ascii="Times New Roman" w:hAnsi="Times New Roman" w:cs="Times New Roman"/>
          <w:spacing w:val="2"/>
          <w:sz w:val="24"/>
          <w:szCs w:val="24"/>
        </w:rPr>
        <w:t>(</w:t>
      </w:r>
      <w:r w:rsidRPr="006A1024">
        <w:rPr>
          <w:rFonts w:ascii="Times New Roman" w:hAnsi="Times New Roman" w:cs="Times New Roman"/>
          <w:spacing w:val="-3"/>
          <w:sz w:val="24"/>
          <w:szCs w:val="24"/>
        </w:rPr>
        <w:t>I</w:t>
      </w:r>
      <w:r w:rsidRPr="006A1024">
        <w:rPr>
          <w:rFonts w:ascii="Times New Roman" w:hAnsi="Times New Roman" w:cs="Times New Roman"/>
          <w:sz w:val="24"/>
          <w:szCs w:val="24"/>
        </w:rPr>
        <w:t>nv</w:t>
      </w:r>
      <w:r w:rsidRPr="006A1024">
        <w:rPr>
          <w:rFonts w:ascii="Times New Roman" w:hAnsi="Times New Roman" w:cs="Times New Roman"/>
          <w:spacing w:val="1"/>
          <w:sz w:val="24"/>
          <w:szCs w:val="24"/>
        </w:rPr>
        <w:t>it</w:t>
      </w:r>
      <w:r w:rsidRPr="006A1024">
        <w:rPr>
          <w:rFonts w:ascii="Times New Roman" w:hAnsi="Times New Roman" w:cs="Times New Roman"/>
          <w:spacing w:val="-1"/>
          <w:sz w:val="24"/>
          <w:szCs w:val="24"/>
        </w:rPr>
        <w:t>r</w:t>
      </w:r>
      <w:r w:rsidRPr="006A1024">
        <w:rPr>
          <w:rFonts w:ascii="Times New Roman" w:hAnsi="Times New Roman" w:cs="Times New Roman"/>
          <w:sz w:val="24"/>
          <w:szCs w:val="24"/>
        </w:rPr>
        <w:t>og</w:t>
      </w:r>
      <w:r w:rsidRPr="006A1024">
        <w:rPr>
          <w:rFonts w:ascii="Times New Roman" w:hAnsi="Times New Roman" w:cs="Times New Roman"/>
          <w:spacing w:val="-1"/>
          <w:sz w:val="24"/>
          <w:szCs w:val="24"/>
        </w:rPr>
        <w:t>e</w:t>
      </w:r>
      <w:r w:rsidRPr="006A1024">
        <w:rPr>
          <w:rFonts w:ascii="Times New Roman" w:hAnsi="Times New Roman" w:cs="Times New Roman"/>
          <w:sz w:val="24"/>
          <w:szCs w:val="24"/>
        </w:rPr>
        <w:t>n;</w:t>
      </w:r>
      <w:r w:rsidRPr="006A1024">
        <w:rPr>
          <w:rFonts w:ascii="Times New Roman" w:hAnsi="Times New Roman" w:cs="Times New Roman"/>
          <w:spacing w:val="-3"/>
          <w:sz w:val="24"/>
          <w:szCs w:val="24"/>
        </w:rPr>
        <w:t xml:space="preserve"> </w:t>
      </w:r>
      <w:r w:rsidRPr="006A1024">
        <w:rPr>
          <w:rFonts w:ascii="Times New Roman" w:hAnsi="Times New Roman" w:cs="Times New Roman"/>
          <w:sz w:val="24"/>
          <w:szCs w:val="24"/>
        </w:rPr>
        <w:t>10</w:t>
      </w:r>
      <w:r w:rsidRPr="006A1024">
        <w:rPr>
          <w:rFonts w:ascii="Times New Roman" w:hAnsi="Times New Roman" w:cs="Times New Roman"/>
          <w:spacing w:val="4"/>
          <w:sz w:val="24"/>
          <w:szCs w:val="24"/>
        </w:rPr>
        <w:t>µ</w:t>
      </w:r>
      <w:r w:rsidRPr="006A1024">
        <w:rPr>
          <w:rFonts w:ascii="Times New Roman" w:hAnsi="Times New Roman" w:cs="Times New Roman"/>
          <w:spacing w:val="-2"/>
          <w:sz w:val="24"/>
          <w:szCs w:val="24"/>
        </w:rPr>
        <w:t>g</w:t>
      </w:r>
      <w:r w:rsidRPr="006A1024">
        <w:rPr>
          <w:rFonts w:ascii="Times New Roman" w:hAnsi="Times New Roman" w:cs="Times New Roman"/>
          <w:spacing w:val="1"/>
          <w:sz w:val="24"/>
          <w:szCs w:val="24"/>
        </w:rPr>
        <w:t>/ml</w:t>
      </w:r>
      <w:r w:rsidRPr="006A1024">
        <w:rPr>
          <w:rFonts w:ascii="Times New Roman" w:hAnsi="Times New Roman" w:cs="Times New Roman"/>
          <w:sz w:val="24"/>
          <w:szCs w:val="24"/>
        </w:rPr>
        <w:t>)</w:t>
      </w:r>
      <w:r w:rsidRPr="006A1024">
        <w:rPr>
          <w:rFonts w:ascii="Times New Roman" w:hAnsi="Times New Roman" w:cs="Times New Roman"/>
          <w:spacing w:val="-12"/>
          <w:sz w:val="24"/>
          <w:szCs w:val="24"/>
        </w:rPr>
        <w:t xml:space="preserve"> </w:t>
      </w:r>
      <w:r w:rsidRPr="006A1024">
        <w:rPr>
          <w:rFonts w:ascii="Times New Roman" w:hAnsi="Times New Roman" w:cs="Times New Roman"/>
          <w:spacing w:val="-1"/>
          <w:sz w:val="24"/>
          <w:szCs w:val="24"/>
        </w:rPr>
        <w:t>a</w:t>
      </w:r>
      <w:r w:rsidRPr="006A1024">
        <w:rPr>
          <w:rFonts w:ascii="Times New Roman" w:hAnsi="Times New Roman" w:cs="Times New Roman"/>
          <w:spacing w:val="3"/>
          <w:sz w:val="24"/>
          <w:szCs w:val="24"/>
        </w:rPr>
        <w:t>n</w:t>
      </w:r>
      <w:r w:rsidRPr="006A1024">
        <w:rPr>
          <w:rFonts w:ascii="Times New Roman" w:hAnsi="Times New Roman" w:cs="Times New Roman"/>
          <w:sz w:val="24"/>
          <w:szCs w:val="24"/>
        </w:rPr>
        <w:t>d</w:t>
      </w:r>
      <w:r w:rsidRPr="006A1024">
        <w:rPr>
          <w:rFonts w:ascii="Times New Roman" w:hAnsi="Times New Roman" w:cs="Times New Roman"/>
          <w:spacing w:val="4"/>
          <w:sz w:val="24"/>
          <w:szCs w:val="24"/>
        </w:rPr>
        <w:t xml:space="preserve"> </w:t>
      </w:r>
      <w:proofErr w:type="spellStart"/>
      <w:r w:rsidRPr="006A1024">
        <w:rPr>
          <w:rFonts w:ascii="Times New Roman" w:hAnsi="Times New Roman" w:cs="Times New Roman"/>
          <w:spacing w:val="1"/>
          <w:sz w:val="24"/>
          <w:szCs w:val="24"/>
        </w:rPr>
        <w:t>R</w:t>
      </w:r>
      <w:r w:rsidRPr="006A1024">
        <w:rPr>
          <w:rFonts w:ascii="Times New Roman" w:hAnsi="Times New Roman" w:cs="Times New Roman"/>
          <w:sz w:val="24"/>
          <w:szCs w:val="24"/>
        </w:rPr>
        <w:t>G</w:t>
      </w:r>
      <w:r w:rsidRPr="006A1024">
        <w:rPr>
          <w:rFonts w:ascii="Times New Roman" w:hAnsi="Times New Roman" w:cs="Times New Roman"/>
          <w:spacing w:val="1"/>
          <w:sz w:val="24"/>
          <w:szCs w:val="24"/>
        </w:rPr>
        <w:t>M</w:t>
      </w:r>
      <w:r w:rsidRPr="006A1024">
        <w:rPr>
          <w:rFonts w:ascii="Times New Roman" w:hAnsi="Times New Roman" w:cs="Times New Roman"/>
          <w:sz w:val="24"/>
          <w:szCs w:val="24"/>
        </w:rPr>
        <w:t>a</w:t>
      </w:r>
      <w:proofErr w:type="spellEnd"/>
      <w:r w:rsidRPr="006A1024">
        <w:rPr>
          <w:rFonts w:ascii="Times New Roman" w:hAnsi="Times New Roman" w:cs="Times New Roman"/>
          <w:spacing w:val="-1"/>
          <w:sz w:val="24"/>
          <w:szCs w:val="24"/>
        </w:rPr>
        <w:t xml:space="preserve"> (</w:t>
      </w:r>
      <w:r w:rsidRPr="006A1024">
        <w:rPr>
          <w:rFonts w:ascii="Times New Roman" w:hAnsi="Times New Roman" w:cs="Times New Roman"/>
          <w:sz w:val="24"/>
          <w:szCs w:val="24"/>
        </w:rPr>
        <w:t>5</w:t>
      </w:r>
      <w:r w:rsidRPr="006A1024">
        <w:rPr>
          <w:rFonts w:ascii="Times New Roman" w:hAnsi="Times New Roman" w:cs="Times New Roman"/>
          <w:spacing w:val="1"/>
          <w:sz w:val="24"/>
          <w:szCs w:val="24"/>
        </w:rPr>
        <w:t>µ</w:t>
      </w:r>
      <w:r w:rsidRPr="006A1024">
        <w:rPr>
          <w:rFonts w:ascii="Times New Roman" w:hAnsi="Times New Roman" w:cs="Times New Roman"/>
          <w:spacing w:val="-2"/>
          <w:sz w:val="24"/>
          <w:szCs w:val="24"/>
        </w:rPr>
        <w:t>g</w:t>
      </w:r>
      <w:r w:rsidRPr="006A1024">
        <w:rPr>
          <w:rFonts w:ascii="Times New Roman" w:hAnsi="Times New Roman" w:cs="Times New Roman"/>
          <w:spacing w:val="1"/>
          <w:sz w:val="24"/>
          <w:szCs w:val="24"/>
        </w:rPr>
        <w:t>/</w:t>
      </w:r>
      <w:r w:rsidRPr="006A1024">
        <w:rPr>
          <w:rFonts w:ascii="Times New Roman" w:hAnsi="Times New Roman" w:cs="Times New Roman"/>
          <w:spacing w:val="3"/>
          <w:sz w:val="24"/>
          <w:szCs w:val="24"/>
        </w:rPr>
        <w:t>m</w:t>
      </w:r>
      <w:r w:rsidRPr="006A1024">
        <w:rPr>
          <w:rFonts w:ascii="Times New Roman" w:hAnsi="Times New Roman" w:cs="Times New Roman"/>
          <w:spacing w:val="1"/>
          <w:sz w:val="24"/>
          <w:szCs w:val="24"/>
        </w:rPr>
        <w:t>l</w:t>
      </w:r>
      <w:r w:rsidRPr="006A1024">
        <w:rPr>
          <w:rFonts w:ascii="Times New Roman" w:hAnsi="Times New Roman" w:cs="Times New Roman"/>
          <w:sz w:val="24"/>
          <w:szCs w:val="24"/>
        </w:rPr>
        <w:t>)</w:t>
      </w:r>
      <w:r w:rsidRPr="006A1024">
        <w:rPr>
          <w:rFonts w:ascii="Times New Roman" w:hAnsi="Times New Roman" w:cs="Times New Roman"/>
          <w:spacing w:val="-11"/>
          <w:sz w:val="24"/>
          <w:szCs w:val="24"/>
        </w:rPr>
        <w:t xml:space="preserve"> </w:t>
      </w:r>
      <w:r w:rsidRPr="006A1024">
        <w:rPr>
          <w:rFonts w:ascii="Times New Roman" w:hAnsi="Times New Roman" w:cs="Times New Roman"/>
          <w:spacing w:val="-1"/>
          <w:sz w:val="24"/>
          <w:szCs w:val="24"/>
        </w:rPr>
        <w:t>a</w:t>
      </w:r>
      <w:r w:rsidRPr="006A1024">
        <w:rPr>
          <w:rFonts w:ascii="Times New Roman" w:hAnsi="Times New Roman" w:cs="Times New Roman"/>
          <w:sz w:val="24"/>
          <w:szCs w:val="24"/>
        </w:rPr>
        <w:t>nd</w:t>
      </w:r>
      <w:r w:rsidRPr="006A1024">
        <w:rPr>
          <w:rFonts w:ascii="Times New Roman" w:hAnsi="Times New Roman" w:cs="Times New Roman"/>
          <w:spacing w:val="4"/>
          <w:sz w:val="24"/>
          <w:szCs w:val="24"/>
        </w:rPr>
        <w:t xml:space="preserve"> </w:t>
      </w:r>
      <w:r w:rsidRPr="006A1024">
        <w:rPr>
          <w:rFonts w:ascii="Times New Roman" w:hAnsi="Times New Roman" w:cs="Times New Roman"/>
          <w:spacing w:val="1"/>
          <w:sz w:val="24"/>
          <w:szCs w:val="24"/>
        </w:rPr>
        <w:t>i</w:t>
      </w:r>
      <w:r w:rsidRPr="006A1024">
        <w:rPr>
          <w:rFonts w:ascii="Times New Roman" w:hAnsi="Times New Roman" w:cs="Times New Roman"/>
          <w:sz w:val="24"/>
          <w:szCs w:val="24"/>
        </w:rPr>
        <w:t>n</w:t>
      </w:r>
      <w:r w:rsidRPr="006A1024">
        <w:rPr>
          <w:rFonts w:ascii="Times New Roman" w:hAnsi="Times New Roman" w:cs="Times New Roman"/>
          <w:spacing w:val="-1"/>
          <w:sz w:val="24"/>
          <w:szCs w:val="24"/>
        </w:rPr>
        <w:t>c</w:t>
      </w:r>
      <w:r w:rsidRPr="006A1024">
        <w:rPr>
          <w:rFonts w:ascii="Times New Roman" w:hAnsi="Times New Roman" w:cs="Times New Roman"/>
          <w:sz w:val="24"/>
          <w:szCs w:val="24"/>
        </w:rPr>
        <w:t>u</w:t>
      </w:r>
      <w:r w:rsidRPr="006A1024">
        <w:rPr>
          <w:rFonts w:ascii="Times New Roman" w:hAnsi="Times New Roman" w:cs="Times New Roman"/>
          <w:spacing w:val="3"/>
          <w:sz w:val="24"/>
          <w:szCs w:val="24"/>
        </w:rPr>
        <w:t>b</w:t>
      </w:r>
      <w:r w:rsidRPr="006A1024">
        <w:rPr>
          <w:rFonts w:ascii="Times New Roman" w:hAnsi="Times New Roman" w:cs="Times New Roman"/>
          <w:spacing w:val="-1"/>
          <w:sz w:val="24"/>
          <w:szCs w:val="24"/>
        </w:rPr>
        <w:t>a</w:t>
      </w:r>
      <w:r w:rsidRPr="006A1024">
        <w:rPr>
          <w:rFonts w:ascii="Times New Roman" w:hAnsi="Times New Roman" w:cs="Times New Roman"/>
          <w:spacing w:val="1"/>
          <w:sz w:val="24"/>
          <w:szCs w:val="24"/>
        </w:rPr>
        <w:t>t</w:t>
      </w:r>
      <w:r w:rsidRPr="006A1024">
        <w:rPr>
          <w:rFonts w:ascii="Times New Roman" w:hAnsi="Times New Roman" w:cs="Times New Roman"/>
          <w:spacing w:val="-1"/>
          <w:sz w:val="24"/>
          <w:szCs w:val="24"/>
        </w:rPr>
        <w:t>e</w:t>
      </w:r>
      <w:r w:rsidRPr="006A1024">
        <w:rPr>
          <w:rFonts w:ascii="Times New Roman" w:hAnsi="Times New Roman" w:cs="Times New Roman"/>
          <w:sz w:val="24"/>
          <w:szCs w:val="24"/>
        </w:rPr>
        <w:t>d</w:t>
      </w:r>
      <w:r w:rsidRPr="006A1024">
        <w:rPr>
          <w:rFonts w:ascii="Times New Roman" w:hAnsi="Times New Roman" w:cs="Times New Roman"/>
          <w:spacing w:val="1"/>
          <w:sz w:val="24"/>
          <w:szCs w:val="24"/>
        </w:rPr>
        <w:t xml:space="preserve"> </w:t>
      </w:r>
      <w:r w:rsidRPr="006A1024">
        <w:rPr>
          <w:rFonts w:ascii="Times New Roman" w:hAnsi="Times New Roman" w:cs="Times New Roman"/>
          <w:spacing w:val="-1"/>
          <w:sz w:val="24"/>
          <w:szCs w:val="24"/>
        </w:rPr>
        <w:t>f</w:t>
      </w:r>
      <w:r w:rsidRPr="006A1024">
        <w:rPr>
          <w:rFonts w:ascii="Times New Roman" w:hAnsi="Times New Roman" w:cs="Times New Roman"/>
          <w:sz w:val="24"/>
          <w:szCs w:val="24"/>
        </w:rPr>
        <w:t>or</w:t>
      </w:r>
      <w:r w:rsidRPr="006A1024">
        <w:rPr>
          <w:rFonts w:ascii="Times New Roman" w:hAnsi="Times New Roman" w:cs="Times New Roman"/>
          <w:spacing w:val="4"/>
          <w:sz w:val="24"/>
          <w:szCs w:val="24"/>
        </w:rPr>
        <w:t xml:space="preserve"> </w:t>
      </w:r>
      <w:r w:rsidRPr="006A1024">
        <w:rPr>
          <w:rFonts w:ascii="Times New Roman" w:hAnsi="Times New Roman" w:cs="Times New Roman"/>
          <w:sz w:val="24"/>
          <w:szCs w:val="24"/>
        </w:rPr>
        <w:t>3</w:t>
      </w:r>
      <w:r w:rsidRPr="006A1024">
        <w:rPr>
          <w:rFonts w:ascii="Times New Roman" w:hAnsi="Times New Roman" w:cs="Times New Roman"/>
          <w:spacing w:val="3"/>
          <w:sz w:val="24"/>
          <w:szCs w:val="24"/>
        </w:rPr>
        <w:t>h</w:t>
      </w:r>
      <w:r w:rsidRPr="006A1024">
        <w:rPr>
          <w:rFonts w:ascii="Times New Roman" w:hAnsi="Times New Roman" w:cs="Times New Roman"/>
          <w:spacing w:val="-1"/>
          <w:sz w:val="24"/>
          <w:szCs w:val="24"/>
        </w:rPr>
        <w:t>r</w:t>
      </w:r>
      <w:r w:rsidRPr="006A1024">
        <w:rPr>
          <w:rFonts w:ascii="Times New Roman" w:hAnsi="Times New Roman" w:cs="Times New Roman"/>
          <w:sz w:val="24"/>
          <w:szCs w:val="24"/>
        </w:rPr>
        <w:t>s</w:t>
      </w:r>
      <w:r w:rsidRPr="006A1024">
        <w:rPr>
          <w:rFonts w:ascii="Times New Roman" w:hAnsi="Times New Roman" w:cs="Times New Roman"/>
          <w:spacing w:val="4"/>
          <w:sz w:val="24"/>
          <w:szCs w:val="24"/>
        </w:rPr>
        <w:t xml:space="preserve"> </w:t>
      </w:r>
      <w:r w:rsidRPr="006A1024">
        <w:rPr>
          <w:rFonts w:ascii="Times New Roman" w:hAnsi="Times New Roman" w:cs="Times New Roman"/>
          <w:spacing w:val="-1"/>
          <w:sz w:val="24"/>
          <w:szCs w:val="24"/>
        </w:rPr>
        <w:t>a</w:t>
      </w:r>
      <w:r w:rsidRPr="006A1024">
        <w:rPr>
          <w:rFonts w:ascii="Times New Roman" w:hAnsi="Times New Roman" w:cs="Times New Roman"/>
          <w:sz w:val="24"/>
          <w:szCs w:val="24"/>
        </w:rPr>
        <w:t>t</w:t>
      </w:r>
      <w:r w:rsidRPr="006A1024">
        <w:rPr>
          <w:rFonts w:ascii="Times New Roman" w:hAnsi="Times New Roman" w:cs="Times New Roman"/>
          <w:spacing w:val="6"/>
          <w:sz w:val="24"/>
          <w:szCs w:val="24"/>
        </w:rPr>
        <w:t xml:space="preserve"> </w:t>
      </w:r>
      <w:r w:rsidRPr="006A1024">
        <w:rPr>
          <w:rFonts w:ascii="Times New Roman" w:hAnsi="Times New Roman" w:cs="Times New Roman"/>
          <w:spacing w:val="-1"/>
          <w:sz w:val="24"/>
          <w:szCs w:val="24"/>
        </w:rPr>
        <w:t>r</w:t>
      </w:r>
      <w:r w:rsidRPr="006A1024">
        <w:rPr>
          <w:rFonts w:ascii="Times New Roman" w:hAnsi="Times New Roman" w:cs="Times New Roman"/>
          <w:sz w:val="24"/>
          <w:szCs w:val="24"/>
        </w:rPr>
        <w:t>oom</w:t>
      </w:r>
      <w:r w:rsidRPr="006A1024">
        <w:rPr>
          <w:rFonts w:ascii="Times New Roman" w:hAnsi="Times New Roman" w:cs="Times New Roman"/>
          <w:spacing w:val="3"/>
          <w:sz w:val="24"/>
          <w:szCs w:val="24"/>
        </w:rPr>
        <w:t xml:space="preserve"> </w:t>
      </w:r>
      <w:r w:rsidRPr="006A1024">
        <w:rPr>
          <w:rFonts w:ascii="Times New Roman" w:hAnsi="Times New Roman" w:cs="Times New Roman"/>
          <w:spacing w:val="1"/>
          <w:sz w:val="24"/>
          <w:szCs w:val="24"/>
        </w:rPr>
        <w:t>t</w:t>
      </w:r>
      <w:r w:rsidRPr="006A1024">
        <w:rPr>
          <w:rFonts w:ascii="Times New Roman" w:hAnsi="Times New Roman" w:cs="Times New Roman"/>
          <w:spacing w:val="-1"/>
          <w:sz w:val="24"/>
          <w:szCs w:val="24"/>
        </w:rPr>
        <w:t>e</w:t>
      </w:r>
      <w:r w:rsidRPr="006A1024">
        <w:rPr>
          <w:rFonts w:ascii="Times New Roman" w:hAnsi="Times New Roman" w:cs="Times New Roman"/>
          <w:spacing w:val="1"/>
          <w:sz w:val="24"/>
          <w:szCs w:val="24"/>
        </w:rPr>
        <w:t>m</w:t>
      </w:r>
      <w:r w:rsidRPr="006A1024">
        <w:rPr>
          <w:rFonts w:ascii="Times New Roman" w:hAnsi="Times New Roman" w:cs="Times New Roman"/>
          <w:spacing w:val="3"/>
          <w:sz w:val="24"/>
          <w:szCs w:val="24"/>
        </w:rPr>
        <w:t>p</w:t>
      </w:r>
      <w:r w:rsidRPr="006A1024">
        <w:rPr>
          <w:rFonts w:ascii="Times New Roman" w:hAnsi="Times New Roman" w:cs="Times New Roman"/>
          <w:spacing w:val="-1"/>
          <w:sz w:val="24"/>
          <w:szCs w:val="24"/>
        </w:rPr>
        <w:t>era</w:t>
      </w:r>
      <w:r w:rsidRPr="006A1024">
        <w:rPr>
          <w:rFonts w:ascii="Times New Roman" w:hAnsi="Times New Roman" w:cs="Times New Roman"/>
          <w:spacing w:val="1"/>
          <w:sz w:val="24"/>
          <w:szCs w:val="24"/>
        </w:rPr>
        <w:t>t</w:t>
      </w:r>
      <w:r w:rsidRPr="006A1024">
        <w:rPr>
          <w:rFonts w:ascii="Times New Roman" w:hAnsi="Times New Roman" w:cs="Times New Roman"/>
          <w:sz w:val="24"/>
          <w:szCs w:val="24"/>
        </w:rPr>
        <w:t>u</w:t>
      </w:r>
      <w:r w:rsidRPr="006A1024">
        <w:rPr>
          <w:rFonts w:ascii="Times New Roman" w:hAnsi="Times New Roman" w:cs="Times New Roman"/>
          <w:spacing w:val="2"/>
          <w:sz w:val="24"/>
          <w:szCs w:val="24"/>
        </w:rPr>
        <w:t>r</w:t>
      </w:r>
      <w:r w:rsidRPr="006A1024">
        <w:rPr>
          <w:rFonts w:ascii="Times New Roman" w:hAnsi="Times New Roman" w:cs="Times New Roman"/>
          <w:spacing w:val="-1"/>
          <w:sz w:val="24"/>
          <w:szCs w:val="24"/>
        </w:rPr>
        <w:t>e</w:t>
      </w:r>
      <w:r w:rsidRPr="006A1024">
        <w:rPr>
          <w:rFonts w:ascii="Times New Roman" w:hAnsi="Times New Roman" w:cs="Times New Roman"/>
          <w:sz w:val="24"/>
          <w:szCs w:val="24"/>
        </w:rPr>
        <w:t>.</w:t>
      </w:r>
      <w:r w:rsidRPr="006A1024">
        <w:rPr>
          <w:rFonts w:ascii="Times New Roman" w:hAnsi="Times New Roman" w:cs="Times New Roman"/>
          <w:spacing w:val="10"/>
          <w:sz w:val="24"/>
          <w:szCs w:val="24"/>
        </w:rPr>
        <w:t xml:space="preserve"> </w:t>
      </w:r>
      <w:r w:rsidRPr="006A1024">
        <w:rPr>
          <w:rFonts w:ascii="Times New Roman" w:hAnsi="Times New Roman" w:cs="Times New Roman"/>
          <w:sz w:val="24"/>
          <w:szCs w:val="24"/>
        </w:rPr>
        <w:t>T</w:t>
      </w:r>
      <w:r w:rsidRPr="006A1024">
        <w:rPr>
          <w:rFonts w:ascii="Times New Roman" w:hAnsi="Times New Roman" w:cs="Times New Roman"/>
          <w:spacing w:val="-1"/>
          <w:sz w:val="24"/>
          <w:szCs w:val="24"/>
        </w:rPr>
        <w:t>e</w:t>
      </w:r>
      <w:r w:rsidRPr="006A1024">
        <w:rPr>
          <w:rFonts w:ascii="Times New Roman" w:hAnsi="Times New Roman" w:cs="Times New Roman"/>
          <w:spacing w:val="1"/>
          <w:sz w:val="24"/>
          <w:szCs w:val="24"/>
        </w:rPr>
        <w:t>m</w:t>
      </w:r>
      <w:r w:rsidRPr="006A1024">
        <w:rPr>
          <w:rFonts w:ascii="Times New Roman" w:hAnsi="Times New Roman" w:cs="Times New Roman"/>
          <w:sz w:val="24"/>
          <w:szCs w:val="24"/>
        </w:rPr>
        <w:t>po</w:t>
      </w:r>
      <w:r w:rsidRPr="006A1024">
        <w:rPr>
          <w:rFonts w:ascii="Times New Roman" w:hAnsi="Times New Roman" w:cs="Times New Roman"/>
          <w:spacing w:val="-1"/>
          <w:sz w:val="24"/>
          <w:szCs w:val="24"/>
        </w:rPr>
        <w:t>ra</w:t>
      </w:r>
      <w:r w:rsidRPr="006A1024">
        <w:rPr>
          <w:rFonts w:ascii="Times New Roman" w:hAnsi="Times New Roman" w:cs="Times New Roman"/>
          <w:sz w:val="24"/>
          <w:szCs w:val="24"/>
        </w:rPr>
        <w:t>l</w:t>
      </w:r>
      <w:r w:rsidRPr="006A1024">
        <w:rPr>
          <w:rFonts w:ascii="Times New Roman" w:hAnsi="Times New Roman" w:cs="Times New Roman"/>
          <w:spacing w:val="28"/>
          <w:sz w:val="24"/>
          <w:szCs w:val="24"/>
        </w:rPr>
        <w:t xml:space="preserve"> </w:t>
      </w:r>
      <w:r w:rsidRPr="006A1024">
        <w:rPr>
          <w:rFonts w:ascii="Times New Roman" w:hAnsi="Times New Roman" w:cs="Times New Roman"/>
          <w:spacing w:val="-1"/>
          <w:sz w:val="24"/>
          <w:szCs w:val="24"/>
        </w:rPr>
        <w:t>re</w:t>
      </w:r>
      <w:r w:rsidRPr="006A1024">
        <w:rPr>
          <w:rFonts w:ascii="Times New Roman" w:hAnsi="Times New Roman" w:cs="Times New Roman"/>
          <w:spacing w:val="1"/>
          <w:sz w:val="24"/>
          <w:szCs w:val="24"/>
        </w:rPr>
        <w:t>ti</w:t>
      </w:r>
      <w:r w:rsidRPr="006A1024">
        <w:rPr>
          <w:rFonts w:ascii="Times New Roman" w:hAnsi="Times New Roman" w:cs="Times New Roman"/>
          <w:sz w:val="24"/>
          <w:szCs w:val="24"/>
        </w:rPr>
        <w:t>nal explants</w:t>
      </w:r>
      <w:r w:rsidRPr="006A1024">
        <w:rPr>
          <w:rFonts w:ascii="Times New Roman" w:hAnsi="Times New Roman" w:cs="Times New Roman"/>
          <w:spacing w:val="28"/>
          <w:sz w:val="24"/>
          <w:szCs w:val="24"/>
        </w:rPr>
        <w:t xml:space="preserve"> </w:t>
      </w:r>
      <w:r w:rsidRPr="006A1024">
        <w:rPr>
          <w:rFonts w:ascii="Times New Roman" w:hAnsi="Times New Roman" w:cs="Times New Roman"/>
          <w:spacing w:val="2"/>
          <w:sz w:val="24"/>
          <w:szCs w:val="24"/>
        </w:rPr>
        <w:t>w</w:t>
      </w:r>
      <w:r w:rsidRPr="006A1024">
        <w:rPr>
          <w:rFonts w:ascii="Times New Roman" w:hAnsi="Times New Roman" w:cs="Times New Roman"/>
          <w:spacing w:val="-1"/>
          <w:sz w:val="24"/>
          <w:szCs w:val="24"/>
        </w:rPr>
        <w:t>er</w:t>
      </w:r>
      <w:r w:rsidRPr="006A1024">
        <w:rPr>
          <w:rFonts w:ascii="Times New Roman" w:hAnsi="Times New Roman" w:cs="Times New Roman"/>
          <w:sz w:val="24"/>
          <w:szCs w:val="24"/>
        </w:rPr>
        <w:t>e</w:t>
      </w:r>
      <w:r w:rsidRPr="006A1024">
        <w:rPr>
          <w:rFonts w:ascii="Times New Roman" w:hAnsi="Times New Roman" w:cs="Times New Roman"/>
          <w:spacing w:val="30"/>
          <w:sz w:val="24"/>
          <w:szCs w:val="24"/>
        </w:rPr>
        <w:t xml:space="preserve"> </w:t>
      </w:r>
      <w:r w:rsidRPr="006A1024">
        <w:rPr>
          <w:rFonts w:ascii="Times New Roman" w:hAnsi="Times New Roman" w:cs="Times New Roman"/>
          <w:spacing w:val="-1"/>
          <w:sz w:val="24"/>
          <w:szCs w:val="24"/>
        </w:rPr>
        <w:t>cultured</w:t>
      </w:r>
      <w:r w:rsidRPr="006A1024">
        <w:rPr>
          <w:rFonts w:ascii="Times New Roman" w:hAnsi="Times New Roman" w:cs="Times New Roman"/>
          <w:sz w:val="24"/>
          <w:szCs w:val="24"/>
        </w:rPr>
        <w:t xml:space="preserve"> on p</w:t>
      </w:r>
      <w:r w:rsidRPr="006A1024">
        <w:rPr>
          <w:rFonts w:ascii="Times New Roman" w:hAnsi="Times New Roman" w:cs="Times New Roman"/>
          <w:spacing w:val="-1"/>
          <w:sz w:val="24"/>
          <w:szCs w:val="24"/>
        </w:rPr>
        <w:t>r</w:t>
      </w:r>
      <w:r w:rsidRPr="006A1024">
        <w:rPr>
          <w:rFonts w:ascii="Times New Roman" w:hAnsi="Times New Roman" w:cs="Times New Roman"/>
          <w:sz w:val="24"/>
          <w:szCs w:val="24"/>
        </w:rPr>
        <w:t>o</w:t>
      </w:r>
      <w:r w:rsidRPr="006A1024">
        <w:rPr>
          <w:rFonts w:ascii="Times New Roman" w:hAnsi="Times New Roman" w:cs="Times New Roman"/>
          <w:spacing w:val="1"/>
          <w:sz w:val="24"/>
          <w:szCs w:val="24"/>
        </w:rPr>
        <w:t>t</w:t>
      </w:r>
      <w:r w:rsidRPr="006A1024">
        <w:rPr>
          <w:rFonts w:ascii="Times New Roman" w:hAnsi="Times New Roman" w:cs="Times New Roman"/>
          <w:spacing w:val="-1"/>
          <w:sz w:val="24"/>
          <w:szCs w:val="24"/>
        </w:rPr>
        <w:t>e</w:t>
      </w:r>
      <w:r w:rsidRPr="006A1024">
        <w:rPr>
          <w:rFonts w:ascii="Times New Roman" w:hAnsi="Times New Roman" w:cs="Times New Roman"/>
          <w:spacing w:val="1"/>
          <w:sz w:val="24"/>
          <w:szCs w:val="24"/>
        </w:rPr>
        <w:t>i</w:t>
      </w:r>
      <w:r w:rsidRPr="006A1024">
        <w:rPr>
          <w:rFonts w:ascii="Times New Roman" w:hAnsi="Times New Roman" w:cs="Times New Roman"/>
          <w:sz w:val="24"/>
          <w:szCs w:val="24"/>
        </w:rPr>
        <w:t>n</w:t>
      </w:r>
      <w:r w:rsidRPr="006A1024">
        <w:rPr>
          <w:rFonts w:ascii="Times New Roman" w:hAnsi="Times New Roman" w:cs="Times New Roman"/>
          <w:spacing w:val="-1"/>
          <w:sz w:val="24"/>
          <w:szCs w:val="24"/>
        </w:rPr>
        <w:t>-c</w:t>
      </w:r>
      <w:r w:rsidRPr="006A1024">
        <w:rPr>
          <w:rFonts w:ascii="Times New Roman" w:hAnsi="Times New Roman" w:cs="Times New Roman"/>
          <w:sz w:val="24"/>
          <w:szCs w:val="24"/>
        </w:rPr>
        <w:t>o</w:t>
      </w:r>
      <w:r w:rsidRPr="006A1024">
        <w:rPr>
          <w:rFonts w:ascii="Times New Roman" w:hAnsi="Times New Roman" w:cs="Times New Roman"/>
          <w:spacing w:val="-1"/>
          <w:sz w:val="24"/>
          <w:szCs w:val="24"/>
        </w:rPr>
        <w:t>a</w:t>
      </w:r>
      <w:r w:rsidRPr="006A1024">
        <w:rPr>
          <w:rFonts w:ascii="Times New Roman" w:hAnsi="Times New Roman" w:cs="Times New Roman"/>
          <w:spacing w:val="3"/>
          <w:sz w:val="24"/>
          <w:szCs w:val="24"/>
        </w:rPr>
        <w:t>t</w:t>
      </w:r>
      <w:r w:rsidRPr="006A1024">
        <w:rPr>
          <w:rFonts w:ascii="Times New Roman" w:hAnsi="Times New Roman" w:cs="Times New Roman"/>
          <w:spacing w:val="-1"/>
          <w:sz w:val="24"/>
          <w:szCs w:val="24"/>
        </w:rPr>
        <w:t>e</w:t>
      </w:r>
      <w:r w:rsidRPr="006A1024">
        <w:rPr>
          <w:rFonts w:ascii="Times New Roman" w:hAnsi="Times New Roman" w:cs="Times New Roman"/>
          <w:sz w:val="24"/>
          <w:szCs w:val="24"/>
        </w:rPr>
        <w:t>d su</w:t>
      </w:r>
      <w:r w:rsidRPr="006A1024">
        <w:rPr>
          <w:rFonts w:ascii="Times New Roman" w:hAnsi="Times New Roman" w:cs="Times New Roman"/>
          <w:spacing w:val="-1"/>
          <w:sz w:val="24"/>
          <w:szCs w:val="24"/>
        </w:rPr>
        <w:t>rfa</w:t>
      </w:r>
      <w:r w:rsidRPr="006A1024">
        <w:rPr>
          <w:rFonts w:ascii="Times New Roman" w:hAnsi="Times New Roman" w:cs="Times New Roman"/>
          <w:spacing w:val="2"/>
          <w:sz w:val="24"/>
          <w:szCs w:val="24"/>
        </w:rPr>
        <w:t>c</w:t>
      </w:r>
      <w:r w:rsidRPr="006A1024">
        <w:rPr>
          <w:rFonts w:ascii="Times New Roman" w:hAnsi="Times New Roman" w:cs="Times New Roman"/>
          <w:spacing w:val="-1"/>
          <w:sz w:val="24"/>
          <w:szCs w:val="24"/>
        </w:rPr>
        <w:t>e</w:t>
      </w:r>
      <w:r w:rsidRPr="006A1024">
        <w:rPr>
          <w:rFonts w:ascii="Times New Roman" w:hAnsi="Times New Roman" w:cs="Times New Roman"/>
          <w:sz w:val="24"/>
          <w:szCs w:val="24"/>
        </w:rPr>
        <w:t>s</w:t>
      </w:r>
      <w:r w:rsidRPr="006A1024">
        <w:rPr>
          <w:rFonts w:ascii="Times New Roman" w:hAnsi="Times New Roman" w:cs="Times New Roman"/>
          <w:spacing w:val="6"/>
          <w:sz w:val="24"/>
          <w:szCs w:val="24"/>
        </w:rPr>
        <w:t xml:space="preserve"> </w:t>
      </w:r>
      <w:r w:rsidRPr="006A1024">
        <w:rPr>
          <w:rFonts w:ascii="Times New Roman" w:hAnsi="Times New Roman" w:cs="Times New Roman"/>
          <w:spacing w:val="-1"/>
          <w:sz w:val="24"/>
          <w:szCs w:val="24"/>
        </w:rPr>
        <w:t>f</w:t>
      </w:r>
      <w:r w:rsidRPr="006A1024">
        <w:rPr>
          <w:rFonts w:ascii="Times New Roman" w:hAnsi="Times New Roman" w:cs="Times New Roman"/>
          <w:sz w:val="24"/>
          <w:szCs w:val="24"/>
        </w:rPr>
        <w:t>or</w:t>
      </w:r>
      <w:r w:rsidRPr="006A1024">
        <w:rPr>
          <w:rFonts w:ascii="Times New Roman" w:hAnsi="Times New Roman" w:cs="Times New Roman"/>
          <w:spacing w:val="-1"/>
          <w:sz w:val="24"/>
          <w:szCs w:val="24"/>
        </w:rPr>
        <w:t xml:space="preserve"> </w:t>
      </w:r>
      <w:r w:rsidRPr="006A1024">
        <w:rPr>
          <w:rFonts w:ascii="Times New Roman" w:hAnsi="Times New Roman" w:cs="Times New Roman"/>
          <w:sz w:val="24"/>
          <w:szCs w:val="24"/>
        </w:rPr>
        <w:t xml:space="preserve">18h. </w:t>
      </w:r>
      <w:r w:rsidRPr="006A1024">
        <w:rPr>
          <w:rFonts w:ascii="Times New Roman" w:hAnsi="Times New Roman" w:cs="Times New Roman"/>
          <w:spacing w:val="3"/>
          <w:sz w:val="24"/>
          <w:szCs w:val="24"/>
        </w:rPr>
        <w:t xml:space="preserve"> </w:t>
      </w:r>
      <w:r>
        <w:rPr>
          <w:rFonts w:ascii="Times New Roman" w:hAnsi="Times New Roman" w:cs="Times New Roman"/>
          <w:sz w:val="24"/>
          <w:szCs w:val="24"/>
        </w:rPr>
        <w:t>Treatment was done adding purified Hfe2/</w:t>
      </w:r>
      <w:proofErr w:type="spellStart"/>
      <w:r>
        <w:rPr>
          <w:rFonts w:ascii="Times New Roman" w:hAnsi="Times New Roman" w:cs="Times New Roman"/>
          <w:sz w:val="24"/>
          <w:szCs w:val="24"/>
        </w:rPr>
        <w:t>RGMc</w:t>
      </w:r>
      <w:proofErr w:type="spellEnd"/>
      <w:r>
        <w:rPr>
          <w:rFonts w:ascii="Times New Roman" w:hAnsi="Times New Roman" w:cs="Times New Roman"/>
          <w:sz w:val="24"/>
          <w:szCs w:val="24"/>
        </w:rPr>
        <w:t xml:space="preserve"> protein at the indicated concentration right after seeding the explants on the </w:t>
      </w:r>
      <w:proofErr w:type="spellStart"/>
      <w:r>
        <w:rPr>
          <w:rFonts w:ascii="Times New Roman" w:hAnsi="Times New Roman" w:cs="Times New Roman"/>
          <w:sz w:val="24"/>
          <w:szCs w:val="24"/>
        </w:rPr>
        <w:t>RGMa</w:t>
      </w:r>
      <w:proofErr w:type="spellEnd"/>
      <w:r>
        <w:rPr>
          <w:rFonts w:ascii="Times New Roman" w:hAnsi="Times New Roman" w:cs="Times New Roman"/>
          <w:sz w:val="24"/>
          <w:szCs w:val="24"/>
        </w:rPr>
        <w:t>/Laminin substrate</w:t>
      </w:r>
      <w:r w:rsidRPr="006A1024">
        <w:rPr>
          <w:rFonts w:ascii="Times New Roman" w:hAnsi="Times New Roman" w:cs="Times New Roman"/>
          <w:spacing w:val="1"/>
          <w:sz w:val="24"/>
          <w:szCs w:val="24"/>
        </w:rPr>
        <w:t xml:space="preserve">.  </w:t>
      </w:r>
      <w:r w:rsidRPr="006A1024">
        <w:rPr>
          <w:rFonts w:ascii="Times New Roman" w:hAnsi="Times New Roman" w:cs="Times New Roman"/>
          <w:spacing w:val="-2"/>
          <w:sz w:val="24"/>
          <w:szCs w:val="24"/>
        </w:rPr>
        <w:t xml:space="preserve">Explants were then fixed with 4% PFA and </w:t>
      </w:r>
      <w:r w:rsidRPr="006A1024">
        <w:rPr>
          <w:rFonts w:ascii="Times New Roman" w:hAnsi="Times New Roman" w:cs="Times New Roman"/>
          <w:sz w:val="24"/>
          <w:szCs w:val="24"/>
        </w:rPr>
        <w:t>s</w:t>
      </w:r>
      <w:r w:rsidRPr="006A1024">
        <w:rPr>
          <w:rFonts w:ascii="Times New Roman" w:hAnsi="Times New Roman" w:cs="Times New Roman"/>
          <w:spacing w:val="1"/>
          <w:sz w:val="24"/>
          <w:szCs w:val="24"/>
        </w:rPr>
        <w:t>t</w:t>
      </w:r>
      <w:r w:rsidRPr="006A1024">
        <w:rPr>
          <w:rFonts w:ascii="Times New Roman" w:hAnsi="Times New Roman" w:cs="Times New Roman"/>
          <w:spacing w:val="-1"/>
          <w:sz w:val="24"/>
          <w:szCs w:val="24"/>
        </w:rPr>
        <w:t>a</w:t>
      </w:r>
      <w:r w:rsidRPr="006A1024">
        <w:rPr>
          <w:rFonts w:ascii="Times New Roman" w:hAnsi="Times New Roman" w:cs="Times New Roman"/>
          <w:spacing w:val="1"/>
          <w:sz w:val="24"/>
          <w:szCs w:val="24"/>
        </w:rPr>
        <w:t>i</w:t>
      </w:r>
      <w:r w:rsidRPr="006A1024">
        <w:rPr>
          <w:rFonts w:ascii="Times New Roman" w:hAnsi="Times New Roman" w:cs="Times New Roman"/>
          <w:sz w:val="24"/>
          <w:szCs w:val="24"/>
        </w:rPr>
        <w:t>n</w:t>
      </w:r>
      <w:r w:rsidRPr="006A1024">
        <w:rPr>
          <w:rFonts w:ascii="Times New Roman" w:hAnsi="Times New Roman" w:cs="Times New Roman"/>
          <w:spacing w:val="-1"/>
          <w:sz w:val="24"/>
          <w:szCs w:val="24"/>
        </w:rPr>
        <w:t>e</w:t>
      </w:r>
      <w:r w:rsidRPr="006A1024">
        <w:rPr>
          <w:rFonts w:ascii="Times New Roman" w:hAnsi="Times New Roman" w:cs="Times New Roman"/>
          <w:sz w:val="24"/>
          <w:szCs w:val="24"/>
        </w:rPr>
        <w:t>d</w:t>
      </w:r>
      <w:r w:rsidRPr="006A1024">
        <w:rPr>
          <w:rFonts w:ascii="Times New Roman" w:hAnsi="Times New Roman" w:cs="Times New Roman"/>
          <w:spacing w:val="48"/>
          <w:sz w:val="24"/>
          <w:szCs w:val="24"/>
        </w:rPr>
        <w:t xml:space="preserve"> </w:t>
      </w:r>
      <w:r w:rsidRPr="006A1024">
        <w:rPr>
          <w:rFonts w:ascii="Times New Roman" w:hAnsi="Times New Roman" w:cs="Times New Roman"/>
          <w:sz w:val="24"/>
          <w:szCs w:val="24"/>
        </w:rPr>
        <w:t>w</w:t>
      </w:r>
      <w:r w:rsidRPr="006A1024">
        <w:rPr>
          <w:rFonts w:ascii="Times New Roman" w:hAnsi="Times New Roman" w:cs="Times New Roman"/>
          <w:spacing w:val="1"/>
          <w:sz w:val="24"/>
          <w:szCs w:val="24"/>
        </w:rPr>
        <w:t>it</w:t>
      </w:r>
      <w:r w:rsidRPr="006A1024">
        <w:rPr>
          <w:rFonts w:ascii="Times New Roman" w:hAnsi="Times New Roman" w:cs="Times New Roman"/>
          <w:sz w:val="24"/>
          <w:szCs w:val="24"/>
        </w:rPr>
        <w:t>h</w:t>
      </w:r>
      <w:r w:rsidRPr="006A1024">
        <w:rPr>
          <w:rFonts w:ascii="Times New Roman" w:hAnsi="Times New Roman" w:cs="Times New Roman"/>
          <w:spacing w:val="51"/>
          <w:sz w:val="24"/>
          <w:szCs w:val="24"/>
        </w:rPr>
        <w:t xml:space="preserve"> </w:t>
      </w:r>
      <w:r w:rsidRPr="006A1024">
        <w:rPr>
          <w:rFonts w:ascii="Times New Roman" w:hAnsi="Times New Roman" w:cs="Times New Roman"/>
          <w:sz w:val="24"/>
          <w:szCs w:val="24"/>
        </w:rPr>
        <w:t>A</w:t>
      </w:r>
      <w:r w:rsidRPr="006A1024">
        <w:rPr>
          <w:rFonts w:ascii="Times New Roman" w:hAnsi="Times New Roman" w:cs="Times New Roman"/>
          <w:spacing w:val="1"/>
          <w:sz w:val="24"/>
          <w:szCs w:val="24"/>
        </w:rPr>
        <w:t>l</w:t>
      </w:r>
      <w:r w:rsidRPr="006A1024">
        <w:rPr>
          <w:rFonts w:ascii="Times New Roman" w:hAnsi="Times New Roman" w:cs="Times New Roman"/>
          <w:spacing w:val="2"/>
          <w:sz w:val="24"/>
          <w:szCs w:val="24"/>
        </w:rPr>
        <w:t>e</w:t>
      </w:r>
      <w:r w:rsidRPr="006A1024">
        <w:rPr>
          <w:rFonts w:ascii="Times New Roman" w:hAnsi="Times New Roman" w:cs="Times New Roman"/>
          <w:spacing w:val="3"/>
          <w:sz w:val="24"/>
          <w:szCs w:val="24"/>
        </w:rPr>
        <w:t>x</w:t>
      </w:r>
      <w:r w:rsidRPr="006A1024">
        <w:rPr>
          <w:rFonts w:ascii="Times New Roman" w:hAnsi="Times New Roman" w:cs="Times New Roman"/>
          <w:spacing w:val="-1"/>
          <w:sz w:val="24"/>
          <w:szCs w:val="24"/>
        </w:rPr>
        <w:t>a</w:t>
      </w:r>
      <w:r w:rsidRPr="006A1024">
        <w:rPr>
          <w:rFonts w:ascii="Times New Roman" w:hAnsi="Times New Roman" w:cs="Times New Roman"/>
          <w:sz w:val="24"/>
          <w:szCs w:val="24"/>
        </w:rPr>
        <w:t>488</w:t>
      </w:r>
      <w:r w:rsidRPr="006A1024">
        <w:rPr>
          <w:rFonts w:ascii="Times New Roman" w:hAnsi="Times New Roman" w:cs="Times New Roman"/>
          <w:spacing w:val="-1"/>
          <w:sz w:val="24"/>
          <w:szCs w:val="24"/>
        </w:rPr>
        <w:t>-</w:t>
      </w:r>
      <w:r w:rsidRPr="006A1024">
        <w:rPr>
          <w:rFonts w:ascii="Times New Roman" w:hAnsi="Times New Roman" w:cs="Times New Roman"/>
          <w:sz w:val="24"/>
          <w:szCs w:val="24"/>
        </w:rPr>
        <w:t>ph</w:t>
      </w:r>
      <w:r w:rsidRPr="006A1024">
        <w:rPr>
          <w:rFonts w:ascii="Times New Roman" w:hAnsi="Times New Roman" w:cs="Times New Roman"/>
          <w:spacing w:val="-1"/>
          <w:sz w:val="24"/>
          <w:szCs w:val="24"/>
        </w:rPr>
        <w:t>a</w:t>
      </w:r>
      <w:r w:rsidRPr="006A1024">
        <w:rPr>
          <w:rFonts w:ascii="Times New Roman" w:hAnsi="Times New Roman" w:cs="Times New Roman"/>
          <w:spacing w:val="1"/>
          <w:sz w:val="24"/>
          <w:szCs w:val="24"/>
        </w:rPr>
        <w:t>ll</w:t>
      </w:r>
      <w:r w:rsidRPr="006A1024">
        <w:rPr>
          <w:rFonts w:ascii="Times New Roman" w:hAnsi="Times New Roman" w:cs="Times New Roman"/>
          <w:sz w:val="24"/>
          <w:szCs w:val="24"/>
        </w:rPr>
        <w:t>o</w:t>
      </w:r>
      <w:r w:rsidRPr="006A1024">
        <w:rPr>
          <w:rFonts w:ascii="Times New Roman" w:hAnsi="Times New Roman" w:cs="Times New Roman"/>
          <w:spacing w:val="1"/>
          <w:sz w:val="24"/>
          <w:szCs w:val="24"/>
        </w:rPr>
        <w:t>i</w:t>
      </w:r>
      <w:r w:rsidRPr="006A1024">
        <w:rPr>
          <w:rFonts w:ascii="Times New Roman" w:hAnsi="Times New Roman" w:cs="Times New Roman"/>
          <w:sz w:val="24"/>
          <w:szCs w:val="24"/>
        </w:rPr>
        <w:t>d</w:t>
      </w:r>
      <w:r w:rsidRPr="006A1024">
        <w:rPr>
          <w:rFonts w:ascii="Times New Roman" w:hAnsi="Times New Roman" w:cs="Times New Roman"/>
          <w:spacing w:val="1"/>
          <w:sz w:val="24"/>
          <w:szCs w:val="24"/>
        </w:rPr>
        <w:t>i</w:t>
      </w:r>
      <w:r w:rsidRPr="006A1024">
        <w:rPr>
          <w:rFonts w:ascii="Times New Roman" w:hAnsi="Times New Roman" w:cs="Times New Roman"/>
          <w:sz w:val="24"/>
          <w:szCs w:val="24"/>
        </w:rPr>
        <w:t>n.</w:t>
      </w:r>
      <w:r w:rsidRPr="006A1024">
        <w:rPr>
          <w:rFonts w:ascii="Times New Roman" w:hAnsi="Times New Roman" w:cs="Times New Roman"/>
          <w:spacing w:val="5"/>
          <w:sz w:val="24"/>
          <w:szCs w:val="24"/>
        </w:rPr>
        <w:t xml:space="preserve"> </w:t>
      </w:r>
      <w:r w:rsidRPr="006A1024">
        <w:rPr>
          <w:rFonts w:ascii="Times New Roman" w:hAnsi="Times New Roman" w:cs="Times New Roman"/>
          <w:spacing w:val="-1"/>
          <w:sz w:val="24"/>
          <w:szCs w:val="24"/>
        </w:rPr>
        <w:t>F</w:t>
      </w:r>
      <w:r w:rsidRPr="006A1024">
        <w:rPr>
          <w:rFonts w:ascii="Times New Roman" w:hAnsi="Times New Roman" w:cs="Times New Roman"/>
          <w:spacing w:val="1"/>
          <w:sz w:val="24"/>
          <w:szCs w:val="24"/>
        </w:rPr>
        <w:t>i</w:t>
      </w:r>
      <w:r w:rsidRPr="006A1024">
        <w:rPr>
          <w:rFonts w:ascii="Times New Roman" w:hAnsi="Times New Roman" w:cs="Times New Roman"/>
          <w:sz w:val="24"/>
          <w:szCs w:val="24"/>
        </w:rPr>
        <w:t>b</w:t>
      </w:r>
      <w:r w:rsidRPr="006A1024">
        <w:rPr>
          <w:rFonts w:ascii="Times New Roman" w:hAnsi="Times New Roman" w:cs="Times New Roman"/>
          <w:spacing w:val="-1"/>
          <w:sz w:val="24"/>
          <w:szCs w:val="24"/>
        </w:rPr>
        <w:t>e</w:t>
      </w:r>
      <w:r w:rsidRPr="006A1024">
        <w:rPr>
          <w:rFonts w:ascii="Times New Roman" w:hAnsi="Times New Roman" w:cs="Times New Roman"/>
          <w:sz w:val="24"/>
          <w:szCs w:val="24"/>
        </w:rPr>
        <w:t>r</w:t>
      </w:r>
      <w:r w:rsidRPr="006A1024">
        <w:rPr>
          <w:rFonts w:ascii="Times New Roman" w:hAnsi="Times New Roman" w:cs="Times New Roman"/>
          <w:spacing w:val="6"/>
          <w:sz w:val="24"/>
          <w:szCs w:val="24"/>
        </w:rPr>
        <w:t xml:space="preserve"> </w:t>
      </w:r>
      <w:r w:rsidRPr="006A1024">
        <w:rPr>
          <w:rFonts w:ascii="Times New Roman" w:hAnsi="Times New Roman" w:cs="Times New Roman"/>
          <w:spacing w:val="1"/>
          <w:sz w:val="24"/>
          <w:szCs w:val="24"/>
        </w:rPr>
        <w:t>l</w:t>
      </w:r>
      <w:r w:rsidRPr="006A1024">
        <w:rPr>
          <w:rFonts w:ascii="Times New Roman" w:hAnsi="Times New Roman" w:cs="Times New Roman"/>
          <w:spacing w:val="-1"/>
          <w:sz w:val="24"/>
          <w:szCs w:val="24"/>
        </w:rPr>
        <w:t>e</w:t>
      </w:r>
      <w:r w:rsidRPr="006A1024">
        <w:rPr>
          <w:rFonts w:ascii="Times New Roman" w:hAnsi="Times New Roman" w:cs="Times New Roman"/>
          <w:spacing w:val="3"/>
          <w:sz w:val="24"/>
          <w:szCs w:val="24"/>
        </w:rPr>
        <w:t>n</w:t>
      </w:r>
      <w:r w:rsidRPr="006A1024">
        <w:rPr>
          <w:rFonts w:ascii="Times New Roman" w:hAnsi="Times New Roman" w:cs="Times New Roman"/>
          <w:spacing w:val="-2"/>
          <w:sz w:val="24"/>
          <w:szCs w:val="24"/>
        </w:rPr>
        <w:t>g</w:t>
      </w:r>
      <w:r w:rsidRPr="006A1024">
        <w:rPr>
          <w:rFonts w:ascii="Times New Roman" w:hAnsi="Times New Roman" w:cs="Times New Roman"/>
          <w:spacing w:val="1"/>
          <w:sz w:val="24"/>
          <w:szCs w:val="24"/>
        </w:rPr>
        <w:t>t</w:t>
      </w:r>
      <w:r w:rsidRPr="006A1024">
        <w:rPr>
          <w:rFonts w:ascii="Times New Roman" w:hAnsi="Times New Roman" w:cs="Times New Roman"/>
          <w:sz w:val="24"/>
          <w:szCs w:val="24"/>
        </w:rPr>
        <w:t>h</w:t>
      </w:r>
      <w:r w:rsidRPr="006A1024">
        <w:rPr>
          <w:rFonts w:ascii="Times New Roman" w:hAnsi="Times New Roman" w:cs="Times New Roman"/>
          <w:spacing w:val="4"/>
          <w:sz w:val="24"/>
          <w:szCs w:val="24"/>
        </w:rPr>
        <w:t xml:space="preserve"> </w:t>
      </w:r>
      <w:r w:rsidRPr="006A1024">
        <w:rPr>
          <w:rFonts w:ascii="Times New Roman" w:hAnsi="Times New Roman" w:cs="Times New Roman"/>
          <w:spacing w:val="2"/>
          <w:sz w:val="24"/>
          <w:szCs w:val="24"/>
        </w:rPr>
        <w:t>w</w:t>
      </w:r>
      <w:r w:rsidRPr="006A1024">
        <w:rPr>
          <w:rFonts w:ascii="Times New Roman" w:hAnsi="Times New Roman" w:cs="Times New Roman"/>
          <w:spacing w:val="-1"/>
          <w:sz w:val="24"/>
          <w:szCs w:val="24"/>
        </w:rPr>
        <w:t>a</w:t>
      </w:r>
      <w:r w:rsidRPr="006A1024">
        <w:rPr>
          <w:rFonts w:ascii="Times New Roman" w:hAnsi="Times New Roman" w:cs="Times New Roman"/>
          <w:sz w:val="24"/>
          <w:szCs w:val="24"/>
        </w:rPr>
        <w:t>s</w:t>
      </w:r>
      <w:r w:rsidRPr="006A1024">
        <w:rPr>
          <w:rFonts w:ascii="Times New Roman" w:hAnsi="Times New Roman" w:cs="Times New Roman"/>
          <w:spacing w:val="6"/>
          <w:sz w:val="24"/>
          <w:szCs w:val="24"/>
        </w:rPr>
        <w:t xml:space="preserve"> </w:t>
      </w:r>
      <w:r w:rsidRPr="006A1024">
        <w:rPr>
          <w:rFonts w:ascii="Times New Roman" w:hAnsi="Times New Roman" w:cs="Times New Roman"/>
          <w:sz w:val="24"/>
          <w:szCs w:val="24"/>
        </w:rPr>
        <w:t>qu</w:t>
      </w:r>
      <w:r w:rsidRPr="006A1024">
        <w:rPr>
          <w:rFonts w:ascii="Times New Roman" w:hAnsi="Times New Roman" w:cs="Times New Roman"/>
          <w:spacing w:val="-1"/>
          <w:sz w:val="24"/>
          <w:szCs w:val="24"/>
        </w:rPr>
        <w:t>a</w:t>
      </w:r>
      <w:r w:rsidRPr="006A1024">
        <w:rPr>
          <w:rFonts w:ascii="Times New Roman" w:hAnsi="Times New Roman" w:cs="Times New Roman"/>
          <w:sz w:val="24"/>
          <w:szCs w:val="24"/>
        </w:rPr>
        <w:t>n</w:t>
      </w:r>
      <w:r w:rsidRPr="006A1024">
        <w:rPr>
          <w:rFonts w:ascii="Times New Roman" w:hAnsi="Times New Roman" w:cs="Times New Roman"/>
          <w:spacing w:val="1"/>
          <w:sz w:val="24"/>
          <w:szCs w:val="24"/>
        </w:rPr>
        <w:t>ti</w:t>
      </w:r>
      <w:r w:rsidRPr="006A1024">
        <w:rPr>
          <w:rFonts w:ascii="Times New Roman" w:hAnsi="Times New Roman" w:cs="Times New Roman"/>
          <w:spacing w:val="-1"/>
          <w:sz w:val="24"/>
          <w:szCs w:val="24"/>
        </w:rPr>
        <w:t>f</w:t>
      </w:r>
      <w:r w:rsidRPr="006A1024">
        <w:rPr>
          <w:rFonts w:ascii="Times New Roman" w:hAnsi="Times New Roman" w:cs="Times New Roman"/>
          <w:spacing w:val="1"/>
          <w:sz w:val="24"/>
          <w:szCs w:val="24"/>
        </w:rPr>
        <w:t>i</w:t>
      </w:r>
      <w:r w:rsidRPr="006A1024">
        <w:rPr>
          <w:rFonts w:ascii="Times New Roman" w:hAnsi="Times New Roman" w:cs="Times New Roman"/>
          <w:spacing w:val="-1"/>
          <w:sz w:val="24"/>
          <w:szCs w:val="24"/>
        </w:rPr>
        <w:t>e</w:t>
      </w:r>
      <w:r w:rsidRPr="006A1024">
        <w:rPr>
          <w:rFonts w:ascii="Times New Roman" w:hAnsi="Times New Roman" w:cs="Times New Roman"/>
          <w:sz w:val="24"/>
          <w:szCs w:val="24"/>
        </w:rPr>
        <w:t>d us</w:t>
      </w:r>
      <w:r w:rsidRPr="006A1024">
        <w:rPr>
          <w:rFonts w:ascii="Times New Roman" w:hAnsi="Times New Roman" w:cs="Times New Roman"/>
          <w:spacing w:val="1"/>
          <w:sz w:val="24"/>
          <w:szCs w:val="24"/>
        </w:rPr>
        <w:t>i</w:t>
      </w:r>
      <w:r w:rsidRPr="006A1024">
        <w:rPr>
          <w:rFonts w:ascii="Times New Roman" w:hAnsi="Times New Roman" w:cs="Times New Roman"/>
          <w:spacing w:val="3"/>
          <w:sz w:val="24"/>
          <w:szCs w:val="24"/>
        </w:rPr>
        <w:t>n</w:t>
      </w:r>
      <w:r w:rsidRPr="006A1024">
        <w:rPr>
          <w:rFonts w:ascii="Times New Roman" w:hAnsi="Times New Roman" w:cs="Times New Roman"/>
          <w:sz w:val="24"/>
          <w:szCs w:val="24"/>
        </w:rPr>
        <w:t>g</w:t>
      </w:r>
      <w:r w:rsidRPr="006A1024">
        <w:rPr>
          <w:rFonts w:ascii="Times New Roman" w:hAnsi="Times New Roman" w:cs="Times New Roman"/>
          <w:spacing w:val="7"/>
          <w:sz w:val="24"/>
          <w:szCs w:val="24"/>
        </w:rPr>
        <w:t xml:space="preserve"> </w:t>
      </w:r>
      <w:r w:rsidRPr="006A1024">
        <w:rPr>
          <w:rFonts w:ascii="Times New Roman" w:hAnsi="Times New Roman" w:cs="Times New Roman"/>
          <w:spacing w:val="-5"/>
          <w:sz w:val="24"/>
          <w:szCs w:val="24"/>
        </w:rPr>
        <w:t>I</w:t>
      </w:r>
      <w:r w:rsidRPr="006A1024">
        <w:rPr>
          <w:rFonts w:ascii="Times New Roman" w:hAnsi="Times New Roman" w:cs="Times New Roman"/>
          <w:spacing w:val="3"/>
          <w:sz w:val="24"/>
          <w:szCs w:val="24"/>
        </w:rPr>
        <w:t>m</w:t>
      </w:r>
      <w:r w:rsidRPr="006A1024">
        <w:rPr>
          <w:rFonts w:ascii="Times New Roman" w:hAnsi="Times New Roman" w:cs="Times New Roman"/>
          <w:spacing w:val="2"/>
          <w:sz w:val="24"/>
          <w:szCs w:val="24"/>
        </w:rPr>
        <w:t>a</w:t>
      </w:r>
      <w:r w:rsidRPr="006A1024">
        <w:rPr>
          <w:rFonts w:ascii="Times New Roman" w:hAnsi="Times New Roman" w:cs="Times New Roman"/>
          <w:spacing w:val="-2"/>
          <w:sz w:val="24"/>
          <w:szCs w:val="24"/>
        </w:rPr>
        <w:t>g</w:t>
      </w:r>
      <w:r w:rsidRPr="006A1024">
        <w:rPr>
          <w:rFonts w:ascii="Times New Roman" w:hAnsi="Times New Roman" w:cs="Times New Roman"/>
          <w:sz w:val="24"/>
          <w:szCs w:val="24"/>
        </w:rPr>
        <w:t>e</w:t>
      </w:r>
      <w:r w:rsidRPr="006A1024">
        <w:rPr>
          <w:rFonts w:ascii="Times New Roman" w:hAnsi="Times New Roman" w:cs="Times New Roman"/>
          <w:spacing w:val="7"/>
          <w:sz w:val="24"/>
          <w:szCs w:val="24"/>
        </w:rPr>
        <w:t xml:space="preserve"> </w:t>
      </w:r>
      <w:r w:rsidRPr="006A1024">
        <w:rPr>
          <w:rFonts w:ascii="Times New Roman" w:hAnsi="Times New Roman" w:cs="Times New Roman"/>
          <w:spacing w:val="1"/>
          <w:sz w:val="24"/>
          <w:szCs w:val="24"/>
        </w:rPr>
        <w:t>P</w:t>
      </w:r>
      <w:r w:rsidRPr="006A1024">
        <w:rPr>
          <w:rFonts w:ascii="Times New Roman" w:hAnsi="Times New Roman" w:cs="Times New Roman"/>
          <w:spacing w:val="-1"/>
          <w:sz w:val="24"/>
          <w:szCs w:val="24"/>
        </w:rPr>
        <w:t>r</w:t>
      </w:r>
      <w:r w:rsidRPr="006A1024">
        <w:rPr>
          <w:rFonts w:ascii="Times New Roman" w:hAnsi="Times New Roman" w:cs="Times New Roman"/>
          <w:sz w:val="24"/>
          <w:szCs w:val="24"/>
        </w:rPr>
        <w:t>o</w:t>
      </w:r>
      <w:r w:rsidRPr="006A1024">
        <w:rPr>
          <w:rFonts w:ascii="Times New Roman" w:hAnsi="Times New Roman" w:cs="Times New Roman"/>
          <w:spacing w:val="6"/>
          <w:sz w:val="24"/>
          <w:szCs w:val="24"/>
        </w:rPr>
        <w:t xml:space="preserve"> </w:t>
      </w:r>
      <w:r w:rsidRPr="006A1024">
        <w:rPr>
          <w:rFonts w:ascii="Times New Roman" w:hAnsi="Times New Roman" w:cs="Times New Roman"/>
          <w:sz w:val="24"/>
          <w:szCs w:val="24"/>
        </w:rPr>
        <w:t>5.0.</w:t>
      </w:r>
      <w:r w:rsidRPr="006A1024">
        <w:rPr>
          <w:rFonts w:ascii="Times New Roman" w:hAnsi="Times New Roman" w:cs="Times New Roman"/>
          <w:b/>
          <w:bCs/>
          <w:sz w:val="24"/>
          <w:szCs w:val="24"/>
        </w:rPr>
        <w:t xml:space="preserve">  </w:t>
      </w:r>
    </w:p>
    <w:p w14:paraId="425DA34C" w14:textId="77777777" w:rsidR="000F6AD6" w:rsidRDefault="000F6AD6" w:rsidP="00C30761">
      <w:pPr>
        <w:spacing w:after="0" w:line="240" w:lineRule="auto"/>
        <w:rPr>
          <w:rFonts w:ascii="Times New Roman" w:hAnsi="Times New Roman" w:cs="Times New Roman"/>
          <w:b/>
          <w:sz w:val="24"/>
          <w:szCs w:val="24"/>
        </w:rPr>
      </w:pPr>
    </w:p>
    <w:p w14:paraId="6806B83B" w14:textId="7EA82D43" w:rsidR="000F6AD6" w:rsidRDefault="000F6AD6" w:rsidP="00C30761">
      <w:pPr>
        <w:spacing w:after="0" w:line="240" w:lineRule="auto"/>
        <w:rPr>
          <w:rFonts w:ascii="Times New Roman" w:hAnsi="Times New Roman" w:cs="Times New Roman"/>
          <w:sz w:val="24"/>
          <w:szCs w:val="24"/>
        </w:rPr>
      </w:pPr>
      <w:r w:rsidRPr="00DA5E51">
        <w:rPr>
          <w:rFonts w:ascii="Times New Roman" w:hAnsi="Times New Roman" w:cs="Times New Roman"/>
          <w:b/>
          <w:sz w:val="24"/>
          <w:szCs w:val="24"/>
        </w:rPr>
        <w:t xml:space="preserve">Western blot: </w:t>
      </w:r>
      <w:r w:rsidRPr="00DA5E51">
        <w:rPr>
          <w:rFonts w:ascii="Times New Roman" w:hAnsi="Times New Roman" w:cs="Times New Roman"/>
          <w:sz w:val="24"/>
          <w:szCs w:val="24"/>
        </w:rPr>
        <w:t xml:space="preserve">Equal amount of proteins was loaded on 10% SDS-PAGE gel and separated by electrophoresis. The gel was transferred onto </w:t>
      </w:r>
      <w:r w:rsidR="002D0FE2">
        <w:rPr>
          <w:rFonts w:ascii="Times New Roman" w:hAnsi="Times New Roman" w:cs="Times New Roman"/>
          <w:sz w:val="24"/>
          <w:szCs w:val="24"/>
        </w:rPr>
        <w:t>nitrocellulose</w:t>
      </w:r>
      <w:r w:rsidRPr="00DA5E51">
        <w:rPr>
          <w:rFonts w:ascii="Times New Roman" w:hAnsi="Times New Roman" w:cs="Times New Roman"/>
          <w:sz w:val="24"/>
          <w:szCs w:val="24"/>
        </w:rPr>
        <w:t xml:space="preserve"> membrane. Membrane was blocked with 5% BSA in PBS for one hour and incubated in primary antibodies diluted in 1% BSA overnight at 4</w:t>
      </w:r>
      <w:r>
        <w:rPr>
          <w:rFonts w:ascii="Times New Roman" w:hAnsi="Times New Roman" w:cs="Times New Roman"/>
          <w:sz w:val="24"/>
          <w:szCs w:val="24"/>
        </w:rPr>
        <w:t> </w:t>
      </w:r>
      <w:r w:rsidRPr="00DA5E51">
        <w:rPr>
          <w:rFonts w:ascii="Times New Roman" w:hAnsi="Times New Roman" w:cs="Times New Roman"/>
          <w:sz w:val="24"/>
          <w:szCs w:val="24"/>
        </w:rPr>
        <w:t xml:space="preserve">ºC. The following day, cells were washed with PBST (0.1% Tween) and incubated with species-appropriate secondary antibodies for one hour. Membrane was imaged using Odyssey® Classic Blot Imager (Li-COR). Relative abundance of the protein was normalized to the loading control using ImageJ. All antibodies are listed in supplementary </w:t>
      </w:r>
      <w:r w:rsidR="00DB78AA">
        <w:rPr>
          <w:rFonts w:ascii="Times New Roman" w:hAnsi="Times New Roman" w:cs="Times New Roman"/>
          <w:sz w:val="24"/>
          <w:szCs w:val="24"/>
        </w:rPr>
        <w:t>T</w:t>
      </w:r>
      <w:r w:rsidRPr="00DA5E51">
        <w:rPr>
          <w:rFonts w:ascii="Times New Roman" w:hAnsi="Times New Roman" w:cs="Times New Roman"/>
          <w:sz w:val="24"/>
          <w:szCs w:val="24"/>
        </w:rPr>
        <w:t>able1.</w:t>
      </w:r>
      <w:r w:rsidR="00230DE7">
        <w:rPr>
          <w:rFonts w:ascii="Times New Roman" w:hAnsi="Times New Roman" w:cs="Times New Roman"/>
          <w:sz w:val="24"/>
          <w:szCs w:val="24"/>
        </w:rPr>
        <w:t xml:space="preserve"> </w:t>
      </w:r>
      <w:r w:rsidR="00DB78AA">
        <w:rPr>
          <w:rFonts w:ascii="Times New Roman" w:hAnsi="Times New Roman" w:cs="Times New Roman"/>
          <w:sz w:val="24"/>
          <w:szCs w:val="24"/>
        </w:rPr>
        <w:t xml:space="preserve"> P</w:t>
      </w:r>
      <w:r w:rsidR="00B0511E">
        <w:rPr>
          <w:rFonts w:ascii="Times New Roman" w:hAnsi="Times New Roman" w:cs="Times New Roman"/>
          <w:sz w:val="24"/>
          <w:szCs w:val="24"/>
        </w:rPr>
        <w:t>rior probing for Hfe2/</w:t>
      </w:r>
      <w:proofErr w:type="spellStart"/>
      <w:r w:rsidR="00B0511E">
        <w:rPr>
          <w:rFonts w:ascii="Times New Roman" w:hAnsi="Times New Roman" w:cs="Times New Roman"/>
          <w:sz w:val="24"/>
          <w:szCs w:val="24"/>
        </w:rPr>
        <w:t>RGMa</w:t>
      </w:r>
      <w:proofErr w:type="spellEnd"/>
      <w:r w:rsidR="00B0511E">
        <w:rPr>
          <w:rFonts w:ascii="Times New Roman" w:hAnsi="Times New Roman" w:cs="Times New Roman"/>
          <w:sz w:val="24"/>
          <w:szCs w:val="24"/>
        </w:rPr>
        <w:t xml:space="preserve"> in serum, albumin was removed using the </w:t>
      </w:r>
      <w:proofErr w:type="spellStart"/>
      <w:r w:rsidR="00B0511E">
        <w:rPr>
          <w:rFonts w:ascii="Times New Roman" w:hAnsi="Times New Roman" w:cs="Times New Roman"/>
          <w:sz w:val="24"/>
          <w:szCs w:val="24"/>
        </w:rPr>
        <w:t>Thermofisher</w:t>
      </w:r>
      <w:proofErr w:type="spellEnd"/>
      <w:r w:rsidR="00B0511E">
        <w:rPr>
          <w:rFonts w:ascii="Times New Roman" w:hAnsi="Times New Roman" w:cs="Times New Roman"/>
          <w:sz w:val="24"/>
          <w:szCs w:val="24"/>
        </w:rPr>
        <w:t xml:space="preserve"> albumin depletion kit following manufacturer instruction</w:t>
      </w:r>
      <w:r w:rsidR="008757D3">
        <w:rPr>
          <w:rFonts w:ascii="Times New Roman" w:hAnsi="Times New Roman" w:cs="Times New Roman"/>
          <w:sz w:val="24"/>
          <w:szCs w:val="24"/>
        </w:rPr>
        <w:t>s</w:t>
      </w:r>
      <w:r w:rsidR="00B0511E">
        <w:rPr>
          <w:rFonts w:ascii="Times New Roman" w:hAnsi="Times New Roman" w:cs="Times New Roman"/>
          <w:sz w:val="24"/>
          <w:szCs w:val="24"/>
        </w:rPr>
        <w:t xml:space="preserve">. </w:t>
      </w:r>
    </w:p>
    <w:p w14:paraId="2838B0CA" w14:textId="77777777" w:rsidR="00B0511E" w:rsidRPr="00DA5E51" w:rsidRDefault="00B0511E" w:rsidP="00C30761">
      <w:pPr>
        <w:spacing w:after="0" w:line="240" w:lineRule="auto"/>
        <w:rPr>
          <w:rFonts w:ascii="Times New Roman" w:hAnsi="Times New Roman" w:cs="Times New Roman"/>
          <w:sz w:val="24"/>
          <w:szCs w:val="24"/>
        </w:rPr>
      </w:pPr>
    </w:p>
    <w:p w14:paraId="64D68AD8" w14:textId="77777777" w:rsidR="000F6AD6" w:rsidRPr="00DA5E51" w:rsidRDefault="000F6AD6" w:rsidP="00C30761">
      <w:pPr>
        <w:spacing w:after="0" w:line="240" w:lineRule="auto"/>
        <w:rPr>
          <w:rFonts w:ascii="Times New Roman" w:hAnsi="Times New Roman" w:cs="Times New Roman"/>
          <w:sz w:val="24"/>
          <w:szCs w:val="24"/>
        </w:rPr>
      </w:pPr>
      <w:r w:rsidRPr="00DA5E51">
        <w:rPr>
          <w:rFonts w:ascii="Times New Roman" w:hAnsi="Times New Roman" w:cs="Times New Roman"/>
          <w:b/>
          <w:sz w:val="24"/>
          <w:szCs w:val="24"/>
        </w:rPr>
        <w:t xml:space="preserve">Induction and scoring of Experimental Autoimmune Encephalomyelitis (EAE) mice: </w:t>
      </w:r>
      <w:r w:rsidRPr="00DA5E51">
        <w:rPr>
          <w:rFonts w:ascii="Times New Roman" w:hAnsi="Times New Roman" w:cs="Times New Roman"/>
          <w:sz w:val="24"/>
          <w:szCs w:val="24"/>
        </w:rPr>
        <w:t>Female mice were subcutaneously injected with an emulsion of 50</w:t>
      </w:r>
      <w:r>
        <w:rPr>
          <w:rFonts w:ascii="Times New Roman" w:hAnsi="Times New Roman" w:cs="Times New Roman"/>
          <w:sz w:val="24"/>
          <w:szCs w:val="24"/>
        </w:rPr>
        <w:t> </w:t>
      </w:r>
      <w:proofErr w:type="spellStart"/>
      <w:r w:rsidRPr="00DA5E51">
        <w:rPr>
          <w:rFonts w:ascii="Times New Roman" w:hAnsi="Times New Roman" w:cs="Times New Roman"/>
          <w:sz w:val="24"/>
          <w:szCs w:val="24"/>
        </w:rPr>
        <w:t>μg</w:t>
      </w:r>
      <w:proofErr w:type="spellEnd"/>
      <w:r w:rsidRPr="00DA5E51">
        <w:rPr>
          <w:rFonts w:ascii="Times New Roman" w:hAnsi="Times New Roman" w:cs="Times New Roman"/>
          <w:sz w:val="24"/>
          <w:szCs w:val="24"/>
        </w:rPr>
        <w:t xml:space="preserve"> myelin oligodendrocyte glycoprotein (MOG) amino acids 35-55 (Sheldon Biotech, Montreal, QC) peptide in incomplete Freund’s adjuvant (Sigma) supplemented with 1mg of mycobacterium tuberculosis (CFA) (</w:t>
      </w:r>
      <w:proofErr w:type="spellStart"/>
      <w:r w:rsidRPr="00DA5E51">
        <w:rPr>
          <w:rFonts w:ascii="Times New Roman" w:hAnsi="Times New Roman" w:cs="Times New Roman"/>
          <w:sz w:val="24"/>
          <w:szCs w:val="24"/>
        </w:rPr>
        <w:t>Difco</w:t>
      </w:r>
      <w:proofErr w:type="spellEnd"/>
      <w:r w:rsidRPr="00DA5E51">
        <w:rPr>
          <w:rFonts w:ascii="Times New Roman" w:hAnsi="Times New Roman" w:cs="Times New Roman"/>
          <w:sz w:val="24"/>
          <w:szCs w:val="24"/>
        </w:rPr>
        <w:t>). 400</w:t>
      </w:r>
      <w:r>
        <w:rPr>
          <w:rFonts w:ascii="Times New Roman" w:hAnsi="Times New Roman" w:cs="Times New Roman"/>
          <w:sz w:val="24"/>
          <w:szCs w:val="24"/>
        </w:rPr>
        <w:t> </w:t>
      </w:r>
      <w:r w:rsidRPr="00DA5E51">
        <w:rPr>
          <w:rFonts w:ascii="Times New Roman" w:hAnsi="Times New Roman" w:cs="Times New Roman"/>
          <w:sz w:val="24"/>
          <w:szCs w:val="24"/>
        </w:rPr>
        <w:t>ng of pertussis toxin (List Biologicals) was administered intraperitoneally on days 0 and 2 post-immunization. For ligand treatment, 40</w:t>
      </w:r>
      <w:r>
        <w:rPr>
          <w:rFonts w:ascii="Times New Roman" w:hAnsi="Times New Roman" w:cs="Times New Roman"/>
          <w:sz w:val="24"/>
          <w:szCs w:val="24"/>
        </w:rPr>
        <w:t> </w:t>
      </w:r>
      <w:proofErr w:type="spellStart"/>
      <w:r w:rsidRPr="00DA5E51">
        <w:rPr>
          <w:rFonts w:ascii="Times New Roman" w:hAnsi="Times New Roman" w:cs="Times New Roman"/>
          <w:sz w:val="24"/>
          <w:szCs w:val="24"/>
        </w:rPr>
        <w:t>μg</w:t>
      </w:r>
      <w:proofErr w:type="spellEnd"/>
      <w:r w:rsidRPr="00DA5E51">
        <w:rPr>
          <w:rFonts w:ascii="Times New Roman" w:hAnsi="Times New Roman" w:cs="Times New Roman"/>
          <w:sz w:val="24"/>
          <w:szCs w:val="24"/>
        </w:rPr>
        <w:t xml:space="preserve"> of purified protein was administered intravenously once every three days for the duration of the experiments. Disease severity was assessed using standard body conditioning scores: 0, no paralysis; 1, loss of tail-tone reflex; 2, loss of righting reflex; 3, complete hind limb paralysis; 4, forelimb weakness; 5, moribund or dead. Intermediate scores (.5) were given for animals which did not meet the upper scale of paralysis. A mean cumulative score was obtained from two assessments per day at 12-hr intervals. </w:t>
      </w:r>
    </w:p>
    <w:p w14:paraId="15997163" w14:textId="77777777" w:rsidR="000F6AD6" w:rsidRPr="00DA5E51" w:rsidRDefault="000F6AD6" w:rsidP="00C30761">
      <w:pPr>
        <w:spacing w:after="0" w:line="240" w:lineRule="auto"/>
        <w:rPr>
          <w:rFonts w:ascii="Times New Roman" w:hAnsi="Times New Roman" w:cs="Times New Roman"/>
          <w:b/>
          <w:sz w:val="24"/>
          <w:szCs w:val="24"/>
        </w:rPr>
      </w:pPr>
    </w:p>
    <w:p w14:paraId="3A9FB28A" w14:textId="77777777" w:rsidR="000F6AD6" w:rsidRPr="00D80B73" w:rsidRDefault="000F6AD6" w:rsidP="00C30761">
      <w:pPr>
        <w:spacing w:after="0" w:line="240" w:lineRule="auto"/>
        <w:rPr>
          <w:rFonts w:ascii="Times New Roman" w:hAnsi="Times New Roman" w:cs="Times New Roman"/>
          <w:sz w:val="24"/>
          <w:szCs w:val="24"/>
        </w:rPr>
      </w:pPr>
      <w:r w:rsidRPr="00DA5E51">
        <w:rPr>
          <w:rFonts w:ascii="Times New Roman" w:hAnsi="Times New Roman" w:cs="Times New Roman"/>
          <w:b/>
          <w:sz w:val="24"/>
          <w:szCs w:val="24"/>
        </w:rPr>
        <w:t xml:space="preserve">Adoptive transfer EAE protocols: </w:t>
      </w:r>
      <w:r w:rsidRPr="00DA5E51">
        <w:rPr>
          <w:rFonts w:ascii="Times New Roman" w:hAnsi="Times New Roman" w:cs="Times New Roman"/>
          <w:sz w:val="24"/>
          <w:szCs w:val="24"/>
        </w:rPr>
        <w:t>Donor WT mice were immunized with MOG and CFA. Animals were sacrificed 10 days post-immunization. Splenocytes and lymphocytes were isolated and re-stimulated with 50</w:t>
      </w:r>
      <w:r>
        <w:rPr>
          <w:rFonts w:ascii="Times New Roman" w:hAnsi="Times New Roman" w:cs="Times New Roman"/>
          <w:sz w:val="24"/>
          <w:szCs w:val="24"/>
        </w:rPr>
        <w:t xml:space="preserve"> </w:t>
      </w:r>
      <w:r w:rsidRPr="00DA5E51">
        <w:rPr>
          <w:rFonts w:ascii="Times New Roman" w:hAnsi="Times New Roman" w:cs="Times New Roman"/>
          <w:sz w:val="24"/>
          <w:szCs w:val="24"/>
        </w:rPr>
        <w:t>ug/ml of MOG peptide and 10</w:t>
      </w:r>
      <w:r>
        <w:rPr>
          <w:rFonts w:ascii="Times New Roman" w:hAnsi="Times New Roman" w:cs="Times New Roman"/>
          <w:sz w:val="24"/>
          <w:szCs w:val="24"/>
        </w:rPr>
        <w:t xml:space="preserve"> </w:t>
      </w:r>
      <w:r w:rsidRPr="00DA5E51">
        <w:rPr>
          <w:rFonts w:ascii="Times New Roman" w:hAnsi="Times New Roman" w:cs="Times New Roman"/>
          <w:sz w:val="24"/>
          <w:szCs w:val="24"/>
        </w:rPr>
        <w:t>ng/ml recombinant mouse IL-23, 10</w:t>
      </w:r>
      <w:r>
        <w:rPr>
          <w:rFonts w:ascii="Times New Roman" w:hAnsi="Times New Roman" w:cs="Times New Roman"/>
          <w:sz w:val="24"/>
          <w:szCs w:val="24"/>
        </w:rPr>
        <w:t xml:space="preserve"> </w:t>
      </w:r>
      <w:r w:rsidRPr="00DA5E51">
        <w:rPr>
          <w:rFonts w:ascii="Times New Roman" w:hAnsi="Times New Roman" w:cs="Times New Roman"/>
          <w:sz w:val="24"/>
          <w:szCs w:val="24"/>
        </w:rPr>
        <w:t>ng/ml recombinant mouse IL-1α, 25</w:t>
      </w:r>
      <w:r>
        <w:rPr>
          <w:rFonts w:ascii="Times New Roman" w:hAnsi="Times New Roman" w:cs="Times New Roman"/>
          <w:sz w:val="24"/>
          <w:szCs w:val="24"/>
        </w:rPr>
        <w:t xml:space="preserve"> </w:t>
      </w:r>
      <w:r w:rsidRPr="00DA5E51">
        <w:rPr>
          <w:rFonts w:ascii="Times New Roman" w:hAnsi="Times New Roman" w:cs="Times New Roman"/>
          <w:sz w:val="24"/>
          <w:szCs w:val="24"/>
        </w:rPr>
        <w:t>ug/ml anti-</w:t>
      </w:r>
      <w:proofErr w:type="spellStart"/>
      <w:r w:rsidRPr="00DA5E51">
        <w:rPr>
          <w:rFonts w:ascii="Times New Roman" w:hAnsi="Times New Roman" w:cs="Times New Roman"/>
          <w:sz w:val="24"/>
          <w:szCs w:val="24"/>
        </w:rPr>
        <w:t>IFNγ</w:t>
      </w:r>
      <w:proofErr w:type="spellEnd"/>
      <w:r w:rsidRPr="00DA5E51">
        <w:rPr>
          <w:rFonts w:ascii="Times New Roman" w:hAnsi="Times New Roman" w:cs="Times New Roman"/>
          <w:sz w:val="24"/>
          <w:szCs w:val="24"/>
        </w:rPr>
        <w:t>, and 10</w:t>
      </w:r>
      <w:r>
        <w:rPr>
          <w:rFonts w:ascii="Times New Roman" w:hAnsi="Times New Roman" w:cs="Times New Roman"/>
          <w:sz w:val="24"/>
          <w:szCs w:val="24"/>
        </w:rPr>
        <w:t xml:space="preserve"> </w:t>
      </w:r>
      <w:r w:rsidRPr="00DA5E51">
        <w:rPr>
          <w:rFonts w:ascii="Times New Roman" w:hAnsi="Times New Roman" w:cs="Times New Roman"/>
          <w:sz w:val="24"/>
          <w:szCs w:val="24"/>
        </w:rPr>
        <w:t>ug/ml anti-IL-4 (</w:t>
      </w:r>
      <w:proofErr w:type="spellStart"/>
      <w:r w:rsidRPr="00DA5E51">
        <w:rPr>
          <w:rFonts w:ascii="Times New Roman" w:hAnsi="Times New Roman" w:cs="Times New Roman"/>
          <w:sz w:val="24"/>
          <w:szCs w:val="24"/>
        </w:rPr>
        <w:t>Biolegend</w:t>
      </w:r>
      <w:proofErr w:type="spellEnd"/>
      <w:r w:rsidRPr="00DA5E51">
        <w:rPr>
          <w:rFonts w:ascii="Times New Roman" w:hAnsi="Times New Roman" w:cs="Times New Roman"/>
          <w:sz w:val="24"/>
          <w:szCs w:val="24"/>
        </w:rPr>
        <w:t xml:space="preserve">) for 72 hours. After culture, CD4 T cells were isolated using a </w:t>
      </w:r>
      <w:proofErr w:type="spellStart"/>
      <w:r w:rsidRPr="00DA5E51">
        <w:rPr>
          <w:rFonts w:ascii="Times New Roman" w:hAnsi="Times New Roman" w:cs="Times New Roman"/>
          <w:sz w:val="24"/>
          <w:szCs w:val="24"/>
        </w:rPr>
        <w:t>Miltenyi</w:t>
      </w:r>
      <w:proofErr w:type="spellEnd"/>
      <w:r w:rsidRPr="00DA5E51">
        <w:rPr>
          <w:rFonts w:ascii="Times New Roman" w:hAnsi="Times New Roman" w:cs="Times New Roman"/>
          <w:sz w:val="24"/>
          <w:szCs w:val="24"/>
        </w:rPr>
        <w:t xml:space="preserve"> CD4 T cell isolation kit, stained </w:t>
      </w:r>
      <w:r w:rsidRPr="00DA5E51">
        <w:rPr>
          <w:rFonts w:ascii="Times New Roman" w:hAnsi="Times New Roman" w:cs="Times New Roman"/>
          <w:sz w:val="24"/>
          <w:szCs w:val="24"/>
        </w:rPr>
        <w:lastRenderedPageBreak/>
        <w:t xml:space="preserve">with </w:t>
      </w:r>
      <w:proofErr w:type="spellStart"/>
      <w:r w:rsidRPr="00DA5E51">
        <w:rPr>
          <w:rFonts w:ascii="Times New Roman" w:hAnsi="Times New Roman" w:cs="Times New Roman"/>
          <w:sz w:val="24"/>
          <w:szCs w:val="24"/>
        </w:rPr>
        <w:t>CellVue</w:t>
      </w:r>
      <w:proofErr w:type="spellEnd"/>
      <w:r w:rsidRPr="00DA5E51">
        <w:rPr>
          <w:rFonts w:ascii="Times New Roman" w:hAnsi="Times New Roman" w:cs="Times New Roman"/>
          <w:sz w:val="24"/>
          <w:szCs w:val="24"/>
        </w:rPr>
        <w:t xml:space="preserve"> Maroon (Affymetrix) and 4 to 5 million cells were injected into the recipient wild type mice. Recipient mice were injected with pertussis toxin on days 0 and 2 and treated with 40</w:t>
      </w:r>
      <w:r>
        <w:rPr>
          <w:rFonts w:ascii="Times New Roman" w:hAnsi="Times New Roman" w:cs="Times New Roman"/>
          <w:sz w:val="24"/>
          <w:szCs w:val="24"/>
        </w:rPr>
        <w:t xml:space="preserve"> </w:t>
      </w:r>
      <w:proofErr w:type="spellStart"/>
      <w:r w:rsidRPr="00DA5E51">
        <w:rPr>
          <w:rFonts w:ascii="Times New Roman" w:hAnsi="Times New Roman" w:cs="Times New Roman"/>
          <w:sz w:val="24"/>
          <w:szCs w:val="24"/>
        </w:rPr>
        <w:t>μg</w:t>
      </w:r>
      <w:proofErr w:type="spellEnd"/>
      <w:r w:rsidRPr="00DA5E51">
        <w:rPr>
          <w:rFonts w:ascii="Times New Roman" w:hAnsi="Times New Roman" w:cs="Times New Roman"/>
          <w:sz w:val="24"/>
          <w:szCs w:val="24"/>
        </w:rPr>
        <w:t xml:space="preserve"> of Hfe2 once every three days. Spinal cords were collected and examined for cellular infiltrates on day 8 post-injection. The inflammatory index was based on the inflammatory index of H&amp;E staining. Briefly, 0 = no cells. 1 and 2 had infiltration in the parenchyma of the spinal cord with 1 = 1-10 cells and 2 = 10 or more cells. 3 and 4 had infiltration within the white matter and grey matter with 3 = 1-10 cells and 4= 10 or more cells. 4 sections from each animal were scored and </w:t>
      </w:r>
      <w:r w:rsidRPr="000E05F8">
        <w:rPr>
          <w:rFonts w:ascii="Times New Roman" w:hAnsi="Times New Roman" w:cs="Times New Roman"/>
          <w:sz w:val="24"/>
          <w:szCs w:val="24"/>
        </w:rPr>
        <w:t>an average calculated per animal.</w:t>
      </w:r>
    </w:p>
    <w:p w14:paraId="1B912E3A" w14:textId="77777777" w:rsidR="000F6AD6" w:rsidRPr="00D80B73" w:rsidRDefault="000F6AD6" w:rsidP="00C30761">
      <w:pPr>
        <w:spacing w:after="0" w:line="240" w:lineRule="auto"/>
        <w:rPr>
          <w:rFonts w:ascii="Times New Roman" w:hAnsi="Times New Roman" w:cs="Times New Roman"/>
          <w:sz w:val="24"/>
          <w:szCs w:val="24"/>
        </w:rPr>
      </w:pPr>
    </w:p>
    <w:p w14:paraId="2BA73599" w14:textId="77777777" w:rsidR="000F6AD6" w:rsidRPr="00D80B73" w:rsidRDefault="000F6AD6" w:rsidP="00C30761">
      <w:pPr>
        <w:spacing w:after="0" w:line="240" w:lineRule="auto"/>
        <w:rPr>
          <w:rFonts w:ascii="Times New Roman" w:hAnsi="Times New Roman" w:cs="Times New Roman"/>
          <w:b/>
          <w:bCs/>
          <w:sz w:val="24"/>
          <w:szCs w:val="24"/>
        </w:rPr>
      </w:pPr>
      <w:r w:rsidRPr="00D80B73">
        <w:rPr>
          <w:rFonts w:ascii="Times New Roman" w:hAnsi="Times New Roman" w:cs="Times New Roman"/>
          <w:b/>
          <w:bCs/>
          <w:sz w:val="24"/>
          <w:szCs w:val="24"/>
        </w:rPr>
        <w:t>Flow Cytometry and Intracellular Cytokine Staining</w:t>
      </w:r>
    </w:p>
    <w:p w14:paraId="48BFEFD8" w14:textId="77777777" w:rsidR="000F6AD6" w:rsidRPr="00D80B73" w:rsidRDefault="000F6AD6" w:rsidP="00C30761">
      <w:pPr>
        <w:spacing w:after="0" w:line="240" w:lineRule="auto"/>
        <w:rPr>
          <w:rFonts w:ascii="Times New Roman" w:hAnsi="Times New Roman" w:cs="Times New Roman"/>
          <w:b/>
          <w:bCs/>
          <w:sz w:val="24"/>
          <w:szCs w:val="24"/>
        </w:rPr>
      </w:pPr>
    </w:p>
    <w:p w14:paraId="06611354" w14:textId="77777777" w:rsidR="000F6AD6" w:rsidRPr="00D80B73" w:rsidRDefault="000F6AD6" w:rsidP="00C30761">
      <w:pPr>
        <w:spacing w:after="0" w:line="240" w:lineRule="auto"/>
        <w:rPr>
          <w:rFonts w:ascii="Times New Roman" w:hAnsi="Times New Roman" w:cs="Times New Roman"/>
          <w:sz w:val="24"/>
          <w:szCs w:val="24"/>
        </w:rPr>
      </w:pPr>
      <w:r w:rsidRPr="00D80B73">
        <w:rPr>
          <w:rFonts w:ascii="Times New Roman" w:hAnsi="Times New Roman" w:cs="Times New Roman"/>
          <w:sz w:val="24"/>
          <w:szCs w:val="24"/>
        </w:rPr>
        <w:t xml:space="preserve">Mice were euthanized at day 10 post-induction of EAE. Freshly isolated spleens and draining caudal lymph nodes (LN) were pressed using a syringe plunger through a 70μm cell strainers and washed twice using 2mL of 2% FBS in complete RPMI-1640 medium (Invitrogen) supplemented with 2-β </w:t>
      </w:r>
      <w:proofErr w:type="spellStart"/>
      <w:r w:rsidRPr="00D80B73">
        <w:rPr>
          <w:rFonts w:ascii="Times New Roman" w:hAnsi="Times New Roman" w:cs="Times New Roman"/>
          <w:sz w:val="24"/>
          <w:szCs w:val="24"/>
        </w:rPr>
        <w:t>Mercaptoethanol</w:t>
      </w:r>
      <w:proofErr w:type="spellEnd"/>
      <w:r w:rsidRPr="00D80B73">
        <w:rPr>
          <w:rFonts w:ascii="Times New Roman" w:hAnsi="Times New Roman" w:cs="Times New Roman"/>
          <w:sz w:val="24"/>
          <w:szCs w:val="24"/>
        </w:rPr>
        <w:t xml:space="preserve">, L-glutamine, p/s, and non-essential amino acids. Single-cell suspensions were lysed with 7mL of red blood cell (RBC) lysing buffer (Life Technologies) and centrifuged at 700 </w:t>
      </w:r>
      <w:proofErr w:type="spellStart"/>
      <w:r w:rsidRPr="00D80B73">
        <w:rPr>
          <w:rFonts w:ascii="Times New Roman" w:hAnsi="Times New Roman" w:cs="Times New Roman"/>
          <w:sz w:val="24"/>
          <w:szCs w:val="24"/>
        </w:rPr>
        <w:t>rcf</w:t>
      </w:r>
      <w:proofErr w:type="spellEnd"/>
      <w:r w:rsidRPr="00D80B73">
        <w:rPr>
          <w:rFonts w:ascii="Times New Roman" w:hAnsi="Times New Roman" w:cs="Times New Roman"/>
          <w:sz w:val="24"/>
          <w:szCs w:val="24"/>
        </w:rPr>
        <w:t xml:space="preserve"> for 5 mins. After washing three times with 2% RPMI-1640 medium, cells were counted and cultured as described below or proceeding to cell surface staining.</w:t>
      </w:r>
    </w:p>
    <w:p w14:paraId="552F3988" w14:textId="77777777" w:rsidR="000F6AD6" w:rsidRPr="00D80B73" w:rsidRDefault="000F6AD6" w:rsidP="00C30761">
      <w:pPr>
        <w:spacing w:after="0" w:line="240" w:lineRule="auto"/>
        <w:rPr>
          <w:rFonts w:ascii="Times New Roman" w:hAnsi="Times New Roman" w:cs="Times New Roman"/>
          <w:b/>
          <w:bCs/>
          <w:sz w:val="24"/>
          <w:szCs w:val="24"/>
        </w:rPr>
      </w:pPr>
    </w:p>
    <w:p w14:paraId="0FBF0335" w14:textId="77777777" w:rsidR="000F6AD6" w:rsidRPr="00D80B73" w:rsidRDefault="000F6AD6" w:rsidP="00C30761">
      <w:pPr>
        <w:spacing w:after="0" w:line="240" w:lineRule="auto"/>
        <w:rPr>
          <w:rFonts w:ascii="Times New Roman" w:hAnsi="Times New Roman" w:cs="Times New Roman"/>
          <w:sz w:val="24"/>
          <w:szCs w:val="24"/>
        </w:rPr>
      </w:pPr>
      <w:r w:rsidRPr="00D80B73">
        <w:rPr>
          <w:rFonts w:ascii="Times New Roman" w:hAnsi="Times New Roman" w:cs="Times New Roman"/>
          <w:sz w:val="24"/>
          <w:szCs w:val="24"/>
        </w:rPr>
        <w:t>The expression of cell-surface markers and cytokine expression on splenocytes and LN cells were characterized by flow cytometry. For analysis of naïve cells, 5x105 RBC depleted splenocytes and LN cells were plated in 96-well V-bottom plates (</w:t>
      </w:r>
      <w:proofErr w:type="spellStart"/>
      <w:r w:rsidRPr="00D80B73">
        <w:rPr>
          <w:rFonts w:ascii="Times New Roman" w:hAnsi="Times New Roman" w:cs="Times New Roman"/>
          <w:sz w:val="24"/>
          <w:szCs w:val="24"/>
        </w:rPr>
        <w:t>Starstedt</w:t>
      </w:r>
      <w:proofErr w:type="spellEnd"/>
      <w:r w:rsidRPr="00D80B73">
        <w:rPr>
          <w:rFonts w:ascii="Times New Roman" w:hAnsi="Times New Roman" w:cs="Times New Roman"/>
          <w:sz w:val="24"/>
          <w:szCs w:val="24"/>
        </w:rPr>
        <w:t xml:space="preserve">) and blocked with 50μl of 1% mouse IgG in 2%FBS PBS supplemented with </w:t>
      </w:r>
      <w:proofErr w:type="spellStart"/>
      <w:r w:rsidRPr="00D80B73">
        <w:rPr>
          <w:rFonts w:ascii="Times New Roman" w:hAnsi="Times New Roman" w:cs="Times New Roman"/>
          <w:sz w:val="24"/>
          <w:szCs w:val="24"/>
        </w:rPr>
        <w:t>azide</w:t>
      </w:r>
      <w:proofErr w:type="spellEnd"/>
      <w:r w:rsidRPr="00D80B73">
        <w:rPr>
          <w:rFonts w:ascii="Times New Roman" w:hAnsi="Times New Roman" w:cs="Times New Roman"/>
          <w:sz w:val="24"/>
          <w:szCs w:val="24"/>
        </w:rPr>
        <w:t xml:space="preserve"> (PFN3) for 20 mins at 4°C. Cells were then stained with the following primary conjugated antibodies for 30 mins on ice.</w:t>
      </w:r>
    </w:p>
    <w:p w14:paraId="2DEAB1D7" w14:textId="77777777" w:rsidR="000F6AD6" w:rsidRPr="00D80B73" w:rsidRDefault="000F6AD6" w:rsidP="00C30761">
      <w:pPr>
        <w:spacing w:after="0" w:line="240" w:lineRule="auto"/>
        <w:rPr>
          <w:rFonts w:ascii="Times New Roman" w:hAnsi="Times New Roman" w:cs="Times New Roman"/>
          <w:sz w:val="24"/>
          <w:szCs w:val="24"/>
        </w:rPr>
      </w:pPr>
    </w:p>
    <w:p w14:paraId="1FB557AE" w14:textId="77777777" w:rsidR="000F6AD6" w:rsidRPr="00D80B73" w:rsidRDefault="000F6AD6" w:rsidP="00C30761">
      <w:pPr>
        <w:spacing w:after="0" w:line="240" w:lineRule="auto"/>
        <w:rPr>
          <w:rFonts w:ascii="Times New Roman" w:hAnsi="Times New Roman" w:cs="Times New Roman"/>
          <w:sz w:val="24"/>
          <w:szCs w:val="24"/>
        </w:rPr>
      </w:pPr>
      <w:r w:rsidRPr="00D80B73">
        <w:rPr>
          <w:rFonts w:ascii="Times New Roman" w:hAnsi="Times New Roman" w:cs="Times New Roman"/>
          <w:sz w:val="24"/>
          <w:szCs w:val="24"/>
        </w:rPr>
        <w:t xml:space="preserve">All antibodies were re-suspended in PFN3. When required, cells were washed twice with 100μl of PFN3 and stained with secondary SA-APC, SA-APC-Cy7, SA-PeCy7, or SAPercp-Cy5.5 for 30 mins on ice. Cells were then washed twice with PFN3 and resuspended in a PFN3 solution containing propidium iodide (PI) before proceeding to FACS acquisition.  </w:t>
      </w:r>
    </w:p>
    <w:p w14:paraId="0AF16822" w14:textId="77777777" w:rsidR="000F6AD6" w:rsidRPr="00D80B73" w:rsidRDefault="000F6AD6" w:rsidP="00C30761">
      <w:pPr>
        <w:spacing w:after="0" w:line="240" w:lineRule="auto"/>
        <w:rPr>
          <w:rFonts w:ascii="Times New Roman" w:hAnsi="Times New Roman" w:cs="Times New Roman"/>
          <w:sz w:val="24"/>
          <w:szCs w:val="24"/>
        </w:rPr>
      </w:pPr>
    </w:p>
    <w:p w14:paraId="6A34A37C" w14:textId="77777777" w:rsidR="000F6AD6" w:rsidRPr="00D80B73" w:rsidRDefault="000F6AD6" w:rsidP="00C30761">
      <w:pPr>
        <w:spacing w:after="0" w:line="240" w:lineRule="auto"/>
        <w:rPr>
          <w:rFonts w:ascii="Times New Roman" w:hAnsi="Times New Roman" w:cs="Times New Roman"/>
          <w:sz w:val="24"/>
          <w:szCs w:val="24"/>
        </w:rPr>
      </w:pPr>
      <w:r w:rsidRPr="00D80B73">
        <w:rPr>
          <w:rFonts w:ascii="Times New Roman" w:hAnsi="Times New Roman" w:cs="Times New Roman"/>
          <w:sz w:val="24"/>
          <w:szCs w:val="24"/>
        </w:rPr>
        <w:t xml:space="preserve">For examination of intracellular cytokine production, 0.5x106 RBC depleted splenocytes and LN cells were plated in 96-well flat bottom plates (BD Biosciences) in 10% FBS in complete RPMI-1640 in the presence of 0.5μg/mL phorbol 12-myrisate 13-acetate (PMA), 0.5μg/mL Ionomycin, and </w:t>
      </w:r>
      <w:proofErr w:type="spellStart"/>
      <w:r w:rsidRPr="00D80B73">
        <w:rPr>
          <w:rFonts w:ascii="Times New Roman" w:hAnsi="Times New Roman" w:cs="Times New Roman"/>
          <w:sz w:val="24"/>
          <w:szCs w:val="24"/>
        </w:rPr>
        <w:t>Golgistop</w:t>
      </w:r>
      <w:proofErr w:type="spellEnd"/>
      <w:r w:rsidRPr="00D80B73">
        <w:rPr>
          <w:rFonts w:ascii="Times New Roman" w:hAnsi="Times New Roman" w:cs="Times New Roman"/>
          <w:sz w:val="24"/>
          <w:szCs w:val="24"/>
        </w:rPr>
        <w:t xml:space="preserve"> (BD Biosciences) for 4 hrs. Cells were subsequently washed in PBS and stained with Near-Infrared Live Dead (Life Technologies) as described in the manufacturer’s protocol. Cells were then washed twice in PFN3 and stained for cell surface markers as described previously. Cells were then 43 fixed with 100μl of </w:t>
      </w:r>
      <w:proofErr w:type="spellStart"/>
      <w:r w:rsidRPr="00D80B73">
        <w:rPr>
          <w:rFonts w:ascii="Times New Roman" w:hAnsi="Times New Roman" w:cs="Times New Roman"/>
          <w:sz w:val="24"/>
          <w:szCs w:val="24"/>
        </w:rPr>
        <w:t>Cytofix</w:t>
      </w:r>
      <w:proofErr w:type="spellEnd"/>
      <w:r w:rsidRPr="00D80B73">
        <w:rPr>
          <w:rFonts w:ascii="Times New Roman" w:hAnsi="Times New Roman" w:cs="Times New Roman"/>
          <w:sz w:val="24"/>
          <w:szCs w:val="24"/>
        </w:rPr>
        <w:t>/</w:t>
      </w:r>
      <w:proofErr w:type="spellStart"/>
      <w:r w:rsidRPr="00D80B73">
        <w:rPr>
          <w:rFonts w:ascii="Times New Roman" w:hAnsi="Times New Roman" w:cs="Times New Roman"/>
          <w:sz w:val="24"/>
          <w:szCs w:val="24"/>
        </w:rPr>
        <w:t>Cytoperm</w:t>
      </w:r>
      <w:proofErr w:type="spellEnd"/>
      <w:r w:rsidRPr="00D80B73">
        <w:rPr>
          <w:rFonts w:ascii="Times New Roman" w:hAnsi="Times New Roman" w:cs="Times New Roman"/>
          <w:sz w:val="24"/>
          <w:szCs w:val="24"/>
        </w:rPr>
        <w:t xml:space="preserve"> solution as described in the manufacturer’s protocol. For intracellular staining, cells were then stained with anti-IL-17A, and </w:t>
      </w:r>
      <w:proofErr w:type="spellStart"/>
      <w:r w:rsidRPr="00D80B73">
        <w:rPr>
          <w:rFonts w:ascii="Times New Roman" w:hAnsi="Times New Roman" w:cs="Times New Roman"/>
          <w:sz w:val="24"/>
          <w:szCs w:val="24"/>
        </w:rPr>
        <w:t>antiIFN</w:t>
      </w:r>
      <w:proofErr w:type="spellEnd"/>
      <w:r w:rsidRPr="00D80B73">
        <w:rPr>
          <w:rFonts w:ascii="Times New Roman" w:hAnsi="Times New Roman" w:cs="Times New Roman"/>
          <w:sz w:val="24"/>
          <w:szCs w:val="24"/>
        </w:rPr>
        <w:t>-γ for 30 mins on ice, washed twice, and resuspended in PFN3 before proceeding to FACS acquisition.</w:t>
      </w:r>
    </w:p>
    <w:p w14:paraId="0070C2AA" w14:textId="77777777" w:rsidR="000F6AD6" w:rsidRPr="00D80B73" w:rsidRDefault="000F6AD6" w:rsidP="00C30761">
      <w:pPr>
        <w:spacing w:after="0" w:line="240" w:lineRule="auto"/>
        <w:rPr>
          <w:rFonts w:ascii="Times New Roman" w:hAnsi="Times New Roman" w:cs="Times New Roman"/>
          <w:sz w:val="24"/>
          <w:szCs w:val="24"/>
        </w:rPr>
      </w:pPr>
    </w:p>
    <w:p w14:paraId="00E8957B" w14:textId="77777777" w:rsidR="000F6AD6" w:rsidRPr="00D80B73" w:rsidRDefault="000F6AD6" w:rsidP="00C30761">
      <w:pPr>
        <w:spacing w:after="0" w:line="240" w:lineRule="auto"/>
        <w:rPr>
          <w:rFonts w:ascii="Times New Roman" w:hAnsi="Times New Roman" w:cs="Times New Roman"/>
          <w:sz w:val="24"/>
          <w:szCs w:val="24"/>
        </w:rPr>
      </w:pPr>
      <w:r w:rsidRPr="00D80B73">
        <w:rPr>
          <w:rFonts w:ascii="Times New Roman" w:hAnsi="Times New Roman" w:cs="Times New Roman"/>
          <w:sz w:val="24"/>
          <w:szCs w:val="24"/>
        </w:rPr>
        <w:t xml:space="preserve">Nonspecific background staining was determined by using fluorochrome-matched isotype antibodies and fluorescence minus one control. Samples were acquired in a BD LSRII or FACS </w:t>
      </w:r>
      <w:proofErr w:type="spellStart"/>
      <w:r w:rsidRPr="00D80B73">
        <w:rPr>
          <w:rFonts w:ascii="Times New Roman" w:hAnsi="Times New Roman" w:cs="Times New Roman"/>
          <w:sz w:val="24"/>
          <w:szCs w:val="24"/>
        </w:rPr>
        <w:t>CantoII</w:t>
      </w:r>
      <w:proofErr w:type="spellEnd"/>
      <w:r w:rsidRPr="00D80B73">
        <w:rPr>
          <w:rFonts w:ascii="Times New Roman" w:hAnsi="Times New Roman" w:cs="Times New Roman"/>
          <w:sz w:val="24"/>
          <w:szCs w:val="24"/>
        </w:rPr>
        <w:t xml:space="preserve"> cytometer (BD Biosciences). For each experiment, at least 100,000 live events were acquired and analyzed using </w:t>
      </w:r>
      <w:proofErr w:type="spellStart"/>
      <w:r w:rsidRPr="00D80B73">
        <w:rPr>
          <w:rFonts w:ascii="Times New Roman" w:hAnsi="Times New Roman" w:cs="Times New Roman"/>
          <w:sz w:val="24"/>
          <w:szCs w:val="24"/>
        </w:rPr>
        <w:t>Flowjo</w:t>
      </w:r>
      <w:proofErr w:type="spellEnd"/>
      <w:r w:rsidRPr="00D80B73">
        <w:rPr>
          <w:rFonts w:ascii="Times New Roman" w:hAnsi="Times New Roman" w:cs="Times New Roman"/>
          <w:sz w:val="24"/>
          <w:szCs w:val="24"/>
        </w:rPr>
        <w:t xml:space="preserve"> software (Tree Star Inc.).</w:t>
      </w:r>
    </w:p>
    <w:p w14:paraId="75BB391E" w14:textId="77777777" w:rsidR="000F6AD6" w:rsidRPr="000E05F8" w:rsidRDefault="000F6AD6" w:rsidP="00C30761">
      <w:pPr>
        <w:spacing w:after="0" w:line="240" w:lineRule="auto"/>
        <w:rPr>
          <w:rFonts w:ascii="Times New Roman" w:hAnsi="Times New Roman" w:cs="Times New Roman"/>
          <w:b/>
          <w:sz w:val="24"/>
          <w:szCs w:val="24"/>
        </w:rPr>
      </w:pPr>
    </w:p>
    <w:p w14:paraId="37E644FA" w14:textId="7423019C" w:rsidR="000F6AD6" w:rsidRDefault="000F6AD6" w:rsidP="00C30761">
      <w:pPr>
        <w:spacing w:after="0" w:line="240" w:lineRule="auto"/>
        <w:rPr>
          <w:rFonts w:ascii="Times New Roman" w:hAnsi="Times New Roman" w:cs="Times New Roman"/>
          <w:sz w:val="24"/>
          <w:szCs w:val="24"/>
        </w:rPr>
      </w:pPr>
      <w:bookmarkStart w:id="1" w:name="_Hlk500759001"/>
      <w:r w:rsidRPr="00DA5E51">
        <w:rPr>
          <w:rFonts w:ascii="Times New Roman" w:hAnsi="Times New Roman" w:cs="Times New Roman"/>
          <w:b/>
          <w:sz w:val="24"/>
          <w:szCs w:val="24"/>
        </w:rPr>
        <w:t>Statistical analysis:</w:t>
      </w:r>
      <w:bookmarkEnd w:id="1"/>
      <w:r w:rsidRPr="00DA5E51">
        <w:rPr>
          <w:rFonts w:ascii="Times New Roman" w:hAnsi="Times New Roman" w:cs="Times New Roman"/>
          <w:b/>
          <w:sz w:val="24"/>
          <w:szCs w:val="24"/>
        </w:rPr>
        <w:t xml:space="preserve"> </w:t>
      </w:r>
      <w:r w:rsidRPr="00DA5E51">
        <w:rPr>
          <w:rFonts w:ascii="Times New Roman" w:hAnsi="Times New Roman" w:cs="Times New Roman"/>
          <w:sz w:val="24"/>
          <w:szCs w:val="24"/>
        </w:rPr>
        <w:t>Statistical analysis was done using GraphPad Prism software (</w:t>
      </w:r>
      <w:hyperlink r:id="rId10" w:history="1">
        <w:r w:rsidRPr="00DA5E51">
          <w:rPr>
            <w:rStyle w:val="Hyperlink"/>
            <w:rFonts w:ascii="Times New Roman" w:hAnsi="Times New Roman" w:cs="Times New Roman"/>
            <w:sz w:val="24"/>
            <w:szCs w:val="24"/>
          </w:rPr>
          <w:t>https://www.graphpad.com/scientific-software/prism/</w:t>
        </w:r>
      </w:hyperlink>
      <w:r w:rsidRPr="00DA5E51">
        <w:rPr>
          <w:rFonts w:ascii="Times New Roman" w:hAnsi="Times New Roman" w:cs="Times New Roman"/>
          <w:sz w:val="24"/>
          <w:szCs w:val="24"/>
        </w:rPr>
        <w:t>). Unless otherwise stated, unpaired Student t-test was used to compare significances between two groups. Multifactorial analysis of variance (ANOVA) with post-hoc Bonferroni test was used to compare significances between two or more groups</w:t>
      </w:r>
      <w:r>
        <w:rPr>
          <w:rFonts w:ascii="Times New Roman" w:hAnsi="Times New Roman" w:cs="Times New Roman"/>
          <w:sz w:val="24"/>
          <w:szCs w:val="24"/>
        </w:rPr>
        <w:t xml:space="preserve"> in cases where a single complementary p-value could not be computed</w:t>
      </w:r>
      <w:r w:rsidRPr="00DA5E51">
        <w:rPr>
          <w:rFonts w:ascii="Times New Roman" w:hAnsi="Times New Roman" w:cs="Times New Roman"/>
          <w:sz w:val="24"/>
          <w:szCs w:val="24"/>
        </w:rPr>
        <w:t>. P&lt;0.05 was considered statistically significant.</w:t>
      </w:r>
      <w:r w:rsidRPr="00A946E9">
        <w:rPr>
          <w:rFonts w:ascii="Times New Roman" w:hAnsi="Times New Roman" w:cs="Times New Roman"/>
          <w:sz w:val="24"/>
          <w:szCs w:val="24"/>
        </w:rPr>
        <w:cr/>
      </w:r>
    </w:p>
    <w:p w14:paraId="17F0EDF5" w14:textId="77777777" w:rsidR="000F6AD6" w:rsidRPr="007D6EFC" w:rsidRDefault="000F6AD6" w:rsidP="00C30761">
      <w:pPr>
        <w:spacing w:after="0" w:line="240" w:lineRule="auto"/>
        <w:rPr>
          <w:rFonts w:ascii="Times New Roman" w:hAnsi="Times New Roman" w:cs="Times New Roman"/>
          <w:sz w:val="24"/>
          <w:szCs w:val="24"/>
        </w:rPr>
      </w:pPr>
      <w:r w:rsidRPr="007D6EFC">
        <w:rPr>
          <w:rFonts w:ascii="Times New Roman" w:hAnsi="Times New Roman" w:cs="Times New Roman"/>
          <w:b/>
          <w:bCs/>
          <w:sz w:val="24"/>
          <w:szCs w:val="24"/>
        </w:rPr>
        <w:t>Morris Water Maze (MWM)</w:t>
      </w:r>
      <w:r>
        <w:rPr>
          <w:rFonts w:ascii="Times New Roman" w:hAnsi="Times New Roman" w:cs="Times New Roman"/>
          <w:b/>
          <w:bCs/>
          <w:sz w:val="24"/>
          <w:szCs w:val="24"/>
        </w:rPr>
        <w:t xml:space="preserve">: </w:t>
      </w:r>
      <w:r w:rsidRPr="007D6EFC">
        <w:rPr>
          <w:rFonts w:ascii="Times New Roman" w:hAnsi="Times New Roman" w:cs="Times New Roman"/>
          <w:sz w:val="24"/>
          <w:szCs w:val="24"/>
        </w:rPr>
        <w:t>Mice received visible-platform training for 3 days (4 trials per day) and hidden platform training</w:t>
      </w:r>
      <w:r>
        <w:rPr>
          <w:rFonts w:ascii="Times New Roman" w:hAnsi="Times New Roman" w:cs="Times New Roman"/>
          <w:sz w:val="24"/>
          <w:szCs w:val="24"/>
        </w:rPr>
        <w:t xml:space="preserve"> </w:t>
      </w:r>
      <w:r w:rsidRPr="007D6EFC">
        <w:rPr>
          <w:rFonts w:ascii="Times New Roman" w:hAnsi="Times New Roman" w:cs="Times New Roman"/>
          <w:sz w:val="24"/>
          <w:szCs w:val="24"/>
        </w:rPr>
        <w:t>for 12 days (4 trials per day). If the mice did not find the platform within 90 s, then they were</w:t>
      </w:r>
      <w:r>
        <w:rPr>
          <w:rFonts w:ascii="Times New Roman" w:hAnsi="Times New Roman" w:cs="Times New Roman"/>
          <w:sz w:val="24"/>
          <w:szCs w:val="24"/>
        </w:rPr>
        <w:t xml:space="preserve"> </w:t>
      </w:r>
      <w:r w:rsidRPr="007D6EFC">
        <w:rPr>
          <w:rFonts w:ascii="Times New Roman" w:hAnsi="Times New Roman" w:cs="Times New Roman"/>
          <w:sz w:val="24"/>
          <w:szCs w:val="24"/>
        </w:rPr>
        <w:t>guided to the platform by the experimenter’s hand. For hidden-platform training, the platform was submerged under 1.5 cm of water; the procedure is otherwise the same as that used for</w:t>
      </w:r>
      <w:r>
        <w:rPr>
          <w:rFonts w:ascii="Times New Roman" w:hAnsi="Times New Roman" w:cs="Times New Roman"/>
          <w:sz w:val="24"/>
          <w:szCs w:val="24"/>
        </w:rPr>
        <w:t xml:space="preserve"> </w:t>
      </w:r>
      <w:r w:rsidRPr="007D6EFC">
        <w:rPr>
          <w:rFonts w:ascii="Times New Roman" w:hAnsi="Times New Roman" w:cs="Times New Roman"/>
          <w:sz w:val="24"/>
          <w:szCs w:val="24"/>
        </w:rPr>
        <w:t>visible-platform training. The location of the platform was changed in hidden-platform training</w:t>
      </w:r>
      <w:r>
        <w:rPr>
          <w:rFonts w:ascii="Times New Roman" w:hAnsi="Times New Roman" w:cs="Times New Roman"/>
          <w:sz w:val="24"/>
          <w:szCs w:val="24"/>
        </w:rPr>
        <w:t xml:space="preserve"> </w:t>
      </w:r>
      <w:r w:rsidRPr="007D6EFC">
        <w:rPr>
          <w:rFonts w:ascii="Times New Roman" w:hAnsi="Times New Roman" w:cs="Times New Roman"/>
          <w:sz w:val="24"/>
          <w:szCs w:val="24"/>
        </w:rPr>
        <w:t>compared to visible-platform training. For reversal training, the location of the platform was</w:t>
      </w:r>
      <w:r>
        <w:rPr>
          <w:rFonts w:ascii="Times New Roman" w:hAnsi="Times New Roman" w:cs="Times New Roman"/>
          <w:sz w:val="24"/>
          <w:szCs w:val="24"/>
        </w:rPr>
        <w:t xml:space="preserve"> </w:t>
      </w:r>
      <w:r w:rsidRPr="007D6EFC">
        <w:rPr>
          <w:rFonts w:ascii="Times New Roman" w:hAnsi="Times New Roman" w:cs="Times New Roman"/>
          <w:sz w:val="24"/>
          <w:szCs w:val="24"/>
        </w:rPr>
        <w:t>changed to a quadrant different from that used for regular hidden-platform training. On days 6, 9,</w:t>
      </w:r>
      <w:r>
        <w:rPr>
          <w:rFonts w:ascii="Times New Roman" w:hAnsi="Times New Roman" w:cs="Times New Roman"/>
          <w:sz w:val="24"/>
          <w:szCs w:val="24"/>
        </w:rPr>
        <w:t xml:space="preserve"> </w:t>
      </w:r>
      <w:r w:rsidRPr="007D6EFC">
        <w:rPr>
          <w:rFonts w:ascii="Times New Roman" w:hAnsi="Times New Roman" w:cs="Times New Roman"/>
          <w:sz w:val="24"/>
          <w:szCs w:val="24"/>
        </w:rPr>
        <w:t>12, and 15, mice were given a 60-s probe trial, where they were allowed to explore the maze</w:t>
      </w:r>
      <w:r>
        <w:rPr>
          <w:rFonts w:ascii="Times New Roman" w:hAnsi="Times New Roman" w:cs="Times New Roman"/>
          <w:sz w:val="24"/>
          <w:szCs w:val="24"/>
        </w:rPr>
        <w:t xml:space="preserve"> </w:t>
      </w:r>
      <w:r w:rsidRPr="007D6EFC">
        <w:rPr>
          <w:rFonts w:ascii="Times New Roman" w:hAnsi="Times New Roman" w:cs="Times New Roman"/>
          <w:sz w:val="24"/>
          <w:szCs w:val="24"/>
        </w:rPr>
        <w:t>without a platform. The intertrial interval was roughly 10–15 min. Learning was assessed by</w:t>
      </w:r>
      <w:r>
        <w:rPr>
          <w:rFonts w:ascii="Times New Roman" w:hAnsi="Times New Roman" w:cs="Times New Roman"/>
          <w:sz w:val="24"/>
          <w:szCs w:val="24"/>
        </w:rPr>
        <w:t xml:space="preserve"> </w:t>
      </w:r>
      <w:r w:rsidRPr="007D6EFC">
        <w:rPr>
          <w:rFonts w:ascii="Times New Roman" w:hAnsi="Times New Roman" w:cs="Times New Roman"/>
          <w:sz w:val="24"/>
          <w:szCs w:val="24"/>
        </w:rPr>
        <w:t>evaluating the time and distance required to find the hidden platform in the training trials, and</w:t>
      </w:r>
    </w:p>
    <w:p w14:paraId="10E5A041" w14:textId="77777777" w:rsidR="000F6AD6" w:rsidRPr="007D6EFC" w:rsidRDefault="000F6AD6" w:rsidP="00C30761">
      <w:pPr>
        <w:spacing w:after="0" w:line="240" w:lineRule="auto"/>
        <w:rPr>
          <w:rFonts w:ascii="Times New Roman" w:hAnsi="Times New Roman" w:cs="Times New Roman"/>
          <w:sz w:val="24"/>
          <w:szCs w:val="24"/>
        </w:rPr>
      </w:pPr>
      <w:r w:rsidRPr="007D6EFC">
        <w:rPr>
          <w:rFonts w:ascii="Times New Roman" w:hAnsi="Times New Roman" w:cs="Times New Roman"/>
          <w:sz w:val="24"/>
          <w:szCs w:val="24"/>
        </w:rPr>
        <w:t>memory was measured by examining the time spent during the probe trials in the quadrant of the</w:t>
      </w:r>
    </w:p>
    <w:p w14:paraId="5441A5B2" w14:textId="77777777" w:rsidR="000F6AD6" w:rsidRPr="007D6EFC" w:rsidRDefault="000F6AD6" w:rsidP="00C30761">
      <w:pPr>
        <w:spacing w:after="0" w:line="240" w:lineRule="auto"/>
        <w:rPr>
          <w:rFonts w:ascii="Times New Roman" w:hAnsi="Times New Roman" w:cs="Times New Roman"/>
          <w:sz w:val="24"/>
          <w:szCs w:val="24"/>
        </w:rPr>
      </w:pPr>
      <w:r w:rsidRPr="007D6EFC">
        <w:rPr>
          <w:rFonts w:ascii="Times New Roman" w:hAnsi="Times New Roman" w:cs="Times New Roman"/>
          <w:sz w:val="24"/>
          <w:szCs w:val="24"/>
        </w:rPr>
        <w:t>pool where the platform was previously located.</w:t>
      </w:r>
    </w:p>
    <w:p w14:paraId="757E6D76" w14:textId="77777777" w:rsidR="000F6AD6" w:rsidRDefault="000F6AD6" w:rsidP="00C30761">
      <w:pPr>
        <w:spacing w:after="0" w:line="240" w:lineRule="auto"/>
        <w:rPr>
          <w:rFonts w:ascii="Times New Roman" w:hAnsi="Times New Roman" w:cs="Times New Roman"/>
          <w:sz w:val="24"/>
          <w:szCs w:val="24"/>
        </w:rPr>
      </w:pPr>
    </w:p>
    <w:p w14:paraId="69BE30CF" w14:textId="3A42D453" w:rsidR="000F6AD6" w:rsidRDefault="000F6AD6" w:rsidP="00C30761">
      <w:pPr>
        <w:spacing w:after="0" w:line="240" w:lineRule="auto"/>
        <w:rPr>
          <w:rFonts w:ascii="Times New Roman" w:hAnsi="Times New Roman" w:cs="Times New Roman"/>
          <w:sz w:val="24"/>
          <w:szCs w:val="24"/>
        </w:rPr>
      </w:pPr>
      <w:r w:rsidRPr="008D3A38">
        <w:rPr>
          <w:rFonts w:ascii="Times New Roman" w:hAnsi="Times New Roman" w:cs="Times New Roman"/>
          <w:b/>
          <w:bCs/>
          <w:sz w:val="24"/>
          <w:szCs w:val="24"/>
        </w:rPr>
        <w:t>Open Field Test</w:t>
      </w:r>
      <w:r>
        <w:rPr>
          <w:rFonts w:ascii="Times New Roman" w:hAnsi="Times New Roman" w:cs="Times New Roman"/>
          <w:b/>
          <w:bCs/>
          <w:sz w:val="24"/>
          <w:szCs w:val="24"/>
        </w:rPr>
        <w:t xml:space="preserve">: </w:t>
      </w:r>
      <w:r w:rsidRPr="007D6EFC">
        <w:rPr>
          <w:rFonts w:ascii="Times New Roman" w:hAnsi="Times New Roman" w:cs="Times New Roman"/>
          <w:sz w:val="24"/>
          <w:szCs w:val="24"/>
        </w:rPr>
        <w:t>Mice were placed into walled apparatus with sensors attached to record their position</w:t>
      </w:r>
      <w:r>
        <w:rPr>
          <w:rFonts w:ascii="Times New Roman" w:hAnsi="Times New Roman" w:cs="Times New Roman"/>
          <w:sz w:val="24"/>
          <w:szCs w:val="24"/>
        </w:rPr>
        <w:t xml:space="preserve"> </w:t>
      </w:r>
      <w:r w:rsidRPr="007D6EFC">
        <w:rPr>
          <w:rFonts w:ascii="Times New Roman" w:hAnsi="Times New Roman" w:cs="Times New Roman"/>
          <w:sz w:val="24"/>
          <w:szCs w:val="24"/>
        </w:rPr>
        <w:t>continuously for 1 hour. Positions and breaks in beam sensors were recorded and analyzed by</w:t>
      </w:r>
      <w:r>
        <w:rPr>
          <w:rFonts w:ascii="Times New Roman" w:hAnsi="Times New Roman" w:cs="Times New Roman"/>
          <w:sz w:val="24"/>
          <w:szCs w:val="24"/>
        </w:rPr>
        <w:t xml:space="preserve"> </w:t>
      </w:r>
      <w:proofErr w:type="spellStart"/>
      <w:r w:rsidRPr="007D6EFC">
        <w:rPr>
          <w:rFonts w:ascii="Times New Roman" w:hAnsi="Times New Roman" w:cs="Times New Roman"/>
          <w:sz w:val="24"/>
          <w:szCs w:val="24"/>
        </w:rPr>
        <w:t>Amonlite</w:t>
      </w:r>
      <w:proofErr w:type="spellEnd"/>
      <w:r w:rsidRPr="007D6EFC">
        <w:rPr>
          <w:rFonts w:ascii="Times New Roman" w:hAnsi="Times New Roman" w:cs="Times New Roman"/>
          <w:sz w:val="24"/>
          <w:szCs w:val="24"/>
        </w:rPr>
        <w:t>-Activity Monitor Software. Data output was in total activity, fast activity, slow</w:t>
      </w:r>
      <w:r w:rsidR="00F34817">
        <w:rPr>
          <w:rFonts w:ascii="Times New Roman" w:hAnsi="Times New Roman" w:cs="Times New Roman"/>
          <w:sz w:val="24"/>
          <w:szCs w:val="24"/>
        </w:rPr>
        <w:t xml:space="preserve"> </w:t>
      </w:r>
      <w:r w:rsidRPr="007D6EFC">
        <w:rPr>
          <w:rFonts w:ascii="Times New Roman" w:hAnsi="Times New Roman" w:cs="Times New Roman"/>
          <w:sz w:val="24"/>
          <w:szCs w:val="24"/>
        </w:rPr>
        <w:t>activity, active time, static time, distance travelled in counts of beam breaks per time.</w:t>
      </w:r>
    </w:p>
    <w:p w14:paraId="40635DF3" w14:textId="77777777" w:rsidR="000F6AD6" w:rsidRPr="007D6EFC" w:rsidRDefault="000F6AD6" w:rsidP="00C30761">
      <w:pPr>
        <w:spacing w:after="0" w:line="240" w:lineRule="auto"/>
        <w:rPr>
          <w:rFonts w:ascii="Times New Roman" w:hAnsi="Times New Roman" w:cs="Times New Roman"/>
          <w:sz w:val="24"/>
          <w:szCs w:val="24"/>
        </w:rPr>
      </w:pPr>
    </w:p>
    <w:p w14:paraId="3F180A92" w14:textId="77777777" w:rsidR="000F6AD6" w:rsidRDefault="000F6AD6" w:rsidP="00C30761">
      <w:pPr>
        <w:spacing w:after="0" w:line="240" w:lineRule="auto"/>
        <w:rPr>
          <w:rFonts w:ascii="Times New Roman" w:hAnsi="Times New Roman" w:cs="Times New Roman"/>
          <w:sz w:val="24"/>
          <w:szCs w:val="24"/>
        </w:rPr>
      </w:pPr>
      <w:r w:rsidRPr="008D3A38">
        <w:rPr>
          <w:rFonts w:ascii="Times New Roman" w:hAnsi="Times New Roman" w:cs="Times New Roman"/>
          <w:b/>
          <w:bCs/>
          <w:sz w:val="24"/>
          <w:szCs w:val="24"/>
        </w:rPr>
        <w:t>Marble burying test:</w:t>
      </w:r>
      <w:r>
        <w:rPr>
          <w:rFonts w:ascii="Times New Roman" w:hAnsi="Times New Roman" w:cs="Times New Roman"/>
          <w:b/>
          <w:bCs/>
          <w:sz w:val="24"/>
          <w:szCs w:val="24"/>
        </w:rPr>
        <w:t xml:space="preserve"> </w:t>
      </w:r>
      <w:r w:rsidRPr="007D6EFC">
        <w:rPr>
          <w:rFonts w:ascii="Times New Roman" w:hAnsi="Times New Roman" w:cs="Times New Roman"/>
          <w:sz w:val="24"/>
          <w:szCs w:val="24"/>
        </w:rPr>
        <w:t>Cages were half filled with wood shaving bedding, and 20 marbles were lined approximately</w:t>
      </w:r>
      <w:r>
        <w:rPr>
          <w:rFonts w:ascii="Times New Roman" w:hAnsi="Times New Roman" w:cs="Times New Roman"/>
          <w:sz w:val="24"/>
          <w:szCs w:val="24"/>
        </w:rPr>
        <w:t xml:space="preserve"> </w:t>
      </w:r>
      <w:r w:rsidRPr="007D6EFC">
        <w:rPr>
          <w:rFonts w:ascii="Times New Roman" w:hAnsi="Times New Roman" w:cs="Times New Roman"/>
          <w:sz w:val="24"/>
          <w:szCs w:val="24"/>
        </w:rPr>
        <w:t>2cm apart within the cage. Mice were each placed in the cage and left to freely dig around for an</w:t>
      </w:r>
      <w:r>
        <w:rPr>
          <w:rFonts w:ascii="Times New Roman" w:hAnsi="Times New Roman" w:cs="Times New Roman"/>
          <w:sz w:val="24"/>
          <w:szCs w:val="24"/>
        </w:rPr>
        <w:t xml:space="preserve"> </w:t>
      </w:r>
      <w:r w:rsidRPr="007D6EFC">
        <w:rPr>
          <w:rFonts w:ascii="Times New Roman" w:hAnsi="Times New Roman" w:cs="Times New Roman"/>
          <w:sz w:val="24"/>
          <w:szCs w:val="24"/>
        </w:rPr>
        <w:t>hour. At the end of the session, marbles which were covered at least two-third with bedding</w:t>
      </w:r>
      <w:r>
        <w:rPr>
          <w:rFonts w:ascii="Times New Roman" w:hAnsi="Times New Roman" w:cs="Times New Roman"/>
          <w:sz w:val="24"/>
          <w:szCs w:val="24"/>
        </w:rPr>
        <w:t xml:space="preserve"> </w:t>
      </w:r>
      <w:r w:rsidRPr="007D6EFC">
        <w:rPr>
          <w:rFonts w:ascii="Times New Roman" w:hAnsi="Times New Roman" w:cs="Times New Roman"/>
          <w:sz w:val="24"/>
          <w:szCs w:val="24"/>
        </w:rPr>
        <w:t>were counted as buried.</w:t>
      </w:r>
    </w:p>
    <w:p w14:paraId="185A4DF8" w14:textId="77777777" w:rsidR="000F6AD6" w:rsidRDefault="000F6AD6" w:rsidP="00C30761">
      <w:pPr>
        <w:spacing w:after="0" w:line="240" w:lineRule="auto"/>
        <w:rPr>
          <w:rFonts w:ascii="Times New Roman" w:hAnsi="Times New Roman" w:cs="Times New Roman"/>
          <w:sz w:val="24"/>
          <w:szCs w:val="24"/>
        </w:rPr>
      </w:pPr>
    </w:p>
    <w:p w14:paraId="5B6DEF25" w14:textId="77777777" w:rsidR="000F6AD6" w:rsidRDefault="000F6AD6" w:rsidP="00C30761">
      <w:pPr>
        <w:spacing w:after="0" w:line="240" w:lineRule="auto"/>
        <w:rPr>
          <w:rFonts w:ascii="Times New Roman" w:hAnsi="Times New Roman" w:cs="Times New Roman"/>
          <w:sz w:val="24"/>
          <w:szCs w:val="24"/>
        </w:rPr>
      </w:pPr>
      <w:r>
        <w:rPr>
          <w:rFonts w:ascii="Times New Roman" w:hAnsi="Times New Roman" w:cs="Times New Roman"/>
          <w:b/>
          <w:bCs/>
          <w:sz w:val="24"/>
          <w:szCs w:val="24"/>
        </w:rPr>
        <w:t>NeuN c</w:t>
      </w:r>
      <w:r w:rsidRPr="00785C7D">
        <w:rPr>
          <w:rFonts w:ascii="Times New Roman" w:hAnsi="Times New Roman" w:cs="Times New Roman"/>
          <w:b/>
          <w:bCs/>
          <w:sz w:val="24"/>
          <w:szCs w:val="24"/>
        </w:rPr>
        <w:t>ell counts:</w:t>
      </w:r>
      <w:r>
        <w:rPr>
          <w:rFonts w:ascii="Times New Roman" w:hAnsi="Times New Roman" w:cs="Times New Roman"/>
          <w:b/>
          <w:bCs/>
          <w:sz w:val="24"/>
          <w:szCs w:val="24"/>
        </w:rPr>
        <w:t xml:space="preserve"> </w:t>
      </w:r>
      <w:r w:rsidRPr="00356678">
        <w:rPr>
          <w:rFonts w:ascii="Times New Roman" w:hAnsi="Times New Roman" w:cs="Times New Roman"/>
          <w:sz w:val="24"/>
          <w:szCs w:val="24"/>
        </w:rPr>
        <w:t>Were</w:t>
      </w:r>
      <w:r>
        <w:rPr>
          <w:rFonts w:ascii="Times New Roman" w:hAnsi="Times New Roman" w:cs="Times New Roman"/>
          <w:sz w:val="24"/>
          <w:szCs w:val="24"/>
        </w:rPr>
        <w:t xml:space="preserve"> performed manually for each image using ImageJ cell counter.</w:t>
      </w:r>
    </w:p>
    <w:p w14:paraId="237C464B" w14:textId="77777777" w:rsidR="000F6AD6" w:rsidRDefault="000F6AD6" w:rsidP="00C30761">
      <w:pPr>
        <w:spacing w:after="0" w:line="240" w:lineRule="auto"/>
        <w:rPr>
          <w:rFonts w:ascii="Times New Roman" w:hAnsi="Times New Roman" w:cs="Times New Roman"/>
          <w:sz w:val="24"/>
          <w:szCs w:val="24"/>
        </w:rPr>
      </w:pPr>
    </w:p>
    <w:p w14:paraId="7189B1FD" w14:textId="5C1AED0F" w:rsidR="00741FEB" w:rsidRPr="00741FEB" w:rsidRDefault="00741FEB" w:rsidP="00741FEB">
      <w:pPr>
        <w:spacing w:after="160" w:line="259" w:lineRule="auto"/>
        <w:rPr>
          <w:rFonts w:ascii="Times New Roman" w:eastAsia="Calibri" w:hAnsi="Times New Roman" w:cs="Times New Roman"/>
        </w:rPr>
      </w:pPr>
      <w:r w:rsidRPr="00741FEB">
        <w:rPr>
          <w:rFonts w:ascii="Times New Roman" w:eastAsia="Calibri" w:hAnsi="Times New Roman" w:cs="Times New Roman"/>
          <w:b/>
        </w:rPr>
        <w:t xml:space="preserve">Pericyte coverage </w:t>
      </w:r>
      <w:r>
        <w:rPr>
          <w:rFonts w:ascii="Times New Roman" w:eastAsia="Calibri" w:hAnsi="Times New Roman" w:cs="Times New Roman"/>
          <w:b/>
        </w:rPr>
        <w:t>i</w:t>
      </w:r>
      <w:r w:rsidRPr="00741FEB">
        <w:rPr>
          <w:rFonts w:ascii="Times New Roman" w:eastAsia="Calibri" w:hAnsi="Times New Roman" w:cs="Times New Roman"/>
          <w:b/>
        </w:rPr>
        <w:t>mmunohistochemistry</w:t>
      </w:r>
      <w:r w:rsidRPr="00741FEB">
        <w:rPr>
          <w:rFonts w:ascii="Times New Roman" w:eastAsia="Calibri" w:hAnsi="Times New Roman" w:cs="Times New Roman"/>
        </w:rPr>
        <w:t xml:space="preserve">: Sections were blocked with 5% normal donkey serum (Vector Laboratories)/0.1%Triton-X/0.01 M PBS for 1 h and incubated with polyclonal goat anti-mouse aminopeptidase N/CD13 for pericyte coverage. After incubation with the primary antibody, sections were washed in PBS and incubated with Alexa fluor 647-conjugated donkey anti-goat. To visualize brain endothelial vascular profiles sections were incubated with </w:t>
      </w:r>
      <w:proofErr w:type="spellStart"/>
      <w:r w:rsidRPr="00741FEB">
        <w:rPr>
          <w:rFonts w:ascii="Times New Roman" w:eastAsia="Calibri" w:hAnsi="Times New Roman" w:cs="Times New Roman"/>
        </w:rPr>
        <w:t>Dylight</w:t>
      </w:r>
      <w:proofErr w:type="spellEnd"/>
      <w:r w:rsidRPr="00741FEB">
        <w:rPr>
          <w:rFonts w:ascii="Times New Roman" w:eastAsia="Calibri" w:hAnsi="Times New Roman" w:cs="Times New Roman"/>
        </w:rPr>
        <w:t xml:space="preserve"> 594-conjugated Lycopersicon esculentum lectin (Vector Labs, DL-1177; 1:200) for 1 h. For double staining of lectin and CD13, </w:t>
      </w:r>
      <w:proofErr w:type="spellStart"/>
      <w:r w:rsidRPr="00741FEB">
        <w:rPr>
          <w:rFonts w:ascii="Times New Roman" w:eastAsia="Calibri" w:hAnsi="Times New Roman" w:cs="Times New Roman"/>
        </w:rPr>
        <w:t>Dylight</w:t>
      </w:r>
      <w:proofErr w:type="spellEnd"/>
      <w:r w:rsidRPr="00741FEB">
        <w:rPr>
          <w:rFonts w:ascii="Times New Roman" w:eastAsia="Calibri" w:hAnsi="Times New Roman" w:cs="Times New Roman"/>
        </w:rPr>
        <w:t xml:space="preserve"> 594-lectin was incubated simultaneously with Alexa fluor 647-conjugated donkey anti-goat secondary antibody for CD13. All incubations were performed in dark to prevent fading of fluorescence. All images were taken with a BZ-9000 fluorescent microscope (Keyence Corp).  Z-stack projections, pseudo-coloring and image analysis were performed using ImageJ software (US National Institutes of Health). Gain, digital offset, and laser intensity were kept standardized.</w:t>
      </w:r>
    </w:p>
    <w:p w14:paraId="653DBA7D" w14:textId="1978690C" w:rsidR="00741FEB" w:rsidRPr="00741FEB" w:rsidRDefault="00741FEB" w:rsidP="00741FEB">
      <w:pPr>
        <w:spacing w:after="160" w:line="259" w:lineRule="auto"/>
        <w:rPr>
          <w:rFonts w:ascii="Times New Roman" w:eastAsia="Calibri" w:hAnsi="Times New Roman" w:cs="Times New Roman"/>
        </w:rPr>
      </w:pPr>
      <w:r w:rsidRPr="00741FEB">
        <w:rPr>
          <w:rFonts w:ascii="Times New Roman" w:eastAsia="Calibri" w:hAnsi="Times New Roman" w:cs="Times New Roman"/>
          <w:b/>
        </w:rPr>
        <w:lastRenderedPageBreak/>
        <w:t>Pericyte coverage quantification</w:t>
      </w:r>
      <w:r w:rsidRPr="00741FEB">
        <w:rPr>
          <w:rFonts w:ascii="Times New Roman" w:eastAsia="Calibri" w:hAnsi="Times New Roman" w:cs="Times New Roman"/>
        </w:rPr>
        <w:t xml:space="preserve">: Ten-micron maximum projection z-stacks (field area 640 x 480 </w:t>
      </w:r>
      <w:proofErr w:type="spellStart"/>
      <w:r w:rsidRPr="00741FEB">
        <w:rPr>
          <w:rFonts w:ascii="Times New Roman" w:eastAsia="Calibri" w:hAnsi="Times New Roman" w:cs="Times New Roman"/>
        </w:rPr>
        <w:t>μm</w:t>
      </w:r>
      <w:proofErr w:type="spellEnd"/>
      <w:r w:rsidRPr="00741FEB">
        <w:rPr>
          <w:rFonts w:ascii="Times New Roman" w:eastAsia="Calibri" w:hAnsi="Times New Roman" w:cs="Times New Roman"/>
        </w:rPr>
        <w:t xml:space="preserve">) were reconstructed, and the areas occupied by CD13-positive (pericyte) and lectin-positive (endothelium) fluorescent signals on vessels ≤ 6 </w:t>
      </w:r>
      <w:proofErr w:type="spellStart"/>
      <w:r w:rsidRPr="00741FEB">
        <w:rPr>
          <w:rFonts w:ascii="Times New Roman" w:eastAsia="Calibri" w:hAnsi="Times New Roman" w:cs="Times New Roman"/>
        </w:rPr>
        <w:t>μm</w:t>
      </w:r>
      <w:proofErr w:type="spellEnd"/>
      <w:r w:rsidRPr="00741FEB">
        <w:rPr>
          <w:rFonts w:ascii="Times New Roman" w:eastAsia="Calibri" w:hAnsi="Times New Roman" w:cs="Times New Roman"/>
        </w:rPr>
        <w:t xml:space="preserve"> in diameter were subjected separately to threshold processing and analyzed using ImageJ. First, black and white 8-bit images for CD13 and lectin signals were </w:t>
      </w:r>
      <w:proofErr w:type="spellStart"/>
      <w:r w:rsidRPr="00741FEB">
        <w:rPr>
          <w:rFonts w:ascii="Times New Roman" w:eastAsia="Calibri" w:hAnsi="Times New Roman" w:cs="Times New Roman"/>
        </w:rPr>
        <w:t>thresholded</w:t>
      </w:r>
      <w:proofErr w:type="spellEnd"/>
      <w:r w:rsidRPr="00741FEB">
        <w:rPr>
          <w:rFonts w:ascii="Times New Roman" w:eastAsia="Calibri" w:hAnsi="Times New Roman" w:cs="Times New Roman"/>
        </w:rPr>
        <w:t xml:space="preserve"> separately using Otsu’s thresholding plugin that minimize the intra-class variance of the </w:t>
      </w:r>
      <w:proofErr w:type="spellStart"/>
      <w:r w:rsidRPr="00741FEB">
        <w:rPr>
          <w:rFonts w:ascii="Times New Roman" w:eastAsia="Calibri" w:hAnsi="Times New Roman" w:cs="Times New Roman"/>
        </w:rPr>
        <w:t>thresholded</w:t>
      </w:r>
      <w:proofErr w:type="spellEnd"/>
      <w:r w:rsidRPr="00741FEB">
        <w:rPr>
          <w:rFonts w:ascii="Times New Roman" w:eastAsia="Calibri" w:hAnsi="Times New Roman" w:cs="Times New Roman"/>
        </w:rPr>
        <w:t xml:space="preserve"> black and white pixels, as we previously described</w:t>
      </w:r>
      <w:r w:rsidR="00146FEF">
        <w:rPr>
          <w:rFonts w:ascii="Times New Roman" w:eastAsia="Calibri" w:hAnsi="Times New Roman" w:cs="Times New Roman"/>
        </w:rPr>
        <w:t xml:space="preserve"> </w:t>
      </w:r>
      <w:hyperlink w:anchor="_ENREF_7" w:tooltip="Nikolakopoulou, 2017 #94" w:history="1">
        <w:r w:rsidR="00195766">
          <w:rPr>
            <w:rFonts w:ascii="Times New Roman" w:eastAsia="Calibri" w:hAnsi="Times New Roman" w:cs="Times New Roman"/>
          </w:rPr>
          <w:fldChar w:fldCharType="begin"/>
        </w:r>
        <w:r w:rsidR="00195766">
          <w:rPr>
            <w:rFonts w:ascii="Times New Roman" w:eastAsia="Calibri" w:hAnsi="Times New Roman" w:cs="Times New Roman"/>
          </w:rPr>
          <w:instrText xml:space="preserve"> ADDIN EN.CITE &lt;EndNote&gt;&lt;Cite&gt;&lt;Author&gt;Nikolakopoulou&lt;/Author&gt;&lt;Year&gt;2017&lt;/Year&gt;&lt;RecNum&gt;94&lt;/RecNum&gt;&lt;DisplayText&gt;&lt;style face="superscript"&gt;7&lt;/style&gt;&lt;/DisplayText&gt;&lt;record&gt;&lt;rec-number&gt;94&lt;/rec-number&gt;&lt;foreign-keys&gt;&lt;key app="EN" db-id="v9vvttp05xptxkeap2f5ds0ed955vrrxvrdf" timestamp="1635352152"&gt;94&lt;/key&gt;&lt;/foreign-keys&gt;&lt;ref-type name="Journal Article"&gt;17&lt;/ref-type&gt;&lt;contributors&gt;&lt;authors&gt;&lt;author&gt;Nikolakopoulou, A. M.&lt;/author&gt;&lt;author&gt;Zhao, Z.&lt;/author&gt;&lt;author&gt;Montagne, A.&lt;/author&gt;&lt;author&gt;Zlokovic, B. V.&lt;/author&gt;&lt;/authors&gt;&lt;/contributors&gt;&lt;auth-address&gt;Department of Physiology and Biophysics and Zilkha Neurogenetic Institute, Keck School of Medicine, University of Southern California, Los Angeles, California, United States of America.&lt;/auth-address&gt;&lt;titles&gt;&lt;title&gt;Regional early and progressive loss of brain pericytes but not vascular smooth muscle cells in adult mice with disrupted platelet-derived growth factor receptor-beta signaling&lt;/title&gt;&lt;secondary-title&gt;PLoS One&lt;/secondary-title&gt;&lt;/titles&gt;&lt;periodical&gt;&lt;full-title&gt;PLoS One&lt;/full-title&gt;&lt;/periodical&gt;&lt;pages&gt;e0176225&lt;/pages&gt;&lt;volume&gt;12&lt;/volume&gt;&lt;number&gt;4&lt;/number&gt;&lt;edition&gt;2017/04/26&lt;/edition&gt;&lt;keywords&gt;&lt;keyword&gt;Animals&lt;/keyword&gt;&lt;keyword&gt;Blood-Brain Barrier/metabolism&lt;/keyword&gt;&lt;keyword&gt;Brain/cytology/*metabolism&lt;/keyword&gt;&lt;keyword&gt;Mice&lt;/keyword&gt;&lt;keyword&gt;Mice, Transgenic&lt;/keyword&gt;&lt;keyword&gt;Muscle, Smooth, Vascular/cytology/*metabolism&lt;/keyword&gt;&lt;keyword&gt;Myocytes, Smooth Muscle/cytology/*metabolism&lt;/keyword&gt;&lt;keyword&gt;Pericytes/cytology/*metabolism&lt;/keyword&gt;&lt;keyword&gt;Receptor, Platelet-Derived Growth Factor beta/genetics/*metabolism&lt;/keyword&gt;&lt;keyword&gt;Signal Transduction/*physiology&lt;/keyword&gt;&lt;/keywords&gt;&lt;dates&gt;&lt;year&gt;2017&lt;/year&gt;&lt;/dates&gt;&lt;isbn&gt;1932-6203 (Electronic)&amp;#xD;1932-6203 (Linking)&lt;/isbn&gt;&lt;accession-num&gt;28441414&lt;/accession-num&gt;&lt;urls&gt;&lt;related-urls&gt;&lt;url&gt;https://www.ncbi.nlm.nih.gov/pubmed/28441414&lt;/url&gt;&lt;/related-urls&gt;&lt;/urls&gt;&lt;custom2&gt;PMC5404855&lt;/custom2&gt;&lt;electronic-resource-num&gt;10.1371/journal.pone.0176225&lt;/electronic-resource-num&gt;&lt;/record&gt;&lt;/Cite&gt;&lt;/EndNote&gt;</w:instrText>
        </w:r>
        <w:r w:rsidR="00195766">
          <w:rPr>
            <w:rFonts w:ascii="Times New Roman" w:eastAsia="Calibri" w:hAnsi="Times New Roman" w:cs="Times New Roman"/>
          </w:rPr>
          <w:fldChar w:fldCharType="separate"/>
        </w:r>
        <w:r w:rsidR="00195766" w:rsidRPr="00195766">
          <w:rPr>
            <w:rFonts w:ascii="Times New Roman" w:eastAsia="Calibri" w:hAnsi="Times New Roman" w:cs="Times New Roman"/>
            <w:noProof/>
            <w:vertAlign w:val="superscript"/>
          </w:rPr>
          <w:t>7</w:t>
        </w:r>
        <w:r w:rsidR="00195766">
          <w:rPr>
            <w:rFonts w:ascii="Times New Roman" w:eastAsia="Calibri" w:hAnsi="Times New Roman" w:cs="Times New Roman"/>
          </w:rPr>
          <w:fldChar w:fldCharType="end"/>
        </w:r>
      </w:hyperlink>
      <w:r w:rsidR="00146FEF">
        <w:rPr>
          <w:rFonts w:ascii="Times New Roman" w:eastAsia="Calibri" w:hAnsi="Times New Roman" w:cs="Times New Roman"/>
        </w:rPr>
        <w:t xml:space="preserve"> </w:t>
      </w:r>
      <w:r w:rsidRPr="00741FEB">
        <w:rPr>
          <w:rFonts w:ascii="Times New Roman" w:eastAsia="Calibri" w:hAnsi="Times New Roman" w:cs="Times New Roman"/>
        </w:rPr>
        <w:t xml:space="preserve">. After thresholding, the integrated signal density for each </w:t>
      </w:r>
      <w:proofErr w:type="spellStart"/>
      <w:r w:rsidRPr="00741FEB">
        <w:rPr>
          <w:rFonts w:ascii="Times New Roman" w:eastAsia="Calibri" w:hAnsi="Times New Roman" w:cs="Times New Roman"/>
        </w:rPr>
        <w:t>thresholded</w:t>
      </w:r>
      <w:proofErr w:type="spellEnd"/>
      <w:r w:rsidRPr="00741FEB">
        <w:rPr>
          <w:rFonts w:ascii="Times New Roman" w:eastAsia="Calibri" w:hAnsi="Times New Roman" w:cs="Times New Roman"/>
        </w:rPr>
        <w:t xml:space="preserve"> image was calculated. In order to express the integrated signal density as the area of the image (in pixels) occupied by the fluorescent signal, the integrated signal density was divided by 255 (the maximum pixel intensity for an 8-bit image). The integrated pixel-based area ratios of CD13 and lectin fluorescent signals were used to determine pericyte coverage as a percentage (%) of CD13-positive surface area covering lectin-positive endothelial capillary surface area per field, as previously reported</w:t>
      </w:r>
      <w:r w:rsidR="00280553">
        <w:rPr>
          <w:rFonts w:ascii="Times New Roman" w:eastAsia="Calibri" w:hAnsi="Times New Roman" w:cs="Times New Roman"/>
        </w:rPr>
        <w:t xml:space="preserve"> </w:t>
      </w:r>
      <w:r w:rsidR="00280553">
        <w:rPr>
          <w:rFonts w:ascii="Times New Roman" w:eastAsia="Calibri" w:hAnsi="Times New Roman" w:cs="Times New Roman"/>
        </w:rPr>
        <w:fldChar w:fldCharType="begin">
          <w:fldData xml:space="preserve">PEVuZE5vdGU+PENpdGU+PEF1dGhvcj5OaWtvbGFrb3BvdWxvdTwvQXV0aG9yPjxZZWFyPjIwMTk8
L1llYXI+PFJlY051bT45NjwvUmVjTnVtPjxEaXNwbGF5VGV4dD48c3R5bGUgZmFjZT0ic3VwZXJz
Y3JpcHQiPjcsODwvc3R5bGU+PC9EaXNwbGF5VGV4dD48cmVjb3JkPjxyZWMtbnVtYmVyPjk2PC9y
ZWMtbnVtYmVyPjxmb3JlaWduLWtleXM+PGtleSBhcHA9IkVOIiBkYi1pZD0idjl2dnR0cDA1eHB0
eGtlYXAyZjVkczBlZDk1NXZycnh2cmRmIiB0aW1lc3RhbXA9IjE2MzUzNTIxNzUiPjk2PC9rZXk+
PC9mb3JlaWduLWtleXM+PHJlZi10eXBlIG5hbWU9IkpvdXJuYWwgQXJ0aWNsZSI+MTc8L3JlZi10
eXBlPjxjb250cmlidXRvcnM+PGF1dGhvcnM+PGF1dGhvcj5OaWtvbGFrb3BvdWxvdSwgQS4gTS48
L2F1dGhvcj48YXV0aG9yPk1vbnRhZ25lLCBBLjwvYXV0aG9yPjxhdXRob3I+S2lzbGVyLCBLLjwv
YXV0aG9yPjxhdXRob3I+RGFpLCBaLjwvYXV0aG9yPjxhdXRob3I+V2FuZywgWS48L2F1dGhvcj48
YXV0aG9yPkh1dXNrb25lbiwgTS4gVC48L2F1dGhvcj48YXV0aG9yPlNhZ2FyZSwgQS4gUC48L2F1
dGhvcj48YXV0aG9yPkxhemljLCBELjwvYXV0aG9yPjxhdXRob3I+U3dlZW5leSwgTS4gRC48L2F1
dGhvcj48YXV0aG9yPktvbmcsIFAuPC9hdXRob3I+PGF1dGhvcj5XYW5nLCBNLjwvYXV0aG9yPjxh
dXRob3I+T3dlbnMsIE4uIEMuPC9hdXRob3I+PGF1dGhvcj5MYXdzb24sIEUuIEouPC9hdXRob3I+
PGF1dGhvcj5YaWUsIFguPC9hdXRob3I+PGF1dGhvcj5aaGFvLCBaLjwvYXV0aG9yPjxhdXRob3I+
Wmxva292aWMsIEIuIFYuPC9hdXRob3I+PC9hdXRob3JzPjwvY29udHJpYnV0b3JzPjxhdXRoLWFk
ZHJlc3M+Wmlsa2hhIE5ldXJvZ2VuZXRpYyBJbnN0aXR1dGUsIEtlY2sgU2Nob29sIG9mIE1lZGlj
aW5lLCBVbml2ZXJzaXR5IG9mIFNvdXRoZXJuIENhbGlmb3JuaWEsIExvcyBBbmdlbGVzLCBDQSwg
VVNBLiYjeEQ7RGVwYXJ0bWVudCBvZiBQaHlzaW9sb2d5IGFuZCBOZXVyb3NjaWVuY2UsIEtlY2sg
U2Nob29sIG9mIE1lZGljaW5lLCBVbml2ZXJzaXR5IG9mIFNvdXRoZXJuIENhbGlmb3JuaWEsIExv
cyBBbmdlbGVzLCBDQSwgVVNBLiYjeEQ7RGVwYXJ0bWVudCBvZiBOZXVyb2Jpb2xvZ3ksIEluc3Rp
dHV0ZSBmb3IgQmlvbG9naWNhbCBSZXNlYXJjaCwgVW5pdmVyc2l0eSBvZiBCZWxncmFkZSwgQmVs
Z3JhZGUsIFJlcHVibGljIG9mIFNlcmJpYS4mI3hEO1ppbGtoYSBOZXVyb2dlbmV0aWMgSW5zdGl0
dXRlLCBLZWNrIFNjaG9vbCBvZiBNZWRpY2luZSwgVW5pdmVyc2l0eSBvZiBTb3V0aGVybiBDYWxp
Zm9ybmlhLCBMb3MgQW5nZWxlcywgQ0EsIFVTQS4gemxva292aWNAdXNjLmVkdS4mI3hEO0RlcGFy
dG1lbnQgb2YgUGh5c2lvbG9neSBhbmQgTmV1cm9zY2llbmNlLCBLZWNrIFNjaG9vbCBvZiBNZWRp
Y2luZSwgVW5pdmVyc2l0eSBvZiBTb3V0aGVybiBDYWxpZm9ybmlhLCBMb3MgQW5nZWxlcywgQ0Es
IFVTQS4gemxva292aWNAdXNjLmVkdS48L2F1dGgtYWRkcmVzcz48dGl0bGVzPjx0aXRsZT5QZXJp
Y3l0ZSBsb3NzIGxlYWRzIHRvIGNpcmN1bGF0b3J5IGZhaWx1cmUgYW5kIHBsZWlvdHJvcGhpbiBk
ZXBsZXRpb24gY2F1c2luZyBuZXVyb24gbG9zczwvdGl0bGU+PHNlY29uZGFyeS10aXRsZT5OYXQg
TmV1cm9zY2k8L3NlY29uZGFyeS10aXRsZT48L3RpdGxlcz48cGVyaW9kaWNhbD48ZnVsbC10aXRs
ZT5OYXQgTmV1cm9zY2k8L2Z1bGwtdGl0bGU+PC9wZXJpb2RpY2FsPjxwYWdlcz4xMDg5LTEwOTg8
L3BhZ2VzPjx2b2x1bWU+MjI8L3ZvbHVtZT48bnVtYmVyPjc8L251bWJlcj48ZWRpdGlvbj4yMDE5
LzA2LzI3PC9lZGl0aW9uPjxrZXl3b3Jkcz48a2V5d29yZD5BbmltYWxzPC9rZXl3b3JkPjxrZXl3
b3JkPkJyYWluIElzY2hlbWlhL3BoeXNpb3BhdGhvbG9neTwva2V5d29yZD48a2V5d29yZD5DYXBp
bGxhcmllcy9waHlzaW9wYXRob2xvZ3k8L2tleXdvcmQ+PGtleXdvcmQ+Q2FycmllciBQcm90ZWlu
cy8qcGh5c2lvbG9neS90aGVyYXBldXRpYyB1c2U8L2tleXdvcmQ+PGtleXdvcmQ+Q2VsbHMsIEN1
bHR1cmVkPC9rZXl3b3JkPjxrZXl3b3JkPkNlcmVicm92YXNjdWxhciBDaXJjdWxhdGlvbi9waHlz
aW9sb2d5PC9rZXl3b3JkPjxrZXl3b3JkPkN5dG9raW5lcy9kZWZpY2llbmN5LypwaHlzaW9sb2d5
L3RoZXJhcGV1dGljIHVzZTwva2V5d29yZD48a2V5d29yZD5FbmRvdGhlbGlhbCBDZWxscy9jeXRv
bG9neTwva2V5d29yZD48a2V5d29yZD5GZW1hbGU8L2tleXdvcmQ+PGtleXdvcmQ+R2VuZXMsIFJl
cG9ydGVyPC9rZXl3b3JkPjxrZXl3b3JkPkluZnVzaW9ucywgSW50cmF2ZW50cmljdWxhcjwva2V5
d29yZD48a2V5d29yZD5NYWxlPC9rZXl3b3JkPjxrZXl3b3JkPk1pY2U8L2tleXdvcmQ+PGtleXdv
cmQ+TWljZSwgSW5icmVkIEMzSDwva2V5d29yZD48a2V5d29yZD5NaWNlLCBJbmJyZWQgQzU3Qkw8
L2tleXdvcmQ+PGtleXdvcmQ+TWljZSwgVHJhbnNnZW5pYzwva2V5d29yZD48a2V5d29yZD5OZXJ2
ZSBEZWdlbmVyYXRpb24vZHJ1ZyB0aGVyYXB5LypwaHlzaW9wYXRob2xvZ3k8L2tleXdvcmQ+PGtl
eXdvcmQ+TmVydmUgVGlzc3VlIFByb3RlaW5zLypwaHlzaW9sb2d5PC9rZXl3b3JkPjxrZXl3b3Jk
Pk5ldXJvZ2xpYS9tZXRhYm9saXNtPC9rZXl3b3JkPjxrZXl3b3JkPk5ldXJvbnMvbWV0YWJvbGlz
bS8qcGF0aG9sb2d5PC9rZXl3b3JkPjxrZXl3b3JkPk5ldXJvdG94aW5zL3RveGljaXR5PC9rZXl3
b3JkPjxrZXl3b3JkPlBlcmljeXRlcy8qcGh5c2lvbG9neTwva2V5d29yZD48a2V5d29yZD5Qcm9t
b3RlciBSZWdpb25zLCBHZW5ldGljPC9rZXl3b3JkPjxrZXl3b3JkPlJlY29tYmluYW50IEZ1c2lv
biBQcm90ZWlucy9tZXRhYm9saXNtPC9rZXl3b3JkPjxrZXl3b3JkPlNob2NrL21ldGFib2xpc20v
cGF0aG9sb2d5LypwaHlzaW9wYXRob2xvZ3k8L2tleXdvcmQ+PC9rZXl3b3Jkcz48ZGF0ZXM+PHll
YXI+MjAxOTwveWVhcj48cHViLWRhdGVzPjxkYXRlPkp1bDwvZGF0ZT48L3B1Yi1kYXRlcz48L2Rh
dGVzPjxpc2JuPjE1NDYtMTcyNiAoRWxlY3Ryb25pYykmI3hEOzEwOTctNjI1NiAoTGlua2luZyk8
L2lzYm4+PGFjY2Vzc2lvbi1udW0+MzEyMzU5MDg8L2FjY2Vzc2lvbi1udW0+PHVybHM+PHJlbGF0
ZWQtdXJscz48dXJsPmh0dHBzOi8vd3d3Lm5jYmkubmxtLm5paC5nb3YvcHVibWVkLzMxMjM1OTA4
PC91cmw+PC9yZWxhdGVkLXVybHM+PC91cmxzPjxjdXN0b20yPlBNQzY2Njg3MTk8L2N1c3RvbTI+
PGVsZWN0cm9uaWMtcmVzb3VyY2UtbnVtPjEwLjEwMzgvczQxNTkzLTAxOS0wNDM0LXo8L2VsZWN0
cm9uaWMtcmVzb3VyY2UtbnVtPjwvcmVjb3JkPjwvQ2l0ZT48Q2l0ZT48QXV0aG9yPk5pa29sYWtv
cG91bG91PC9BdXRob3I+PFllYXI+MjAxNzwvWWVhcj48UmVjTnVtPjk0PC9SZWNOdW0+PHJlY29y
ZD48cmVjLW51bWJlcj45NDwvcmVjLW51bWJlcj48Zm9yZWlnbi1rZXlzPjxrZXkgYXBwPSJFTiIg
ZGItaWQ9InY5dnZ0dHAwNXhwdHhrZWFwMmY1ZHMwZWQ5NTV2cnJ4dnJkZiIgdGltZXN0YW1wPSIx
NjM1MzUyMTUyIj45NDwva2V5PjwvZm9yZWlnbi1rZXlzPjxyZWYtdHlwZSBuYW1lPSJKb3VybmFs
IEFydGljbGUiPjE3PC9yZWYtdHlwZT48Y29udHJpYnV0b3JzPjxhdXRob3JzPjxhdXRob3I+Tmlr
b2xha29wb3Vsb3UsIEEuIE0uPC9hdXRob3I+PGF1dGhvcj5aaGFvLCBaLjwvYXV0aG9yPjxhdXRo
b3I+TW9udGFnbmUsIEEuPC9hdXRob3I+PGF1dGhvcj5abG9rb3ZpYywgQi4gVi48L2F1dGhvcj48
L2F1dGhvcnM+PC9jb250cmlidXRvcnM+PGF1dGgtYWRkcmVzcz5EZXBhcnRtZW50IG9mIFBoeXNp
b2xvZ3kgYW5kIEJpb3BoeXNpY3MgYW5kIFppbGtoYSBOZXVyb2dlbmV0aWMgSW5zdGl0dXRlLCBL
ZWNrIFNjaG9vbCBvZiBNZWRpY2luZSwgVW5pdmVyc2l0eSBvZiBTb3V0aGVybiBDYWxpZm9ybmlh
LCBMb3MgQW5nZWxlcywgQ2FsaWZvcm5pYSwgVW5pdGVkIFN0YXRlcyBvZiBBbWVyaWNhLjwvYXV0
aC1hZGRyZXNzPjx0aXRsZXM+PHRpdGxlPlJlZ2lvbmFsIGVhcmx5IGFuZCBwcm9ncmVzc2l2ZSBs
b3NzIG9mIGJyYWluIHBlcmljeXRlcyBidXQgbm90IHZhc2N1bGFyIHNtb290aCBtdXNjbGUgY2Vs
bHMgaW4gYWR1bHQgbWljZSB3aXRoIGRpc3J1cHRlZCBwbGF0ZWxldC1kZXJpdmVkIGdyb3d0aCBm
YWN0b3IgcmVjZXB0b3ItYmV0YSBzaWduYWxpbmc8L3RpdGxlPjxzZWNvbmRhcnktdGl0bGU+UExv
UyBPbmU8L3NlY29uZGFyeS10aXRsZT48L3RpdGxlcz48cGVyaW9kaWNhbD48ZnVsbC10aXRsZT5Q
TG9TIE9uZTwvZnVsbC10aXRsZT48L3BlcmlvZGljYWw+PHBhZ2VzPmUwMTc2MjI1PC9wYWdlcz48
dm9sdW1lPjEyPC92b2x1bWU+PG51bWJlcj40PC9udW1iZXI+PGVkaXRpb24+MjAxNy8wNC8yNjwv
ZWRpdGlvbj48a2V5d29yZHM+PGtleXdvcmQ+QW5pbWFsczwva2V5d29yZD48a2V5d29yZD5CbG9v
ZC1CcmFpbiBCYXJyaWVyL21ldGFib2xpc208L2tleXdvcmQ+PGtleXdvcmQ+QnJhaW4vY3l0b2xv
Z3kvKm1ldGFib2xpc208L2tleXdvcmQ+PGtleXdvcmQ+TWljZTwva2V5d29yZD48a2V5d29yZD5N
aWNlLCBUcmFuc2dlbmljPC9rZXl3b3JkPjxrZXl3b3JkPk11c2NsZSwgU21vb3RoLCBWYXNjdWxh
ci9jeXRvbG9neS8qbWV0YWJvbGlzbTwva2V5d29yZD48a2V5d29yZD5NeW9jeXRlcywgU21vb3Ro
IE11c2NsZS9jeXRvbG9neS8qbWV0YWJvbGlzbTwva2V5d29yZD48a2V5d29yZD5QZXJpY3l0ZXMv
Y3l0b2xvZ3kvKm1ldGFib2xpc208L2tleXdvcmQ+PGtleXdvcmQ+UmVjZXB0b3IsIFBsYXRlbGV0
LURlcml2ZWQgR3Jvd3RoIEZhY3RvciBiZXRhL2dlbmV0aWNzLyptZXRhYm9saXNtPC9rZXl3b3Jk
PjxrZXl3b3JkPlNpZ25hbCBUcmFuc2R1Y3Rpb24vKnBoeXNpb2xvZ3k8L2tleXdvcmQ+PC9rZXl3
b3Jkcz48ZGF0ZXM+PHllYXI+MjAxNzwveWVhcj48L2RhdGVzPjxpc2JuPjE5MzItNjIwMyAoRWxl
Y3Ryb25pYykmI3hEOzE5MzItNjIwMyAoTGlua2luZyk8L2lzYm4+PGFjY2Vzc2lvbi1udW0+Mjg0
NDE0MTQ8L2FjY2Vzc2lvbi1udW0+PHVybHM+PHJlbGF0ZWQtdXJscz48dXJsPmh0dHBzOi8vd3d3
Lm5jYmkubmxtLm5paC5nb3YvcHVibWVkLzI4NDQxNDE0PC91cmw+PC9yZWxhdGVkLXVybHM+PC91
cmxzPjxjdXN0b20yPlBNQzU0MDQ4NTU8L2N1c3RvbTI+PGVsZWN0cm9uaWMtcmVzb3VyY2UtbnVt
PjEwLjEzNzEvam91cm5hbC5wb25lLjAxNzYyMjU8L2VsZWN0cm9uaWMtcmVzb3VyY2UtbnVtPjwv
cmVjb3JkPjwvQ2l0ZT48L0VuZE5vdGU+
</w:fldData>
        </w:fldChar>
      </w:r>
      <w:r w:rsidR="00195766">
        <w:rPr>
          <w:rFonts w:ascii="Times New Roman" w:eastAsia="Calibri" w:hAnsi="Times New Roman" w:cs="Times New Roman"/>
        </w:rPr>
        <w:instrText xml:space="preserve"> ADDIN EN.CITE </w:instrText>
      </w:r>
      <w:r w:rsidR="00195766">
        <w:rPr>
          <w:rFonts w:ascii="Times New Roman" w:eastAsia="Calibri" w:hAnsi="Times New Roman" w:cs="Times New Roman"/>
        </w:rPr>
        <w:fldChar w:fldCharType="begin">
          <w:fldData xml:space="preserve">PEVuZE5vdGU+PENpdGU+PEF1dGhvcj5OaWtvbGFrb3BvdWxvdTwvQXV0aG9yPjxZZWFyPjIwMTk8
L1llYXI+PFJlY051bT45NjwvUmVjTnVtPjxEaXNwbGF5VGV4dD48c3R5bGUgZmFjZT0ic3VwZXJz
Y3JpcHQiPjcsODwvc3R5bGU+PC9EaXNwbGF5VGV4dD48cmVjb3JkPjxyZWMtbnVtYmVyPjk2PC9y
ZWMtbnVtYmVyPjxmb3JlaWduLWtleXM+PGtleSBhcHA9IkVOIiBkYi1pZD0idjl2dnR0cDA1eHB0
eGtlYXAyZjVkczBlZDk1NXZycnh2cmRmIiB0aW1lc3RhbXA9IjE2MzUzNTIxNzUiPjk2PC9rZXk+
PC9mb3JlaWduLWtleXM+PHJlZi10eXBlIG5hbWU9IkpvdXJuYWwgQXJ0aWNsZSI+MTc8L3JlZi10
eXBlPjxjb250cmlidXRvcnM+PGF1dGhvcnM+PGF1dGhvcj5OaWtvbGFrb3BvdWxvdSwgQS4gTS48
L2F1dGhvcj48YXV0aG9yPk1vbnRhZ25lLCBBLjwvYXV0aG9yPjxhdXRob3I+S2lzbGVyLCBLLjwv
YXV0aG9yPjxhdXRob3I+RGFpLCBaLjwvYXV0aG9yPjxhdXRob3I+V2FuZywgWS48L2F1dGhvcj48
YXV0aG9yPkh1dXNrb25lbiwgTS4gVC48L2F1dGhvcj48YXV0aG9yPlNhZ2FyZSwgQS4gUC48L2F1
dGhvcj48YXV0aG9yPkxhemljLCBELjwvYXV0aG9yPjxhdXRob3I+U3dlZW5leSwgTS4gRC48L2F1
dGhvcj48YXV0aG9yPktvbmcsIFAuPC9hdXRob3I+PGF1dGhvcj5XYW5nLCBNLjwvYXV0aG9yPjxh
dXRob3I+T3dlbnMsIE4uIEMuPC9hdXRob3I+PGF1dGhvcj5MYXdzb24sIEUuIEouPC9hdXRob3I+
PGF1dGhvcj5YaWUsIFguPC9hdXRob3I+PGF1dGhvcj5aaGFvLCBaLjwvYXV0aG9yPjxhdXRob3I+
Wmxva292aWMsIEIuIFYuPC9hdXRob3I+PC9hdXRob3JzPjwvY29udHJpYnV0b3JzPjxhdXRoLWFk
ZHJlc3M+Wmlsa2hhIE5ldXJvZ2VuZXRpYyBJbnN0aXR1dGUsIEtlY2sgU2Nob29sIG9mIE1lZGlj
aW5lLCBVbml2ZXJzaXR5IG9mIFNvdXRoZXJuIENhbGlmb3JuaWEsIExvcyBBbmdlbGVzLCBDQSwg
VVNBLiYjeEQ7RGVwYXJ0bWVudCBvZiBQaHlzaW9sb2d5IGFuZCBOZXVyb3NjaWVuY2UsIEtlY2sg
U2Nob29sIG9mIE1lZGljaW5lLCBVbml2ZXJzaXR5IG9mIFNvdXRoZXJuIENhbGlmb3JuaWEsIExv
cyBBbmdlbGVzLCBDQSwgVVNBLiYjeEQ7RGVwYXJ0bWVudCBvZiBOZXVyb2Jpb2xvZ3ksIEluc3Rp
dHV0ZSBmb3IgQmlvbG9naWNhbCBSZXNlYXJjaCwgVW5pdmVyc2l0eSBvZiBCZWxncmFkZSwgQmVs
Z3JhZGUsIFJlcHVibGljIG9mIFNlcmJpYS4mI3hEO1ppbGtoYSBOZXVyb2dlbmV0aWMgSW5zdGl0
dXRlLCBLZWNrIFNjaG9vbCBvZiBNZWRpY2luZSwgVW5pdmVyc2l0eSBvZiBTb3V0aGVybiBDYWxp
Zm9ybmlhLCBMb3MgQW5nZWxlcywgQ0EsIFVTQS4gemxva292aWNAdXNjLmVkdS4mI3hEO0RlcGFy
dG1lbnQgb2YgUGh5c2lvbG9neSBhbmQgTmV1cm9zY2llbmNlLCBLZWNrIFNjaG9vbCBvZiBNZWRp
Y2luZSwgVW5pdmVyc2l0eSBvZiBTb3V0aGVybiBDYWxpZm9ybmlhLCBMb3MgQW5nZWxlcywgQ0Es
IFVTQS4gemxva292aWNAdXNjLmVkdS48L2F1dGgtYWRkcmVzcz48dGl0bGVzPjx0aXRsZT5QZXJp
Y3l0ZSBsb3NzIGxlYWRzIHRvIGNpcmN1bGF0b3J5IGZhaWx1cmUgYW5kIHBsZWlvdHJvcGhpbiBk
ZXBsZXRpb24gY2F1c2luZyBuZXVyb24gbG9zczwvdGl0bGU+PHNlY29uZGFyeS10aXRsZT5OYXQg
TmV1cm9zY2k8L3NlY29uZGFyeS10aXRsZT48L3RpdGxlcz48cGVyaW9kaWNhbD48ZnVsbC10aXRs
ZT5OYXQgTmV1cm9zY2k8L2Z1bGwtdGl0bGU+PC9wZXJpb2RpY2FsPjxwYWdlcz4xMDg5LTEwOTg8
L3BhZ2VzPjx2b2x1bWU+MjI8L3ZvbHVtZT48bnVtYmVyPjc8L251bWJlcj48ZWRpdGlvbj4yMDE5
LzA2LzI3PC9lZGl0aW9uPjxrZXl3b3Jkcz48a2V5d29yZD5BbmltYWxzPC9rZXl3b3JkPjxrZXl3
b3JkPkJyYWluIElzY2hlbWlhL3BoeXNpb3BhdGhvbG9neTwva2V5d29yZD48a2V5d29yZD5DYXBp
bGxhcmllcy9waHlzaW9wYXRob2xvZ3k8L2tleXdvcmQ+PGtleXdvcmQ+Q2FycmllciBQcm90ZWlu
cy8qcGh5c2lvbG9neS90aGVyYXBldXRpYyB1c2U8L2tleXdvcmQ+PGtleXdvcmQ+Q2VsbHMsIEN1
bHR1cmVkPC9rZXl3b3JkPjxrZXl3b3JkPkNlcmVicm92YXNjdWxhciBDaXJjdWxhdGlvbi9waHlz
aW9sb2d5PC9rZXl3b3JkPjxrZXl3b3JkPkN5dG9raW5lcy9kZWZpY2llbmN5LypwaHlzaW9sb2d5
L3RoZXJhcGV1dGljIHVzZTwva2V5d29yZD48a2V5d29yZD5FbmRvdGhlbGlhbCBDZWxscy9jeXRv
bG9neTwva2V5d29yZD48a2V5d29yZD5GZW1hbGU8L2tleXdvcmQ+PGtleXdvcmQ+R2VuZXMsIFJl
cG9ydGVyPC9rZXl3b3JkPjxrZXl3b3JkPkluZnVzaW9ucywgSW50cmF2ZW50cmljdWxhcjwva2V5
d29yZD48a2V5d29yZD5NYWxlPC9rZXl3b3JkPjxrZXl3b3JkPk1pY2U8L2tleXdvcmQ+PGtleXdv
cmQ+TWljZSwgSW5icmVkIEMzSDwva2V5d29yZD48a2V5d29yZD5NaWNlLCBJbmJyZWQgQzU3Qkw8
L2tleXdvcmQ+PGtleXdvcmQ+TWljZSwgVHJhbnNnZW5pYzwva2V5d29yZD48a2V5d29yZD5OZXJ2
ZSBEZWdlbmVyYXRpb24vZHJ1ZyB0aGVyYXB5LypwaHlzaW9wYXRob2xvZ3k8L2tleXdvcmQ+PGtl
eXdvcmQ+TmVydmUgVGlzc3VlIFByb3RlaW5zLypwaHlzaW9sb2d5PC9rZXl3b3JkPjxrZXl3b3Jk
Pk5ldXJvZ2xpYS9tZXRhYm9saXNtPC9rZXl3b3JkPjxrZXl3b3JkPk5ldXJvbnMvbWV0YWJvbGlz
bS8qcGF0aG9sb2d5PC9rZXl3b3JkPjxrZXl3b3JkPk5ldXJvdG94aW5zL3RveGljaXR5PC9rZXl3
b3JkPjxrZXl3b3JkPlBlcmljeXRlcy8qcGh5c2lvbG9neTwva2V5d29yZD48a2V5d29yZD5Qcm9t
b3RlciBSZWdpb25zLCBHZW5ldGljPC9rZXl3b3JkPjxrZXl3b3JkPlJlY29tYmluYW50IEZ1c2lv
biBQcm90ZWlucy9tZXRhYm9saXNtPC9rZXl3b3JkPjxrZXl3b3JkPlNob2NrL21ldGFib2xpc20v
cGF0aG9sb2d5LypwaHlzaW9wYXRob2xvZ3k8L2tleXdvcmQ+PC9rZXl3b3Jkcz48ZGF0ZXM+PHll
YXI+MjAxOTwveWVhcj48cHViLWRhdGVzPjxkYXRlPkp1bDwvZGF0ZT48L3B1Yi1kYXRlcz48L2Rh
dGVzPjxpc2JuPjE1NDYtMTcyNiAoRWxlY3Ryb25pYykmI3hEOzEwOTctNjI1NiAoTGlua2luZyk8
L2lzYm4+PGFjY2Vzc2lvbi1udW0+MzEyMzU5MDg8L2FjY2Vzc2lvbi1udW0+PHVybHM+PHJlbGF0
ZWQtdXJscz48dXJsPmh0dHBzOi8vd3d3Lm5jYmkubmxtLm5paC5nb3YvcHVibWVkLzMxMjM1OTA4
PC91cmw+PC9yZWxhdGVkLXVybHM+PC91cmxzPjxjdXN0b20yPlBNQzY2Njg3MTk8L2N1c3RvbTI+
PGVsZWN0cm9uaWMtcmVzb3VyY2UtbnVtPjEwLjEwMzgvczQxNTkzLTAxOS0wNDM0LXo8L2VsZWN0
cm9uaWMtcmVzb3VyY2UtbnVtPjwvcmVjb3JkPjwvQ2l0ZT48Q2l0ZT48QXV0aG9yPk5pa29sYWtv
cG91bG91PC9BdXRob3I+PFllYXI+MjAxNzwvWWVhcj48UmVjTnVtPjk0PC9SZWNOdW0+PHJlY29y
ZD48cmVjLW51bWJlcj45NDwvcmVjLW51bWJlcj48Zm9yZWlnbi1rZXlzPjxrZXkgYXBwPSJFTiIg
ZGItaWQ9InY5dnZ0dHAwNXhwdHhrZWFwMmY1ZHMwZWQ5NTV2cnJ4dnJkZiIgdGltZXN0YW1wPSIx
NjM1MzUyMTUyIj45NDwva2V5PjwvZm9yZWlnbi1rZXlzPjxyZWYtdHlwZSBuYW1lPSJKb3VybmFs
IEFydGljbGUiPjE3PC9yZWYtdHlwZT48Y29udHJpYnV0b3JzPjxhdXRob3JzPjxhdXRob3I+Tmlr
b2xha29wb3Vsb3UsIEEuIE0uPC9hdXRob3I+PGF1dGhvcj5aaGFvLCBaLjwvYXV0aG9yPjxhdXRo
b3I+TW9udGFnbmUsIEEuPC9hdXRob3I+PGF1dGhvcj5abG9rb3ZpYywgQi4gVi48L2F1dGhvcj48
L2F1dGhvcnM+PC9jb250cmlidXRvcnM+PGF1dGgtYWRkcmVzcz5EZXBhcnRtZW50IG9mIFBoeXNp
b2xvZ3kgYW5kIEJpb3BoeXNpY3MgYW5kIFppbGtoYSBOZXVyb2dlbmV0aWMgSW5zdGl0dXRlLCBL
ZWNrIFNjaG9vbCBvZiBNZWRpY2luZSwgVW5pdmVyc2l0eSBvZiBTb3V0aGVybiBDYWxpZm9ybmlh
LCBMb3MgQW5nZWxlcywgQ2FsaWZvcm5pYSwgVW5pdGVkIFN0YXRlcyBvZiBBbWVyaWNhLjwvYXV0
aC1hZGRyZXNzPjx0aXRsZXM+PHRpdGxlPlJlZ2lvbmFsIGVhcmx5IGFuZCBwcm9ncmVzc2l2ZSBs
b3NzIG9mIGJyYWluIHBlcmljeXRlcyBidXQgbm90IHZhc2N1bGFyIHNtb290aCBtdXNjbGUgY2Vs
bHMgaW4gYWR1bHQgbWljZSB3aXRoIGRpc3J1cHRlZCBwbGF0ZWxldC1kZXJpdmVkIGdyb3d0aCBm
YWN0b3IgcmVjZXB0b3ItYmV0YSBzaWduYWxpbmc8L3RpdGxlPjxzZWNvbmRhcnktdGl0bGU+UExv
UyBPbmU8L3NlY29uZGFyeS10aXRsZT48L3RpdGxlcz48cGVyaW9kaWNhbD48ZnVsbC10aXRsZT5Q
TG9TIE9uZTwvZnVsbC10aXRsZT48L3BlcmlvZGljYWw+PHBhZ2VzPmUwMTc2MjI1PC9wYWdlcz48
dm9sdW1lPjEyPC92b2x1bWU+PG51bWJlcj40PC9udW1iZXI+PGVkaXRpb24+MjAxNy8wNC8yNjwv
ZWRpdGlvbj48a2V5d29yZHM+PGtleXdvcmQ+QW5pbWFsczwva2V5d29yZD48a2V5d29yZD5CbG9v
ZC1CcmFpbiBCYXJyaWVyL21ldGFib2xpc208L2tleXdvcmQ+PGtleXdvcmQ+QnJhaW4vY3l0b2xv
Z3kvKm1ldGFib2xpc208L2tleXdvcmQ+PGtleXdvcmQ+TWljZTwva2V5d29yZD48a2V5d29yZD5N
aWNlLCBUcmFuc2dlbmljPC9rZXl3b3JkPjxrZXl3b3JkPk11c2NsZSwgU21vb3RoLCBWYXNjdWxh
ci9jeXRvbG9neS8qbWV0YWJvbGlzbTwva2V5d29yZD48a2V5d29yZD5NeW9jeXRlcywgU21vb3Ro
IE11c2NsZS9jeXRvbG9neS8qbWV0YWJvbGlzbTwva2V5d29yZD48a2V5d29yZD5QZXJpY3l0ZXMv
Y3l0b2xvZ3kvKm1ldGFib2xpc208L2tleXdvcmQ+PGtleXdvcmQ+UmVjZXB0b3IsIFBsYXRlbGV0
LURlcml2ZWQgR3Jvd3RoIEZhY3RvciBiZXRhL2dlbmV0aWNzLyptZXRhYm9saXNtPC9rZXl3b3Jk
PjxrZXl3b3JkPlNpZ25hbCBUcmFuc2R1Y3Rpb24vKnBoeXNpb2xvZ3k8L2tleXdvcmQ+PC9rZXl3
b3Jkcz48ZGF0ZXM+PHllYXI+MjAxNzwveWVhcj48L2RhdGVzPjxpc2JuPjE5MzItNjIwMyAoRWxl
Y3Ryb25pYykmI3hEOzE5MzItNjIwMyAoTGlua2luZyk8L2lzYm4+PGFjY2Vzc2lvbi1udW0+Mjg0
NDE0MTQ8L2FjY2Vzc2lvbi1udW0+PHVybHM+PHJlbGF0ZWQtdXJscz48dXJsPmh0dHBzOi8vd3d3
Lm5jYmkubmxtLm5paC5nb3YvcHVibWVkLzI4NDQxNDE0PC91cmw+PC9yZWxhdGVkLXVybHM+PC91
cmxzPjxjdXN0b20yPlBNQzU0MDQ4NTU8L2N1c3RvbTI+PGVsZWN0cm9uaWMtcmVzb3VyY2UtbnVt
PjEwLjEzNzEvam91cm5hbC5wb25lLjAxNzYyMjU8L2VsZWN0cm9uaWMtcmVzb3VyY2UtbnVtPjwv
cmVjb3JkPjwvQ2l0ZT48L0VuZE5vdGU+
</w:fldData>
        </w:fldChar>
      </w:r>
      <w:r w:rsidR="00195766">
        <w:rPr>
          <w:rFonts w:ascii="Times New Roman" w:eastAsia="Calibri" w:hAnsi="Times New Roman" w:cs="Times New Roman"/>
        </w:rPr>
        <w:instrText xml:space="preserve"> ADDIN EN.CITE.DATA </w:instrText>
      </w:r>
      <w:r w:rsidR="00195766">
        <w:rPr>
          <w:rFonts w:ascii="Times New Roman" w:eastAsia="Calibri" w:hAnsi="Times New Roman" w:cs="Times New Roman"/>
        </w:rPr>
      </w:r>
      <w:r w:rsidR="00195766">
        <w:rPr>
          <w:rFonts w:ascii="Times New Roman" w:eastAsia="Calibri" w:hAnsi="Times New Roman" w:cs="Times New Roman"/>
        </w:rPr>
        <w:fldChar w:fldCharType="end"/>
      </w:r>
      <w:r w:rsidR="00280553">
        <w:rPr>
          <w:rFonts w:ascii="Times New Roman" w:eastAsia="Calibri" w:hAnsi="Times New Roman" w:cs="Times New Roman"/>
        </w:rPr>
      </w:r>
      <w:r w:rsidR="00280553">
        <w:rPr>
          <w:rFonts w:ascii="Times New Roman" w:eastAsia="Calibri" w:hAnsi="Times New Roman" w:cs="Times New Roman"/>
        </w:rPr>
        <w:fldChar w:fldCharType="separate"/>
      </w:r>
      <w:hyperlink w:anchor="_ENREF_7" w:tooltip="Nikolakopoulou, 2017 #94" w:history="1">
        <w:r w:rsidR="00195766" w:rsidRPr="00195766">
          <w:rPr>
            <w:rFonts w:ascii="Times New Roman" w:eastAsia="Calibri" w:hAnsi="Times New Roman" w:cs="Times New Roman"/>
            <w:noProof/>
            <w:vertAlign w:val="superscript"/>
          </w:rPr>
          <w:t>7</w:t>
        </w:r>
      </w:hyperlink>
      <w:r w:rsidR="00195766" w:rsidRPr="00195766">
        <w:rPr>
          <w:rFonts w:ascii="Times New Roman" w:eastAsia="Calibri" w:hAnsi="Times New Roman" w:cs="Times New Roman"/>
          <w:noProof/>
          <w:vertAlign w:val="superscript"/>
        </w:rPr>
        <w:t>,</w:t>
      </w:r>
      <w:hyperlink w:anchor="_ENREF_8" w:tooltip="Nikolakopoulou, 2019 #96" w:history="1">
        <w:r w:rsidR="00195766" w:rsidRPr="00195766">
          <w:rPr>
            <w:rFonts w:ascii="Times New Roman" w:eastAsia="Calibri" w:hAnsi="Times New Roman" w:cs="Times New Roman"/>
            <w:noProof/>
            <w:vertAlign w:val="superscript"/>
          </w:rPr>
          <w:t>8</w:t>
        </w:r>
      </w:hyperlink>
      <w:r w:rsidR="00280553">
        <w:rPr>
          <w:rFonts w:ascii="Times New Roman" w:eastAsia="Calibri" w:hAnsi="Times New Roman" w:cs="Times New Roman"/>
        </w:rPr>
        <w:fldChar w:fldCharType="end"/>
      </w:r>
      <w:r w:rsidRPr="00741FEB">
        <w:rPr>
          <w:rFonts w:ascii="Times New Roman" w:eastAsia="Calibri" w:hAnsi="Times New Roman" w:cs="Times New Roman"/>
        </w:rPr>
        <w:t xml:space="preserve">. In each animal, 4–6 randomly selected fields in the cortex were analyzed in 4 non-adjacent sections (~100 </w:t>
      </w:r>
      <w:proofErr w:type="spellStart"/>
      <w:r w:rsidRPr="00741FEB">
        <w:rPr>
          <w:rFonts w:ascii="Times New Roman" w:eastAsia="Calibri" w:hAnsi="Times New Roman" w:cs="Times New Roman"/>
        </w:rPr>
        <w:t>μm</w:t>
      </w:r>
      <w:proofErr w:type="spellEnd"/>
      <w:r w:rsidRPr="00741FEB">
        <w:rPr>
          <w:rFonts w:ascii="Times New Roman" w:eastAsia="Calibri" w:hAnsi="Times New Roman" w:cs="Times New Roman"/>
        </w:rPr>
        <w:t xml:space="preserve"> apart), and averaged per mouse.</w:t>
      </w:r>
    </w:p>
    <w:p w14:paraId="0293ED43" w14:textId="1D486A0D" w:rsidR="000F6AD6" w:rsidRPr="000F6AD6" w:rsidRDefault="000F6AD6" w:rsidP="00C30761">
      <w:pPr>
        <w:rPr>
          <w:rFonts w:ascii="Times New Roman" w:hAnsi="Times New Roman" w:cs="Times New Roman"/>
          <w:b/>
          <w:sz w:val="24"/>
          <w:szCs w:val="24"/>
        </w:rPr>
      </w:pPr>
      <w:r w:rsidRPr="000F6AD6">
        <w:rPr>
          <w:rFonts w:ascii="Times New Roman" w:hAnsi="Times New Roman" w:cs="Times New Roman"/>
          <w:b/>
          <w:sz w:val="24"/>
          <w:szCs w:val="24"/>
        </w:rPr>
        <w:t>Table.</w:t>
      </w:r>
      <w:r w:rsidR="00C87D45">
        <w:rPr>
          <w:rFonts w:ascii="Times New Roman" w:hAnsi="Times New Roman" w:cs="Times New Roman"/>
          <w:b/>
          <w:sz w:val="24"/>
          <w:szCs w:val="24"/>
        </w:rPr>
        <w:t xml:space="preserve"> </w:t>
      </w:r>
      <w:r w:rsidRPr="000F6AD6">
        <w:rPr>
          <w:rFonts w:ascii="Times New Roman" w:hAnsi="Times New Roman" w:cs="Times New Roman"/>
          <w:b/>
          <w:sz w:val="24"/>
          <w:szCs w:val="24"/>
        </w:rPr>
        <w:t xml:space="preserve">1          Antibodies </w:t>
      </w:r>
    </w:p>
    <w:tbl>
      <w:tblPr>
        <w:tblStyle w:val="TableGrid"/>
        <w:tblW w:w="0" w:type="auto"/>
        <w:tblLook w:val="04A0" w:firstRow="1" w:lastRow="0" w:firstColumn="1" w:lastColumn="0" w:noHBand="0" w:noVBand="1"/>
      </w:tblPr>
      <w:tblGrid>
        <w:gridCol w:w="1555"/>
        <w:gridCol w:w="2409"/>
        <w:gridCol w:w="2410"/>
        <w:gridCol w:w="1779"/>
        <w:gridCol w:w="1197"/>
      </w:tblGrid>
      <w:tr w:rsidR="000F6AD6" w:rsidRPr="00DE658F" w14:paraId="66405D5A" w14:textId="77777777" w:rsidTr="00680CB7">
        <w:tc>
          <w:tcPr>
            <w:tcW w:w="1555" w:type="dxa"/>
          </w:tcPr>
          <w:p w14:paraId="0001E462" w14:textId="77777777" w:rsidR="000F6AD6" w:rsidRPr="000F6AD6" w:rsidRDefault="000F6AD6" w:rsidP="00C30761">
            <w:pPr>
              <w:rPr>
                <w:rFonts w:ascii="Times New Roman" w:hAnsi="Times New Roman" w:cs="Times New Roman"/>
                <w:b/>
                <w:sz w:val="24"/>
                <w:szCs w:val="24"/>
              </w:rPr>
            </w:pPr>
            <w:r w:rsidRPr="000F6AD6">
              <w:rPr>
                <w:rFonts w:ascii="Times New Roman" w:hAnsi="Times New Roman" w:cs="Times New Roman"/>
                <w:b/>
                <w:sz w:val="24"/>
                <w:szCs w:val="24"/>
              </w:rPr>
              <w:t>Primary Antibody</w:t>
            </w:r>
          </w:p>
        </w:tc>
        <w:tc>
          <w:tcPr>
            <w:tcW w:w="2409" w:type="dxa"/>
          </w:tcPr>
          <w:p w14:paraId="63A32A31" w14:textId="77777777" w:rsidR="000F6AD6" w:rsidRPr="000F6AD6" w:rsidRDefault="000F6AD6" w:rsidP="00C30761">
            <w:pPr>
              <w:rPr>
                <w:rFonts w:ascii="Times New Roman" w:hAnsi="Times New Roman" w:cs="Times New Roman"/>
                <w:b/>
                <w:sz w:val="24"/>
                <w:szCs w:val="24"/>
              </w:rPr>
            </w:pPr>
            <w:r w:rsidRPr="000F6AD6">
              <w:rPr>
                <w:rFonts w:ascii="Times New Roman" w:hAnsi="Times New Roman" w:cs="Times New Roman"/>
                <w:b/>
                <w:sz w:val="24"/>
                <w:szCs w:val="24"/>
              </w:rPr>
              <w:t>Species</w:t>
            </w:r>
          </w:p>
        </w:tc>
        <w:tc>
          <w:tcPr>
            <w:tcW w:w="2410" w:type="dxa"/>
          </w:tcPr>
          <w:p w14:paraId="0596792F" w14:textId="77777777" w:rsidR="000F6AD6" w:rsidRPr="000F6AD6" w:rsidRDefault="000F6AD6" w:rsidP="00C30761">
            <w:pPr>
              <w:rPr>
                <w:rFonts w:ascii="Times New Roman" w:hAnsi="Times New Roman" w:cs="Times New Roman"/>
                <w:b/>
                <w:sz w:val="24"/>
                <w:szCs w:val="24"/>
              </w:rPr>
            </w:pPr>
            <w:r w:rsidRPr="000F6AD6">
              <w:rPr>
                <w:rFonts w:ascii="Times New Roman" w:hAnsi="Times New Roman" w:cs="Times New Roman"/>
                <w:b/>
                <w:sz w:val="24"/>
                <w:szCs w:val="24"/>
              </w:rPr>
              <w:t>Vendor, Catalog</w:t>
            </w:r>
          </w:p>
        </w:tc>
        <w:tc>
          <w:tcPr>
            <w:tcW w:w="1779" w:type="dxa"/>
          </w:tcPr>
          <w:p w14:paraId="78B3AB88" w14:textId="77777777" w:rsidR="000F6AD6" w:rsidRPr="000F6AD6" w:rsidRDefault="000F6AD6" w:rsidP="00C30761">
            <w:pPr>
              <w:rPr>
                <w:rFonts w:ascii="Times New Roman" w:hAnsi="Times New Roman" w:cs="Times New Roman"/>
                <w:b/>
                <w:sz w:val="24"/>
                <w:szCs w:val="24"/>
              </w:rPr>
            </w:pPr>
            <w:r w:rsidRPr="000F6AD6">
              <w:rPr>
                <w:rFonts w:ascii="Times New Roman" w:hAnsi="Times New Roman" w:cs="Times New Roman"/>
                <w:b/>
                <w:sz w:val="24"/>
                <w:szCs w:val="24"/>
              </w:rPr>
              <w:t>RRID</w:t>
            </w:r>
          </w:p>
        </w:tc>
        <w:tc>
          <w:tcPr>
            <w:tcW w:w="1197" w:type="dxa"/>
          </w:tcPr>
          <w:p w14:paraId="1FC867BC" w14:textId="77777777" w:rsidR="000F6AD6" w:rsidRPr="000F6AD6" w:rsidRDefault="000F6AD6" w:rsidP="00C30761">
            <w:pPr>
              <w:rPr>
                <w:rFonts w:ascii="Times New Roman" w:hAnsi="Times New Roman" w:cs="Times New Roman"/>
                <w:b/>
                <w:sz w:val="24"/>
                <w:szCs w:val="24"/>
              </w:rPr>
            </w:pPr>
            <w:r w:rsidRPr="000F6AD6">
              <w:rPr>
                <w:rFonts w:ascii="Times New Roman" w:hAnsi="Times New Roman" w:cs="Times New Roman"/>
                <w:b/>
                <w:sz w:val="24"/>
                <w:szCs w:val="24"/>
              </w:rPr>
              <w:t>Dilution</w:t>
            </w:r>
          </w:p>
        </w:tc>
      </w:tr>
      <w:tr w:rsidR="00F172A0" w:rsidRPr="00DE658F" w14:paraId="7E1F0885" w14:textId="77777777" w:rsidTr="00680CB7">
        <w:tc>
          <w:tcPr>
            <w:tcW w:w="1555" w:type="dxa"/>
          </w:tcPr>
          <w:p w14:paraId="5C90A930" w14:textId="5354ED85" w:rsidR="00F172A0" w:rsidRPr="00DE658F" w:rsidRDefault="00F172A0" w:rsidP="00C30761">
            <w:pPr>
              <w:rPr>
                <w:rFonts w:ascii="Times New Roman" w:hAnsi="Times New Roman" w:cs="Times New Roman"/>
                <w:sz w:val="24"/>
                <w:szCs w:val="24"/>
              </w:rPr>
            </w:pPr>
            <w:r>
              <w:rPr>
                <w:rFonts w:ascii="Times New Roman" w:hAnsi="Times New Roman" w:cs="Times New Roman"/>
                <w:sz w:val="24"/>
                <w:szCs w:val="24"/>
              </w:rPr>
              <w:t>Hfe2</w:t>
            </w:r>
          </w:p>
        </w:tc>
        <w:tc>
          <w:tcPr>
            <w:tcW w:w="2409" w:type="dxa"/>
          </w:tcPr>
          <w:p w14:paraId="34B78F39" w14:textId="090ED67B" w:rsidR="00F172A0" w:rsidRPr="00DE658F" w:rsidRDefault="00183D9B" w:rsidP="00C30761">
            <w:pPr>
              <w:rPr>
                <w:rFonts w:ascii="Times New Roman" w:hAnsi="Times New Roman" w:cs="Times New Roman"/>
                <w:sz w:val="24"/>
                <w:szCs w:val="24"/>
              </w:rPr>
            </w:pPr>
            <w:r>
              <w:rPr>
                <w:rFonts w:ascii="Times New Roman" w:hAnsi="Times New Roman" w:cs="Times New Roman"/>
                <w:sz w:val="24"/>
                <w:szCs w:val="24"/>
              </w:rPr>
              <w:t>Goat, polyclonal</w:t>
            </w:r>
          </w:p>
        </w:tc>
        <w:tc>
          <w:tcPr>
            <w:tcW w:w="2410" w:type="dxa"/>
          </w:tcPr>
          <w:p w14:paraId="00FE500F" w14:textId="3BF83DFA" w:rsidR="00F172A0" w:rsidRPr="00DE658F" w:rsidRDefault="00F172A0" w:rsidP="00F172A0">
            <w:pPr>
              <w:rPr>
                <w:rFonts w:ascii="Times New Roman" w:hAnsi="Times New Roman" w:cs="Times New Roman"/>
                <w:sz w:val="24"/>
                <w:szCs w:val="24"/>
              </w:rPr>
            </w:pPr>
            <w:r>
              <w:rPr>
                <w:rFonts w:ascii="Times New Roman" w:hAnsi="Times New Roman" w:cs="Times New Roman"/>
                <w:sz w:val="24"/>
                <w:szCs w:val="24"/>
              </w:rPr>
              <w:t xml:space="preserve">R&amp;D, </w:t>
            </w:r>
            <w:r w:rsidR="00315B1F">
              <w:rPr>
                <w:rFonts w:ascii="Times New Roman" w:hAnsi="Times New Roman" w:cs="Times New Roman"/>
                <w:sz w:val="24"/>
                <w:szCs w:val="24"/>
              </w:rPr>
              <w:t>AF3720</w:t>
            </w:r>
          </w:p>
        </w:tc>
        <w:tc>
          <w:tcPr>
            <w:tcW w:w="1779" w:type="dxa"/>
          </w:tcPr>
          <w:p w14:paraId="3751F477" w14:textId="77E43101" w:rsidR="00F172A0" w:rsidRPr="00056959" w:rsidRDefault="00741FEB" w:rsidP="00C30761">
            <w:pPr>
              <w:rPr>
                <w:rFonts w:ascii="Times New Roman" w:hAnsi="Times New Roman" w:cs="Times New Roman"/>
                <w:sz w:val="24"/>
                <w:szCs w:val="24"/>
              </w:rPr>
            </w:pPr>
            <w:r w:rsidRPr="00741FEB">
              <w:rPr>
                <w:rFonts w:ascii="Times New Roman" w:hAnsi="Times New Roman" w:cs="Times New Roman"/>
                <w:sz w:val="24"/>
                <w:szCs w:val="24"/>
              </w:rPr>
              <w:t>AB_2264104</w:t>
            </w:r>
          </w:p>
        </w:tc>
        <w:tc>
          <w:tcPr>
            <w:tcW w:w="1197" w:type="dxa"/>
          </w:tcPr>
          <w:p w14:paraId="5E1C48BB" w14:textId="10484EB7" w:rsidR="00F172A0" w:rsidRPr="00DE658F" w:rsidRDefault="001E2EC4" w:rsidP="00C30761">
            <w:pPr>
              <w:rPr>
                <w:rFonts w:ascii="Times New Roman" w:hAnsi="Times New Roman" w:cs="Times New Roman"/>
                <w:sz w:val="24"/>
                <w:szCs w:val="24"/>
              </w:rPr>
            </w:pPr>
            <w:r w:rsidRPr="00400611">
              <w:rPr>
                <w:rFonts w:ascii="Times New Roman" w:hAnsi="Times New Roman" w:cs="Times New Roman"/>
                <w:sz w:val="24"/>
                <w:szCs w:val="24"/>
              </w:rPr>
              <w:t>1:200</w:t>
            </w:r>
          </w:p>
        </w:tc>
      </w:tr>
      <w:tr w:rsidR="000F6AD6" w:rsidRPr="00DE658F" w14:paraId="41D35BE3" w14:textId="77777777" w:rsidTr="00680CB7">
        <w:tc>
          <w:tcPr>
            <w:tcW w:w="1555" w:type="dxa"/>
          </w:tcPr>
          <w:p w14:paraId="4E4A3F87"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CD31</w:t>
            </w:r>
          </w:p>
        </w:tc>
        <w:tc>
          <w:tcPr>
            <w:tcW w:w="2409" w:type="dxa"/>
          </w:tcPr>
          <w:p w14:paraId="11740539"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Goat, polyclonal</w:t>
            </w:r>
          </w:p>
        </w:tc>
        <w:tc>
          <w:tcPr>
            <w:tcW w:w="2410" w:type="dxa"/>
          </w:tcPr>
          <w:p w14:paraId="2AF913C1"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R&amp;D, AF3628</w:t>
            </w:r>
          </w:p>
        </w:tc>
        <w:tc>
          <w:tcPr>
            <w:tcW w:w="1779" w:type="dxa"/>
          </w:tcPr>
          <w:p w14:paraId="3077A7DC" w14:textId="77777777" w:rsidR="000F6AD6" w:rsidRPr="00DE658F" w:rsidRDefault="000F6AD6" w:rsidP="00C30761">
            <w:pPr>
              <w:rPr>
                <w:rFonts w:ascii="Times New Roman" w:hAnsi="Times New Roman" w:cs="Times New Roman"/>
                <w:sz w:val="24"/>
                <w:szCs w:val="24"/>
              </w:rPr>
            </w:pPr>
            <w:r w:rsidRPr="00056959">
              <w:rPr>
                <w:rFonts w:ascii="Times New Roman" w:hAnsi="Times New Roman" w:cs="Times New Roman"/>
                <w:sz w:val="24"/>
                <w:szCs w:val="24"/>
              </w:rPr>
              <w:t>AB_2161028</w:t>
            </w:r>
          </w:p>
        </w:tc>
        <w:tc>
          <w:tcPr>
            <w:tcW w:w="1197" w:type="dxa"/>
          </w:tcPr>
          <w:p w14:paraId="796F671A"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w:t>
            </w:r>
          </w:p>
        </w:tc>
      </w:tr>
      <w:tr w:rsidR="000F6AD6" w:rsidRPr="00DE658F" w14:paraId="5FC9A288" w14:textId="77777777" w:rsidTr="00680CB7">
        <w:tc>
          <w:tcPr>
            <w:tcW w:w="1555" w:type="dxa"/>
          </w:tcPr>
          <w:p w14:paraId="6478EEA7" w14:textId="77777777" w:rsidR="000F6AD6" w:rsidRPr="00DE658F" w:rsidRDefault="000F6AD6" w:rsidP="00C30761">
            <w:pPr>
              <w:rPr>
                <w:rFonts w:ascii="Times New Roman" w:hAnsi="Times New Roman" w:cs="Times New Roman"/>
                <w:sz w:val="24"/>
                <w:szCs w:val="24"/>
              </w:rPr>
            </w:pPr>
            <w:proofErr w:type="spellStart"/>
            <w:r w:rsidRPr="00DE658F">
              <w:rPr>
                <w:rFonts w:ascii="Times New Roman" w:hAnsi="Times New Roman" w:cs="Times New Roman"/>
                <w:sz w:val="24"/>
                <w:szCs w:val="24"/>
              </w:rPr>
              <w:t>Neogenin</w:t>
            </w:r>
            <w:proofErr w:type="spellEnd"/>
          </w:p>
        </w:tc>
        <w:tc>
          <w:tcPr>
            <w:tcW w:w="2409" w:type="dxa"/>
          </w:tcPr>
          <w:p w14:paraId="0E6858AF"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Rabbit, polyclonal</w:t>
            </w:r>
          </w:p>
        </w:tc>
        <w:tc>
          <w:tcPr>
            <w:tcW w:w="2410" w:type="dxa"/>
          </w:tcPr>
          <w:p w14:paraId="541EE726"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Santa Cruz, H-175</w:t>
            </w:r>
          </w:p>
        </w:tc>
        <w:tc>
          <w:tcPr>
            <w:tcW w:w="1779" w:type="dxa"/>
          </w:tcPr>
          <w:p w14:paraId="409671C6" w14:textId="77777777" w:rsidR="000F6AD6" w:rsidRPr="00DE658F" w:rsidRDefault="000F6AD6" w:rsidP="00C30761">
            <w:pPr>
              <w:rPr>
                <w:rFonts w:ascii="Times New Roman" w:hAnsi="Times New Roman" w:cs="Times New Roman"/>
                <w:sz w:val="24"/>
                <w:szCs w:val="24"/>
              </w:rPr>
            </w:pPr>
            <w:r w:rsidRPr="00056959">
              <w:rPr>
                <w:rFonts w:ascii="Times New Roman" w:hAnsi="Times New Roman" w:cs="Times New Roman"/>
                <w:sz w:val="24"/>
                <w:szCs w:val="24"/>
              </w:rPr>
              <w:t>AB_10609239</w:t>
            </w:r>
          </w:p>
        </w:tc>
        <w:tc>
          <w:tcPr>
            <w:tcW w:w="1197" w:type="dxa"/>
          </w:tcPr>
          <w:p w14:paraId="66979204"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w:t>
            </w:r>
          </w:p>
        </w:tc>
      </w:tr>
      <w:tr w:rsidR="000F6AD6" w:rsidRPr="00DE658F" w14:paraId="0B8D4157" w14:textId="77777777" w:rsidTr="00680CB7">
        <w:tc>
          <w:tcPr>
            <w:tcW w:w="1555" w:type="dxa"/>
          </w:tcPr>
          <w:p w14:paraId="556D17A4" w14:textId="52A5F412" w:rsidR="00311B1C" w:rsidRPr="00DE658F" w:rsidRDefault="000F6AD6" w:rsidP="00C30761">
            <w:pPr>
              <w:rPr>
                <w:rFonts w:ascii="Times New Roman" w:hAnsi="Times New Roman" w:cs="Times New Roman"/>
                <w:sz w:val="24"/>
                <w:szCs w:val="24"/>
              </w:rPr>
            </w:pPr>
            <w:proofErr w:type="spellStart"/>
            <w:r w:rsidRPr="00DE658F">
              <w:rPr>
                <w:rFonts w:ascii="Times New Roman" w:hAnsi="Times New Roman" w:cs="Times New Roman"/>
                <w:sz w:val="24"/>
                <w:szCs w:val="24"/>
              </w:rPr>
              <w:t>Neogenin</w:t>
            </w:r>
            <w:proofErr w:type="spellEnd"/>
          </w:p>
        </w:tc>
        <w:tc>
          <w:tcPr>
            <w:tcW w:w="2409" w:type="dxa"/>
          </w:tcPr>
          <w:p w14:paraId="5530DF6B"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Goat, polyclonal</w:t>
            </w:r>
          </w:p>
        </w:tc>
        <w:tc>
          <w:tcPr>
            <w:tcW w:w="2410" w:type="dxa"/>
          </w:tcPr>
          <w:p w14:paraId="4EF7FAD7"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Santa Cruz, C-20</w:t>
            </w:r>
          </w:p>
        </w:tc>
        <w:tc>
          <w:tcPr>
            <w:tcW w:w="1779" w:type="dxa"/>
          </w:tcPr>
          <w:p w14:paraId="1A5EE452" w14:textId="77777777" w:rsidR="000F6AD6" w:rsidRPr="00DE658F" w:rsidRDefault="000F6AD6" w:rsidP="00C30761">
            <w:pPr>
              <w:rPr>
                <w:rFonts w:ascii="Times New Roman" w:hAnsi="Times New Roman" w:cs="Times New Roman"/>
                <w:sz w:val="24"/>
                <w:szCs w:val="24"/>
              </w:rPr>
            </w:pPr>
            <w:r w:rsidRPr="00056959">
              <w:rPr>
                <w:rFonts w:ascii="Times New Roman" w:hAnsi="Times New Roman" w:cs="Times New Roman"/>
                <w:sz w:val="24"/>
                <w:szCs w:val="24"/>
              </w:rPr>
              <w:t>AB_630839</w:t>
            </w:r>
          </w:p>
        </w:tc>
        <w:tc>
          <w:tcPr>
            <w:tcW w:w="1197" w:type="dxa"/>
          </w:tcPr>
          <w:p w14:paraId="4569EBF0"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w:t>
            </w:r>
          </w:p>
        </w:tc>
      </w:tr>
      <w:tr w:rsidR="000F6AD6" w:rsidRPr="00DE658F" w14:paraId="1AFECC9D" w14:textId="77777777" w:rsidTr="00680CB7">
        <w:tc>
          <w:tcPr>
            <w:tcW w:w="1555" w:type="dxa"/>
          </w:tcPr>
          <w:p w14:paraId="45105057" w14:textId="77777777" w:rsidR="000F6AD6" w:rsidRPr="00DE658F" w:rsidRDefault="000F6AD6" w:rsidP="00C30761">
            <w:pPr>
              <w:rPr>
                <w:rFonts w:ascii="Times New Roman" w:hAnsi="Times New Roman" w:cs="Times New Roman"/>
                <w:sz w:val="24"/>
                <w:szCs w:val="24"/>
              </w:rPr>
            </w:pPr>
            <w:proofErr w:type="spellStart"/>
            <w:r w:rsidRPr="00DE658F">
              <w:rPr>
                <w:rFonts w:ascii="Times New Roman" w:hAnsi="Times New Roman" w:cs="Times New Roman"/>
                <w:sz w:val="24"/>
                <w:szCs w:val="24"/>
              </w:rPr>
              <w:t>Isolectin</w:t>
            </w:r>
            <w:proofErr w:type="spellEnd"/>
          </w:p>
        </w:tc>
        <w:tc>
          <w:tcPr>
            <w:tcW w:w="2409" w:type="dxa"/>
          </w:tcPr>
          <w:p w14:paraId="1DE6FA1E" w14:textId="77777777" w:rsidR="000F6AD6" w:rsidRPr="00DE658F" w:rsidRDefault="000F6AD6" w:rsidP="00C30761">
            <w:pPr>
              <w:rPr>
                <w:rFonts w:ascii="Times New Roman" w:hAnsi="Times New Roman" w:cs="Times New Roman"/>
                <w:i/>
                <w:sz w:val="24"/>
                <w:szCs w:val="24"/>
              </w:rPr>
            </w:pPr>
            <w:proofErr w:type="spellStart"/>
            <w:r w:rsidRPr="00DE658F">
              <w:rPr>
                <w:rFonts w:ascii="Times New Roman" w:hAnsi="Times New Roman" w:cs="Times New Roman"/>
                <w:i/>
                <w:sz w:val="24"/>
                <w:szCs w:val="24"/>
              </w:rPr>
              <w:t>Griffonia</w:t>
            </w:r>
            <w:proofErr w:type="spellEnd"/>
            <w:r w:rsidRPr="00DE658F">
              <w:rPr>
                <w:rFonts w:ascii="Times New Roman" w:hAnsi="Times New Roman" w:cs="Times New Roman"/>
                <w:i/>
                <w:sz w:val="24"/>
                <w:szCs w:val="24"/>
              </w:rPr>
              <w:t xml:space="preserve"> </w:t>
            </w:r>
            <w:proofErr w:type="spellStart"/>
            <w:r w:rsidRPr="00DE658F">
              <w:rPr>
                <w:rFonts w:ascii="Times New Roman" w:hAnsi="Times New Roman" w:cs="Times New Roman"/>
                <w:i/>
                <w:sz w:val="24"/>
                <w:szCs w:val="24"/>
              </w:rPr>
              <w:t>simplicifolia</w:t>
            </w:r>
            <w:proofErr w:type="spellEnd"/>
          </w:p>
        </w:tc>
        <w:tc>
          <w:tcPr>
            <w:tcW w:w="2410" w:type="dxa"/>
          </w:tcPr>
          <w:p w14:paraId="41160293"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Invitrogen, I21411</w:t>
            </w:r>
          </w:p>
        </w:tc>
        <w:tc>
          <w:tcPr>
            <w:tcW w:w="1779" w:type="dxa"/>
          </w:tcPr>
          <w:p w14:paraId="046DABA8" w14:textId="77777777" w:rsidR="000F6AD6" w:rsidRPr="00DE658F" w:rsidRDefault="000F6AD6" w:rsidP="00C30761">
            <w:pPr>
              <w:rPr>
                <w:rFonts w:ascii="Times New Roman" w:hAnsi="Times New Roman" w:cs="Times New Roman"/>
                <w:sz w:val="24"/>
                <w:szCs w:val="24"/>
              </w:rPr>
            </w:pPr>
            <w:r w:rsidRPr="0073073C">
              <w:rPr>
                <w:rFonts w:ascii="Times New Roman" w:hAnsi="Times New Roman" w:cs="Times New Roman"/>
                <w:sz w:val="24"/>
                <w:szCs w:val="24"/>
              </w:rPr>
              <w:t>AB_2314662</w:t>
            </w:r>
          </w:p>
        </w:tc>
        <w:tc>
          <w:tcPr>
            <w:tcW w:w="1197" w:type="dxa"/>
          </w:tcPr>
          <w:p w14:paraId="7E5EEEDF"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1:200</w:t>
            </w:r>
          </w:p>
        </w:tc>
      </w:tr>
      <w:tr w:rsidR="000F6AD6" w:rsidRPr="00DE658F" w14:paraId="03FC4C26" w14:textId="77777777" w:rsidTr="00680CB7">
        <w:tc>
          <w:tcPr>
            <w:tcW w:w="1555" w:type="dxa"/>
          </w:tcPr>
          <w:p w14:paraId="3BFC5038"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Fibrinogen</w:t>
            </w:r>
          </w:p>
        </w:tc>
        <w:tc>
          <w:tcPr>
            <w:tcW w:w="2409" w:type="dxa"/>
          </w:tcPr>
          <w:p w14:paraId="599E3C20"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Rabbit, polyclonal</w:t>
            </w:r>
          </w:p>
        </w:tc>
        <w:tc>
          <w:tcPr>
            <w:tcW w:w="2410" w:type="dxa"/>
          </w:tcPr>
          <w:p w14:paraId="267571EA"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Abcam, ab34269</w:t>
            </w:r>
          </w:p>
        </w:tc>
        <w:tc>
          <w:tcPr>
            <w:tcW w:w="1779" w:type="dxa"/>
          </w:tcPr>
          <w:p w14:paraId="029FF321" w14:textId="77777777" w:rsidR="000F6AD6" w:rsidRPr="00DE658F" w:rsidRDefault="000F6AD6" w:rsidP="00C30761">
            <w:pPr>
              <w:rPr>
                <w:rFonts w:ascii="Times New Roman" w:hAnsi="Times New Roman" w:cs="Times New Roman"/>
                <w:sz w:val="24"/>
                <w:szCs w:val="24"/>
              </w:rPr>
            </w:pPr>
            <w:r w:rsidRPr="00BF0355">
              <w:rPr>
                <w:rFonts w:ascii="Times New Roman" w:hAnsi="Times New Roman" w:cs="Times New Roman"/>
                <w:sz w:val="24"/>
                <w:szCs w:val="24"/>
              </w:rPr>
              <w:t>AB_732367</w:t>
            </w:r>
          </w:p>
        </w:tc>
        <w:tc>
          <w:tcPr>
            <w:tcW w:w="1197" w:type="dxa"/>
          </w:tcPr>
          <w:p w14:paraId="4D3EF9A7"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1:200</w:t>
            </w:r>
          </w:p>
        </w:tc>
      </w:tr>
      <w:tr w:rsidR="000F6AD6" w:rsidRPr="00DE658F" w14:paraId="3B10B42F" w14:textId="77777777" w:rsidTr="00680CB7">
        <w:tc>
          <w:tcPr>
            <w:tcW w:w="1555" w:type="dxa"/>
          </w:tcPr>
          <w:p w14:paraId="0101F512" w14:textId="77777777" w:rsidR="000F6AD6" w:rsidRPr="00DE658F" w:rsidRDefault="000F6AD6" w:rsidP="00C30761">
            <w:pPr>
              <w:rPr>
                <w:rFonts w:ascii="Times New Roman" w:hAnsi="Times New Roman" w:cs="Times New Roman"/>
                <w:sz w:val="24"/>
                <w:szCs w:val="24"/>
              </w:rPr>
            </w:pPr>
            <w:proofErr w:type="spellStart"/>
            <w:r w:rsidRPr="00DE658F">
              <w:rPr>
                <w:rFonts w:ascii="Times New Roman" w:hAnsi="Times New Roman" w:cs="Times New Roman"/>
                <w:sz w:val="24"/>
                <w:szCs w:val="24"/>
              </w:rPr>
              <w:t>RGMa</w:t>
            </w:r>
            <w:proofErr w:type="spellEnd"/>
          </w:p>
        </w:tc>
        <w:tc>
          <w:tcPr>
            <w:tcW w:w="2409" w:type="dxa"/>
          </w:tcPr>
          <w:p w14:paraId="43236DE9"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Goat, polyclonal</w:t>
            </w:r>
          </w:p>
        </w:tc>
        <w:tc>
          <w:tcPr>
            <w:tcW w:w="2410" w:type="dxa"/>
          </w:tcPr>
          <w:p w14:paraId="413C4A3A"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Santa Cruz, Y-13</w:t>
            </w:r>
          </w:p>
        </w:tc>
        <w:tc>
          <w:tcPr>
            <w:tcW w:w="1779" w:type="dxa"/>
          </w:tcPr>
          <w:p w14:paraId="40F87C6B" w14:textId="77777777" w:rsidR="000F6AD6" w:rsidRPr="00DE658F" w:rsidRDefault="000F6AD6" w:rsidP="00C30761">
            <w:pPr>
              <w:rPr>
                <w:rFonts w:ascii="Times New Roman" w:hAnsi="Times New Roman" w:cs="Times New Roman"/>
                <w:sz w:val="24"/>
                <w:szCs w:val="24"/>
              </w:rPr>
            </w:pPr>
            <w:r w:rsidRPr="000E714C">
              <w:rPr>
                <w:rFonts w:ascii="Times New Roman" w:hAnsi="Times New Roman" w:cs="Times New Roman"/>
                <w:sz w:val="24"/>
                <w:szCs w:val="24"/>
              </w:rPr>
              <w:t>AB_2010852</w:t>
            </w:r>
          </w:p>
        </w:tc>
        <w:tc>
          <w:tcPr>
            <w:tcW w:w="1197" w:type="dxa"/>
          </w:tcPr>
          <w:p w14:paraId="17C9FD8C"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w:t>
            </w:r>
          </w:p>
        </w:tc>
      </w:tr>
      <w:tr w:rsidR="003B2F5E" w:rsidRPr="00DE658F" w14:paraId="6918A98C" w14:textId="77777777" w:rsidTr="00680CB7">
        <w:tc>
          <w:tcPr>
            <w:tcW w:w="1555" w:type="dxa"/>
          </w:tcPr>
          <w:p w14:paraId="7F3256C3" w14:textId="7043B134" w:rsidR="003B2F5E" w:rsidRPr="00DE658F" w:rsidRDefault="003B2F5E" w:rsidP="00C30761">
            <w:pPr>
              <w:rPr>
                <w:rFonts w:ascii="Times New Roman" w:hAnsi="Times New Roman" w:cs="Times New Roman"/>
                <w:sz w:val="24"/>
                <w:szCs w:val="24"/>
              </w:rPr>
            </w:pPr>
            <w:proofErr w:type="spellStart"/>
            <w:r w:rsidRPr="00DE658F">
              <w:rPr>
                <w:rFonts w:ascii="Times New Roman" w:hAnsi="Times New Roman" w:cs="Times New Roman"/>
                <w:sz w:val="24"/>
                <w:szCs w:val="24"/>
              </w:rPr>
              <w:t>RGMa</w:t>
            </w:r>
            <w:proofErr w:type="spellEnd"/>
          </w:p>
        </w:tc>
        <w:tc>
          <w:tcPr>
            <w:tcW w:w="2409" w:type="dxa"/>
          </w:tcPr>
          <w:p w14:paraId="49377C10" w14:textId="29747ABF" w:rsidR="003B2F5E" w:rsidRPr="00DE658F" w:rsidRDefault="003B2F5E" w:rsidP="00C30761">
            <w:pPr>
              <w:rPr>
                <w:rFonts w:ascii="Times New Roman" w:hAnsi="Times New Roman" w:cs="Times New Roman"/>
                <w:sz w:val="24"/>
                <w:szCs w:val="24"/>
              </w:rPr>
            </w:pPr>
            <w:r>
              <w:rPr>
                <w:rFonts w:ascii="Times New Roman" w:hAnsi="Times New Roman" w:cs="Times New Roman"/>
                <w:sz w:val="24"/>
                <w:szCs w:val="24"/>
              </w:rPr>
              <w:t>Goat, polyclonal</w:t>
            </w:r>
          </w:p>
        </w:tc>
        <w:tc>
          <w:tcPr>
            <w:tcW w:w="2410" w:type="dxa"/>
          </w:tcPr>
          <w:p w14:paraId="709F4A26" w14:textId="2D84B58A" w:rsidR="003B2F5E" w:rsidRPr="00DE658F" w:rsidRDefault="003B2F5E" w:rsidP="00C30761">
            <w:pPr>
              <w:rPr>
                <w:rFonts w:ascii="Times New Roman" w:hAnsi="Times New Roman" w:cs="Times New Roman"/>
                <w:sz w:val="24"/>
                <w:szCs w:val="24"/>
              </w:rPr>
            </w:pPr>
            <w:r w:rsidRPr="003B2F5E">
              <w:rPr>
                <w:rFonts w:ascii="Times New Roman" w:hAnsi="Times New Roman" w:cs="Times New Roman"/>
                <w:sz w:val="24"/>
                <w:szCs w:val="24"/>
              </w:rPr>
              <w:t>R&amp;D</w:t>
            </w:r>
            <w:r>
              <w:rPr>
                <w:rFonts w:ascii="Times New Roman" w:hAnsi="Times New Roman" w:cs="Times New Roman"/>
                <w:sz w:val="24"/>
                <w:szCs w:val="24"/>
              </w:rPr>
              <w:t xml:space="preserve">, </w:t>
            </w:r>
            <w:r w:rsidR="00156FD1">
              <w:rPr>
                <w:rFonts w:ascii="Times New Roman" w:hAnsi="Times New Roman" w:cs="Times New Roman"/>
                <w:sz w:val="24"/>
                <w:szCs w:val="24"/>
              </w:rPr>
              <w:t>AF2459</w:t>
            </w:r>
          </w:p>
        </w:tc>
        <w:tc>
          <w:tcPr>
            <w:tcW w:w="1779" w:type="dxa"/>
          </w:tcPr>
          <w:p w14:paraId="29EC99EE" w14:textId="72C205BB" w:rsidR="003B2F5E" w:rsidRPr="000E714C" w:rsidRDefault="00156FD1" w:rsidP="00C30761">
            <w:pPr>
              <w:rPr>
                <w:rFonts w:ascii="Times New Roman" w:hAnsi="Times New Roman" w:cs="Times New Roman"/>
                <w:sz w:val="24"/>
                <w:szCs w:val="24"/>
              </w:rPr>
            </w:pPr>
            <w:r w:rsidRPr="00156FD1">
              <w:rPr>
                <w:rFonts w:ascii="Times New Roman" w:hAnsi="Times New Roman" w:cs="Times New Roman"/>
                <w:sz w:val="24"/>
                <w:szCs w:val="24"/>
              </w:rPr>
              <w:t>AB_355273</w:t>
            </w:r>
          </w:p>
        </w:tc>
        <w:tc>
          <w:tcPr>
            <w:tcW w:w="1197" w:type="dxa"/>
          </w:tcPr>
          <w:p w14:paraId="74D9F854" w14:textId="64C03AB1" w:rsidR="003B2F5E" w:rsidRPr="00DE658F" w:rsidRDefault="00156FD1" w:rsidP="00C30761">
            <w:pPr>
              <w:rPr>
                <w:rFonts w:ascii="Times New Roman" w:hAnsi="Times New Roman" w:cs="Times New Roman"/>
                <w:sz w:val="24"/>
                <w:szCs w:val="24"/>
              </w:rPr>
            </w:pPr>
            <w:r>
              <w:rPr>
                <w:rFonts w:ascii="Times New Roman" w:hAnsi="Times New Roman" w:cs="Times New Roman"/>
                <w:sz w:val="24"/>
                <w:szCs w:val="24"/>
              </w:rPr>
              <w:t>1:200</w:t>
            </w:r>
          </w:p>
        </w:tc>
      </w:tr>
      <w:tr w:rsidR="000F6AD6" w:rsidRPr="00DE658F" w14:paraId="2D4AAB1D" w14:textId="77777777" w:rsidTr="00680CB7">
        <w:tc>
          <w:tcPr>
            <w:tcW w:w="1555" w:type="dxa"/>
          </w:tcPr>
          <w:p w14:paraId="0ADD3E21"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Transferrin</w:t>
            </w:r>
          </w:p>
        </w:tc>
        <w:tc>
          <w:tcPr>
            <w:tcW w:w="2409" w:type="dxa"/>
          </w:tcPr>
          <w:p w14:paraId="64A51D4D"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Mouse, monoclonal</w:t>
            </w:r>
          </w:p>
        </w:tc>
        <w:tc>
          <w:tcPr>
            <w:tcW w:w="2410" w:type="dxa"/>
          </w:tcPr>
          <w:p w14:paraId="2D61FE59"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Santa Cruz, F-8</w:t>
            </w:r>
          </w:p>
        </w:tc>
        <w:tc>
          <w:tcPr>
            <w:tcW w:w="1779" w:type="dxa"/>
          </w:tcPr>
          <w:p w14:paraId="23675AF9" w14:textId="77777777" w:rsidR="000F6AD6" w:rsidRPr="00DE658F" w:rsidRDefault="000F6AD6" w:rsidP="00C30761">
            <w:pPr>
              <w:rPr>
                <w:rFonts w:ascii="Times New Roman" w:hAnsi="Times New Roman" w:cs="Times New Roman"/>
                <w:sz w:val="24"/>
                <w:szCs w:val="24"/>
              </w:rPr>
            </w:pPr>
            <w:r w:rsidRPr="000E714C">
              <w:rPr>
                <w:rFonts w:ascii="Times New Roman" w:hAnsi="Times New Roman" w:cs="Times New Roman"/>
                <w:sz w:val="24"/>
                <w:szCs w:val="24"/>
              </w:rPr>
              <w:t>AB_2077957</w:t>
            </w:r>
          </w:p>
        </w:tc>
        <w:tc>
          <w:tcPr>
            <w:tcW w:w="1197" w:type="dxa"/>
          </w:tcPr>
          <w:p w14:paraId="4F19D69A"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1:1000</w:t>
            </w:r>
          </w:p>
        </w:tc>
      </w:tr>
      <w:tr w:rsidR="000F6AD6" w:rsidRPr="00DE658F" w14:paraId="5B691D39" w14:textId="77777777" w:rsidTr="00680CB7">
        <w:tc>
          <w:tcPr>
            <w:tcW w:w="1555" w:type="dxa"/>
          </w:tcPr>
          <w:p w14:paraId="249330DB"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CD3</w:t>
            </w:r>
          </w:p>
        </w:tc>
        <w:tc>
          <w:tcPr>
            <w:tcW w:w="2409" w:type="dxa"/>
          </w:tcPr>
          <w:p w14:paraId="3DC619AD"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Hamster, monoclonal</w:t>
            </w:r>
          </w:p>
        </w:tc>
        <w:tc>
          <w:tcPr>
            <w:tcW w:w="2410" w:type="dxa"/>
          </w:tcPr>
          <w:p w14:paraId="73D3CCB3" w14:textId="77777777" w:rsidR="000F6AD6" w:rsidRPr="00DE658F" w:rsidRDefault="000F6AD6" w:rsidP="00C30761">
            <w:pPr>
              <w:rPr>
                <w:rFonts w:ascii="Times New Roman" w:hAnsi="Times New Roman" w:cs="Times New Roman"/>
                <w:sz w:val="24"/>
                <w:szCs w:val="24"/>
              </w:rPr>
            </w:pPr>
            <w:proofErr w:type="spellStart"/>
            <w:r w:rsidRPr="00DE658F">
              <w:rPr>
                <w:rFonts w:ascii="Times New Roman" w:hAnsi="Times New Roman" w:cs="Times New Roman"/>
                <w:sz w:val="24"/>
                <w:szCs w:val="24"/>
              </w:rPr>
              <w:t>BioLegend</w:t>
            </w:r>
            <w:proofErr w:type="spellEnd"/>
            <w:r w:rsidRPr="00DE658F">
              <w:rPr>
                <w:rFonts w:ascii="Times New Roman" w:hAnsi="Times New Roman" w:cs="Times New Roman"/>
                <w:sz w:val="24"/>
                <w:szCs w:val="24"/>
              </w:rPr>
              <w:t>, 145-2C11</w:t>
            </w:r>
          </w:p>
        </w:tc>
        <w:tc>
          <w:tcPr>
            <w:tcW w:w="1779" w:type="dxa"/>
          </w:tcPr>
          <w:p w14:paraId="1F60DA7A" w14:textId="77777777" w:rsidR="000F6AD6" w:rsidRPr="00DE658F" w:rsidRDefault="000F6AD6" w:rsidP="00C30761">
            <w:pPr>
              <w:rPr>
                <w:rFonts w:ascii="Times New Roman" w:hAnsi="Times New Roman" w:cs="Times New Roman"/>
                <w:sz w:val="24"/>
                <w:szCs w:val="24"/>
              </w:rPr>
            </w:pPr>
            <w:r w:rsidRPr="00FC48FC">
              <w:rPr>
                <w:rFonts w:ascii="Times New Roman" w:hAnsi="Times New Roman" w:cs="Times New Roman"/>
                <w:sz w:val="24"/>
                <w:szCs w:val="24"/>
              </w:rPr>
              <w:t>AB_312666</w:t>
            </w:r>
          </w:p>
        </w:tc>
        <w:tc>
          <w:tcPr>
            <w:tcW w:w="1197" w:type="dxa"/>
          </w:tcPr>
          <w:p w14:paraId="61AA4014"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w:t>
            </w:r>
          </w:p>
        </w:tc>
      </w:tr>
      <w:tr w:rsidR="000F6AD6" w:rsidRPr="00DE658F" w14:paraId="7DF8B460" w14:textId="77777777" w:rsidTr="00680CB7">
        <w:tc>
          <w:tcPr>
            <w:tcW w:w="1555" w:type="dxa"/>
          </w:tcPr>
          <w:p w14:paraId="6A930B5E"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B220</w:t>
            </w:r>
          </w:p>
        </w:tc>
        <w:tc>
          <w:tcPr>
            <w:tcW w:w="2409" w:type="dxa"/>
          </w:tcPr>
          <w:p w14:paraId="2627F210"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Rat, monoclonal</w:t>
            </w:r>
          </w:p>
        </w:tc>
        <w:tc>
          <w:tcPr>
            <w:tcW w:w="2410" w:type="dxa"/>
          </w:tcPr>
          <w:p w14:paraId="657E0C47" w14:textId="77777777" w:rsidR="000F6AD6" w:rsidRPr="00DE658F" w:rsidRDefault="000F6AD6" w:rsidP="00C30761">
            <w:pPr>
              <w:rPr>
                <w:rFonts w:ascii="Times New Roman" w:hAnsi="Times New Roman" w:cs="Times New Roman"/>
                <w:sz w:val="24"/>
                <w:szCs w:val="24"/>
              </w:rPr>
            </w:pPr>
            <w:proofErr w:type="spellStart"/>
            <w:r w:rsidRPr="00DE658F">
              <w:rPr>
                <w:rFonts w:ascii="Times New Roman" w:hAnsi="Times New Roman" w:cs="Times New Roman"/>
                <w:sz w:val="24"/>
                <w:szCs w:val="24"/>
              </w:rPr>
              <w:t>BioLegend</w:t>
            </w:r>
            <w:proofErr w:type="spellEnd"/>
            <w:r w:rsidRPr="00DE658F">
              <w:rPr>
                <w:rFonts w:ascii="Times New Roman" w:hAnsi="Times New Roman" w:cs="Times New Roman"/>
                <w:sz w:val="24"/>
                <w:szCs w:val="24"/>
              </w:rPr>
              <w:t>, RA3-6B2</w:t>
            </w:r>
          </w:p>
        </w:tc>
        <w:tc>
          <w:tcPr>
            <w:tcW w:w="1779" w:type="dxa"/>
          </w:tcPr>
          <w:p w14:paraId="2FA9F009" w14:textId="77777777" w:rsidR="000F6AD6" w:rsidRPr="00DE658F" w:rsidRDefault="000F6AD6" w:rsidP="00C30761">
            <w:pPr>
              <w:rPr>
                <w:rFonts w:ascii="Times New Roman" w:hAnsi="Times New Roman" w:cs="Times New Roman"/>
                <w:sz w:val="24"/>
                <w:szCs w:val="24"/>
              </w:rPr>
            </w:pPr>
            <w:r w:rsidRPr="00FC48FC">
              <w:rPr>
                <w:rFonts w:ascii="Times New Roman" w:hAnsi="Times New Roman" w:cs="Times New Roman"/>
                <w:sz w:val="24"/>
                <w:szCs w:val="24"/>
              </w:rPr>
              <w:t>AB_10933424</w:t>
            </w:r>
          </w:p>
        </w:tc>
        <w:tc>
          <w:tcPr>
            <w:tcW w:w="1197" w:type="dxa"/>
          </w:tcPr>
          <w:p w14:paraId="256A66DB"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1:200</w:t>
            </w:r>
          </w:p>
        </w:tc>
      </w:tr>
      <w:tr w:rsidR="000F6AD6" w:rsidRPr="00DE658F" w14:paraId="79F09039" w14:textId="77777777" w:rsidTr="00680CB7">
        <w:tc>
          <w:tcPr>
            <w:tcW w:w="1555" w:type="dxa"/>
          </w:tcPr>
          <w:p w14:paraId="492CB864"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CD11b</w:t>
            </w:r>
          </w:p>
        </w:tc>
        <w:tc>
          <w:tcPr>
            <w:tcW w:w="2409" w:type="dxa"/>
          </w:tcPr>
          <w:p w14:paraId="53AAB55C"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Rat, monoclonal</w:t>
            </w:r>
          </w:p>
        </w:tc>
        <w:tc>
          <w:tcPr>
            <w:tcW w:w="2410" w:type="dxa"/>
          </w:tcPr>
          <w:p w14:paraId="56FC6CE0" w14:textId="77777777" w:rsidR="000F6AD6" w:rsidRPr="00DE658F" w:rsidRDefault="000F6AD6" w:rsidP="00C30761">
            <w:pPr>
              <w:rPr>
                <w:rFonts w:ascii="Times New Roman" w:hAnsi="Times New Roman" w:cs="Times New Roman"/>
                <w:sz w:val="24"/>
                <w:szCs w:val="24"/>
              </w:rPr>
            </w:pPr>
            <w:proofErr w:type="spellStart"/>
            <w:r w:rsidRPr="00DE658F">
              <w:rPr>
                <w:rFonts w:ascii="Times New Roman" w:hAnsi="Times New Roman" w:cs="Times New Roman"/>
                <w:sz w:val="24"/>
                <w:szCs w:val="24"/>
              </w:rPr>
              <w:t>BioLegend</w:t>
            </w:r>
            <w:proofErr w:type="spellEnd"/>
            <w:r w:rsidRPr="00DE658F">
              <w:rPr>
                <w:rFonts w:ascii="Times New Roman" w:hAnsi="Times New Roman" w:cs="Times New Roman"/>
                <w:sz w:val="24"/>
                <w:szCs w:val="24"/>
              </w:rPr>
              <w:t>, M1/70</w:t>
            </w:r>
          </w:p>
        </w:tc>
        <w:tc>
          <w:tcPr>
            <w:tcW w:w="1779" w:type="dxa"/>
          </w:tcPr>
          <w:p w14:paraId="2CE9C124" w14:textId="77777777" w:rsidR="000F6AD6" w:rsidRPr="00DE658F" w:rsidRDefault="000F6AD6" w:rsidP="00C30761">
            <w:pPr>
              <w:rPr>
                <w:rFonts w:ascii="Times New Roman" w:hAnsi="Times New Roman" w:cs="Times New Roman"/>
                <w:sz w:val="24"/>
                <w:szCs w:val="24"/>
              </w:rPr>
            </w:pPr>
            <w:r w:rsidRPr="00FC48FC">
              <w:rPr>
                <w:rFonts w:ascii="Times New Roman" w:hAnsi="Times New Roman" w:cs="Times New Roman"/>
                <w:sz w:val="24"/>
                <w:szCs w:val="24"/>
              </w:rPr>
              <w:t>AB_312784</w:t>
            </w:r>
          </w:p>
        </w:tc>
        <w:tc>
          <w:tcPr>
            <w:tcW w:w="1197" w:type="dxa"/>
          </w:tcPr>
          <w:p w14:paraId="1EA34DE8"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1:200</w:t>
            </w:r>
          </w:p>
        </w:tc>
      </w:tr>
      <w:tr w:rsidR="000F6AD6" w:rsidRPr="00DE658F" w14:paraId="748F7A0B" w14:textId="77777777" w:rsidTr="00680CB7">
        <w:tc>
          <w:tcPr>
            <w:tcW w:w="1555" w:type="dxa"/>
          </w:tcPr>
          <w:p w14:paraId="1CD9DDD6"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CD4</w:t>
            </w:r>
          </w:p>
        </w:tc>
        <w:tc>
          <w:tcPr>
            <w:tcW w:w="2409" w:type="dxa"/>
          </w:tcPr>
          <w:p w14:paraId="6D20096C"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Rat, monoclonal</w:t>
            </w:r>
          </w:p>
        </w:tc>
        <w:tc>
          <w:tcPr>
            <w:tcW w:w="2410" w:type="dxa"/>
          </w:tcPr>
          <w:p w14:paraId="0116544C" w14:textId="77777777" w:rsidR="000F6AD6" w:rsidRPr="00DE658F" w:rsidRDefault="000F6AD6" w:rsidP="00C30761">
            <w:pPr>
              <w:rPr>
                <w:rFonts w:ascii="Times New Roman" w:hAnsi="Times New Roman" w:cs="Times New Roman"/>
                <w:sz w:val="24"/>
                <w:szCs w:val="24"/>
              </w:rPr>
            </w:pPr>
            <w:proofErr w:type="spellStart"/>
            <w:r w:rsidRPr="00DE658F">
              <w:rPr>
                <w:rFonts w:ascii="Times New Roman" w:hAnsi="Times New Roman" w:cs="Times New Roman"/>
                <w:sz w:val="24"/>
                <w:szCs w:val="24"/>
              </w:rPr>
              <w:t>BioLegend</w:t>
            </w:r>
            <w:proofErr w:type="spellEnd"/>
            <w:r w:rsidRPr="00DE658F">
              <w:rPr>
                <w:rFonts w:ascii="Times New Roman" w:hAnsi="Times New Roman" w:cs="Times New Roman"/>
                <w:sz w:val="24"/>
                <w:szCs w:val="24"/>
              </w:rPr>
              <w:t>, GK1.5</w:t>
            </w:r>
          </w:p>
        </w:tc>
        <w:tc>
          <w:tcPr>
            <w:tcW w:w="1779" w:type="dxa"/>
          </w:tcPr>
          <w:p w14:paraId="50AC95FD" w14:textId="77777777" w:rsidR="000F6AD6" w:rsidRPr="00DE658F" w:rsidRDefault="000F6AD6" w:rsidP="00C30761">
            <w:pPr>
              <w:rPr>
                <w:rFonts w:ascii="Times New Roman" w:hAnsi="Times New Roman" w:cs="Times New Roman"/>
                <w:sz w:val="24"/>
                <w:szCs w:val="24"/>
              </w:rPr>
            </w:pPr>
            <w:r w:rsidRPr="00FC48FC">
              <w:rPr>
                <w:rFonts w:ascii="Times New Roman" w:hAnsi="Times New Roman" w:cs="Times New Roman"/>
                <w:sz w:val="24"/>
                <w:szCs w:val="24"/>
              </w:rPr>
              <w:t>AB_312686</w:t>
            </w:r>
          </w:p>
        </w:tc>
        <w:tc>
          <w:tcPr>
            <w:tcW w:w="1197" w:type="dxa"/>
          </w:tcPr>
          <w:p w14:paraId="0802F577"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1:200</w:t>
            </w:r>
          </w:p>
        </w:tc>
      </w:tr>
      <w:tr w:rsidR="000F6AD6" w:rsidRPr="00DE658F" w14:paraId="7F738201" w14:textId="77777777" w:rsidTr="00680CB7">
        <w:tc>
          <w:tcPr>
            <w:tcW w:w="1555" w:type="dxa"/>
          </w:tcPr>
          <w:p w14:paraId="3F49F175"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Claudin-5</w:t>
            </w:r>
          </w:p>
        </w:tc>
        <w:tc>
          <w:tcPr>
            <w:tcW w:w="2409" w:type="dxa"/>
          </w:tcPr>
          <w:p w14:paraId="12C0D9EB"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Rabbit, polyclonal</w:t>
            </w:r>
          </w:p>
        </w:tc>
        <w:tc>
          <w:tcPr>
            <w:tcW w:w="2410" w:type="dxa"/>
          </w:tcPr>
          <w:p w14:paraId="0B74B9A2"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Abcam, ab15106</w:t>
            </w:r>
          </w:p>
        </w:tc>
        <w:tc>
          <w:tcPr>
            <w:tcW w:w="1779" w:type="dxa"/>
          </w:tcPr>
          <w:p w14:paraId="1802243E" w14:textId="77777777" w:rsidR="000F6AD6" w:rsidRPr="00DE658F" w:rsidRDefault="000F6AD6" w:rsidP="00C30761">
            <w:pPr>
              <w:rPr>
                <w:rFonts w:ascii="Times New Roman" w:hAnsi="Times New Roman" w:cs="Times New Roman"/>
                <w:sz w:val="24"/>
                <w:szCs w:val="24"/>
              </w:rPr>
            </w:pPr>
            <w:r w:rsidRPr="00FC48FC">
              <w:rPr>
                <w:rFonts w:ascii="Times New Roman" w:hAnsi="Times New Roman" w:cs="Times New Roman"/>
                <w:sz w:val="24"/>
                <w:szCs w:val="24"/>
              </w:rPr>
              <w:t>AB_301652</w:t>
            </w:r>
          </w:p>
        </w:tc>
        <w:tc>
          <w:tcPr>
            <w:tcW w:w="1197" w:type="dxa"/>
          </w:tcPr>
          <w:p w14:paraId="25350E54"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1:300</w:t>
            </w:r>
          </w:p>
        </w:tc>
      </w:tr>
      <w:tr w:rsidR="000F6AD6" w:rsidRPr="00DE658F" w14:paraId="69D88E2C" w14:textId="77777777" w:rsidTr="00680CB7">
        <w:tc>
          <w:tcPr>
            <w:tcW w:w="1555" w:type="dxa"/>
          </w:tcPr>
          <w:p w14:paraId="0D4F6A3C"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GAPHD</w:t>
            </w:r>
          </w:p>
        </w:tc>
        <w:tc>
          <w:tcPr>
            <w:tcW w:w="2409" w:type="dxa"/>
          </w:tcPr>
          <w:p w14:paraId="3AAB3BAA"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Mouse, monoclonal</w:t>
            </w:r>
          </w:p>
        </w:tc>
        <w:tc>
          <w:tcPr>
            <w:tcW w:w="2410" w:type="dxa"/>
          </w:tcPr>
          <w:p w14:paraId="561CC79E"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Abcam, ab8245</w:t>
            </w:r>
          </w:p>
        </w:tc>
        <w:tc>
          <w:tcPr>
            <w:tcW w:w="1779" w:type="dxa"/>
          </w:tcPr>
          <w:p w14:paraId="2922D097" w14:textId="77777777" w:rsidR="000F6AD6" w:rsidRPr="00DE658F" w:rsidRDefault="000F6AD6" w:rsidP="00C30761">
            <w:pPr>
              <w:rPr>
                <w:rFonts w:ascii="Times New Roman" w:hAnsi="Times New Roman" w:cs="Times New Roman"/>
                <w:sz w:val="24"/>
                <w:szCs w:val="24"/>
              </w:rPr>
            </w:pPr>
            <w:r w:rsidRPr="00645CD9">
              <w:rPr>
                <w:rFonts w:ascii="Times New Roman" w:hAnsi="Times New Roman" w:cs="Times New Roman"/>
                <w:sz w:val="24"/>
                <w:szCs w:val="24"/>
              </w:rPr>
              <w:t>AB_2107448</w:t>
            </w:r>
          </w:p>
        </w:tc>
        <w:tc>
          <w:tcPr>
            <w:tcW w:w="1197" w:type="dxa"/>
          </w:tcPr>
          <w:p w14:paraId="37A902AE"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1:500</w:t>
            </w:r>
          </w:p>
        </w:tc>
      </w:tr>
      <w:tr w:rsidR="00246187" w:rsidRPr="00DE658F" w14:paraId="5EBB36C4" w14:textId="77777777" w:rsidTr="00680CB7">
        <w:tc>
          <w:tcPr>
            <w:tcW w:w="1555" w:type="dxa"/>
          </w:tcPr>
          <w:p w14:paraId="75BEDE8A" w14:textId="5BCA14AD" w:rsidR="00246187" w:rsidRPr="00DE658F" w:rsidRDefault="00246187" w:rsidP="00C30761">
            <w:pPr>
              <w:rPr>
                <w:rFonts w:ascii="Times New Roman" w:hAnsi="Times New Roman" w:cs="Times New Roman"/>
                <w:sz w:val="24"/>
                <w:szCs w:val="24"/>
              </w:rPr>
            </w:pPr>
            <w:r w:rsidRPr="00741FEB">
              <w:rPr>
                <w:rFonts w:ascii="Times New Roman" w:eastAsia="Calibri" w:hAnsi="Times New Roman" w:cs="Times New Roman"/>
              </w:rPr>
              <w:t>CD13</w:t>
            </w:r>
          </w:p>
        </w:tc>
        <w:tc>
          <w:tcPr>
            <w:tcW w:w="2409" w:type="dxa"/>
          </w:tcPr>
          <w:p w14:paraId="366C42CE" w14:textId="2837B97B" w:rsidR="00246187" w:rsidRPr="00DE658F" w:rsidRDefault="003E56B3" w:rsidP="00C30761">
            <w:pPr>
              <w:rPr>
                <w:rFonts w:ascii="Times New Roman" w:hAnsi="Times New Roman" w:cs="Times New Roman"/>
                <w:sz w:val="24"/>
                <w:szCs w:val="24"/>
              </w:rPr>
            </w:pPr>
            <w:r w:rsidRPr="003E56B3">
              <w:rPr>
                <w:rFonts w:ascii="Times New Roman" w:hAnsi="Times New Roman" w:cs="Times New Roman"/>
                <w:sz w:val="24"/>
                <w:szCs w:val="24"/>
              </w:rPr>
              <w:t>Goat</w:t>
            </w:r>
            <w:r>
              <w:rPr>
                <w:rFonts w:ascii="Times New Roman" w:hAnsi="Times New Roman" w:cs="Times New Roman"/>
                <w:sz w:val="24"/>
                <w:szCs w:val="24"/>
              </w:rPr>
              <w:t>,</w:t>
            </w:r>
            <w:r w:rsidRPr="003E56B3">
              <w:rPr>
                <w:rFonts w:ascii="Times New Roman" w:hAnsi="Times New Roman" w:cs="Times New Roman"/>
                <w:sz w:val="24"/>
                <w:szCs w:val="24"/>
              </w:rPr>
              <w:t xml:space="preserve"> </w:t>
            </w:r>
            <w:r>
              <w:rPr>
                <w:rFonts w:ascii="Times New Roman" w:hAnsi="Times New Roman" w:cs="Times New Roman"/>
                <w:sz w:val="24"/>
                <w:szCs w:val="24"/>
              </w:rPr>
              <w:t>p</w:t>
            </w:r>
            <w:r w:rsidRPr="003E56B3">
              <w:rPr>
                <w:rFonts w:ascii="Times New Roman" w:hAnsi="Times New Roman" w:cs="Times New Roman"/>
                <w:sz w:val="24"/>
                <w:szCs w:val="24"/>
              </w:rPr>
              <w:t xml:space="preserve">olyclonal </w:t>
            </w:r>
          </w:p>
        </w:tc>
        <w:tc>
          <w:tcPr>
            <w:tcW w:w="2410" w:type="dxa"/>
          </w:tcPr>
          <w:p w14:paraId="724B9740" w14:textId="05535CC4" w:rsidR="00246187" w:rsidRPr="00DE658F" w:rsidRDefault="00246187" w:rsidP="00C30761">
            <w:pPr>
              <w:rPr>
                <w:rFonts w:ascii="Times New Roman" w:hAnsi="Times New Roman" w:cs="Times New Roman"/>
                <w:sz w:val="24"/>
                <w:szCs w:val="24"/>
              </w:rPr>
            </w:pPr>
            <w:r w:rsidRPr="00741FEB">
              <w:rPr>
                <w:rFonts w:ascii="Times New Roman" w:eastAsia="Calibri" w:hAnsi="Times New Roman" w:cs="Times New Roman"/>
              </w:rPr>
              <w:t>R&amp;D, AF2335</w:t>
            </w:r>
          </w:p>
        </w:tc>
        <w:tc>
          <w:tcPr>
            <w:tcW w:w="1779" w:type="dxa"/>
          </w:tcPr>
          <w:p w14:paraId="58F657DA" w14:textId="47DA1AEA" w:rsidR="00246187" w:rsidRPr="00645CD9" w:rsidRDefault="004B2EA1" w:rsidP="00C30761">
            <w:pPr>
              <w:rPr>
                <w:rFonts w:ascii="Times New Roman" w:hAnsi="Times New Roman" w:cs="Times New Roman"/>
                <w:sz w:val="24"/>
                <w:szCs w:val="24"/>
              </w:rPr>
            </w:pPr>
            <w:r w:rsidRPr="004B2EA1">
              <w:rPr>
                <w:rFonts w:ascii="Times New Roman" w:hAnsi="Times New Roman" w:cs="Times New Roman"/>
                <w:sz w:val="24"/>
                <w:szCs w:val="24"/>
              </w:rPr>
              <w:t>AB_2227288</w:t>
            </w:r>
          </w:p>
        </w:tc>
        <w:tc>
          <w:tcPr>
            <w:tcW w:w="1197" w:type="dxa"/>
          </w:tcPr>
          <w:p w14:paraId="7D952BB8" w14:textId="4C02E6A4" w:rsidR="00246187" w:rsidRPr="00DE658F" w:rsidRDefault="00246187" w:rsidP="00C30761">
            <w:pPr>
              <w:rPr>
                <w:rFonts w:ascii="Times New Roman" w:hAnsi="Times New Roman" w:cs="Times New Roman"/>
                <w:sz w:val="24"/>
                <w:szCs w:val="24"/>
              </w:rPr>
            </w:pPr>
            <w:r w:rsidRPr="00741FEB">
              <w:rPr>
                <w:rFonts w:ascii="Times New Roman" w:eastAsia="Calibri" w:hAnsi="Times New Roman" w:cs="Times New Roman"/>
              </w:rPr>
              <w:t>1:250</w:t>
            </w:r>
          </w:p>
        </w:tc>
      </w:tr>
    </w:tbl>
    <w:p w14:paraId="33D31A55" w14:textId="26CFB713" w:rsidR="000F6AD6" w:rsidRPr="00E604B7" w:rsidRDefault="000F6AD6" w:rsidP="00C30761">
      <w:pPr>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2405"/>
        <w:gridCol w:w="1843"/>
        <w:gridCol w:w="2268"/>
        <w:gridCol w:w="1701"/>
        <w:gridCol w:w="1133"/>
      </w:tblGrid>
      <w:tr w:rsidR="000F6AD6" w:rsidRPr="00DE658F" w14:paraId="276EA201" w14:textId="77777777" w:rsidTr="00886365">
        <w:tc>
          <w:tcPr>
            <w:tcW w:w="2405" w:type="dxa"/>
          </w:tcPr>
          <w:p w14:paraId="44A5FB61" w14:textId="77777777" w:rsidR="000F6AD6" w:rsidRPr="000F6AD6" w:rsidRDefault="000F6AD6" w:rsidP="00C30761">
            <w:pPr>
              <w:rPr>
                <w:rFonts w:ascii="Times New Roman" w:hAnsi="Times New Roman" w:cs="Times New Roman"/>
                <w:b/>
                <w:sz w:val="24"/>
                <w:szCs w:val="24"/>
              </w:rPr>
            </w:pPr>
            <w:r w:rsidRPr="000F6AD6">
              <w:rPr>
                <w:rFonts w:ascii="Times New Roman" w:hAnsi="Times New Roman" w:cs="Times New Roman"/>
                <w:b/>
                <w:sz w:val="24"/>
                <w:szCs w:val="24"/>
              </w:rPr>
              <w:t>Secondary Antibody</w:t>
            </w:r>
          </w:p>
        </w:tc>
        <w:tc>
          <w:tcPr>
            <w:tcW w:w="1843" w:type="dxa"/>
          </w:tcPr>
          <w:p w14:paraId="2EA9A389" w14:textId="77777777" w:rsidR="000F6AD6" w:rsidRPr="000F6AD6" w:rsidRDefault="000F6AD6" w:rsidP="00C30761">
            <w:pPr>
              <w:rPr>
                <w:rFonts w:ascii="Times New Roman" w:hAnsi="Times New Roman" w:cs="Times New Roman"/>
                <w:b/>
                <w:sz w:val="24"/>
                <w:szCs w:val="24"/>
              </w:rPr>
            </w:pPr>
            <w:r w:rsidRPr="000F6AD6">
              <w:rPr>
                <w:rFonts w:ascii="Times New Roman" w:hAnsi="Times New Roman" w:cs="Times New Roman"/>
                <w:b/>
                <w:sz w:val="24"/>
                <w:szCs w:val="24"/>
              </w:rPr>
              <w:t>Fluorophore</w:t>
            </w:r>
          </w:p>
        </w:tc>
        <w:tc>
          <w:tcPr>
            <w:tcW w:w="2268" w:type="dxa"/>
          </w:tcPr>
          <w:p w14:paraId="3CF39CCE" w14:textId="77777777" w:rsidR="000F6AD6" w:rsidRPr="000F6AD6" w:rsidRDefault="000F6AD6" w:rsidP="00C30761">
            <w:pPr>
              <w:rPr>
                <w:rFonts w:ascii="Times New Roman" w:hAnsi="Times New Roman" w:cs="Times New Roman"/>
                <w:b/>
                <w:sz w:val="24"/>
                <w:szCs w:val="24"/>
              </w:rPr>
            </w:pPr>
            <w:r w:rsidRPr="000F6AD6">
              <w:rPr>
                <w:rFonts w:ascii="Times New Roman" w:hAnsi="Times New Roman" w:cs="Times New Roman"/>
                <w:b/>
                <w:sz w:val="24"/>
                <w:szCs w:val="24"/>
              </w:rPr>
              <w:t>Vendor, Catalog</w:t>
            </w:r>
          </w:p>
        </w:tc>
        <w:tc>
          <w:tcPr>
            <w:tcW w:w="1701" w:type="dxa"/>
          </w:tcPr>
          <w:p w14:paraId="68D36319" w14:textId="77777777" w:rsidR="000F6AD6" w:rsidRPr="000F6AD6" w:rsidRDefault="000F6AD6" w:rsidP="00C30761">
            <w:pPr>
              <w:rPr>
                <w:rFonts w:ascii="Times New Roman" w:hAnsi="Times New Roman" w:cs="Times New Roman"/>
                <w:b/>
                <w:sz w:val="24"/>
                <w:szCs w:val="24"/>
              </w:rPr>
            </w:pPr>
            <w:r w:rsidRPr="000F6AD6">
              <w:rPr>
                <w:rFonts w:ascii="Times New Roman" w:hAnsi="Times New Roman" w:cs="Times New Roman"/>
                <w:b/>
                <w:sz w:val="24"/>
                <w:szCs w:val="24"/>
              </w:rPr>
              <w:t>RRID</w:t>
            </w:r>
          </w:p>
        </w:tc>
        <w:tc>
          <w:tcPr>
            <w:tcW w:w="1133" w:type="dxa"/>
          </w:tcPr>
          <w:p w14:paraId="108DB53D" w14:textId="77777777" w:rsidR="000F6AD6" w:rsidRPr="000F6AD6" w:rsidRDefault="000F6AD6" w:rsidP="00C30761">
            <w:pPr>
              <w:rPr>
                <w:rFonts w:ascii="Times New Roman" w:hAnsi="Times New Roman" w:cs="Times New Roman"/>
                <w:b/>
                <w:sz w:val="24"/>
                <w:szCs w:val="24"/>
              </w:rPr>
            </w:pPr>
            <w:r w:rsidRPr="000F6AD6">
              <w:rPr>
                <w:rFonts w:ascii="Times New Roman" w:hAnsi="Times New Roman" w:cs="Times New Roman"/>
                <w:b/>
                <w:sz w:val="24"/>
                <w:szCs w:val="24"/>
              </w:rPr>
              <w:t>Dilution</w:t>
            </w:r>
          </w:p>
        </w:tc>
      </w:tr>
      <w:tr w:rsidR="000F6AD6" w:rsidRPr="00DE658F" w14:paraId="2B753379" w14:textId="77777777" w:rsidTr="00886365">
        <w:tc>
          <w:tcPr>
            <w:tcW w:w="2405" w:type="dxa"/>
          </w:tcPr>
          <w:p w14:paraId="5A49C6B8" w14:textId="54FF9558"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 xml:space="preserve">Donkey </w:t>
            </w:r>
            <w:r w:rsidR="00886365">
              <w:rPr>
                <w:rFonts w:ascii="Times New Roman" w:hAnsi="Times New Roman" w:cs="Times New Roman"/>
                <w:sz w:val="24"/>
                <w:szCs w:val="24"/>
              </w:rPr>
              <w:t>a</w:t>
            </w:r>
            <w:r w:rsidRPr="00DE658F">
              <w:rPr>
                <w:rFonts w:ascii="Times New Roman" w:hAnsi="Times New Roman" w:cs="Times New Roman"/>
                <w:sz w:val="24"/>
                <w:szCs w:val="24"/>
              </w:rPr>
              <w:t>nti-</w:t>
            </w:r>
            <w:r w:rsidR="00886365">
              <w:rPr>
                <w:rFonts w:ascii="Times New Roman" w:hAnsi="Times New Roman" w:cs="Times New Roman"/>
                <w:sz w:val="24"/>
                <w:szCs w:val="24"/>
              </w:rPr>
              <w:t>g</w:t>
            </w:r>
            <w:r w:rsidRPr="00DE658F">
              <w:rPr>
                <w:rFonts w:ascii="Times New Roman" w:hAnsi="Times New Roman" w:cs="Times New Roman"/>
                <w:sz w:val="24"/>
                <w:szCs w:val="24"/>
              </w:rPr>
              <w:t>oat IgG</w:t>
            </w:r>
          </w:p>
        </w:tc>
        <w:tc>
          <w:tcPr>
            <w:tcW w:w="1843" w:type="dxa"/>
          </w:tcPr>
          <w:p w14:paraId="5B597030"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Alexa Fluor 488</w:t>
            </w:r>
          </w:p>
        </w:tc>
        <w:tc>
          <w:tcPr>
            <w:tcW w:w="2268" w:type="dxa"/>
          </w:tcPr>
          <w:p w14:paraId="1131B822"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Invitrogen, A11055</w:t>
            </w:r>
          </w:p>
        </w:tc>
        <w:tc>
          <w:tcPr>
            <w:tcW w:w="1701" w:type="dxa"/>
          </w:tcPr>
          <w:p w14:paraId="3B71A9E6" w14:textId="77777777" w:rsidR="000F6AD6" w:rsidRPr="00DE658F" w:rsidRDefault="000F6AD6" w:rsidP="00C30761">
            <w:pPr>
              <w:rPr>
                <w:rFonts w:ascii="Times New Roman" w:hAnsi="Times New Roman" w:cs="Times New Roman"/>
                <w:sz w:val="24"/>
                <w:szCs w:val="24"/>
              </w:rPr>
            </w:pPr>
            <w:r w:rsidRPr="00E804B7">
              <w:rPr>
                <w:rFonts w:ascii="Times New Roman" w:hAnsi="Times New Roman" w:cs="Times New Roman"/>
                <w:sz w:val="24"/>
                <w:szCs w:val="24"/>
              </w:rPr>
              <w:t>AB_2534102</w:t>
            </w:r>
          </w:p>
        </w:tc>
        <w:tc>
          <w:tcPr>
            <w:tcW w:w="1133" w:type="dxa"/>
          </w:tcPr>
          <w:p w14:paraId="128FA337"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1:1000</w:t>
            </w:r>
          </w:p>
        </w:tc>
      </w:tr>
      <w:tr w:rsidR="000F6AD6" w:rsidRPr="00DE658F" w14:paraId="08DC221F" w14:textId="77777777" w:rsidTr="00886365">
        <w:tc>
          <w:tcPr>
            <w:tcW w:w="2405" w:type="dxa"/>
          </w:tcPr>
          <w:p w14:paraId="4A446F2A" w14:textId="6DA1DA6A"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 xml:space="preserve">Donkey </w:t>
            </w:r>
            <w:r w:rsidR="00886365">
              <w:rPr>
                <w:rFonts w:ascii="Times New Roman" w:hAnsi="Times New Roman" w:cs="Times New Roman"/>
                <w:sz w:val="24"/>
                <w:szCs w:val="24"/>
              </w:rPr>
              <w:t>a</w:t>
            </w:r>
            <w:r w:rsidRPr="00DE658F">
              <w:rPr>
                <w:rFonts w:ascii="Times New Roman" w:hAnsi="Times New Roman" w:cs="Times New Roman"/>
                <w:sz w:val="24"/>
                <w:szCs w:val="24"/>
              </w:rPr>
              <w:t>nti-</w:t>
            </w:r>
            <w:r w:rsidR="00886365">
              <w:rPr>
                <w:rFonts w:ascii="Times New Roman" w:hAnsi="Times New Roman" w:cs="Times New Roman"/>
                <w:sz w:val="24"/>
                <w:szCs w:val="24"/>
              </w:rPr>
              <w:t>g</w:t>
            </w:r>
            <w:r w:rsidRPr="00DE658F">
              <w:rPr>
                <w:rFonts w:ascii="Times New Roman" w:hAnsi="Times New Roman" w:cs="Times New Roman"/>
                <w:sz w:val="24"/>
                <w:szCs w:val="24"/>
              </w:rPr>
              <w:t>oat IgG</w:t>
            </w:r>
          </w:p>
        </w:tc>
        <w:tc>
          <w:tcPr>
            <w:tcW w:w="1843" w:type="dxa"/>
          </w:tcPr>
          <w:p w14:paraId="3E697FAA"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Alexa Fluor 594</w:t>
            </w:r>
          </w:p>
        </w:tc>
        <w:tc>
          <w:tcPr>
            <w:tcW w:w="2268" w:type="dxa"/>
          </w:tcPr>
          <w:p w14:paraId="70537BB0"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Invitrogen, A11058</w:t>
            </w:r>
          </w:p>
        </w:tc>
        <w:tc>
          <w:tcPr>
            <w:tcW w:w="1701" w:type="dxa"/>
          </w:tcPr>
          <w:p w14:paraId="4DBD1476" w14:textId="77777777" w:rsidR="000F6AD6" w:rsidRPr="00DE658F" w:rsidRDefault="000F6AD6" w:rsidP="00C30761">
            <w:pPr>
              <w:rPr>
                <w:rFonts w:ascii="Times New Roman" w:hAnsi="Times New Roman" w:cs="Times New Roman"/>
                <w:sz w:val="24"/>
                <w:szCs w:val="24"/>
              </w:rPr>
            </w:pPr>
            <w:r w:rsidRPr="00921059">
              <w:rPr>
                <w:rFonts w:ascii="Times New Roman" w:hAnsi="Times New Roman" w:cs="Times New Roman"/>
                <w:sz w:val="24"/>
                <w:szCs w:val="24"/>
              </w:rPr>
              <w:t>AB_2534105</w:t>
            </w:r>
          </w:p>
        </w:tc>
        <w:tc>
          <w:tcPr>
            <w:tcW w:w="1133" w:type="dxa"/>
          </w:tcPr>
          <w:p w14:paraId="69C6C0B7"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1:1000</w:t>
            </w:r>
          </w:p>
        </w:tc>
      </w:tr>
      <w:tr w:rsidR="00524EE2" w:rsidRPr="00DE658F" w14:paraId="39DA331C" w14:textId="77777777" w:rsidTr="00886365">
        <w:tc>
          <w:tcPr>
            <w:tcW w:w="2405" w:type="dxa"/>
          </w:tcPr>
          <w:p w14:paraId="113032F0" w14:textId="77777777" w:rsidR="00524EE2" w:rsidRPr="00DE658F" w:rsidRDefault="00524EE2" w:rsidP="00C30761">
            <w:pPr>
              <w:rPr>
                <w:rFonts w:ascii="Times New Roman" w:hAnsi="Times New Roman" w:cs="Times New Roman"/>
                <w:sz w:val="24"/>
                <w:szCs w:val="24"/>
              </w:rPr>
            </w:pPr>
            <w:r>
              <w:rPr>
                <w:rFonts w:ascii="Times New Roman" w:hAnsi="Times New Roman" w:cs="Times New Roman"/>
                <w:sz w:val="24"/>
                <w:szCs w:val="24"/>
              </w:rPr>
              <w:t>D</w:t>
            </w:r>
            <w:r w:rsidRPr="00757A7F">
              <w:rPr>
                <w:rFonts w:ascii="Times New Roman" w:hAnsi="Times New Roman" w:cs="Times New Roman"/>
                <w:sz w:val="24"/>
                <w:szCs w:val="24"/>
              </w:rPr>
              <w:t xml:space="preserve">onkey </w:t>
            </w:r>
            <w:r>
              <w:rPr>
                <w:rFonts w:ascii="Times New Roman" w:hAnsi="Times New Roman" w:cs="Times New Roman"/>
                <w:sz w:val="24"/>
                <w:szCs w:val="24"/>
              </w:rPr>
              <w:t>a</w:t>
            </w:r>
            <w:r w:rsidRPr="00757A7F">
              <w:rPr>
                <w:rFonts w:ascii="Times New Roman" w:hAnsi="Times New Roman" w:cs="Times New Roman"/>
                <w:sz w:val="24"/>
                <w:szCs w:val="24"/>
              </w:rPr>
              <w:t>nti-goat</w:t>
            </w:r>
            <w:r>
              <w:rPr>
                <w:rFonts w:ascii="Times New Roman" w:hAnsi="Times New Roman" w:cs="Times New Roman"/>
                <w:sz w:val="24"/>
                <w:szCs w:val="24"/>
              </w:rPr>
              <w:t xml:space="preserve"> IgG</w:t>
            </w:r>
          </w:p>
        </w:tc>
        <w:tc>
          <w:tcPr>
            <w:tcW w:w="1843" w:type="dxa"/>
          </w:tcPr>
          <w:p w14:paraId="011EE740" w14:textId="77777777" w:rsidR="00524EE2" w:rsidRPr="00DE658F" w:rsidRDefault="00524EE2" w:rsidP="00C30761">
            <w:pPr>
              <w:rPr>
                <w:rFonts w:ascii="Times New Roman" w:hAnsi="Times New Roman" w:cs="Times New Roman"/>
                <w:sz w:val="24"/>
                <w:szCs w:val="24"/>
              </w:rPr>
            </w:pPr>
            <w:r w:rsidRPr="00757A7F">
              <w:rPr>
                <w:rFonts w:ascii="Times New Roman" w:hAnsi="Times New Roman" w:cs="Times New Roman"/>
                <w:sz w:val="24"/>
                <w:szCs w:val="24"/>
              </w:rPr>
              <w:t xml:space="preserve">Alexa fluor 647 </w:t>
            </w:r>
          </w:p>
        </w:tc>
        <w:tc>
          <w:tcPr>
            <w:tcW w:w="2268" w:type="dxa"/>
          </w:tcPr>
          <w:p w14:paraId="199A2F5C" w14:textId="77777777" w:rsidR="00524EE2" w:rsidRPr="00DE658F" w:rsidRDefault="00524EE2" w:rsidP="00C30761">
            <w:pPr>
              <w:rPr>
                <w:rFonts w:ascii="Times New Roman" w:hAnsi="Times New Roman" w:cs="Times New Roman"/>
                <w:sz w:val="24"/>
                <w:szCs w:val="24"/>
              </w:rPr>
            </w:pPr>
            <w:r w:rsidRPr="00741FEB">
              <w:rPr>
                <w:rFonts w:ascii="Times New Roman" w:eastAsia="Calibri" w:hAnsi="Times New Roman" w:cs="Times New Roman"/>
              </w:rPr>
              <w:t>Invitrogen, A-21447</w:t>
            </w:r>
          </w:p>
        </w:tc>
        <w:tc>
          <w:tcPr>
            <w:tcW w:w="1701" w:type="dxa"/>
          </w:tcPr>
          <w:p w14:paraId="4B179D3C" w14:textId="77777777" w:rsidR="00524EE2" w:rsidRPr="00921059" w:rsidRDefault="00524EE2" w:rsidP="00C30761">
            <w:pPr>
              <w:rPr>
                <w:rFonts w:ascii="Times New Roman" w:hAnsi="Times New Roman" w:cs="Times New Roman"/>
                <w:sz w:val="24"/>
                <w:szCs w:val="24"/>
              </w:rPr>
            </w:pPr>
            <w:r w:rsidRPr="00565A4C">
              <w:rPr>
                <w:rFonts w:ascii="Times New Roman" w:hAnsi="Times New Roman" w:cs="Times New Roman"/>
                <w:sz w:val="24"/>
                <w:szCs w:val="24"/>
              </w:rPr>
              <w:t>AB_141844</w:t>
            </w:r>
          </w:p>
        </w:tc>
        <w:tc>
          <w:tcPr>
            <w:tcW w:w="1133" w:type="dxa"/>
          </w:tcPr>
          <w:p w14:paraId="63F7F0B5" w14:textId="77777777" w:rsidR="00524EE2" w:rsidRPr="00DE658F" w:rsidRDefault="00524EE2" w:rsidP="00C30761">
            <w:pPr>
              <w:rPr>
                <w:rFonts w:ascii="Times New Roman" w:hAnsi="Times New Roman" w:cs="Times New Roman"/>
                <w:sz w:val="24"/>
                <w:szCs w:val="24"/>
              </w:rPr>
            </w:pPr>
            <w:r w:rsidRPr="00741FEB">
              <w:rPr>
                <w:rFonts w:ascii="Times New Roman" w:eastAsia="Calibri" w:hAnsi="Times New Roman" w:cs="Times New Roman"/>
              </w:rPr>
              <w:t>1:500</w:t>
            </w:r>
          </w:p>
        </w:tc>
      </w:tr>
      <w:tr w:rsidR="000F6AD6" w:rsidRPr="00DE658F" w14:paraId="342E07A9" w14:textId="77777777" w:rsidTr="00886365">
        <w:tc>
          <w:tcPr>
            <w:tcW w:w="2405" w:type="dxa"/>
          </w:tcPr>
          <w:p w14:paraId="0015B97C" w14:textId="6A958E01"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 xml:space="preserve">Donkey </w:t>
            </w:r>
            <w:r w:rsidR="00886365">
              <w:rPr>
                <w:rFonts w:ascii="Times New Roman" w:hAnsi="Times New Roman" w:cs="Times New Roman"/>
                <w:sz w:val="24"/>
                <w:szCs w:val="24"/>
              </w:rPr>
              <w:t>a</w:t>
            </w:r>
            <w:r w:rsidRPr="00DE658F">
              <w:rPr>
                <w:rFonts w:ascii="Times New Roman" w:hAnsi="Times New Roman" w:cs="Times New Roman"/>
                <w:sz w:val="24"/>
                <w:szCs w:val="24"/>
              </w:rPr>
              <w:t>nti-</w:t>
            </w:r>
            <w:r w:rsidR="00886365">
              <w:rPr>
                <w:rFonts w:ascii="Times New Roman" w:hAnsi="Times New Roman" w:cs="Times New Roman"/>
                <w:sz w:val="24"/>
                <w:szCs w:val="24"/>
              </w:rPr>
              <w:t>r</w:t>
            </w:r>
            <w:r w:rsidRPr="00DE658F">
              <w:rPr>
                <w:rFonts w:ascii="Times New Roman" w:hAnsi="Times New Roman" w:cs="Times New Roman"/>
                <w:sz w:val="24"/>
                <w:szCs w:val="24"/>
              </w:rPr>
              <w:t>abbit IgG</w:t>
            </w:r>
          </w:p>
        </w:tc>
        <w:tc>
          <w:tcPr>
            <w:tcW w:w="1843" w:type="dxa"/>
          </w:tcPr>
          <w:p w14:paraId="5C7982B1"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Alexa Fluor 594</w:t>
            </w:r>
          </w:p>
        </w:tc>
        <w:tc>
          <w:tcPr>
            <w:tcW w:w="2268" w:type="dxa"/>
          </w:tcPr>
          <w:p w14:paraId="3C97A66E"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Invitrogen, A21207</w:t>
            </w:r>
          </w:p>
        </w:tc>
        <w:tc>
          <w:tcPr>
            <w:tcW w:w="1701" w:type="dxa"/>
          </w:tcPr>
          <w:p w14:paraId="20D8A12E" w14:textId="77777777" w:rsidR="000F6AD6" w:rsidRPr="00DE658F" w:rsidRDefault="000F6AD6" w:rsidP="00C30761">
            <w:pPr>
              <w:rPr>
                <w:rFonts w:ascii="Times New Roman" w:hAnsi="Times New Roman" w:cs="Times New Roman"/>
                <w:sz w:val="24"/>
                <w:szCs w:val="24"/>
              </w:rPr>
            </w:pPr>
            <w:r w:rsidRPr="00921059">
              <w:rPr>
                <w:rFonts w:ascii="Times New Roman" w:hAnsi="Times New Roman" w:cs="Times New Roman"/>
                <w:sz w:val="24"/>
                <w:szCs w:val="24"/>
              </w:rPr>
              <w:t>AB_141637</w:t>
            </w:r>
          </w:p>
        </w:tc>
        <w:tc>
          <w:tcPr>
            <w:tcW w:w="1133" w:type="dxa"/>
          </w:tcPr>
          <w:p w14:paraId="31AC25AC"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1:1000</w:t>
            </w:r>
          </w:p>
        </w:tc>
      </w:tr>
      <w:tr w:rsidR="000F6AD6" w:rsidRPr="00DE658F" w14:paraId="5110556D" w14:textId="77777777" w:rsidTr="00886365">
        <w:tc>
          <w:tcPr>
            <w:tcW w:w="2405" w:type="dxa"/>
          </w:tcPr>
          <w:p w14:paraId="64E89F81" w14:textId="74892F43"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 xml:space="preserve">Donkey </w:t>
            </w:r>
            <w:r w:rsidR="00886365">
              <w:rPr>
                <w:rFonts w:ascii="Times New Roman" w:hAnsi="Times New Roman" w:cs="Times New Roman"/>
                <w:sz w:val="24"/>
                <w:szCs w:val="24"/>
              </w:rPr>
              <w:t>a</w:t>
            </w:r>
            <w:r w:rsidRPr="00DE658F">
              <w:rPr>
                <w:rFonts w:ascii="Times New Roman" w:hAnsi="Times New Roman" w:cs="Times New Roman"/>
                <w:sz w:val="24"/>
                <w:szCs w:val="24"/>
              </w:rPr>
              <w:t>nti-</w:t>
            </w:r>
            <w:r w:rsidR="00886365">
              <w:rPr>
                <w:rFonts w:ascii="Times New Roman" w:hAnsi="Times New Roman" w:cs="Times New Roman"/>
                <w:sz w:val="24"/>
                <w:szCs w:val="24"/>
              </w:rPr>
              <w:t>r</w:t>
            </w:r>
            <w:r w:rsidRPr="00DE658F">
              <w:rPr>
                <w:rFonts w:ascii="Times New Roman" w:hAnsi="Times New Roman" w:cs="Times New Roman"/>
                <w:sz w:val="24"/>
                <w:szCs w:val="24"/>
              </w:rPr>
              <w:t>abbit IgG</w:t>
            </w:r>
          </w:p>
        </w:tc>
        <w:tc>
          <w:tcPr>
            <w:tcW w:w="1843" w:type="dxa"/>
          </w:tcPr>
          <w:p w14:paraId="4B3C1225"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Alexa Fluor 488</w:t>
            </w:r>
          </w:p>
        </w:tc>
        <w:tc>
          <w:tcPr>
            <w:tcW w:w="2268" w:type="dxa"/>
          </w:tcPr>
          <w:p w14:paraId="5A910010"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Invitrogen, A21206</w:t>
            </w:r>
          </w:p>
        </w:tc>
        <w:tc>
          <w:tcPr>
            <w:tcW w:w="1701" w:type="dxa"/>
          </w:tcPr>
          <w:p w14:paraId="07BC51DD" w14:textId="77777777" w:rsidR="000F6AD6" w:rsidRPr="00DE658F" w:rsidRDefault="000F6AD6" w:rsidP="00C30761">
            <w:pPr>
              <w:rPr>
                <w:rFonts w:ascii="Times New Roman" w:hAnsi="Times New Roman" w:cs="Times New Roman"/>
                <w:sz w:val="24"/>
                <w:szCs w:val="24"/>
              </w:rPr>
            </w:pPr>
            <w:r w:rsidRPr="00921059">
              <w:rPr>
                <w:rFonts w:ascii="Times New Roman" w:hAnsi="Times New Roman" w:cs="Times New Roman"/>
                <w:sz w:val="24"/>
                <w:szCs w:val="24"/>
              </w:rPr>
              <w:t>AB_2556546</w:t>
            </w:r>
          </w:p>
        </w:tc>
        <w:tc>
          <w:tcPr>
            <w:tcW w:w="1133" w:type="dxa"/>
          </w:tcPr>
          <w:p w14:paraId="5E9D3BE9"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1:1000</w:t>
            </w:r>
          </w:p>
        </w:tc>
      </w:tr>
      <w:tr w:rsidR="000F6AD6" w:rsidRPr="00DE658F" w14:paraId="21F975BB" w14:textId="77777777" w:rsidTr="00886365">
        <w:tc>
          <w:tcPr>
            <w:tcW w:w="2405" w:type="dxa"/>
          </w:tcPr>
          <w:p w14:paraId="7AAA1321" w14:textId="19EB9274"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 xml:space="preserve">Goat </w:t>
            </w:r>
            <w:r w:rsidR="00886365">
              <w:rPr>
                <w:rFonts w:ascii="Times New Roman" w:hAnsi="Times New Roman" w:cs="Times New Roman"/>
                <w:sz w:val="24"/>
                <w:szCs w:val="24"/>
              </w:rPr>
              <w:t>a</w:t>
            </w:r>
            <w:r w:rsidRPr="00DE658F">
              <w:rPr>
                <w:rFonts w:ascii="Times New Roman" w:hAnsi="Times New Roman" w:cs="Times New Roman"/>
                <w:sz w:val="24"/>
                <w:szCs w:val="24"/>
              </w:rPr>
              <w:t>nti-</w:t>
            </w:r>
            <w:r w:rsidR="00886365">
              <w:rPr>
                <w:rFonts w:ascii="Times New Roman" w:hAnsi="Times New Roman" w:cs="Times New Roman"/>
                <w:sz w:val="24"/>
                <w:szCs w:val="24"/>
              </w:rPr>
              <w:t>m</w:t>
            </w:r>
            <w:r w:rsidRPr="00DE658F">
              <w:rPr>
                <w:rFonts w:ascii="Times New Roman" w:hAnsi="Times New Roman" w:cs="Times New Roman"/>
                <w:sz w:val="24"/>
                <w:szCs w:val="24"/>
              </w:rPr>
              <w:t>ouse IgG</w:t>
            </w:r>
          </w:p>
        </w:tc>
        <w:tc>
          <w:tcPr>
            <w:tcW w:w="1843" w:type="dxa"/>
          </w:tcPr>
          <w:p w14:paraId="69ACE5B4" w14:textId="77777777" w:rsidR="000F6AD6" w:rsidRPr="00DE658F" w:rsidRDefault="000F6AD6" w:rsidP="00C30761">
            <w:pPr>
              <w:rPr>
                <w:rFonts w:ascii="Times New Roman" w:hAnsi="Times New Roman" w:cs="Times New Roman"/>
                <w:sz w:val="24"/>
                <w:szCs w:val="24"/>
              </w:rPr>
            </w:pPr>
            <w:proofErr w:type="spellStart"/>
            <w:r w:rsidRPr="00DE658F">
              <w:rPr>
                <w:rFonts w:ascii="Times New Roman" w:hAnsi="Times New Roman" w:cs="Times New Roman"/>
                <w:sz w:val="24"/>
                <w:szCs w:val="24"/>
              </w:rPr>
              <w:t>IRDye</w:t>
            </w:r>
            <w:proofErr w:type="spellEnd"/>
            <w:r w:rsidRPr="00DE658F">
              <w:rPr>
                <w:rFonts w:ascii="Times New Roman" w:hAnsi="Times New Roman" w:cs="Times New Roman"/>
                <w:sz w:val="24"/>
                <w:szCs w:val="24"/>
              </w:rPr>
              <w:t xml:space="preserve"> 800</w:t>
            </w:r>
          </w:p>
        </w:tc>
        <w:tc>
          <w:tcPr>
            <w:tcW w:w="2268" w:type="dxa"/>
          </w:tcPr>
          <w:p w14:paraId="28F50907"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LI-COR, 925-32210</w:t>
            </w:r>
          </w:p>
        </w:tc>
        <w:tc>
          <w:tcPr>
            <w:tcW w:w="1701" w:type="dxa"/>
          </w:tcPr>
          <w:p w14:paraId="5B6814D4" w14:textId="77777777" w:rsidR="000F6AD6" w:rsidRPr="00DE658F" w:rsidRDefault="000F6AD6" w:rsidP="00C30761">
            <w:pPr>
              <w:rPr>
                <w:rFonts w:ascii="Times New Roman" w:hAnsi="Times New Roman" w:cs="Times New Roman"/>
                <w:sz w:val="24"/>
                <w:szCs w:val="24"/>
              </w:rPr>
            </w:pPr>
            <w:r w:rsidRPr="001311A3">
              <w:rPr>
                <w:rFonts w:ascii="Times New Roman" w:hAnsi="Times New Roman" w:cs="Times New Roman"/>
                <w:sz w:val="24"/>
                <w:szCs w:val="24"/>
              </w:rPr>
              <w:t>AB_2687825</w:t>
            </w:r>
          </w:p>
        </w:tc>
        <w:tc>
          <w:tcPr>
            <w:tcW w:w="1133" w:type="dxa"/>
          </w:tcPr>
          <w:p w14:paraId="42F3E733"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1:10,000</w:t>
            </w:r>
          </w:p>
        </w:tc>
      </w:tr>
      <w:tr w:rsidR="000F6AD6" w:rsidRPr="00DE658F" w14:paraId="23992C51" w14:textId="77777777" w:rsidTr="00886365">
        <w:tc>
          <w:tcPr>
            <w:tcW w:w="2405" w:type="dxa"/>
          </w:tcPr>
          <w:p w14:paraId="7A26577A" w14:textId="331E67F4"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 xml:space="preserve">Goat </w:t>
            </w:r>
            <w:r w:rsidR="00886365">
              <w:rPr>
                <w:rFonts w:ascii="Times New Roman" w:hAnsi="Times New Roman" w:cs="Times New Roman"/>
                <w:sz w:val="24"/>
                <w:szCs w:val="24"/>
              </w:rPr>
              <w:t>a</w:t>
            </w:r>
            <w:r w:rsidRPr="00DE658F">
              <w:rPr>
                <w:rFonts w:ascii="Times New Roman" w:hAnsi="Times New Roman" w:cs="Times New Roman"/>
                <w:sz w:val="24"/>
                <w:szCs w:val="24"/>
              </w:rPr>
              <w:t>nti-</w:t>
            </w:r>
            <w:r w:rsidR="00886365">
              <w:rPr>
                <w:rFonts w:ascii="Times New Roman" w:hAnsi="Times New Roman" w:cs="Times New Roman"/>
                <w:sz w:val="24"/>
                <w:szCs w:val="24"/>
              </w:rPr>
              <w:t>r</w:t>
            </w:r>
            <w:r w:rsidRPr="00DE658F">
              <w:rPr>
                <w:rFonts w:ascii="Times New Roman" w:hAnsi="Times New Roman" w:cs="Times New Roman"/>
                <w:sz w:val="24"/>
                <w:szCs w:val="24"/>
              </w:rPr>
              <w:t>abbit IgG</w:t>
            </w:r>
          </w:p>
        </w:tc>
        <w:tc>
          <w:tcPr>
            <w:tcW w:w="1843" w:type="dxa"/>
          </w:tcPr>
          <w:p w14:paraId="2BF6EDA4" w14:textId="77777777" w:rsidR="000F6AD6" w:rsidRPr="00DE658F" w:rsidRDefault="000F6AD6" w:rsidP="00C30761">
            <w:pPr>
              <w:rPr>
                <w:rFonts w:ascii="Times New Roman" w:hAnsi="Times New Roman" w:cs="Times New Roman"/>
                <w:sz w:val="24"/>
                <w:szCs w:val="24"/>
              </w:rPr>
            </w:pPr>
            <w:proofErr w:type="spellStart"/>
            <w:r w:rsidRPr="00DE658F">
              <w:rPr>
                <w:rFonts w:ascii="Times New Roman" w:hAnsi="Times New Roman" w:cs="Times New Roman"/>
                <w:sz w:val="24"/>
                <w:szCs w:val="24"/>
              </w:rPr>
              <w:t>IRDye</w:t>
            </w:r>
            <w:proofErr w:type="spellEnd"/>
            <w:r w:rsidRPr="00DE658F">
              <w:rPr>
                <w:rFonts w:ascii="Times New Roman" w:hAnsi="Times New Roman" w:cs="Times New Roman"/>
                <w:sz w:val="24"/>
                <w:szCs w:val="24"/>
              </w:rPr>
              <w:t xml:space="preserve"> 680</w:t>
            </w:r>
          </w:p>
        </w:tc>
        <w:tc>
          <w:tcPr>
            <w:tcW w:w="2268" w:type="dxa"/>
          </w:tcPr>
          <w:p w14:paraId="3B076C0B"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LI-COR, 925-68071</w:t>
            </w:r>
          </w:p>
        </w:tc>
        <w:tc>
          <w:tcPr>
            <w:tcW w:w="1701" w:type="dxa"/>
          </w:tcPr>
          <w:p w14:paraId="26C8B611" w14:textId="77777777" w:rsidR="000F6AD6" w:rsidRPr="00DE658F" w:rsidRDefault="000F6AD6" w:rsidP="00C30761">
            <w:pPr>
              <w:rPr>
                <w:rFonts w:ascii="Times New Roman" w:hAnsi="Times New Roman" w:cs="Times New Roman"/>
                <w:sz w:val="24"/>
                <w:szCs w:val="24"/>
              </w:rPr>
            </w:pPr>
            <w:r w:rsidRPr="006F0E9D">
              <w:rPr>
                <w:rFonts w:ascii="Times New Roman" w:hAnsi="Times New Roman" w:cs="Times New Roman"/>
                <w:sz w:val="24"/>
                <w:szCs w:val="24"/>
              </w:rPr>
              <w:t>AB_10956166</w:t>
            </w:r>
          </w:p>
        </w:tc>
        <w:tc>
          <w:tcPr>
            <w:tcW w:w="1133" w:type="dxa"/>
          </w:tcPr>
          <w:p w14:paraId="7CFD7C5E"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1:10,000</w:t>
            </w:r>
          </w:p>
        </w:tc>
      </w:tr>
      <w:tr w:rsidR="000F6AD6" w:rsidRPr="00DE658F" w14:paraId="143A5795" w14:textId="77777777" w:rsidTr="00886365">
        <w:tc>
          <w:tcPr>
            <w:tcW w:w="2405" w:type="dxa"/>
          </w:tcPr>
          <w:p w14:paraId="4645F72B" w14:textId="6529BFD0"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lastRenderedPageBreak/>
              <w:t xml:space="preserve">Donkey </w:t>
            </w:r>
            <w:r w:rsidR="00886365">
              <w:rPr>
                <w:rFonts w:ascii="Times New Roman" w:hAnsi="Times New Roman" w:cs="Times New Roman"/>
                <w:sz w:val="24"/>
                <w:szCs w:val="24"/>
              </w:rPr>
              <w:t>a</w:t>
            </w:r>
            <w:r w:rsidRPr="00DE658F">
              <w:rPr>
                <w:rFonts w:ascii="Times New Roman" w:hAnsi="Times New Roman" w:cs="Times New Roman"/>
                <w:sz w:val="24"/>
                <w:szCs w:val="24"/>
              </w:rPr>
              <w:t>nti-</w:t>
            </w:r>
            <w:r w:rsidR="00886365">
              <w:rPr>
                <w:rFonts w:ascii="Times New Roman" w:hAnsi="Times New Roman" w:cs="Times New Roman"/>
                <w:sz w:val="24"/>
                <w:szCs w:val="24"/>
              </w:rPr>
              <w:t>r</w:t>
            </w:r>
            <w:r w:rsidRPr="00DE658F">
              <w:rPr>
                <w:rFonts w:ascii="Times New Roman" w:hAnsi="Times New Roman" w:cs="Times New Roman"/>
                <w:sz w:val="24"/>
                <w:szCs w:val="24"/>
              </w:rPr>
              <w:t>at IgG</w:t>
            </w:r>
          </w:p>
        </w:tc>
        <w:tc>
          <w:tcPr>
            <w:tcW w:w="1843" w:type="dxa"/>
          </w:tcPr>
          <w:p w14:paraId="0527FB00"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Alexa Fluor 488</w:t>
            </w:r>
          </w:p>
        </w:tc>
        <w:tc>
          <w:tcPr>
            <w:tcW w:w="2268" w:type="dxa"/>
          </w:tcPr>
          <w:p w14:paraId="69D4E253"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Invitrogen, A21208</w:t>
            </w:r>
          </w:p>
        </w:tc>
        <w:tc>
          <w:tcPr>
            <w:tcW w:w="1701" w:type="dxa"/>
          </w:tcPr>
          <w:p w14:paraId="26FB7441" w14:textId="77777777" w:rsidR="000F6AD6" w:rsidRPr="00DE658F" w:rsidRDefault="000F6AD6" w:rsidP="00C30761">
            <w:pPr>
              <w:rPr>
                <w:rFonts w:ascii="Times New Roman" w:hAnsi="Times New Roman" w:cs="Times New Roman"/>
                <w:sz w:val="24"/>
                <w:szCs w:val="24"/>
              </w:rPr>
            </w:pPr>
            <w:r w:rsidRPr="006F0E9D">
              <w:rPr>
                <w:rFonts w:ascii="Times New Roman" w:hAnsi="Times New Roman" w:cs="Times New Roman"/>
                <w:sz w:val="24"/>
                <w:szCs w:val="24"/>
              </w:rPr>
              <w:t>AB_2535794</w:t>
            </w:r>
          </w:p>
        </w:tc>
        <w:tc>
          <w:tcPr>
            <w:tcW w:w="1133" w:type="dxa"/>
          </w:tcPr>
          <w:p w14:paraId="17A79CE2"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1:1000</w:t>
            </w:r>
          </w:p>
        </w:tc>
      </w:tr>
      <w:tr w:rsidR="000F6AD6" w:rsidRPr="00DE658F" w14:paraId="3A8FC15F" w14:textId="77777777" w:rsidTr="00886365">
        <w:tc>
          <w:tcPr>
            <w:tcW w:w="2405" w:type="dxa"/>
          </w:tcPr>
          <w:p w14:paraId="1D3E9B90" w14:textId="0D9F5931"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 xml:space="preserve">Donkey </w:t>
            </w:r>
            <w:r w:rsidR="00886365">
              <w:rPr>
                <w:rFonts w:ascii="Times New Roman" w:hAnsi="Times New Roman" w:cs="Times New Roman"/>
                <w:sz w:val="24"/>
                <w:szCs w:val="24"/>
              </w:rPr>
              <w:t>a</w:t>
            </w:r>
            <w:r w:rsidRPr="00DE658F">
              <w:rPr>
                <w:rFonts w:ascii="Times New Roman" w:hAnsi="Times New Roman" w:cs="Times New Roman"/>
                <w:sz w:val="24"/>
                <w:szCs w:val="24"/>
              </w:rPr>
              <w:t>nti-</w:t>
            </w:r>
            <w:r w:rsidR="00886365">
              <w:rPr>
                <w:rFonts w:ascii="Times New Roman" w:hAnsi="Times New Roman" w:cs="Times New Roman"/>
                <w:sz w:val="24"/>
                <w:szCs w:val="24"/>
              </w:rPr>
              <w:t>r</w:t>
            </w:r>
            <w:r w:rsidRPr="00DE658F">
              <w:rPr>
                <w:rFonts w:ascii="Times New Roman" w:hAnsi="Times New Roman" w:cs="Times New Roman"/>
                <w:sz w:val="24"/>
                <w:szCs w:val="24"/>
              </w:rPr>
              <w:t>at IgG</w:t>
            </w:r>
          </w:p>
        </w:tc>
        <w:tc>
          <w:tcPr>
            <w:tcW w:w="1843" w:type="dxa"/>
          </w:tcPr>
          <w:p w14:paraId="05E2B224"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Alexa Fluor 594</w:t>
            </w:r>
          </w:p>
        </w:tc>
        <w:tc>
          <w:tcPr>
            <w:tcW w:w="2268" w:type="dxa"/>
          </w:tcPr>
          <w:p w14:paraId="64D8C5D9"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Invitrogen, A21209</w:t>
            </w:r>
          </w:p>
        </w:tc>
        <w:tc>
          <w:tcPr>
            <w:tcW w:w="1701" w:type="dxa"/>
          </w:tcPr>
          <w:p w14:paraId="6B2B0D91" w14:textId="77777777" w:rsidR="000F6AD6" w:rsidRPr="00DE658F" w:rsidRDefault="000F6AD6" w:rsidP="00C30761">
            <w:pPr>
              <w:rPr>
                <w:rFonts w:ascii="Times New Roman" w:hAnsi="Times New Roman" w:cs="Times New Roman"/>
                <w:sz w:val="24"/>
                <w:szCs w:val="24"/>
              </w:rPr>
            </w:pPr>
            <w:r w:rsidRPr="006F0E9D">
              <w:rPr>
                <w:rFonts w:ascii="Times New Roman" w:hAnsi="Times New Roman" w:cs="Times New Roman"/>
                <w:sz w:val="24"/>
                <w:szCs w:val="24"/>
              </w:rPr>
              <w:t>AB_2535795</w:t>
            </w:r>
          </w:p>
        </w:tc>
        <w:tc>
          <w:tcPr>
            <w:tcW w:w="1133" w:type="dxa"/>
          </w:tcPr>
          <w:p w14:paraId="6DB4578E" w14:textId="77777777" w:rsidR="000F6AD6" w:rsidRPr="00DE658F" w:rsidRDefault="000F6AD6" w:rsidP="00C30761">
            <w:pPr>
              <w:rPr>
                <w:rFonts w:ascii="Times New Roman" w:hAnsi="Times New Roman" w:cs="Times New Roman"/>
                <w:sz w:val="24"/>
                <w:szCs w:val="24"/>
              </w:rPr>
            </w:pPr>
            <w:r w:rsidRPr="00DE658F">
              <w:rPr>
                <w:rFonts w:ascii="Times New Roman" w:hAnsi="Times New Roman" w:cs="Times New Roman"/>
                <w:sz w:val="24"/>
                <w:szCs w:val="24"/>
              </w:rPr>
              <w:t>1:1000</w:t>
            </w:r>
          </w:p>
        </w:tc>
      </w:tr>
    </w:tbl>
    <w:p w14:paraId="37FA2ACF" w14:textId="221CA09E" w:rsidR="000F6AD6" w:rsidRDefault="000F6AD6" w:rsidP="00C30761">
      <w:pPr>
        <w:spacing w:after="0" w:line="240" w:lineRule="auto"/>
        <w:rPr>
          <w:rFonts w:ascii="Times New Roman" w:hAnsi="Times New Roman" w:cs="Times New Roman"/>
          <w:sz w:val="24"/>
          <w:szCs w:val="24"/>
        </w:rPr>
      </w:pPr>
    </w:p>
    <w:p w14:paraId="77FB2900" w14:textId="308D72D2" w:rsidR="000F6AD6" w:rsidRDefault="00701ACD" w:rsidP="00C30761">
      <w:pPr>
        <w:spacing w:after="0" w:line="240" w:lineRule="auto"/>
        <w:rPr>
          <w:rFonts w:ascii="Times New Roman" w:hAnsi="Times New Roman" w:cs="Times New Roman"/>
          <w:b/>
          <w:sz w:val="24"/>
          <w:szCs w:val="24"/>
        </w:rPr>
      </w:pPr>
      <w:r>
        <w:rPr>
          <w:rFonts w:ascii="Times New Roman" w:hAnsi="Times New Roman" w:cs="Times New Roman"/>
          <w:b/>
          <w:sz w:val="24"/>
          <w:szCs w:val="24"/>
        </w:rPr>
        <w:t>Table. 2</w:t>
      </w:r>
      <w:r>
        <w:rPr>
          <w:rFonts w:ascii="Times New Roman" w:hAnsi="Times New Roman" w:cs="Times New Roman"/>
          <w:b/>
          <w:sz w:val="24"/>
          <w:szCs w:val="24"/>
        </w:rPr>
        <w:tab/>
      </w:r>
      <w:r w:rsidR="00930C8B">
        <w:rPr>
          <w:rFonts w:ascii="Times New Roman" w:hAnsi="Times New Roman" w:cs="Times New Roman"/>
          <w:b/>
          <w:sz w:val="24"/>
          <w:szCs w:val="24"/>
        </w:rPr>
        <w:t>Fl</w:t>
      </w:r>
      <w:r>
        <w:rPr>
          <w:rFonts w:ascii="Times New Roman" w:hAnsi="Times New Roman" w:cs="Times New Roman"/>
          <w:b/>
          <w:sz w:val="24"/>
          <w:szCs w:val="24"/>
        </w:rPr>
        <w:t>ow cytometry antibodies</w:t>
      </w:r>
    </w:p>
    <w:p w14:paraId="7960D53D" w14:textId="77777777" w:rsidR="000F6AD6" w:rsidRDefault="000F6AD6" w:rsidP="00C30761">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111"/>
        <w:gridCol w:w="3125"/>
        <w:gridCol w:w="3114"/>
      </w:tblGrid>
      <w:tr w:rsidR="00701ACD" w14:paraId="1D74BA9D" w14:textId="77777777" w:rsidTr="00701ACD">
        <w:tc>
          <w:tcPr>
            <w:tcW w:w="3192" w:type="dxa"/>
          </w:tcPr>
          <w:p w14:paraId="506545A9" w14:textId="3BC9F454" w:rsidR="00701ACD" w:rsidRPr="007D1060" w:rsidRDefault="009A5D61" w:rsidP="00C30761">
            <w:pPr>
              <w:rPr>
                <w:rFonts w:ascii="Times New Roman" w:hAnsi="Times New Roman" w:cs="Times New Roman"/>
                <w:b/>
                <w:bCs/>
                <w:sz w:val="24"/>
                <w:szCs w:val="24"/>
              </w:rPr>
            </w:pPr>
            <w:r w:rsidRPr="007D1060">
              <w:rPr>
                <w:rFonts w:ascii="Times New Roman" w:hAnsi="Times New Roman" w:cs="Times New Roman"/>
                <w:b/>
                <w:bCs/>
              </w:rPr>
              <w:t>Antibody</w:t>
            </w:r>
          </w:p>
        </w:tc>
        <w:tc>
          <w:tcPr>
            <w:tcW w:w="3192" w:type="dxa"/>
          </w:tcPr>
          <w:p w14:paraId="582E4606" w14:textId="67335C18" w:rsidR="00701ACD" w:rsidRPr="007D1060" w:rsidRDefault="009A5D61" w:rsidP="00C30761">
            <w:pPr>
              <w:rPr>
                <w:rFonts w:ascii="Times New Roman" w:hAnsi="Times New Roman" w:cs="Times New Roman"/>
                <w:b/>
                <w:bCs/>
                <w:sz w:val="24"/>
                <w:szCs w:val="24"/>
              </w:rPr>
            </w:pPr>
            <w:r w:rsidRPr="007D1060">
              <w:rPr>
                <w:rFonts w:ascii="Times New Roman" w:hAnsi="Times New Roman" w:cs="Times New Roman"/>
                <w:b/>
                <w:bCs/>
              </w:rPr>
              <w:t>Clone</w:t>
            </w:r>
          </w:p>
        </w:tc>
        <w:tc>
          <w:tcPr>
            <w:tcW w:w="3192" w:type="dxa"/>
          </w:tcPr>
          <w:p w14:paraId="02414806" w14:textId="52C07169" w:rsidR="00701ACD" w:rsidRPr="007D1060" w:rsidRDefault="009A5D61" w:rsidP="00C30761">
            <w:pPr>
              <w:rPr>
                <w:rFonts w:ascii="Times New Roman" w:hAnsi="Times New Roman" w:cs="Times New Roman"/>
                <w:b/>
                <w:bCs/>
                <w:sz w:val="24"/>
                <w:szCs w:val="24"/>
              </w:rPr>
            </w:pPr>
            <w:r w:rsidRPr="007D1060">
              <w:rPr>
                <w:rFonts w:ascii="Times New Roman" w:hAnsi="Times New Roman" w:cs="Times New Roman"/>
                <w:b/>
                <w:bCs/>
              </w:rPr>
              <w:t>Company</w:t>
            </w:r>
          </w:p>
        </w:tc>
      </w:tr>
      <w:tr w:rsidR="00701ACD" w14:paraId="3EF2E8AD" w14:textId="77777777" w:rsidTr="00701ACD">
        <w:tc>
          <w:tcPr>
            <w:tcW w:w="3192" w:type="dxa"/>
          </w:tcPr>
          <w:p w14:paraId="2227E7DD" w14:textId="58866DA3" w:rsidR="00701ACD" w:rsidRPr="007D1060" w:rsidRDefault="009A5D61" w:rsidP="00C30761">
            <w:pPr>
              <w:rPr>
                <w:rFonts w:ascii="Times New Roman" w:hAnsi="Times New Roman" w:cs="Times New Roman"/>
                <w:b/>
                <w:sz w:val="24"/>
                <w:szCs w:val="24"/>
              </w:rPr>
            </w:pPr>
            <w:r w:rsidRPr="007D1060">
              <w:rPr>
                <w:rFonts w:ascii="Times New Roman" w:hAnsi="Times New Roman" w:cs="Times New Roman"/>
              </w:rPr>
              <w:t>CD5</w:t>
            </w:r>
          </w:p>
        </w:tc>
        <w:tc>
          <w:tcPr>
            <w:tcW w:w="3192" w:type="dxa"/>
          </w:tcPr>
          <w:p w14:paraId="6FF6D70F" w14:textId="5AB86BD0" w:rsidR="00701ACD" w:rsidRPr="007D1060" w:rsidRDefault="009A5D61" w:rsidP="00C30761">
            <w:pPr>
              <w:rPr>
                <w:rFonts w:ascii="Times New Roman" w:hAnsi="Times New Roman" w:cs="Times New Roman"/>
                <w:b/>
                <w:sz w:val="24"/>
                <w:szCs w:val="24"/>
              </w:rPr>
            </w:pPr>
            <w:r w:rsidRPr="007D1060">
              <w:rPr>
                <w:rFonts w:ascii="Times New Roman" w:hAnsi="Times New Roman" w:cs="Times New Roman"/>
              </w:rPr>
              <w:t>53-7.3</w:t>
            </w:r>
          </w:p>
        </w:tc>
        <w:tc>
          <w:tcPr>
            <w:tcW w:w="3192" w:type="dxa"/>
          </w:tcPr>
          <w:p w14:paraId="6BA5491E" w14:textId="1E7DA178" w:rsidR="00701ACD" w:rsidRPr="007D1060" w:rsidRDefault="009A5D61"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701ACD" w14:paraId="54F98513" w14:textId="77777777" w:rsidTr="00701ACD">
        <w:tc>
          <w:tcPr>
            <w:tcW w:w="3192" w:type="dxa"/>
          </w:tcPr>
          <w:p w14:paraId="07D51A87" w14:textId="60E464E3" w:rsidR="00701ACD" w:rsidRPr="007D1060" w:rsidRDefault="009A5D61" w:rsidP="00C30761">
            <w:pPr>
              <w:rPr>
                <w:rFonts w:ascii="Times New Roman" w:hAnsi="Times New Roman" w:cs="Times New Roman"/>
                <w:b/>
                <w:sz w:val="24"/>
                <w:szCs w:val="24"/>
              </w:rPr>
            </w:pPr>
            <w:r w:rsidRPr="007D1060">
              <w:rPr>
                <w:rFonts w:ascii="Times New Roman" w:hAnsi="Times New Roman" w:cs="Times New Roman"/>
              </w:rPr>
              <w:t>CD3</w:t>
            </w:r>
          </w:p>
        </w:tc>
        <w:tc>
          <w:tcPr>
            <w:tcW w:w="3192" w:type="dxa"/>
          </w:tcPr>
          <w:p w14:paraId="1567732E" w14:textId="704696D5" w:rsidR="00701ACD" w:rsidRPr="007D1060" w:rsidRDefault="007D1060" w:rsidP="00C30761">
            <w:pPr>
              <w:rPr>
                <w:rFonts w:ascii="Times New Roman" w:hAnsi="Times New Roman" w:cs="Times New Roman"/>
                <w:b/>
                <w:sz w:val="24"/>
                <w:szCs w:val="24"/>
              </w:rPr>
            </w:pPr>
            <w:r w:rsidRPr="007D1060">
              <w:rPr>
                <w:rFonts w:ascii="Times New Roman" w:hAnsi="Times New Roman" w:cs="Times New Roman"/>
              </w:rPr>
              <w:t>145-2C11</w:t>
            </w:r>
          </w:p>
        </w:tc>
        <w:tc>
          <w:tcPr>
            <w:tcW w:w="3192" w:type="dxa"/>
          </w:tcPr>
          <w:p w14:paraId="3CBA5FC9" w14:textId="51DD1CDA" w:rsidR="00701ACD"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701ACD" w14:paraId="199F6BC5" w14:textId="77777777" w:rsidTr="00701ACD">
        <w:tc>
          <w:tcPr>
            <w:tcW w:w="3192" w:type="dxa"/>
          </w:tcPr>
          <w:p w14:paraId="037308B1" w14:textId="6B5E0B4E" w:rsidR="00701ACD" w:rsidRPr="007D1060" w:rsidRDefault="009A5D61" w:rsidP="00C30761">
            <w:pPr>
              <w:rPr>
                <w:rFonts w:ascii="Times New Roman" w:hAnsi="Times New Roman" w:cs="Times New Roman"/>
                <w:b/>
                <w:sz w:val="24"/>
                <w:szCs w:val="24"/>
              </w:rPr>
            </w:pPr>
            <w:r w:rsidRPr="007D1060">
              <w:rPr>
                <w:rFonts w:ascii="Times New Roman" w:hAnsi="Times New Roman" w:cs="Times New Roman"/>
              </w:rPr>
              <w:t>CD4</w:t>
            </w:r>
          </w:p>
        </w:tc>
        <w:tc>
          <w:tcPr>
            <w:tcW w:w="3192" w:type="dxa"/>
          </w:tcPr>
          <w:p w14:paraId="6F211928" w14:textId="00EB9C57" w:rsidR="00701ACD" w:rsidRPr="007D1060" w:rsidRDefault="007D1060" w:rsidP="00C30761">
            <w:pPr>
              <w:rPr>
                <w:rFonts w:ascii="Times New Roman" w:hAnsi="Times New Roman" w:cs="Times New Roman"/>
                <w:b/>
                <w:sz w:val="24"/>
                <w:szCs w:val="24"/>
              </w:rPr>
            </w:pPr>
            <w:r w:rsidRPr="007D1060">
              <w:rPr>
                <w:rFonts w:ascii="Times New Roman" w:hAnsi="Times New Roman" w:cs="Times New Roman"/>
              </w:rPr>
              <w:t>GK1.5</w:t>
            </w:r>
          </w:p>
        </w:tc>
        <w:tc>
          <w:tcPr>
            <w:tcW w:w="3192" w:type="dxa"/>
          </w:tcPr>
          <w:p w14:paraId="63CF0FD6" w14:textId="51C169AB" w:rsidR="00701ACD"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701ACD" w14:paraId="4E328A49" w14:textId="77777777" w:rsidTr="00701ACD">
        <w:tc>
          <w:tcPr>
            <w:tcW w:w="3192" w:type="dxa"/>
          </w:tcPr>
          <w:p w14:paraId="13F6350B" w14:textId="006C2497" w:rsidR="00701ACD" w:rsidRPr="007D1060" w:rsidRDefault="009A5D61" w:rsidP="00C30761">
            <w:pPr>
              <w:rPr>
                <w:rFonts w:ascii="Times New Roman" w:hAnsi="Times New Roman" w:cs="Times New Roman"/>
                <w:b/>
                <w:sz w:val="24"/>
                <w:szCs w:val="24"/>
              </w:rPr>
            </w:pPr>
            <w:r w:rsidRPr="007D1060">
              <w:rPr>
                <w:rFonts w:ascii="Times New Roman" w:hAnsi="Times New Roman" w:cs="Times New Roman"/>
              </w:rPr>
              <w:t>CD8</w:t>
            </w:r>
          </w:p>
        </w:tc>
        <w:tc>
          <w:tcPr>
            <w:tcW w:w="3192" w:type="dxa"/>
          </w:tcPr>
          <w:p w14:paraId="675D9D9E" w14:textId="21854E99" w:rsidR="00701ACD" w:rsidRPr="007D1060" w:rsidRDefault="007D1060" w:rsidP="00C30761">
            <w:pPr>
              <w:rPr>
                <w:rFonts w:ascii="Times New Roman" w:hAnsi="Times New Roman" w:cs="Times New Roman"/>
                <w:b/>
                <w:sz w:val="24"/>
                <w:szCs w:val="24"/>
              </w:rPr>
            </w:pPr>
            <w:r w:rsidRPr="007D1060">
              <w:rPr>
                <w:rFonts w:ascii="Times New Roman" w:hAnsi="Times New Roman" w:cs="Times New Roman"/>
              </w:rPr>
              <w:t>53-6.7</w:t>
            </w:r>
          </w:p>
        </w:tc>
        <w:tc>
          <w:tcPr>
            <w:tcW w:w="3192" w:type="dxa"/>
          </w:tcPr>
          <w:p w14:paraId="0D74A033" w14:textId="01BA0E6A" w:rsidR="00701ACD"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701ACD" w14:paraId="2FBDF48D" w14:textId="77777777" w:rsidTr="00701ACD">
        <w:tc>
          <w:tcPr>
            <w:tcW w:w="3192" w:type="dxa"/>
          </w:tcPr>
          <w:p w14:paraId="03EFF07C" w14:textId="053E372A" w:rsidR="00701ACD" w:rsidRPr="007D1060" w:rsidRDefault="009A5D61" w:rsidP="00C30761">
            <w:pPr>
              <w:rPr>
                <w:rFonts w:ascii="Times New Roman" w:hAnsi="Times New Roman" w:cs="Times New Roman"/>
                <w:b/>
                <w:sz w:val="24"/>
                <w:szCs w:val="24"/>
              </w:rPr>
            </w:pPr>
            <w:r w:rsidRPr="007D1060">
              <w:rPr>
                <w:rFonts w:ascii="Times New Roman" w:hAnsi="Times New Roman" w:cs="Times New Roman"/>
              </w:rPr>
              <w:t>CD19</w:t>
            </w:r>
          </w:p>
        </w:tc>
        <w:tc>
          <w:tcPr>
            <w:tcW w:w="3192" w:type="dxa"/>
          </w:tcPr>
          <w:p w14:paraId="26E96FFC" w14:textId="542F3FEB" w:rsidR="00701ACD" w:rsidRPr="007D1060" w:rsidRDefault="007D1060" w:rsidP="00C30761">
            <w:pPr>
              <w:rPr>
                <w:rFonts w:ascii="Times New Roman" w:hAnsi="Times New Roman" w:cs="Times New Roman"/>
                <w:b/>
                <w:sz w:val="24"/>
                <w:szCs w:val="24"/>
              </w:rPr>
            </w:pPr>
            <w:r w:rsidRPr="007D1060">
              <w:rPr>
                <w:rFonts w:ascii="Times New Roman" w:hAnsi="Times New Roman" w:cs="Times New Roman"/>
              </w:rPr>
              <w:t>6D5</w:t>
            </w:r>
          </w:p>
        </w:tc>
        <w:tc>
          <w:tcPr>
            <w:tcW w:w="3192" w:type="dxa"/>
          </w:tcPr>
          <w:p w14:paraId="6479CD18" w14:textId="5C9304D0" w:rsidR="00701ACD"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701ACD" w14:paraId="40ED1BB9" w14:textId="77777777" w:rsidTr="00701ACD">
        <w:tc>
          <w:tcPr>
            <w:tcW w:w="3192" w:type="dxa"/>
          </w:tcPr>
          <w:p w14:paraId="255B8F1B" w14:textId="752BF555" w:rsidR="00701ACD" w:rsidRPr="007D1060" w:rsidRDefault="009A5D61" w:rsidP="00C30761">
            <w:pPr>
              <w:rPr>
                <w:rFonts w:ascii="Times New Roman" w:hAnsi="Times New Roman" w:cs="Times New Roman"/>
                <w:b/>
                <w:sz w:val="24"/>
                <w:szCs w:val="24"/>
              </w:rPr>
            </w:pPr>
            <w:r w:rsidRPr="007D1060">
              <w:rPr>
                <w:rFonts w:ascii="Times New Roman" w:hAnsi="Times New Roman" w:cs="Times New Roman"/>
              </w:rPr>
              <w:t>CD11b</w:t>
            </w:r>
          </w:p>
        </w:tc>
        <w:tc>
          <w:tcPr>
            <w:tcW w:w="3192" w:type="dxa"/>
          </w:tcPr>
          <w:p w14:paraId="448DB608" w14:textId="060A3952" w:rsidR="00701ACD" w:rsidRPr="007D1060" w:rsidRDefault="007D1060" w:rsidP="00C30761">
            <w:pPr>
              <w:rPr>
                <w:rFonts w:ascii="Times New Roman" w:hAnsi="Times New Roman" w:cs="Times New Roman"/>
                <w:b/>
                <w:sz w:val="24"/>
                <w:szCs w:val="24"/>
              </w:rPr>
            </w:pPr>
            <w:r w:rsidRPr="007D1060">
              <w:rPr>
                <w:rFonts w:ascii="Times New Roman" w:hAnsi="Times New Roman" w:cs="Times New Roman"/>
              </w:rPr>
              <w:t>M1/70</w:t>
            </w:r>
          </w:p>
        </w:tc>
        <w:tc>
          <w:tcPr>
            <w:tcW w:w="3192" w:type="dxa"/>
          </w:tcPr>
          <w:p w14:paraId="0B8D25BB" w14:textId="755163F0" w:rsidR="00701ACD"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9A5D61" w14:paraId="5960C461" w14:textId="77777777" w:rsidTr="00701ACD">
        <w:tc>
          <w:tcPr>
            <w:tcW w:w="3192" w:type="dxa"/>
          </w:tcPr>
          <w:p w14:paraId="11F0A0B0" w14:textId="4489CFB3" w:rsidR="009A5D61" w:rsidRPr="007D1060" w:rsidRDefault="009A5D61" w:rsidP="00C30761">
            <w:pPr>
              <w:rPr>
                <w:rFonts w:ascii="Times New Roman" w:hAnsi="Times New Roman" w:cs="Times New Roman"/>
                <w:b/>
                <w:sz w:val="24"/>
                <w:szCs w:val="24"/>
              </w:rPr>
            </w:pPr>
            <w:r w:rsidRPr="007D1060">
              <w:rPr>
                <w:rFonts w:ascii="Times New Roman" w:hAnsi="Times New Roman" w:cs="Times New Roman"/>
              </w:rPr>
              <w:t>CD11c</w:t>
            </w:r>
          </w:p>
        </w:tc>
        <w:tc>
          <w:tcPr>
            <w:tcW w:w="3192" w:type="dxa"/>
          </w:tcPr>
          <w:p w14:paraId="5751312A" w14:textId="223E16B7" w:rsidR="009A5D61" w:rsidRPr="007D1060" w:rsidRDefault="007D1060" w:rsidP="00C30761">
            <w:pPr>
              <w:rPr>
                <w:rFonts w:ascii="Times New Roman" w:hAnsi="Times New Roman" w:cs="Times New Roman"/>
                <w:b/>
                <w:sz w:val="24"/>
                <w:szCs w:val="24"/>
              </w:rPr>
            </w:pPr>
            <w:r w:rsidRPr="007D1060">
              <w:rPr>
                <w:rFonts w:ascii="Times New Roman" w:hAnsi="Times New Roman" w:cs="Times New Roman"/>
              </w:rPr>
              <w:t>N418</w:t>
            </w:r>
          </w:p>
        </w:tc>
        <w:tc>
          <w:tcPr>
            <w:tcW w:w="3192" w:type="dxa"/>
          </w:tcPr>
          <w:p w14:paraId="60D7FF0F" w14:textId="077EF43C" w:rsidR="009A5D61"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9A5D61" w14:paraId="393B2069" w14:textId="77777777" w:rsidTr="00701ACD">
        <w:tc>
          <w:tcPr>
            <w:tcW w:w="3192" w:type="dxa"/>
          </w:tcPr>
          <w:p w14:paraId="6E2D88D5" w14:textId="3989816A" w:rsidR="009A5D61" w:rsidRPr="007D1060" w:rsidRDefault="009A5D61" w:rsidP="00C30761">
            <w:pPr>
              <w:rPr>
                <w:rFonts w:ascii="Times New Roman" w:hAnsi="Times New Roman" w:cs="Times New Roman"/>
                <w:b/>
                <w:sz w:val="24"/>
                <w:szCs w:val="24"/>
              </w:rPr>
            </w:pPr>
            <w:r w:rsidRPr="007D1060">
              <w:rPr>
                <w:rFonts w:ascii="Times New Roman" w:hAnsi="Times New Roman" w:cs="Times New Roman"/>
              </w:rPr>
              <w:t>CD80</w:t>
            </w:r>
          </w:p>
        </w:tc>
        <w:tc>
          <w:tcPr>
            <w:tcW w:w="3192" w:type="dxa"/>
          </w:tcPr>
          <w:p w14:paraId="63E7414C" w14:textId="4AF65DDE" w:rsidR="009A5D61" w:rsidRPr="007D1060" w:rsidRDefault="007D1060" w:rsidP="00C30761">
            <w:pPr>
              <w:rPr>
                <w:rFonts w:ascii="Times New Roman" w:hAnsi="Times New Roman" w:cs="Times New Roman"/>
                <w:b/>
                <w:sz w:val="24"/>
                <w:szCs w:val="24"/>
              </w:rPr>
            </w:pPr>
            <w:r w:rsidRPr="007D1060">
              <w:rPr>
                <w:rFonts w:ascii="Times New Roman" w:hAnsi="Times New Roman" w:cs="Times New Roman"/>
              </w:rPr>
              <w:t>16-10A1</w:t>
            </w:r>
          </w:p>
        </w:tc>
        <w:tc>
          <w:tcPr>
            <w:tcW w:w="3192" w:type="dxa"/>
          </w:tcPr>
          <w:p w14:paraId="39C0EC6F" w14:textId="315151A5" w:rsidR="009A5D61"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9A5D61" w14:paraId="2EB7B539" w14:textId="77777777" w:rsidTr="00701ACD">
        <w:tc>
          <w:tcPr>
            <w:tcW w:w="3192" w:type="dxa"/>
          </w:tcPr>
          <w:p w14:paraId="025B5F05" w14:textId="44E06D0E" w:rsidR="009A5D61" w:rsidRPr="007D1060" w:rsidRDefault="009A5D61" w:rsidP="00C30761">
            <w:pPr>
              <w:rPr>
                <w:rFonts w:ascii="Times New Roman" w:hAnsi="Times New Roman" w:cs="Times New Roman"/>
                <w:b/>
                <w:sz w:val="24"/>
                <w:szCs w:val="24"/>
              </w:rPr>
            </w:pPr>
            <w:r w:rsidRPr="007D1060">
              <w:rPr>
                <w:rFonts w:ascii="Times New Roman" w:hAnsi="Times New Roman" w:cs="Times New Roman"/>
              </w:rPr>
              <w:t>CD86</w:t>
            </w:r>
          </w:p>
        </w:tc>
        <w:tc>
          <w:tcPr>
            <w:tcW w:w="3192" w:type="dxa"/>
          </w:tcPr>
          <w:p w14:paraId="0658F28D" w14:textId="70519230" w:rsidR="009A5D61" w:rsidRPr="007D1060" w:rsidRDefault="007D1060" w:rsidP="00C30761">
            <w:pPr>
              <w:rPr>
                <w:rFonts w:ascii="Times New Roman" w:hAnsi="Times New Roman" w:cs="Times New Roman"/>
                <w:b/>
                <w:sz w:val="24"/>
                <w:szCs w:val="24"/>
              </w:rPr>
            </w:pPr>
            <w:r w:rsidRPr="007D1060">
              <w:rPr>
                <w:rFonts w:ascii="Times New Roman" w:hAnsi="Times New Roman" w:cs="Times New Roman"/>
              </w:rPr>
              <w:t>GL-1</w:t>
            </w:r>
          </w:p>
        </w:tc>
        <w:tc>
          <w:tcPr>
            <w:tcW w:w="3192" w:type="dxa"/>
          </w:tcPr>
          <w:p w14:paraId="1D5DB364" w14:textId="4DFA49D1" w:rsidR="009A5D61"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9A5D61" w14:paraId="76739D01" w14:textId="77777777" w:rsidTr="00701ACD">
        <w:tc>
          <w:tcPr>
            <w:tcW w:w="3192" w:type="dxa"/>
          </w:tcPr>
          <w:p w14:paraId="2402A32C" w14:textId="0F12EA25" w:rsidR="009A5D61" w:rsidRPr="007D1060" w:rsidRDefault="00541405" w:rsidP="00C30761">
            <w:pPr>
              <w:rPr>
                <w:rFonts w:ascii="Times New Roman" w:hAnsi="Times New Roman" w:cs="Times New Roman"/>
                <w:b/>
                <w:sz w:val="24"/>
                <w:szCs w:val="24"/>
              </w:rPr>
            </w:pPr>
            <w:r w:rsidRPr="007D1060">
              <w:rPr>
                <w:rFonts w:ascii="Times New Roman" w:hAnsi="Times New Roman" w:cs="Times New Roman"/>
              </w:rPr>
              <w:t>CD44</w:t>
            </w:r>
          </w:p>
        </w:tc>
        <w:tc>
          <w:tcPr>
            <w:tcW w:w="3192" w:type="dxa"/>
          </w:tcPr>
          <w:p w14:paraId="143A8430" w14:textId="489DB009" w:rsidR="009A5D61" w:rsidRPr="007D1060" w:rsidRDefault="007D1060" w:rsidP="00C30761">
            <w:pPr>
              <w:rPr>
                <w:rFonts w:ascii="Times New Roman" w:hAnsi="Times New Roman" w:cs="Times New Roman"/>
                <w:b/>
                <w:sz w:val="24"/>
                <w:szCs w:val="24"/>
              </w:rPr>
            </w:pPr>
            <w:r w:rsidRPr="007D1060">
              <w:rPr>
                <w:rFonts w:ascii="Times New Roman" w:hAnsi="Times New Roman" w:cs="Times New Roman"/>
              </w:rPr>
              <w:t>IM7</w:t>
            </w:r>
          </w:p>
        </w:tc>
        <w:tc>
          <w:tcPr>
            <w:tcW w:w="3192" w:type="dxa"/>
          </w:tcPr>
          <w:p w14:paraId="23EDD791" w14:textId="0ED9582A" w:rsidR="009A5D61"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9A5D61" w14:paraId="06DDBA36" w14:textId="77777777" w:rsidTr="00701ACD">
        <w:tc>
          <w:tcPr>
            <w:tcW w:w="3192" w:type="dxa"/>
          </w:tcPr>
          <w:p w14:paraId="7BFB5335" w14:textId="7ACFFDEF" w:rsidR="009A5D61" w:rsidRPr="007D1060" w:rsidRDefault="00541405" w:rsidP="00C30761">
            <w:pPr>
              <w:rPr>
                <w:rFonts w:ascii="Times New Roman" w:hAnsi="Times New Roman" w:cs="Times New Roman"/>
                <w:b/>
                <w:sz w:val="24"/>
                <w:szCs w:val="24"/>
              </w:rPr>
            </w:pPr>
            <w:r w:rsidRPr="007D1060">
              <w:rPr>
                <w:rFonts w:ascii="Times New Roman" w:hAnsi="Times New Roman" w:cs="Times New Roman"/>
              </w:rPr>
              <w:t>MHC II</w:t>
            </w:r>
          </w:p>
        </w:tc>
        <w:tc>
          <w:tcPr>
            <w:tcW w:w="3192" w:type="dxa"/>
          </w:tcPr>
          <w:p w14:paraId="73B42484" w14:textId="6379BD10" w:rsidR="009A5D61" w:rsidRPr="007D1060" w:rsidRDefault="007D1060" w:rsidP="00C30761">
            <w:pPr>
              <w:rPr>
                <w:rFonts w:ascii="Times New Roman" w:hAnsi="Times New Roman" w:cs="Times New Roman"/>
                <w:b/>
                <w:sz w:val="24"/>
                <w:szCs w:val="24"/>
              </w:rPr>
            </w:pPr>
            <w:r w:rsidRPr="007D1060">
              <w:rPr>
                <w:rFonts w:ascii="Times New Roman" w:hAnsi="Times New Roman" w:cs="Times New Roman"/>
              </w:rPr>
              <w:t>M5/114.15.12</w:t>
            </w:r>
          </w:p>
        </w:tc>
        <w:tc>
          <w:tcPr>
            <w:tcW w:w="3192" w:type="dxa"/>
          </w:tcPr>
          <w:p w14:paraId="60E9DD5A" w14:textId="232C5DFB" w:rsidR="009A5D61"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9A5D61" w14:paraId="5A2A3184" w14:textId="77777777" w:rsidTr="00701ACD">
        <w:tc>
          <w:tcPr>
            <w:tcW w:w="3192" w:type="dxa"/>
          </w:tcPr>
          <w:p w14:paraId="2BBF42EA" w14:textId="78EC04CD" w:rsidR="009A5D61" w:rsidRPr="007D1060" w:rsidRDefault="00541405" w:rsidP="00C30761">
            <w:pPr>
              <w:rPr>
                <w:rFonts w:ascii="Times New Roman" w:hAnsi="Times New Roman" w:cs="Times New Roman"/>
                <w:b/>
                <w:sz w:val="24"/>
                <w:szCs w:val="24"/>
              </w:rPr>
            </w:pPr>
            <w:r w:rsidRPr="007D1060">
              <w:rPr>
                <w:rFonts w:ascii="Times New Roman" w:hAnsi="Times New Roman" w:cs="Times New Roman"/>
              </w:rPr>
              <w:t>CD62L</w:t>
            </w:r>
          </w:p>
        </w:tc>
        <w:tc>
          <w:tcPr>
            <w:tcW w:w="3192" w:type="dxa"/>
          </w:tcPr>
          <w:p w14:paraId="6376C5D3" w14:textId="4F3F4EB0" w:rsidR="009A5D61" w:rsidRPr="007D1060" w:rsidRDefault="007D1060" w:rsidP="00C30761">
            <w:pPr>
              <w:rPr>
                <w:rFonts w:ascii="Times New Roman" w:hAnsi="Times New Roman" w:cs="Times New Roman"/>
                <w:b/>
                <w:sz w:val="24"/>
                <w:szCs w:val="24"/>
              </w:rPr>
            </w:pPr>
            <w:r w:rsidRPr="007D1060">
              <w:rPr>
                <w:rFonts w:ascii="Times New Roman" w:hAnsi="Times New Roman" w:cs="Times New Roman"/>
              </w:rPr>
              <w:t>MEL-14</w:t>
            </w:r>
          </w:p>
        </w:tc>
        <w:tc>
          <w:tcPr>
            <w:tcW w:w="3192" w:type="dxa"/>
          </w:tcPr>
          <w:p w14:paraId="5E90200B" w14:textId="5A1C2572" w:rsidR="009A5D61"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9A5D61" w14:paraId="22AB3DE4" w14:textId="77777777" w:rsidTr="00701ACD">
        <w:tc>
          <w:tcPr>
            <w:tcW w:w="3192" w:type="dxa"/>
          </w:tcPr>
          <w:p w14:paraId="418DF17E" w14:textId="650E30A0" w:rsidR="009A5D61" w:rsidRPr="007D1060" w:rsidRDefault="00541405" w:rsidP="00C30761">
            <w:pPr>
              <w:rPr>
                <w:rFonts w:ascii="Times New Roman" w:hAnsi="Times New Roman" w:cs="Times New Roman"/>
                <w:b/>
                <w:sz w:val="24"/>
                <w:szCs w:val="24"/>
              </w:rPr>
            </w:pPr>
            <w:r w:rsidRPr="007D1060">
              <w:rPr>
                <w:rFonts w:ascii="Times New Roman" w:hAnsi="Times New Roman" w:cs="Times New Roman"/>
              </w:rPr>
              <w:t>ICAM-1 (CD54)</w:t>
            </w:r>
          </w:p>
        </w:tc>
        <w:tc>
          <w:tcPr>
            <w:tcW w:w="3192" w:type="dxa"/>
          </w:tcPr>
          <w:p w14:paraId="7D76440A" w14:textId="239B91AE" w:rsidR="009A5D61" w:rsidRPr="007D1060" w:rsidRDefault="007D1060" w:rsidP="00C30761">
            <w:pPr>
              <w:rPr>
                <w:rFonts w:ascii="Times New Roman" w:hAnsi="Times New Roman" w:cs="Times New Roman"/>
                <w:b/>
                <w:sz w:val="24"/>
                <w:szCs w:val="24"/>
              </w:rPr>
            </w:pPr>
            <w:r w:rsidRPr="007D1060">
              <w:rPr>
                <w:rFonts w:ascii="Times New Roman" w:hAnsi="Times New Roman" w:cs="Times New Roman"/>
              </w:rPr>
              <w:t>3E2</w:t>
            </w:r>
          </w:p>
        </w:tc>
        <w:tc>
          <w:tcPr>
            <w:tcW w:w="3192" w:type="dxa"/>
          </w:tcPr>
          <w:p w14:paraId="3D1D2899" w14:textId="5C7F1B90" w:rsidR="009A5D61"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541405" w14:paraId="33D81ECC" w14:textId="77777777" w:rsidTr="00701ACD">
        <w:tc>
          <w:tcPr>
            <w:tcW w:w="3192" w:type="dxa"/>
          </w:tcPr>
          <w:p w14:paraId="7E50D126" w14:textId="7F049A71" w:rsidR="00541405" w:rsidRPr="007D1060" w:rsidRDefault="007D1060" w:rsidP="00C30761">
            <w:pPr>
              <w:rPr>
                <w:rFonts w:ascii="Times New Roman" w:hAnsi="Times New Roman" w:cs="Times New Roman"/>
              </w:rPr>
            </w:pPr>
            <w:r w:rsidRPr="007D1060">
              <w:rPr>
                <w:rFonts w:ascii="Times New Roman" w:hAnsi="Times New Roman" w:cs="Times New Roman"/>
              </w:rPr>
              <w:t>IL-17A</w:t>
            </w:r>
          </w:p>
        </w:tc>
        <w:tc>
          <w:tcPr>
            <w:tcW w:w="3192" w:type="dxa"/>
          </w:tcPr>
          <w:p w14:paraId="7D74A227" w14:textId="397F9624" w:rsidR="00541405" w:rsidRPr="007D1060" w:rsidRDefault="007D1060" w:rsidP="00C30761">
            <w:pPr>
              <w:rPr>
                <w:rFonts w:ascii="Times New Roman" w:hAnsi="Times New Roman" w:cs="Times New Roman"/>
                <w:b/>
                <w:sz w:val="24"/>
                <w:szCs w:val="24"/>
              </w:rPr>
            </w:pPr>
            <w:r w:rsidRPr="007D1060">
              <w:rPr>
                <w:rFonts w:ascii="Times New Roman" w:hAnsi="Times New Roman" w:cs="Times New Roman"/>
              </w:rPr>
              <w:t>TC11-18H10.41</w:t>
            </w:r>
          </w:p>
        </w:tc>
        <w:tc>
          <w:tcPr>
            <w:tcW w:w="3192" w:type="dxa"/>
          </w:tcPr>
          <w:p w14:paraId="7E7D9C0A" w14:textId="6C9334AA" w:rsidR="00541405"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r w:rsidR="00541405" w14:paraId="77A0077E" w14:textId="77777777" w:rsidTr="00701ACD">
        <w:tc>
          <w:tcPr>
            <w:tcW w:w="3192" w:type="dxa"/>
          </w:tcPr>
          <w:p w14:paraId="652D2068" w14:textId="6602DC7B" w:rsidR="00541405" w:rsidRPr="007D1060" w:rsidRDefault="007D1060" w:rsidP="00C30761">
            <w:pPr>
              <w:rPr>
                <w:rFonts w:ascii="Times New Roman" w:hAnsi="Times New Roman" w:cs="Times New Roman"/>
              </w:rPr>
            </w:pPr>
            <w:r w:rsidRPr="007D1060">
              <w:rPr>
                <w:rFonts w:ascii="Times New Roman" w:hAnsi="Times New Roman" w:cs="Times New Roman"/>
              </w:rPr>
              <w:t>IFN-γ</w:t>
            </w:r>
          </w:p>
        </w:tc>
        <w:tc>
          <w:tcPr>
            <w:tcW w:w="3192" w:type="dxa"/>
          </w:tcPr>
          <w:p w14:paraId="0F410FC6" w14:textId="5CD71AE0" w:rsidR="00541405" w:rsidRPr="007D1060" w:rsidRDefault="007D1060" w:rsidP="00C30761">
            <w:pPr>
              <w:rPr>
                <w:rFonts w:ascii="Times New Roman" w:hAnsi="Times New Roman" w:cs="Times New Roman"/>
                <w:b/>
                <w:sz w:val="24"/>
                <w:szCs w:val="24"/>
              </w:rPr>
            </w:pPr>
            <w:r w:rsidRPr="007D1060">
              <w:rPr>
                <w:rFonts w:ascii="Times New Roman" w:hAnsi="Times New Roman" w:cs="Times New Roman"/>
              </w:rPr>
              <w:t>XMG1.2</w:t>
            </w:r>
          </w:p>
        </w:tc>
        <w:tc>
          <w:tcPr>
            <w:tcW w:w="3192" w:type="dxa"/>
          </w:tcPr>
          <w:p w14:paraId="4E06D82D" w14:textId="2B53A309" w:rsidR="00541405" w:rsidRPr="007D1060" w:rsidRDefault="007D1060" w:rsidP="00C30761">
            <w:pPr>
              <w:rPr>
                <w:rFonts w:ascii="Times New Roman" w:hAnsi="Times New Roman" w:cs="Times New Roman"/>
                <w:b/>
                <w:sz w:val="24"/>
                <w:szCs w:val="24"/>
              </w:rPr>
            </w:pPr>
            <w:proofErr w:type="spellStart"/>
            <w:r w:rsidRPr="007D1060">
              <w:rPr>
                <w:rFonts w:ascii="Times New Roman" w:hAnsi="Times New Roman" w:cs="Times New Roman"/>
              </w:rPr>
              <w:t>BioLegend</w:t>
            </w:r>
            <w:proofErr w:type="spellEnd"/>
          </w:p>
        </w:tc>
      </w:tr>
    </w:tbl>
    <w:p w14:paraId="12E18943" w14:textId="77777777" w:rsidR="000F6AD6" w:rsidRDefault="000F6AD6" w:rsidP="00C30761">
      <w:pPr>
        <w:spacing w:after="0" w:line="240" w:lineRule="auto"/>
        <w:rPr>
          <w:rFonts w:ascii="Times New Roman" w:hAnsi="Times New Roman" w:cs="Times New Roman"/>
          <w:b/>
          <w:sz w:val="24"/>
          <w:szCs w:val="24"/>
        </w:rPr>
      </w:pPr>
    </w:p>
    <w:p w14:paraId="0575FC37" w14:textId="77777777" w:rsidR="000F6AD6" w:rsidRPr="00DA5E51" w:rsidRDefault="000F6AD6" w:rsidP="00C307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Methods </w:t>
      </w:r>
      <w:r w:rsidRPr="00DA5E51">
        <w:rPr>
          <w:rFonts w:ascii="Times New Roman" w:hAnsi="Times New Roman" w:cs="Times New Roman"/>
          <w:b/>
          <w:sz w:val="24"/>
          <w:szCs w:val="24"/>
        </w:rPr>
        <w:t>References:</w:t>
      </w:r>
    </w:p>
    <w:p w14:paraId="1A5979CA" w14:textId="77777777" w:rsidR="000F6AD6" w:rsidRPr="00DA5E51" w:rsidRDefault="000F6AD6" w:rsidP="00C30761">
      <w:pPr>
        <w:spacing w:after="0" w:line="240" w:lineRule="auto"/>
        <w:rPr>
          <w:rFonts w:ascii="Times New Roman" w:hAnsi="Times New Roman" w:cs="Times New Roman"/>
          <w:b/>
          <w:sz w:val="24"/>
          <w:szCs w:val="24"/>
        </w:rPr>
      </w:pPr>
    </w:p>
    <w:p w14:paraId="2EF75B5C" w14:textId="77777777" w:rsidR="00195766" w:rsidRPr="00195766" w:rsidRDefault="00280553" w:rsidP="00195766">
      <w:pPr>
        <w:pStyle w:val="EndNoteBibliography"/>
        <w:spacing w:after="0"/>
        <w:ind w:left="720" w:hanging="720"/>
      </w:pP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 ADDIN EN.REFLIST </w:instrText>
      </w:r>
      <w:r>
        <w:rPr>
          <w:rFonts w:ascii="Times New Roman" w:hAnsi="Times New Roman" w:cs="Times New Roman"/>
          <w:color w:val="FF0000"/>
          <w:sz w:val="24"/>
          <w:szCs w:val="24"/>
        </w:rPr>
        <w:fldChar w:fldCharType="separate"/>
      </w:r>
      <w:bookmarkStart w:id="2" w:name="_ENREF_1"/>
      <w:r w:rsidR="00195766" w:rsidRPr="00195766">
        <w:t>1</w:t>
      </w:r>
      <w:r w:rsidR="00195766" w:rsidRPr="00195766">
        <w:tab/>
        <w:t>Susaki, E. A.</w:t>
      </w:r>
      <w:r w:rsidR="00195766" w:rsidRPr="00195766">
        <w:rPr>
          <w:i/>
        </w:rPr>
        <w:t xml:space="preserve"> et al.</w:t>
      </w:r>
      <w:r w:rsidR="00195766" w:rsidRPr="00195766">
        <w:t xml:space="preserve"> Advanced CUBIC protocols for whole-brain and whole-body clearing and imaging. </w:t>
      </w:r>
      <w:r w:rsidR="00195766" w:rsidRPr="00195766">
        <w:rPr>
          <w:i/>
        </w:rPr>
        <w:t>Nat Protoc</w:t>
      </w:r>
      <w:r w:rsidR="00195766" w:rsidRPr="00195766">
        <w:t xml:space="preserve"> </w:t>
      </w:r>
      <w:r w:rsidR="00195766" w:rsidRPr="00195766">
        <w:rPr>
          <w:b/>
        </w:rPr>
        <w:t>10</w:t>
      </w:r>
      <w:r w:rsidR="00195766" w:rsidRPr="00195766">
        <w:t>, 1709-1727, doi:10.1038/nprot.2015.085 (2015).</w:t>
      </w:r>
      <w:bookmarkEnd w:id="2"/>
    </w:p>
    <w:p w14:paraId="77BCB701" w14:textId="77777777" w:rsidR="00195766" w:rsidRPr="00195766" w:rsidRDefault="00195766" w:rsidP="00195766">
      <w:pPr>
        <w:pStyle w:val="EndNoteBibliography"/>
        <w:spacing w:after="0"/>
        <w:ind w:left="720" w:hanging="720"/>
      </w:pPr>
      <w:bookmarkStart w:id="3" w:name="_ENREF_2"/>
      <w:r w:rsidRPr="00195766">
        <w:t>2</w:t>
      </w:r>
      <w:r w:rsidRPr="00195766">
        <w:tab/>
        <w:t>Rus, H.</w:t>
      </w:r>
      <w:r w:rsidRPr="00195766">
        <w:rPr>
          <w:i/>
        </w:rPr>
        <w:t xml:space="preserve"> et al.</w:t>
      </w:r>
      <w:r w:rsidRPr="00195766">
        <w:t xml:space="preserve"> The voltage-gated potassium channel Kv1.3 is highly expressed on inflammatory infiltrates in multiple sclerosis brain. </w:t>
      </w:r>
      <w:r w:rsidRPr="00195766">
        <w:rPr>
          <w:i/>
        </w:rPr>
        <w:t>Proc Natl Acad Sci U S A</w:t>
      </w:r>
      <w:r w:rsidRPr="00195766">
        <w:t xml:space="preserve"> </w:t>
      </w:r>
      <w:r w:rsidRPr="00195766">
        <w:rPr>
          <w:b/>
        </w:rPr>
        <w:t>102</w:t>
      </w:r>
      <w:r w:rsidRPr="00195766">
        <w:t>, 11094-11099, doi:10.1073/pnas.0501770102 (2005).</w:t>
      </w:r>
      <w:bookmarkEnd w:id="3"/>
    </w:p>
    <w:p w14:paraId="47698E12" w14:textId="77777777" w:rsidR="00195766" w:rsidRPr="00195766" w:rsidRDefault="00195766" w:rsidP="00195766">
      <w:pPr>
        <w:pStyle w:val="EndNoteBibliography"/>
        <w:spacing w:after="0"/>
        <w:ind w:left="720" w:hanging="720"/>
      </w:pPr>
      <w:bookmarkStart w:id="4" w:name="_ENREF_3"/>
      <w:r w:rsidRPr="00195766">
        <w:t>3</w:t>
      </w:r>
      <w:r w:rsidRPr="00195766">
        <w:tab/>
        <w:t>Montagne, A.</w:t>
      </w:r>
      <w:r w:rsidRPr="00195766">
        <w:rPr>
          <w:i/>
        </w:rPr>
        <w:t xml:space="preserve"> et al.</w:t>
      </w:r>
      <w:r w:rsidRPr="00195766">
        <w:t xml:space="preserve"> Pericyte degeneration causes white matter dysfunction in the mouse central nervous system. </w:t>
      </w:r>
      <w:r w:rsidRPr="00195766">
        <w:rPr>
          <w:i/>
        </w:rPr>
        <w:t>Nat Med</w:t>
      </w:r>
      <w:r w:rsidRPr="00195766">
        <w:t xml:space="preserve"> </w:t>
      </w:r>
      <w:r w:rsidRPr="00195766">
        <w:rPr>
          <w:b/>
        </w:rPr>
        <w:t>24</w:t>
      </w:r>
      <w:r w:rsidRPr="00195766">
        <w:t>, 326-337, doi:10.1038/nm.4482 (2018).</w:t>
      </w:r>
      <w:bookmarkEnd w:id="4"/>
    </w:p>
    <w:p w14:paraId="312B6A4E" w14:textId="77777777" w:rsidR="00195766" w:rsidRPr="00195766" w:rsidRDefault="00195766" w:rsidP="00195766">
      <w:pPr>
        <w:pStyle w:val="EndNoteBibliography"/>
        <w:spacing w:after="0"/>
        <w:ind w:left="720" w:hanging="720"/>
      </w:pPr>
      <w:bookmarkStart w:id="5" w:name="_ENREF_4"/>
      <w:r w:rsidRPr="00195766">
        <w:t>4</w:t>
      </w:r>
      <w:r w:rsidRPr="00195766">
        <w:tab/>
        <w:t xml:space="preserve">Aricescu, A. R., Lu, W. &amp; Jones, E. Y. A time- and cost-efficient system for high-level protein production in mammalian cells. </w:t>
      </w:r>
      <w:r w:rsidRPr="00195766">
        <w:rPr>
          <w:i/>
        </w:rPr>
        <w:t>Acta Crystallogr D Biol Crystallogr</w:t>
      </w:r>
      <w:r w:rsidRPr="00195766">
        <w:t xml:space="preserve"> </w:t>
      </w:r>
      <w:r w:rsidRPr="00195766">
        <w:rPr>
          <w:b/>
        </w:rPr>
        <w:t>62</w:t>
      </w:r>
      <w:r w:rsidRPr="00195766">
        <w:t>, 1243-1250, doi:10.1107/S0907444906029799 (2006).</w:t>
      </w:r>
      <w:bookmarkEnd w:id="5"/>
    </w:p>
    <w:p w14:paraId="12A66326" w14:textId="77777777" w:rsidR="00195766" w:rsidRPr="00195766" w:rsidRDefault="00195766" w:rsidP="00195766">
      <w:pPr>
        <w:pStyle w:val="EndNoteBibliography"/>
        <w:spacing w:after="0"/>
        <w:ind w:left="720" w:hanging="720"/>
      </w:pPr>
      <w:bookmarkStart w:id="6" w:name="_ENREF_5"/>
      <w:r w:rsidRPr="00195766">
        <w:t>5</w:t>
      </w:r>
      <w:r w:rsidRPr="00195766">
        <w:tab/>
        <w:t>DiStefano, M. T.</w:t>
      </w:r>
      <w:r w:rsidRPr="00195766">
        <w:rPr>
          <w:i/>
        </w:rPr>
        <w:t xml:space="preserve"> et al.</w:t>
      </w:r>
      <w:r w:rsidRPr="00195766">
        <w:t xml:space="preserve"> The Lipid Droplet Protein Hypoxia-inducible Gene 2 Promotes Hepatic Triglyceride Deposition by Inhibiting Lipolysis. </w:t>
      </w:r>
      <w:r w:rsidRPr="00195766">
        <w:rPr>
          <w:i/>
        </w:rPr>
        <w:t>J Biol Chem</w:t>
      </w:r>
      <w:r w:rsidRPr="00195766">
        <w:t xml:space="preserve"> </w:t>
      </w:r>
      <w:r w:rsidRPr="00195766">
        <w:rPr>
          <w:b/>
        </w:rPr>
        <w:t>290</w:t>
      </w:r>
      <w:r w:rsidRPr="00195766">
        <w:t>, 15175-15184, doi:10.1074/jbc.M115.650184 (2015).</w:t>
      </w:r>
      <w:bookmarkEnd w:id="6"/>
    </w:p>
    <w:p w14:paraId="7A40520E" w14:textId="77777777" w:rsidR="00195766" w:rsidRPr="00195766" w:rsidRDefault="00195766" w:rsidP="00195766">
      <w:pPr>
        <w:pStyle w:val="EndNoteBibliography"/>
        <w:spacing w:after="0"/>
        <w:ind w:left="720" w:hanging="720"/>
      </w:pPr>
      <w:bookmarkStart w:id="7" w:name="_ENREF_6"/>
      <w:r w:rsidRPr="00195766">
        <w:t>6</w:t>
      </w:r>
      <w:r w:rsidRPr="00195766">
        <w:tab/>
        <w:t xml:space="preserve">Chen, D., Zhao, M. &amp; Mundy, G. R. Bone morphogenetic proteins. </w:t>
      </w:r>
      <w:r w:rsidRPr="00195766">
        <w:rPr>
          <w:i/>
        </w:rPr>
        <w:t>Growth Factors</w:t>
      </w:r>
      <w:r w:rsidRPr="00195766">
        <w:t xml:space="preserve"> </w:t>
      </w:r>
      <w:r w:rsidRPr="00195766">
        <w:rPr>
          <w:b/>
        </w:rPr>
        <w:t>22</w:t>
      </w:r>
      <w:r w:rsidRPr="00195766">
        <w:t>, 233-241, doi:10.1080/08977190412331279890 (2004).</w:t>
      </w:r>
      <w:bookmarkEnd w:id="7"/>
    </w:p>
    <w:p w14:paraId="423CD9FF" w14:textId="77777777" w:rsidR="00195766" w:rsidRPr="00195766" w:rsidRDefault="00195766" w:rsidP="00195766">
      <w:pPr>
        <w:pStyle w:val="EndNoteBibliography"/>
        <w:spacing w:after="0"/>
        <w:ind w:left="720" w:hanging="720"/>
      </w:pPr>
      <w:bookmarkStart w:id="8" w:name="_ENREF_7"/>
      <w:r w:rsidRPr="00195766">
        <w:t>7</w:t>
      </w:r>
      <w:r w:rsidRPr="00195766">
        <w:tab/>
        <w:t xml:space="preserve">Nikolakopoulou, A. M., Zhao, Z., Montagne, A. &amp; Zlokovic, B. V. Regional early and progressive loss of brain pericytes but not vascular smooth muscle cells in adult mice with disrupted platelet-derived growth factor receptor-beta signaling. </w:t>
      </w:r>
      <w:r w:rsidRPr="00195766">
        <w:rPr>
          <w:i/>
        </w:rPr>
        <w:t>PLoS One</w:t>
      </w:r>
      <w:r w:rsidRPr="00195766">
        <w:t xml:space="preserve"> </w:t>
      </w:r>
      <w:r w:rsidRPr="00195766">
        <w:rPr>
          <w:b/>
        </w:rPr>
        <w:t>12</w:t>
      </w:r>
      <w:r w:rsidRPr="00195766">
        <w:t>, e0176225, doi:10.1371/journal.pone.0176225 (2017).</w:t>
      </w:r>
      <w:bookmarkEnd w:id="8"/>
    </w:p>
    <w:p w14:paraId="5C6E2D69" w14:textId="77777777" w:rsidR="00195766" w:rsidRPr="00195766" w:rsidRDefault="00195766" w:rsidP="00195766">
      <w:pPr>
        <w:pStyle w:val="EndNoteBibliography"/>
        <w:ind w:left="720" w:hanging="720"/>
      </w:pPr>
      <w:bookmarkStart w:id="9" w:name="_ENREF_8"/>
      <w:r w:rsidRPr="00195766">
        <w:t>8</w:t>
      </w:r>
      <w:r w:rsidRPr="00195766">
        <w:tab/>
        <w:t>Nikolakopoulou, A. M.</w:t>
      </w:r>
      <w:r w:rsidRPr="00195766">
        <w:rPr>
          <w:i/>
        </w:rPr>
        <w:t xml:space="preserve"> et al.</w:t>
      </w:r>
      <w:r w:rsidRPr="00195766">
        <w:t xml:space="preserve"> Pericyte loss leads to circulatory failure and pleiotrophin depletion causing neuron loss. </w:t>
      </w:r>
      <w:r w:rsidRPr="00195766">
        <w:rPr>
          <w:i/>
        </w:rPr>
        <w:t>Nat Neurosci</w:t>
      </w:r>
      <w:r w:rsidRPr="00195766">
        <w:t xml:space="preserve"> </w:t>
      </w:r>
      <w:r w:rsidRPr="00195766">
        <w:rPr>
          <w:b/>
        </w:rPr>
        <w:t>22</w:t>
      </w:r>
      <w:r w:rsidRPr="00195766">
        <w:t>, 1089-1098, doi:10.1038/s41593-019-0434-z (2019).</w:t>
      </w:r>
      <w:bookmarkEnd w:id="9"/>
    </w:p>
    <w:p w14:paraId="67A88A52" w14:textId="65D94D0F" w:rsidR="00222EC7" w:rsidRPr="00E75335" w:rsidRDefault="00280553" w:rsidP="00C30761">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fldChar w:fldCharType="end"/>
      </w:r>
    </w:p>
    <w:sectPr w:rsidR="00222EC7" w:rsidRPr="00E75335" w:rsidSect="00EB0F0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5B6E" w14:textId="77777777" w:rsidR="003B6FA9" w:rsidRDefault="003B6FA9" w:rsidP="00F51F9A">
      <w:pPr>
        <w:spacing w:after="0" w:line="240" w:lineRule="auto"/>
      </w:pPr>
      <w:r>
        <w:separator/>
      </w:r>
    </w:p>
  </w:endnote>
  <w:endnote w:type="continuationSeparator" w:id="0">
    <w:p w14:paraId="77AAB2B0" w14:textId="77777777" w:rsidR="003B6FA9" w:rsidRDefault="003B6FA9" w:rsidP="00F51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185087"/>
      <w:docPartObj>
        <w:docPartGallery w:val="Page Numbers (Bottom of Page)"/>
        <w:docPartUnique/>
      </w:docPartObj>
    </w:sdtPr>
    <w:sdtEndPr>
      <w:rPr>
        <w:noProof/>
      </w:rPr>
    </w:sdtEndPr>
    <w:sdtContent>
      <w:p w14:paraId="081CB69A" w14:textId="250B1C1F" w:rsidR="00F76E3C" w:rsidRDefault="00F76E3C">
        <w:pPr>
          <w:pStyle w:val="Footer"/>
          <w:jc w:val="center"/>
        </w:pPr>
        <w:r>
          <w:fldChar w:fldCharType="begin"/>
        </w:r>
        <w:r>
          <w:instrText xml:space="preserve"> PAGE   \* MERGEFORMAT </w:instrText>
        </w:r>
        <w:r>
          <w:fldChar w:fldCharType="separate"/>
        </w:r>
        <w:r w:rsidR="00195766">
          <w:rPr>
            <w:noProof/>
          </w:rPr>
          <w:t>10</w:t>
        </w:r>
        <w:r>
          <w:rPr>
            <w:noProof/>
          </w:rPr>
          <w:fldChar w:fldCharType="end"/>
        </w:r>
      </w:p>
    </w:sdtContent>
  </w:sdt>
  <w:p w14:paraId="03F29980" w14:textId="77777777" w:rsidR="00F76E3C" w:rsidRDefault="00F76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5FC83" w14:textId="77777777" w:rsidR="003B6FA9" w:rsidRDefault="003B6FA9" w:rsidP="00F51F9A">
      <w:pPr>
        <w:spacing w:after="0" w:line="240" w:lineRule="auto"/>
      </w:pPr>
      <w:r>
        <w:separator/>
      </w:r>
    </w:p>
  </w:footnote>
  <w:footnote w:type="continuationSeparator" w:id="0">
    <w:p w14:paraId="3CE8DAE4" w14:textId="77777777" w:rsidR="003B6FA9" w:rsidRDefault="003B6FA9" w:rsidP="00F51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434E"/>
    <w:multiLevelType w:val="hybridMultilevel"/>
    <w:tmpl w:val="95181EDA"/>
    <w:lvl w:ilvl="0" w:tplc="1009000F">
      <w:start w:val="1"/>
      <w:numFmt w:val="decimal"/>
      <w:lvlText w:val="%1."/>
      <w:lvlJc w:val="left"/>
      <w:pPr>
        <w:ind w:left="806" w:hanging="360"/>
      </w:p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 w15:restartNumberingAfterBreak="0">
    <w:nsid w:val="36DF4A2F"/>
    <w:multiLevelType w:val="hybridMultilevel"/>
    <w:tmpl w:val="4CE67A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3F765DA"/>
    <w:multiLevelType w:val="hybridMultilevel"/>
    <w:tmpl w:val="CE2CE5E4"/>
    <w:lvl w:ilvl="0" w:tplc="AEC0AC2E">
      <w:start w:val="11"/>
      <w:numFmt w:val="bullet"/>
      <w:lvlText w:val=""/>
      <w:lvlJc w:val="left"/>
      <w:pPr>
        <w:ind w:left="720" w:hanging="360"/>
      </w:pPr>
      <w:rPr>
        <w:rFonts w:ascii="Symbol" w:eastAsiaTheme="minorEastAsia"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9vvttp05xptxkeap2f5ds0ed955vrrxvrdf&quot;&gt;My EndNote Library&lt;record-ids&gt;&lt;item&gt;93&lt;/item&gt;&lt;item&gt;94&lt;/item&gt;&lt;item&gt;96&lt;/item&gt;&lt;item&gt;97&lt;/item&gt;&lt;item&gt;98&lt;/item&gt;&lt;item&gt;100&lt;/item&gt;&lt;item&gt;101&lt;/item&gt;&lt;item&gt;103&lt;/item&gt;&lt;/record-ids&gt;&lt;/item&gt;&lt;/Libraries&gt;"/>
  </w:docVars>
  <w:rsids>
    <w:rsidRoot w:val="00243F61"/>
    <w:rsid w:val="000003B2"/>
    <w:rsid w:val="0000101B"/>
    <w:rsid w:val="00002636"/>
    <w:rsid w:val="00003075"/>
    <w:rsid w:val="00003E96"/>
    <w:rsid w:val="00004117"/>
    <w:rsid w:val="0000455A"/>
    <w:rsid w:val="00004D7B"/>
    <w:rsid w:val="00015CE4"/>
    <w:rsid w:val="00015E16"/>
    <w:rsid w:val="000201A0"/>
    <w:rsid w:val="000202D5"/>
    <w:rsid w:val="0002054C"/>
    <w:rsid w:val="00021E5B"/>
    <w:rsid w:val="00022200"/>
    <w:rsid w:val="000222D9"/>
    <w:rsid w:val="00023FD5"/>
    <w:rsid w:val="000240A8"/>
    <w:rsid w:val="0002566D"/>
    <w:rsid w:val="00025A3E"/>
    <w:rsid w:val="00025D31"/>
    <w:rsid w:val="00027EDD"/>
    <w:rsid w:val="00030848"/>
    <w:rsid w:val="00030BE5"/>
    <w:rsid w:val="00032163"/>
    <w:rsid w:val="000323C7"/>
    <w:rsid w:val="000323F5"/>
    <w:rsid w:val="00034859"/>
    <w:rsid w:val="00035DA9"/>
    <w:rsid w:val="00035FBD"/>
    <w:rsid w:val="000365EB"/>
    <w:rsid w:val="00041AD0"/>
    <w:rsid w:val="00041B20"/>
    <w:rsid w:val="00042CB1"/>
    <w:rsid w:val="00042EA6"/>
    <w:rsid w:val="000439CF"/>
    <w:rsid w:val="000456C4"/>
    <w:rsid w:val="00045DBF"/>
    <w:rsid w:val="00046271"/>
    <w:rsid w:val="000470C0"/>
    <w:rsid w:val="00047710"/>
    <w:rsid w:val="00047717"/>
    <w:rsid w:val="000478C0"/>
    <w:rsid w:val="000509EB"/>
    <w:rsid w:val="00050AB6"/>
    <w:rsid w:val="000528D9"/>
    <w:rsid w:val="000547C2"/>
    <w:rsid w:val="00054846"/>
    <w:rsid w:val="00054B11"/>
    <w:rsid w:val="00057D2C"/>
    <w:rsid w:val="00057F45"/>
    <w:rsid w:val="00060350"/>
    <w:rsid w:val="00062B88"/>
    <w:rsid w:val="00062D8C"/>
    <w:rsid w:val="0006417C"/>
    <w:rsid w:val="000643DD"/>
    <w:rsid w:val="00064E58"/>
    <w:rsid w:val="00065EF6"/>
    <w:rsid w:val="00065F90"/>
    <w:rsid w:val="0006707D"/>
    <w:rsid w:val="000675F2"/>
    <w:rsid w:val="00070A82"/>
    <w:rsid w:val="00070EA8"/>
    <w:rsid w:val="0007251E"/>
    <w:rsid w:val="000726AD"/>
    <w:rsid w:val="000727CA"/>
    <w:rsid w:val="00072B41"/>
    <w:rsid w:val="00073058"/>
    <w:rsid w:val="000745DC"/>
    <w:rsid w:val="00074F5E"/>
    <w:rsid w:val="00080469"/>
    <w:rsid w:val="000804BD"/>
    <w:rsid w:val="000811B7"/>
    <w:rsid w:val="00082699"/>
    <w:rsid w:val="00082883"/>
    <w:rsid w:val="00083DE3"/>
    <w:rsid w:val="000859A7"/>
    <w:rsid w:val="000864E1"/>
    <w:rsid w:val="000878EA"/>
    <w:rsid w:val="00090AEA"/>
    <w:rsid w:val="000937F9"/>
    <w:rsid w:val="00094089"/>
    <w:rsid w:val="000941A6"/>
    <w:rsid w:val="00094A5D"/>
    <w:rsid w:val="000A0675"/>
    <w:rsid w:val="000A200F"/>
    <w:rsid w:val="000A30FB"/>
    <w:rsid w:val="000A3DED"/>
    <w:rsid w:val="000A46A6"/>
    <w:rsid w:val="000A6507"/>
    <w:rsid w:val="000A6677"/>
    <w:rsid w:val="000A7877"/>
    <w:rsid w:val="000B0E79"/>
    <w:rsid w:val="000B357B"/>
    <w:rsid w:val="000B50F9"/>
    <w:rsid w:val="000B55D8"/>
    <w:rsid w:val="000B7B75"/>
    <w:rsid w:val="000B7F67"/>
    <w:rsid w:val="000C1133"/>
    <w:rsid w:val="000C1B65"/>
    <w:rsid w:val="000C234C"/>
    <w:rsid w:val="000C235D"/>
    <w:rsid w:val="000C2F81"/>
    <w:rsid w:val="000C2FEC"/>
    <w:rsid w:val="000C3162"/>
    <w:rsid w:val="000C4BD6"/>
    <w:rsid w:val="000C5396"/>
    <w:rsid w:val="000C5EDC"/>
    <w:rsid w:val="000C6CA0"/>
    <w:rsid w:val="000C6EDB"/>
    <w:rsid w:val="000C7E31"/>
    <w:rsid w:val="000D0D28"/>
    <w:rsid w:val="000D0DB5"/>
    <w:rsid w:val="000D13F9"/>
    <w:rsid w:val="000D1FB3"/>
    <w:rsid w:val="000D51E5"/>
    <w:rsid w:val="000D69BE"/>
    <w:rsid w:val="000D6CD8"/>
    <w:rsid w:val="000D76E5"/>
    <w:rsid w:val="000D7B94"/>
    <w:rsid w:val="000E1F2A"/>
    <w:rsid w:val="000E27C7"/>
    <w:rsid w:val="000E2A8C"/>
    <w:rsid w:val="000E3164"/>
    <w:rsid w:val="000E349F"/>
    <w:rsid w:val="000E3BBE"/>
    <w:rsid w:val="000E4099"/>
    <w:rsid w:val="000E4395"/>
    <w:rsid w:val="000E4AD0"/>
    <w:rsid w:val="000E5009"/>
    <w:rsid w:val="000E50DA"/>
    <w:rsid w:val="000E53F4"/>
    <w:rsid w:val="000E6366"/>
    <w:rsid w:val="000E66A0"/>
    <w:rsid w:val="000E69C9"/>
    <w:rsid w:val="000E74F0"/>
    <w:rsid w:val="000E7897"/>
    <w:rsid w:val="000E7E11"/>
    <w:rsid w:val="000F1589"/>
    <w:rsid w:val="000F2696"/>
    <w:rsid w:val="000F420E"/>
    <w:rsid w:val="000F4E6D"/>
    <w:rsid w:val="000F529E"/>
    <w:rsid w:val="000F55BD"/>
    <w:rsid w:val="000F6AD6"/>
    <w:rsid w:val="0010013C"/>
    <w:rsid w:val="001002DC"/>
    <w:rsid w:val="00105EBB"/>
    <w:rsid w:val="00105F55"/>
    <w:rsid w:val="001074A0"/>
    <w:rsid w:val="0010781D"/>
    <w:rsid w:val="0011040C"/>
    <w:rsid w:val="00110D70"/>
    <w:rsid w:val="0011182D"/>
    <w:rsid w:val="00112833"/>
    <w:rsid w:val="0011387D"/>
    <w:rsid w:val="00115374"/>
    <w:rsid w:val="00115904"/>
    <w:rsid w:val="001169ED"/>
    <w:rsid w:val="00117195"/>
    <w:rsid w:val="00117675"/>
    <w:rsid w:val="001179C1"/>
    <w:rsid w:val="00121E86"/>
    <w:rsid w:val="001239E7"/>
    <w:rsid w:val="00123D77"/>
    <w:rsid w:val="00124676"/>
    <w:rsid w:val="001262AF"/>
    <w:rsid w:val="00126D15"/>
    <w:rsid w:val="0013111A"/>
    <w:rsid w:val="001334F6"/>
    <w:rsid w:val="00133CCD"/>
    <w:rsid w:val="00134574"/>
    <w:rsid w:val="00134CB0"/>
    <w:rsid w:val="00135AF3"/>
    <w:rsid w:val="00135D55"/>
    <w:rsid w:val="00135F7C"/>
    <w:rsid w:val="00136B36"/>
    <w:rsid w:val="00140C67"/>
    <w:rsid w:val="00141127"/>
    <w:rsid w:val="00141432"/>
    <w:rsid w:val="001414ED"/>
    <w:rsid w:val="00142C0E"/>
    <w:rsid w:val="00142FEE"/>
    <w:rsid w:val="00143B4A"/>
    <w:rsid w:val="00143FDE"/>
    <w:rsid w:val="00144F9C"/>
    <w:rsid w:val="001452F2"/>
    <w:rsid w:val="001457D7"/>
    <w:rsid w:val="00145AF7"/>
    <w:rsid w:val="0014607C"/>
    <w:rsid w:val="00146FEF"/>
    <w:rsid w:val="00150C06"/>
    <w:rsid w:val="00151B8D"/>
    <w:rsid w:val="001520F1"/>
    <w:rsid w:val="00152C0F"/>
    <w:rsid w:val="00152E18"/>
    <w:rsid w:val="0015377D"/>
    <w:rsid w:val="001553C4"/>
    <w:rsid w:val="001564C0"/>
    <w:rsid w:val="00156FD1"/>
    <w:rsid w:val="001576E7"/>
    <w:rsid w:val="00160339"/>
    <w:rsid w:val="0016105A"/>
    <w:rsid w:val="001624FB"/>
    <w:rsid w:val="001628B9"/>
    <w:rsid w:val="00163607"/>
    <w:rsid w:val="00163BF2"/>
    <w:rsid w:val="00163EB2"/>
    <w:rsid w:val="0016433F"/>
    <w:rsid w:val="00164ED2"/>
    <w:rsid w:val="0016523D"/>
    <w:rsid w:val="00165431"/>
    <w:rsid w:val="0016567C"/>
    <w:rsid w:val="00166B3A"/>
    <w:rsid w:val="001675E0"/>
    <w:rsid w:val="00171F23"/>
    <w:rsid w:val="00172335"/>
    <w:rsid w:val="001737C3"/>
    <w:rsid w:val="0017529B"/>
    <w:rsid w:val="00175890"/>
    <w:rsid w:val="001774CD"/>
    <w:rsid w:val="001775B1"/>
    <w:rsid w:val="00180417"/>
    <w:rsid w:val="001810E7"/>
    <w:rsid w:val="0018166C"/>
    <w:rsid w:val="00181EC7"/>
    <w:rsid w:val="00182412"/>
    <w:rsid w:val="001827C6"/>
    <w:rsid w:val="001833F1"/>
    <w:rsid w:val="00183D9B"/>
    <w:rsid w:val="00184718"/>
    <w:rsid w:val="00184E0C"/>
    <w:rsid w:val="0018592B"/>
    <w:rsid w:val="001874B1"/>
    <w:rsid w:val="00187EBF"/>
    <w:rsid w:val="0019011B"/>
    <w:rsid w:val="0019133F"/>
    <w:rsid w:val="00191C54"/>
    <w:rsid w:val="00193114"/>
    <w:rsid w:val="00193C7C"/>
    <w:rsid w:val="00194A9E"/>
    <w:rsid w:val="00195766"/>
    <w:rsid w:val="00195D20"/>
    <w:rsid w:val="001A00E1"/>
    <w:rsid w:val="001A0BFB"/>
    <w:rsid w:val="001A153E"/>
    <w:rsid w:val="001A185A"/>
    <w:rsid w:val="001A228B"/>
    <w:rsid w:val="001A5448"/>
    <w:rsid w:val="001A5BD9"/>
    <w:rsid w:val="001A5CDD"/>
    <w:rsid w:val="001A7F9F"/>
    <w:rsid w:val="001B26C0"/>
    <w:rsid w:val="001B46E0"/>
    <w:rsid w:val="001B4735"/>
    <w:rsid w:val="001B4B7E"/>
    <w:rsid w:val="001B64C1"/>
    <w:rsid w:val="001B70A4"/>
    <w:rsid w:val="001C11B8"/>
    <w:rsid w:val="001C1BB0"/>
    <w:rsid w:val="001C5964"/>
    <w:rsid w:val="001C5B7F"/>
    <w:rsid w:val="001C7449"/>
    <w:rsid w:val="001C7525"/>
    <w:rsid w:val="001C7E5F"/>
    <w:rsid w:val="001D007B"/>
    <w:rsid w:val="001D0450"/>
    <w:rsid w:val="001D0BAF"/>
    <w:rsid w:val="001D28E0"/>
    <w:rsid w:val="001D4763"/>
    <w:rsid w:val="001D4BBD"/>
    <w:rsid w:val="001D4D24"/>
    <w:rsid w:val="001D5A77"/>
    <w:rsid w:val="001D5EB0"/>
    <w:rsid w:val="001D62F6"/>
    <w:rsid w:val="001D6B30"/>
    <w:rsid w:val="001D6F70"/>
    <w:rsid w:val="001D7220"/>
    <w:rsid w:val="001D77B5"/>
    <w:rsid w:val="001E02E4"/>
    <w:rsid w:val="001E0D98"/>
    <w:rsid w:val="001E162B"/>
    <w:rsid w:val="001E1E90"/>
    <w:rsid w:val="001E243F"/>
    <w:rsid w:val="001E2EC4"/>
    <w:rsid w:val="001E39C7"/>
    <w:rsid w:val="001E47A3"/>
    <w:rsid w:val="001E4B79"/>
    <w:rsid w:val="001E5167"/>
    <w:rsid w:val="001E53DD"/>
    <w:rsid w:val="001E6C11"/>
    <w:rsid w:val="001F0A1B"/>
    <w:rsid w:val="001F0B1A"/>
    <w:rsid w:val="001F11B1"/>
    <w:rsid w:val="001F1383"/>
    <w:rsid w:val="001F2DB7"/>
    <w:rsid w:val="001F3180"/>
    <w:rsid w:val="001F452C"/>
    <w:rsid w:val="001F473A"/>
    <w:rsid w:val="001F5488"/>
    <w:rsid w:val="001F5DF7"/>
    <w:rsid w:val="001F611E"/>
    <w:rsid w:val="001F62CD"/>
    <w:rsid w:val="001F7EFB"/>
    <w:rsid w:val="00201CD9"/>
    <w:rsid w:val="00201DD5"/>
    <w:rsid w:val="002044FB"/>
    <w:rsid w:val="002055A8"/>
    <w:rsid w:val="00206D2B"/>
    <w:rsid w:val="0020777A"/>
    <w:rsid w:val="00210116"/>
    <w:rsid w:val="00213140"/>
    <w:rsid w:val="002159A5"/>
    <w:rsid w:val="00215A22"/>
    <w:rsid w:val="00217E94"/>
    <w:rsid w:val="00220E67"/>
    <w:rsid w:val="00222E58"/>
    <w:rsid w:val="00222EC7"/>
    <w:rsid w:val="00225D9A"/>
    <w:rsid w:val="00226299"/>
    <w:rsid w:val="00226731"/>
    <w:rsid w:val="002268E8"/>
    <w:rsid w:val="00230424"/>
    <w:rsid w:val="0023074C"/>
    <w:rsid w:val="00230DE7"/>
    <w:rsid w:val="00231C8E"/>
    <w:rsid w:val="002322B7"/>
    <w:rsid w:val="00234601"/>
    <w:rsid w:val="00235588"/>
    <w:rsid w:val="00235BD9"/>
    <w:rsid w:val="002364D1"/>
    <w:rsid w:val="00236E80"/>
    <w:rsid w:val="002400D6"/>
    <w:rsid w:val="0024037A"/>
    <w:rsid w:val="0024083F"/>
    <w:rsid w:val="00242455"/>
    <w:rsid w:val="00243F61"/>
    <w:rsid w:val="00245DA1"/>
    <w:rsid w:val="00246187"/>
    <w:rsid w:val="00246692"/>
    <w:rsid w:val="00246AEF"/>
    <w:rsid w:val="002509D7"/>
    <w:rsid w:val="00250D4A"/>
    <w:rsid w:val="00251554"/>
    <w:rsid w:val="002527F2"/>
    <w:rsid w:val="00253052"/>
    <w:rsid w:val="002530B4"/>
    <w:rsid w:val="00253D6B"/>
    <w:rsid w:val="0025576C"/>
    <w:rsid w:val="002557F5"/>
    <w:rsid w:val="002607E4"/>
    <w:rsid w:val="00260886"/>
    <w:rsid w:val="00261A6B"/>
    <w:rsid w:val="00262F74"/>
    <w:rsid w:val="00263DD6"/>
    <w:rsid w:val="00264558"/>
    <w:rsid w:val="0026478F"/>
    <w:rsid w:val="00265063"/>
    <w:rsid w:val="00265472"/>
    <w:rsid w:val="002659CC"/>
    <w:rsid w:val="0026642D"/>
    <w:rsid w:val="00270973"/>
    <w:rsid w:val="00271AD2"/>
    <w:rsid w:val="00271C47"/>
    <w:rsid w:val="00272001"/>
    <w:rsid w:val="002757AE"/>
    <w:rsid w:val="002768A9"/>
    <w:rsid w:val="00276C16"/>
    <w:rsid w:val="0027753D"/>
    <w:rsid w:val="00280553"/>
    <w:rsid w:val="00280C73"/>
    <w:rsid w:val="00281E4B"/>
    <w:rsid w:val="002852AC"/>
    <w:rsid w:val="0028578C"/>
    <w:rsid w:val="002863CC"/>
    <w:rsid w:val="0028797D"/>
    <w:rsid w:val="00290B17"/>
    <w:rsid w:val="002914E9"/>
    <w:rsid w:val="00291B0F"/>
    <w:rsid w:val="002934EE"/>
    <w:rsid w:val="002942C8"/>
    <w:rsid w:val="00294ECD"/>
    <w:rsid w:val="00295A41"/>
    <w:rsid w:val="00295EB2"/>
    <w:rsid w:val="00296EC5"/>
    <w:rsid w:val="00297213"/>
    <w:rsid w:val="00297804"/>
    <w:rsid w:val="002A1AD7"/>
    <w:rsid w:val="002A2F46"/>
    <w:rsid w:val="002A46C1"/>
    <w:rsid w:val="002A513D"/>
    <w:rsid w:val="002B0A40"/>
    <w:rsid w:val="002B1D56"/>
    <w:rsid w:val="002B1D74"/>
    <w:rsid w:val="002B35B7"/>
    <w:rsid w:val="002B5AE9"/>
    <w:rsid w:val="002B5D5F"/>
    <w:rsid w:val="002B5DE3"/>
    <w:rsid w:val="002B6937"/>
    <w:rsid w:val="002C0D99"/>
    <w:rsid w:val="002C1056"/>
    <w:rsid w:val="002C10B2"/>
    <w:rsid w:val="002C1855"/>
    <w:rsid w:val="002C1F9B"/>
    <w:rsid w:val="002C38E0"/>
    <w:rsid w:val="002C43EC"/>
    <w:rsid w:val="002C4553"/>
    <w:rsid w:val="002C5F57"/>
    <w:rsid w:val="002C65B9"/>
    <w:rsid w:val="002C6DDC"/>
    <w:rsid w:val="002C6E98"/>
    <w:rsid w:val="002C7377"/>
    <w:rsid w:val="002C7D52"/>
    <w:rsid w:val="002D0256"/>
    <w:rsid w:val="002D0598"/>
    <w:rsid w:val="002D0FE2"/>
    <w:rsid w:val="002D126A"/>
    <w:rsid w:val="002D176B"/>
    <w:rsid w:val="002D246D"/>
    <w:rsid w:val="002D2C61"/>
    <w:rsid w:val="002D3D5B"/>
    <w:rsid w:val="002D3FCA"/>
    <w:rsid w:val="002D4141"/>
    <w:rsid w:val="002D5451"/>
    <w:rsid w:val="002D5581"/>
    <w:rsid w:val="002D5755"/>
    <w:rsid w:val="002D70CB"/>
    <w:rsid w:val="002E1190"/>
    <w:rsid w:val="002E13A0"/>
    <w:rsid w:val="002E1468"/>
    <w:rsid w:val="002E2AD5"/>
    <w:rsid w:val="002E37E2"/>
    <w:rsid w:val="002E418F"/>
    <w:rsid w:val="002E4445"/>
    <w:rsid w:val="002E4E58"/>
    <w:rsid w:val="002E5296"/>
    <w:rsid w:val="002E5305"/>
    <w:rsid w:val="002E5865"/>
    <w:rsid w:val="002E5BD1"/>
    <w:rsid w:val="002E61E6"/>
    <w:rsid w:val="002E6394"/>
    <w:rsid w:val="002E6657"/>
    <w:rsid w:val="002E6E51"/>
    <w:rsid w:val="002E71CA"/>
    <w:rsid w:val="002E74F4"/>
    <w:rsid w:val="002F01BB"/>
    <w:rsid w:val="002F191F"/>
    <w:rsid w:val="002F2069"/>
    <w:rsid w:val="002F3D81"/>
    <w:rsid w:val="002F4FEC"/>
    <w:rsid w:val="002F5487"/>
    <w:rsid w:val="002F5EAB"/>
    <w:rsid w:val="002F7F8C"/>
    <w:rsid w:val="00303286"/>
    <w:rsid w:val="00303D28"/>
    <w:rsid w:val="00304013"/>
    <w:rsid w:val="00304E5A"/>
    <w:rsid w:val="00304FD6"/>
    <w:rsid w:val="003053E8"/>
    <w:rsid w:val="00306B08"/>
    <w:rsid w:val="0030770E"/>
    <w:rsid w:val="00311707"/>
    <w:rsid w:val="00311B1C"/>
    <w:rsid w:val="003133E8"/>
    <w:rsid w:val="003144AA"/>
    <w:rsid w:val="00314598"/>
    <w:rsid w:val="00315A0C"/>
    <w:rsid w:val="00315B1F"/>
    <w:rsid w:val="00316026"/>
    <w:rsid w:val="003165D2"/>
    <w:rsid w:val="00317980"/>
    <w:rsid w:val="0032121A"/>
    <w:rsid w:val="0032189C"/>
    <w:rsid w:val="003253BA"/>
    <w:rsid w:val="0032576C"/>
    <w:rsid w:val="003265DB"/>
    <w:rsid w:val="00326BCD"/>
    <w:rsid w:val="003275F4"/>
    <w:rsid w:val="00327812"/>
    <w:rsid w:val="00330D1F"/>
    <w:rsid w:val="00331C4F"/>
    <w:rsid w:val="00331E1E"/>
    <w:rsid w:val="00333DC0"/>
    <w:rsid w:val="003350CF"/>
    <w:rsid w:val="00335D6E"/>
    <w:rsid w:val="003366CC"/>
    <w:rsid w:val="00337546"/>
    <w:rsid w:val="003375EF"/>
    <w:rsid w:val="00340661"/>
    <w:rsid w:val="00340686"/>
    <w:rsid w:val="00343167"/>
    <w:rsid w:val="003456DE"/>
    <w:rsid w:val="0034774C"/>
    <w:rsid w:val="00350C60"/>
    <w:rsid w:val="00351655"/>
    <w:rsid w:val="00352AD8"/>
    <w:rsid w:val="00355CBE"/>
    <w:rsid w:val="00357418"/>
    <w:rsid w:val="0036002F"/>
    <w:rsid w:val="003605B1"/>
    <w:rsid w:val="00360A10"/>
    <w:rsid w:val="0036325E"/>
    <w:rsid w:val="00364A29"/>
    <w:rsid w:val="00365CB5"/>
    <w:rsid w:val="0036625A"/>
    <w:rsid w:val="00370909"/>
    <w:rsid w:val="00372622"/>
    <w:rsid w:val="0037395E"/>
    <w:rsid w:val="00374658"/>
    <w:rsid w:val="003753EB"/>
    <w:rsid w:val="00375D82"/>
    <w:rsid w:val="003763A1"/>
    <w:rsid w:val="003805AE"/>
    <w:rsid w:val="003807C5"/>
    <w:rsid w:val="00380D78"/>
    <w:rsid w:val="00380E10"/>
    <w:rsid w:val="00381DC1"/>
    <w:rsid w:val="00384343"/>
    <w:rsid w:val="003844B5"/>
    <w:rsid w:val="00386369"/>
    <w:rsid w:val="00386AB7"/>
    <w:rsid w:val="00387979"/>
    <w:rsid w:val="00387DA1"/>
    <w:rsid w:val="00392060"/>
    <w:rsid w:val="003931DA"/>
    <w:rsid w:val="00393C51"/>
    <w:rsid w:val="00394CFE"/>
    <w:rsid w:val="0039534E"/>
    <w:rsid w:val="003954D4"/>
    <w:rsid w:val="00395887"/>
    <w:rsid w:val="003966A4"/>
    <w:rsid w:val="0039687F"/>
    <w:rsid w:val="00396B17"/>
    <w:rsid w:val="00396F6F"/>
    <w:rsid w:val="00396FAC"/>
    <w:rsid w:val="003970EE"/>
    <w:rsid w:val="00397C45"/>
    <w:rsid w:val="003A11F8"/>
    <w:rsid w:val="003A1B8B"/>
    <w:rsid w:val="003A27B4"/>
    <w:rsid w:val="003A2A39"/>
    <w:rsid w:val="003A37B7"/>
    <w:rsid w:val="003A4B6B"/>
    <w:rsid w:val="003A69E9"/>
    <w:rsid w:val="003A7062"/>
    <w:rsid w:val="003A7142"/>
    <w:rsid w:val="003A7EED"/>
    <w:rsid w:val="003B1850"/>
    <w:rsid w:val="003B1F1C"/>
    <w:rsid w:val="003B2361"/>
    <w:rsid w:val="003B2F5E"/>
    <w:rsid w:val="003B3034"/>
    <w:rsid w:val="003B3FBC"/>
    <w:rsid w:val="003B4260"/>
    <w:rsid w:val="003B555A"/>
    <w:rsid w:val="003B6FA9"/>
    <w:rsid w:val="003B6FC8"/>
    <w:rsid w:val="003C0611"/>
    <w:rsid w:val="003C0C9A"/>
    <w:rsid w:val="003C2A41"/>
    <w:rsid w:val="003C2BAD"/>
    <w:rsid w:val="003C35C6"/>
    <w:rsid w:val="003C4958"/>
    <w:rsid w:val="003C71F1"/>
    <w:rsid w:val="003D1F9B"/>
    <w:rsid w:val="003D23F8"/>
    <w:rsid w:val="003D2F0F"/>
    <w:rsid w:val="003D3367"/>
    <w:rsid w:val="003D568E"/>
    <w:rsid w:val="003D5D8E"/>
    <w:rsid w:val="003D639E"/>
    <w:rsid w:val="003D74C9"/>
    <w:rsid w:val="003E0DA7"/>
    <w:rsid w:val="003E0E9C"/>
    <w:rsid w:val="003E152F"/>
    <w:rsid w:val="003E2E0E"/>
    <w:rsid w:val="003E49B1"/>
    <w:rsid w:val="003E4A58"/>
    <w:rsid w:val="003E4A72"/>
    <w:rsid w:val="003E4B23"/>
    <w:rsid w:val="003E4C4B"/>
    <w:rsid w:val="003E56B3"/>
    <w:rsid w:val="003E5B6B"/>
    <w:rsid w:val="003E66BC"/>
    <w:rsid w:val="003E6DC0"/>
    <w:rsid w:val="003F1300"/>
    <w:rsid w:val="003F2465"/>
    <w:rsid w:val="003F2F02"/>
    <w:rsid w:val="003F3A02"/>
    <w:rsid w:val="003F3E68"/>
    <w:rsid w:val="003F52A9"/>
    <w:rsid w:val="003F7C45"/>
    <w:rsid w:val="003F7CC9"/>
    <w:rsid w:val="003F7F17"/>
    <w:rsid w:val="00400611"/>
    <w:rsid w:val="00400D9B"/>
    <w:rsid w:val="00400DA2"/>
    <w:rsid w:val="00403247"/>
    <w:rsid w:val="00404201"/>
    <w:rsid w:val="0040786D"/>
    <w:rsid w:val="00407D7C"/>
    <w:rsid w:val="0041032F"/>
    <w:rsid w:val="00411B61"/>
    <w:rsid w:val="00415CC3"/>
    <w:rsid w:val="004163E1"/>
    <w:rsid w:val="00416659"/>
    <w:rsid w:val="004174B2"/>
    <w:rsid w:val="004179E0"/>
    <w:rsid w:val="004219A1"/>
    <w:rsid w:val="00423248"/>
    <w:rsid w:val="00423744"/>
    <w:rsid w:val="00425D59"/>
    <w:rsid w:val="004269AF"/>
    <w:rsid w:val="00427A50"/>
    <w:rsid w:val="004302DD"/>
    <w:rsid w:val="004319F5"/>
    <w:rsid w:val="00432C99"/>
    <w:rsid w:val="0043302E"/>
    <w:rsid w:val="00433859"/>
    <w:rsid w:val="00434DFE"/>
    <w:rsid w:val="00435B11"/>
    <w:rsid w:val="0043608A"/>
    <w:rsid w:val="00436DB2"/>
    <w:rsid w:val="00436E9D"/>
    <w:rsid w:val="004377FC"/>
    <w:rsid w:val="00437802"/>
    <w:rsid w:val="00440CAF"/>
    <w:rsid w:val="00440F5D"/>
    <w:rsid w:val="00440FB3"/>
    <w:rsid w:val="00441492"/>
    <w:rsid w:val="00441591"/>
    <w:rsid w:val="004422EF"/>
    <w:rsid w:val="0044277C"/>
    <w:rsid w:val="00442B36"/>
    <w:rsid w:val="00446C0F"/>
    <w:rsid w:val="00451544"/>
    <w:rsid w:val="00451EAD"/>
    <w:rsid w:val="00454F7E"/>
    <w:rsid w:val="0045599F"/>
    <w:rsid w:val="00455F7C"/>
    <w:rsid w:val="004568F8"/>
    <w:rsid w:val="00456CA3"/>
    <w:rsid w:val="00457677"/>
    <w:rsid w:val="004579EA"/>
    <w:rsid w:val="00457B69"/>
    <w:rsid w:val="00457DF0"/>
    <w:rsid w:val="0046091F"/>
    <w:rsid w:val="00460924"/>
    <w:rsid w:val="004618DA"/>
    <w:rsid w:val="00461ABE"/>
    <w:rsid w:val="00463F4C"/>
    <w:rsid w:val="00464D61"/>
    <w:rsid w:val="00466AF2"/>
    <w:rsid w:val="00466E1D"/>
    <w:rsid w:val="0046742E"/>
    <w:rsid w:val="0046757D"/>
    <w:rsid w:val="00471246"/>
    <w:rsid w:val="004739C9"/>
    <w:rsid w:val="00473DE4"/>
    <w:rsid w:val="00473E51"/>
    <w:rsid w:val="004746BC"/>
    <w:rsid w:val="00474DCB"/>
    <w:rsid w:val="004757F4"/>
    <w:rsid w:val="00475841"/>
    <w:rsid w:val="00475D5D"/>
    <w:rsid w:val="0047733E"/>
    <w:rsid w:val="00480914"/>
    <w:rsid w:val="00481254"/>
    <w:rsid w:val="004820A8"/>
    <w:rsid w:val="00482A69"/>
    <w:rsid w:val="004836C2"/>
    <w:rsid w:val="00484497"/>
    <w:rsid w:val="004849A0"/>
    <w:rsid w:val="00485501"/>
    <w:rsid w:val="0048561C"/>
    <w:rsid w:val="004857E8"/>
    <w:rsid w:val="0048640B"/>
    <w:rsid w:val="004865FE"/>
    <w:rsid w:val="00487479"/>
    <w:rsid w:val="00487CFE"/>
    <w:rsid w:val="00487D0C"/>
    <w:rsid w:val="004912D3"/>
    <w:rsid w:val="0049296C"/>
    <w:rsid w:val="00493D45"/>
    <w:rsid w:val="004960F5"/>
    <w:rsid w:val="00496C2B"/>
    <w:rsid w:val="004A0B79"/>
    <w:rsid w:val="004A0C05"/>
    <w:rsid w:val="004A0D8E"/>
    <w:rsid w:val="004A1736"/>
    <w:rsid w:val="004A21DF"/>
    <w:rsid w:val="004A312A"/>
    <w:rsid w:val="004A3975"/>
    <w:rsid w:val="004A435F"/>
    <w:rsid w:val="004A5AB0"/>
    <w:rsid w:val="004A735C"/>
    <w:rsid w:val="004B0690"/>
    <w:rsid w:val="004B0CCC"/>
    <w:rsid w:val="004B1CDF"/>
    <w:rsid w:val="004B2EA1"/>
    <w:rsid w:val="004B35AC"/>
    <w:rsid w:val="004B3A7F"/>
    <w:rsid w:val="004B4629"/>
    <w:rsid w:val="004B4E12"/>
    <w:rsid w:val="004B4FE4"/>
    <w:rsid w:val="004B5359"/>
    <w:rsid w:val="004B55D1"/>
    <w:rsid w:val="004B683F"/>
    <w:rsid w:val="004C0F94"/>
    <w:rsid w:val="004C2F96"/>
    <w:rsid w:val="004C3ECB"/>
    <w:rsid w:val="004C5177"/>
    <w:rsid w:val="004C58F5"/>
    <w:rsid w:val="004D0497"/>
    <w:rsid w:val="004D22E9"/>
    <w:rsid w:val="004D29F2"/>
    <w:rsid w:val="004D2C40"/>
    <w:rsid w:val="004D2C76"/>
    <w:rsid w:val="004D2C77"/>
    <w:rsid w:val="004D32B1"/>
    <w:rsid w:val="004D4757"/>
    <w:rsid w:val="004D4EB1"/>
    <w:rsid w:val="004D5D7C"/>
    <w:rsid w:val="004D79E4"/>
    <w:rsid w:val="004E13E5"/>
    <w:rsid w:val="004E25B3"/>
    <w:rsid w:val="004E36AC"/>
    <w:rsid w:val="004E3D27"/>
    <w:rsid w:val="004E4546"/>
    <w:rsid w:val="004E5575"/>
    <w:rsid w:val="004E639D"/>
    <w:rsid w:val="004E6430"/>
    <w:rsid w:val="004F0BB1"/>
    <w:rsid w:val="004F23CB"/>
    <w:rsid w:val="004F2A72"/>
    <w:rsid w:val="004F2D9D"/>
    <w:rsid w:val="004F36B9"/>
    <w:rsid w:val="004F418B"/>
    <w:rsid w:val="004F487C"/>
    <w:rsid w:val="004F5608"/>
    <w:rsid w:val="004F60EF"/>
    <w:rsid w:val="004F7071"/>
    <w:rsid w:val="004F7724"/>
    <w:rsid w:val="0050075D"/>
    <w:rsid w:val="0050186E"/>
    <w:rsid w:val="00501D1C"/>
    <w:rsid w:val="0050221A"/>
    <w:rsid w:val="005024F3"/>
    <w:rsid w:val="00503015"/>
    <w:rsid w:val="00504133"/>
    <w:rsid w:val="0050686F"/>
    <w:rsid w:val="005076D4"/>
    <w:rsid w:val="00507816"/>
    <w:rsid w:val="00507CEF"/>
    <w:rsid w:val="00511A69"/>
    <w:rsid w:val="00512166"/>
    <w:rsid w:val="0051273D"/>
    <w:rsid w:val="00512966"/>
    <w:rsid w:val="00513E58"/>
    <w:rsid w:val="00514ACF"/>
    <w:rsid w:val="00515999"/>
    <w:rsid w:val="00515FF6"/>
    <w:rsid w:val="005176A6"/>
    <w:rsid w:val="00517A00"/>
    <w:rsid w:val="005202C6"/>
    <w:rsid w:val="005209A5"/>
    <w:rsid w:val="00520D0A"/>
    <w:rsid w:val="00520FFC"/>
    <w:rsid w:val="005221F1"/>
    <w:rsid w:val="005221F6"/>
    <w:rsid w:val="0052320E"/>
    <w:rsid w:val="00523781"/>
    <w:rsid w:val="00523B96"/>
    <w:rsid w:val="00523D9F"/>
    <w:rsid w:val="00523EF0"/>
    <w:rsid w:val="0052438B"/>
    <w:rsid w:val="00524EE2"/>
    <w:rsid w:val="0052555B"/>
    <w:rsid w:val="00526A48"/>
    <w:rsid w:val="00527484"/>
    <w:rsid w:val="005275A2"/>
    <w:rsid w:val="00527C56"/>
    <w:rsid w:val="0053089B"/>
    <w:rsid w:val="005329F6"/>
    <w:rsid w:val="00533A46"/>
    <w:rsid w:val="005341D8"/>
    <w:rsid w:val="00534F21"/>
    <w:rsid w:val="00535BE2"/>
    <w:rsid w:val="00535D3F"/>
    <w:rsid w:val="005363CF"/>
    <w:rsid w:val="0053788B"/>
    <w:rsid w:val="00541405"/>
    <w:rsid w:val="005431E4"/>
    <w:rsid w:val="00543BD6"/>
    <w:rsid w:val="005444B0"/>
    <w:rsid w:val="005454FE"/>
    <w:rsid w:val="00545DA9"/>
    <w:rsid w:val="00546615"/>
    <w:rsid w:val="005469E0"/>
    <w:rsid w:val="00547EF9"/>
    <w:rsid w:val="00547FE5"/>
    <w:rsid w:val="0055004B"/>
    <w:rsid w:val="00550674"/>
    <w:rsid w:val="00551488"/>
    <w:rsid w:val="005518BD"/>
    <w:rsid w:val="00551DB0"/>
    <w:rsid w:val="00551E16"/>
    <w:rsid w:val="005527C4"/>
    <w:rsid w:val="00553C1E"/>
    <w:rsid w:val="005545D6"/>
    <w:rsid w:val="00554EB1"/>
    <w:rsid w:val="00555142"/>
    <w:rsid w:val="0055557C"/>
    <w:rsid w:val="005559B3"/>
    <w:rsid w:val="00556974"/>
    <w:rsid w:val="00557039"/>
    <w:rsid w:val="00560D41"/>
    <w:rsid w:val="0056181D"/>
    <w:rsid w:val="00562B27"/>
    <w:rsid w:val="00563F60"/>
    <w:rsid w:val="00564027"/>
    <w:rsid w:val="00564701"/>
    <w:rsid w:val="005650A8"/>
    <w:rsid w:val="005653B3"/>
    <w:rsid w:val="00565603"/>
    <w:rsid w:val="00565A4C"/>
    <w:rsid w:val="00566AC6"/>
    <w:rsid w:val="00570269"/>
    <w:rsid w:val="00571E8F"/>
    <w:rsid w:val="00572D64"/>
    <w:rsid w:val="00572E71"/>
    <w:rsid w:val="0057374A"/>
    <w:rsid w:val="00573EE6"/>
    <w:rsid w:val="005750A5"/>
    <w:rsid w:val="005753B9"/>
    <w:rsid w:val="00576303"/>
    <w:rsid w:val="00576794"/>
    <w:rsid w:val="00576E2B"/>
    <w:rsid w:val="00577713"/>
    <w:rsid w:val="005810D0"/>
    <w:rsid w:val="005811B6"/>
    <w:rsid w:val="00581C42"/>
    <w:rsid w:val="00581EBA"/>
    <w:rsid w:val="00581F19"/>
    <w:rsid w:val="0058200B"/>
    <w:rsid w:val="00583439"/>
    <w:rsid w:val="00583C37"/>
    <w:rsid w:val="00583DBC"/>
    <w:rsid w:val="005846D7"/>
    <w:rsid w:val="00584738"/>
    <w:rsid w:val="00584B51"/>
    <w:rsid w:val="00585F96"/>
    <w:rsid w:val="00586918"/>
    <w:rsid w:val="00592C68"/>
    <w:rsid w:val="005936D6"/>
    <w:rsid w:val="00593D4D"/>
    <w:rsid w:val="00594729"/>
    <w:rsid w:val="00595A78"/>
    <w:rsid w:val="00596110"/>
    <w:rsid w:val="005961D6"/>
    <w:rsid w:val="005A0427"/>
    <w:rsid w:val="005A1A26"/>
    <w:rsid w:val="005A1ACD"/>
    <w:rsid w:val="005A1C70"/>
    <w:rsid w:val="005A2D19"/>
    <w:rsid w:val="005A2FF1"/>
    <w:rsid w:val="005A3842"/>
    <w:rsid w:val="005A7495"/>
    <w:rsid w:val="005B055C"/>
    <w:rsid w:val="005B172E"/>
    <w:rsid w:val="005B1D60"/>
    <w:rsid w:val="005B224E"/>
    <w:rsid w:val="005B3826"/>
    <w:rsid w:val="005B42BB"/>
    <w:rsid w:val="005B5EAF"/>
    <w:rsid w:val="005B5F20"/>
    <w:rsid w:val="005B7FCF"/>
    <w:rsid w:val="005C0244"/>
    <w:rsid w:val="005C178F"/>
    <w:rsid w:val="005C30F6"/>
    <w:rsid w:val="005C6CC3"/>
    <w:rsid w:val="005C7B01"/>
    <w:rsid w:val="005D0F9C"/>
    <w:rsid w:val="005D1A6E"/>
    <w:rsid w:val="005D1BF3"/>
    <w:rsid w:val="005D1DFD"/>
    <w:rsid w:val="005D203A"/>
    <w:rsid w:val="005D39A3"/>
    <w:rsid w:val="005D3CCF"/>
    <w:rsid w:val="005D401E"/>
    <w:rsid w:val="005D4C37"/>
    <w:rsid w:val="005D4E7A"/>
    <w:rsid w:val="005D5C39"/>
    <w:rsid w:val="005D610D"/>
    <w:rsid w:val="005D6320"/>
    <w:rsid w:val="005D66A7"/>
    <w:rsid w:val="005D7409"/>
    <w:rsid w:val="005E01DB"/>
    <w:rsid w:val="005E07BA"/>
    <w:rsid w:val="005E1465"/>
    <w:rsid w:val="005E171B"/>
    <w:rsid w:val="005E188F"/>
    <w:rsid w:val="005E2B6C"/>
    <w:rsid w:val="005E3BAE"/>
    <w:rsid w:val="005E4F5B"/>
    <w:rsid w:val="005E4F97"/>
    <w:rsid w:val="005E5D13"/>
    <w:rsid w:val="005E6055"/>
    <w:rsid w:val="005E66D3"/>
    <w:rsid w:val="005E7055"/>
    <w:rsid w:val="005F0B55"/>
    <w:rsid w:val="005F195C"/>
    <w:rsid w:val="005F1A42"/>
    <w:rsid w:val="005F1BF1"/>
    <w:rsid w:val="005F1E0F"/>
    <w:rsid w:val="005F2EDB"/>
    <w:rsid w:val="005F2F60"/>
    <w:rsid w:val="005F3DE1"/>
    <w:rsid w:val="005F3E2A"/>
    <w:rsid w:val="005F50A9"/>
    <w:rsid w:val="005F5B0D"/>
    <w:rsid w:val="005F6B67"/>
    <w:rsid w:val="005F772F"/>
    <w:rsid w:val="005F783E"/>
    <w:rsid w:val="005F7D0E"/>
    <w:rsid w:val="00602C49"/>
    <w:rsid w:val="00604E55"/>
    <w:rsid w:val="00605151"/>
    <w:rsid w:val="00605636"/>
    <w:rsid w:val="00606DC8"/>
    <w:rsid w:val="00607871"/>
    <w:rsid w:val="006107BC"/>
    <w:rsid w:val="006111AC"/>
    <w:rsid w:val="006114C0"/>
    <w:rsid w:val="0061161D"/>
    <w:rsid w:val="00613C48"/>
    <w:rsid w:val="006141F5"/>
    <w:rsid w:val="0061487D"/>
    <w:rsid w:val="006148A0"/>
    <w:rsid w:val="0061507E"/>
    <w:rsid w:val="006152E2"/>
    <w:rsid w:val="006155C7"/>
    <w:rsid w:val="00615FCC"/>
    <w:rsid w:val="0061672E"/>
    <w:rsid w:val="00617456"/>
    <w:rsid w:val="00620A75"/>
    <w:rsid w:val="00623865"/>
    <w:rsid w:val="00623AD7"/>
    <w:rsid w:val="00623B8C"/>
    <w:rsid w:val="00624053"/>
    <w:rsid w:val="006241F3"/>
    <w:rsid w:val="00624776"/>
    <w:rsid w:val="00624D5F"/>
    <w:rsid w:val="006251DF"/>
    <w:rsid w:val="0062540F"/>
    <w:rsid w:val="00625BF5"/>
    <w:rsid w:val="006314F2"/>
    <w:rsid w:val="006319DB"/>
    <w:rsid w:val="00632072"/>
    <w:rsid w:val="0063393B"/>
    <w:rsid w:val="00633CFF"/>
    <w:rsid w:val="00634412"/>
    <w:rsid w:val="00635474"/>
    <w:rsid w:val="00635587"/>
    <w:rsid w:val="00640DF4"/>
    <w:rsid w:val="00641577"/>
    <w:rsid w:val="00642B72"/>
    <w:rsid w:val="006434FA"/>
    <w:rsid w:val="006436C3"/>
    <w:rsid w:val="0064420F"/>
    <w:rsid w:val="0064497A"/>
    <w:rsid w:val="0064514F"/>
    <w:rsid w:val="0064521F"/>
    <w:rsid w:val="006458A3"/>
    <w:rsid w:val="00647C4C"/>
    <w:rsid w:val="00650702"/>
    <w:rsid w:val="006514D2"/>
    <w:rsid w:val="00652BA5"/>
    <w:rsid w:val="006560DE"/>
    <w:rsid w:val="00656170"/>
    <w:rsid w:val="00656CD1"/>
    <w:rsid w:val="006603F6"/>
    <w:rsid w:val="00660B11"/>
    <w:rsid w:val="00660F87"/>
    <w:rsid w:val="006614E4"/>
    <w:rsid w:val="00661A35"/>
    <w:rsid w:val="00661EAD"/>
    <w:rsid w:val="00662EEC"/>
    <w:rsid w:val="00662FB3"/>
    <w:rsid w:val="00663469"/>
    <w:rsid w:val="00664FA4"/>
    <w:rsid w:val="00665924"/>
    <w:rsid w:val="006664BF"/>
    <w:rsid w:val="006674B6"/>
    <w:rsid w:val="00670A39"/>
    <w:rsid w:val="006712C0"/>
    <w:rsid w:val="00672E29"/>
    <w:rsid w:val="00675881"/>
    <w:rsid w:val="006759C1"/>
    <w:rsid w:val="00677216"/>
    <w:rsid w:val="0067727C"/>
    <w:rsid w:val="00677B59"/>
    <w:rsid w:val="006820F6"/>
    <w:rsid w:val="006839F5"/>
    <w:rsid w:val="006844F3"/>
    <w:rsid w:val="006854A9"/>
    <w:rsid w:val="0068752C"/>
    <w:rsid w:val="00687A2A"/>
    <w:rsid w:val="00687AC5"/>
    <w:rsid w:val="006903AC"/>
    <w:rsid w:val="0069063B"/>
    <w:rsid w:val="00691106"/>
    <w:rsid w:val="00691D3D"/>
    <w:rsid w:val="00692340"/>
    <w:rsid w:val="00692FB4"/>
    <w:rsid w:val="00693A27"/>
    <w:rsid w:val="00693A8E"/>
    <w:rsid w:val="00693E95"/>
    <w:rsid w:val="006941EA"/>
    <w:rsid w:val="0069513F"/>
    <w:rsid w:val="00696D5A"/>
    <w:rsid w:val="0069718C"/>
    <w:rsid w:val="006A0532"/>
    <w:rsid w:val="006A17A4"/>
    <w:rsid w:val="006A29C0"/>
    <w:rsid w:val="006A4F94"/>
    <w:rsid w:val="006A7C49"/>
    <w:rsid w:val="006A7D60"/>
    <w:rsid w:val="006B0BA8"/>
    <w:rsid w:val="006B0F25"/>
    <w:rsid w:val="006B1B70"/>
    <w:rsid w:val="006B1DE6"/>
    <w:rsid w:val="006B22B2"/>
    <w:rsid w:val="006B2655"/>
    <w:rsid w:val="006B573F"/>
    <w:rsid w:val="006B6522"/>
    <w:rsid w:val="006B6800"/>
    <w:rsid w:val="006B732A"/>
    <w:rsid w:val="006B735B"/>
    <w:rsid w:val="006B7852"/>
    <w:rsid w:val="006B7E41"/>
    <w:rsid w:val="006C0E5A"/>
    <w:rsid w:val="006C10BB"/>
    <w:rsid w:val="006C2D16"/>
    <w:rsid w:val="006C2FD4"/>
    <w:rsid w:val="006C4840"/>
    <w:rsid w:val="006C5591"/>
    <w:rsid w:val="006C5941"/>
    <w:rsid w:val="006C5FF8"/>
    <w:rsid w:val="006C62D7"/>
    <w:rsid w:val="006C6DFD"/>
    <w:rsid w:val="006C7E65"/>
    <w:rsid w:val="006D0180"/>
    <w:rsid w:val="006D08A9"/>
    <w:rsid w:val="006D0E7E"/>
    <w:rsid w:val="006D2AC0"/>
    <w:rsid w:val="006D2B9E"/>
    <w:rsid w:val="006D2D83"/>
    <w:rsid w:val="006D34AA"/>
    <w:rsid w:val="006D36D4"/>
    <w:rsid w:val="006D4FBC"/>
    <w:rsid w:val="006D68EC"/>
    <w:rsid w:val="006D7586"/>
    <w:rsid w:val="006D76B4"/>
    <w:rsid w:val="006E087A"/>
    <w:rsid w:val="006E0922"/>
    <w:rsid w:val="006E3EA0"/>
    <w:rsid w:val="006E6B04"/>
    <w:rsid w:val="006F16DF"/>
    <w:rsid w:val="006F18AB"/>
    <w:rsid w:val="006F19F5"/>
    <w:rsid w:val="006F22D8"/>
    <w:rsid w:val="006F3550"/>
    <w:rsid w:val="006F35AE"/>
    <w:rsid w:val="006F3AF1"/>
    <w:rsid w:val="006F427B"/>
    <w:rsid w:val="006F5689"/>
    <w:rsid w:val="006F5C36"/>
    <w:rsid w:val="006F5FC2"/>
    <w:rsid w:val="006F6169"/>
    <w:rsid w:val="006F6E00"/>
    <w:rsid w:val="007005C9"/>
    <w:rsid w:val="00701607"/>
    <w:rsid w:val="00701703"/>
    <w:rsid w:val="00701ACD"/>
    <w:rsid w:val="00701ADB"/>
    <w:rsid w:val="007020CD"/>
    <w:rsid w:val="00702364"/>
    <w:rsid w:val="00702586"/>
    <w:rsid w:val="00702A3A"/>
    <w:rsid w:val="00702E10"/>
    <w:rsid w:val="00705763"/>
    <w:rsid w:val="00705CE3"/>
    <w:rsid w:val="00706102"/>
    <w:rsid w:val="00706C70"/>
    <w:rsid w:val="00707592"/>
    <w:rsid w:val="00707722"/>
    <w:rsid w:val="00710A14"/>
    <w:rsid w:val="007121A8"/>
    <w:rsid w:val="00712609"/>
    <w:rsid w:val="00712D9A"/>
    <w:rsid w:val="00713094"/>
    <w:rsid w:val="00713A84"/>
    <w:rsid w:val="00713F1A"/>
    <w:rsid w:val="007141B5"/>
    <w:rsid w:val="007165E0"/>
    <w:rsid w:val="00716A3C"/>
    <w:rsid w:val="00716F6D"/>
    <w:rsid w:val="00717055"/>
    <w:rsid w:val="00717998"/>
    <w:rsid w:val="00717F3B"/>
    <w:rsid w:val="007200C3"/>
    <w:rsid w:val="0072042E"/>
    <w:rsid w:val="007216AE"/>
    <w:rsid w:val="0072216D"/>
    <w:rsid w:val="00722C37"/>
    <w:rsid w:val="00722DF4"/>
    <w:rsid w:val="00724E9D"/>
    <w:rsid w:val="00724F3E"/>
    <w:rsid w:val="00725D00"/>
    <w:rsid w:val="00725F84"/>
    <w:rsid w:val="00727932"/>
    <w:rsid w:val="0073152F"/>
    <w:rsid w:val="00731CBF"/>
    <w:rsid w:val="007322BA"/>
    <w:rsid w:val="00732841"/>
    <w:rsid w:val="007340E3"/>
    <w:rsid w:val="007346D4"/>
    <w:rsid w:val="00734F30"/>
    <w:rsid w:val="00737427"/>
    <w:rsid w:val="007376B8"/>
    <w:rsid w:val="007378C3"/>
    <w:rsid w:val="007408EE"/>
    <w:rsid w:val="007419F9"/>
    <w:rsid w:val="00741D7C"/>
    <w:rsid w:val="00741FEB"/>
    <w:rsid w:val="00742931"/>
    <w:rsid w:val="00742B57"/>
    <w:rsid w:val="00743001"/>
    <w:rsid w:val="00743FC3"/>
    <w:rsid w:val="00744450"/>
    <w:rsid w:val="00747A80"/>
    <w:rsid w:val="0075093B"/>
    <w:rsid w:val="00751264"/>
    <w:rsid w:val="0075205C"/>
    <w:rsid w:val="007525E1"/>
    <w:rsid w:val="00752756"/>
    <w:rsid w:val="00752D0F"/>
    <w:rsid w:val="007535EF"/>
    <w:rsid w:val="007547B3"/>
    <w:rsid w:val="007560B4"/>
    <w:rsid w:val="00757A7F"/>
    <w:rsid w:val="00761A50"/>
    <w:rsid w:val="00763E92"/>
    <w:rsid w:val="0076565E"/>
    <w:rsid w:val="007660DA"/>
    <w:rsid w:val="007669DE"/>
    <w:rsid w:val="007669F8"/>
    <w:rsid w:val="00770E3F"/>
    <w:rsid w:val="00772C6C"/>
    <w:rsid w:val="00773E14"/>
    <w:rsid w:val="007749CB"/>
    <w:rsid w:val="00774F99"/>
    <w:rsid w:val="0077563C"/>
    <w:rsid w:val="00775BD2"/>
    <w:rsid w:val="00775CB1"/>
    <w:rsid w:val="00776CB7"/>
    <w:rsid w:val="00776E8D"/>
    <w:rsid w:val="00777E42"/>
    <w:rsid w:val="00780AD0"/>
    <w:rsid w:val="00780B42"/>
    <w:rsid w:val="007816BB"/>
    <w:rsid w:val="00782F3E"/>
    <w:rsid w:val="00783286"/>
    <w:rsid w:val="00784352"/>
    <w:rsid w:val="00784E9A"/>
    <w:rsid w:val="00784F5C"/>
    <w:rsid w:val="0079031E"/>
    <w:rsid w:val="00791926"/>
    <w:rsid w:val="007931E2"/>
    <w:rsid w:val="0079478F"/>
    <w:rsid w:val="007947B6"/>
    <w:rsid w:val="007958BA"/>
    <w:rsid w:val="0079695D"/>
    <w:rsid w:val="0079702B"/>
    <w:rsid w:val="00797601"/>
    <w:rsid w:val="00797F33"/>
    <w:rsid w:val="007A03DD"/>
    <w:rsid w:val="007A0C57"/>
    <w:rsid w:val="007A1149"/>
    <w:rsid w:val="007A39D2"/>
    <w:rsid w:val="007A40B9"/>
    <w:rsid w:val="007A43FC"/>
    <w:rsid w:val="007A505D"/>
    <w:rsid w:val="007A5501"/>
    <w:rsid w:val="007A5808"/>
    <w:rsid w:val="007A58B5"/>
    <w:rsid w:val="007A61C1"/>
    <w:rsid w:val="007A63C5"/>
    <w:rsid w:val="007A650A"/>
    <w:rsid w:val="007A6536"/>
    <w:rsid w:val="007A6A93"/>
    <w:rsid w:val="007A7076"/>
    <w:rsid w:val="007B09D2"/>
    <w:rsid w:val="007B0BF0"/>
    <w:rsid w:val="007B2BA6"/>
    <w:rsid w:val="007B2DF9"/>
    <w:rsid w:val="007B480E"/>
    <w:rsid w:val="007B5169"/>
    <w:rsid w:val="007B549E"/>
    <w:rsid w:val="007B5FB7"/>
    <w:rsid w:val="007C19AA"/>
    <w:rsid w:val="007C1A5D"/>
    <w:rsid w:val="007C263E"/>
    <w:rsid w:val="007C31BA"/>
    <w:rsid w:val="007C31CC"/>
    <w:rsid w:val="007C32BD"/>
    <w:rsid w:val="007C518A"/>
    <w:rsid w:val="007C66D5"/>
    <w:rsid w:val="007C6F22"/>
    <w:rsid w:val="007C72EE"/>
    <w:rsid w:val="007D1060"/>
    <w:rsid w:val="007D172D"/>
    <w:rsid w:val="007D1B22"/>
    <w:rsid w:val="007D23AA"/>
    <w:rsid w:val="007D268F"/>
    <w:rsid w:val="007D3343"/>
    <w:rsid w:val="007D7233"/>
    <w:rsid w:val="007D7947"/>
    <w:rsid w:val="007E067D"/>
    <w:rsid w:val="007E2791"/>
    <w:rsid w:val="007E3867"/>
    <w:rsid w:val="007E3989"/>
    <w:rsid w:val="007E3D12"/>
    <w:rsid w:val="007E4613"/>
    <w:rsid w:val="007E50F8"/>
    <w:rsid w:val="007E5801"/>
    <w:rsid w:val="007E739D"/>
    <w:rsid w:val="007F1529"/>
    <w:rsid w:val="007F3A2B"/>
    <w:rsid w:val="007F3EA6"/>
    <w:rsid w:val="007F47F7"/>
    <w:rsid w:val="007F681A"/>
    <w:rsid w:val="007F7517"/>
    <w:rsid w:val="0080054C"/>
    <w:rsid w:val="00800843"/>
    <w:rsid w:val="00800BE8"/>
    <w:rsid w:val="00801928"/>
    <w:rsid w:val="00801F94"/>
    <w:rsid w:val="00803D37"/>
    <w:rsid w:val="00804013"/>
    <w:rsid w:val="008044F1"/>
    <w:rsid w:val="00804B0A"/>
    <w:rsid w:val="008051F8"/>
    <w:rsid w:val="00806417"/>
    <w:rsid w:val="00807639"/>
    <w:rsid w:val="0080786B"/>
    <w:rsid w:val="00807F42"/>
    <w:rsid w:val="0081130D"/>
    <w:rsid w:val="00811571"/>
    <w:rsid w:val="00812486"/>
    <w:rsid w:val="00812701"/>
    <w:rsid w:val="008131A6"/>
    <w:rsid w:val="00813FF6"/>
    <w:rsid w:val="0081480E"/>
    <w:rsid w:val="00814865"/>
    <w:rsid w:val="00814E7C"/>
    <w:rsid w:val="0081513D"/>
    <w:rsid w:val="00815B16"/>
    <w:rsid w:val="00816DC4"/>
    <w:rsid w:val="00817CDF"/>
    <w:rsid w:val="0082270F"/>
    <w:rsid w:val="00823587"/>
    <w:rsid w:val="00824C01"/>
    <w:rsid w:val="00824D39"/>
    <w:rsid w:val="00825BF5"/>
    <w:rsid w:val="00825D8A"/>
    <w:rsid w:val="00826E62"/>
    <w:rsid w:val="0083096B"/>
    <w:rsid w:val="00830DC2"/>
    <w:rsid w:val="008327FA"/>
    <w:rsid w:val="00833A8C"/>
    <w:rsid w:val="008358B1"/>
    <w:rsid w:val="00836099"/>
    <w:rsid w:val="008360E0"/>
    <w:rsid w:val="008369C7"/>
    <w:rsid w:val="00836AF3"/>
    <w:rsid w:val="00836E52"/>
    <w:rsid w:val="0084055F"/>
    <w:rsid w:val="008419A9"/>
    <w:rsid w:val="00841D2E"/>
    <w:rsid w:val="00844832"/>
    <w:rsid w:val="0084580D"/>
    <w:rsid w:val="00846287"/>
    <w:rsid w:val="0084766A"/>
    <w:rsid w:val="00851AB3"/>
    <w:rsid w:val="00851B80"/>
    <w:rsid w:val="008539CB"/>
    <w:rsid w:val="0085657A"/>
    <w:rsid w:val="00856C32"/>
    <w:rsid w:val="0085764B"/>
    <w:rsid w:val="0086000B"/>
    <w:rsid w:val="00863E52"/>
    <w:rsid w:val="008649F2"/>
    <w:rsid w:val="00864FA6"/>
    <w:rsid w:val="00865E14"/>
    <w:rsid w:val="008660B6"/>
    <w:rsid w:val="008665C7"/>
    <w:rsid w:val="00867285"/>
    <w:rsid w:val="008702AE"/>
    <w:rsid w:val="008705FF"/>
    <w:rsid w:val="00871CAA"/>
    <w:rsid w:val="00873DE4"/>
    <w:rsid w:val="00874AB6"/>
    <w:rsid w:val="008755B5"/>
    <w:rsid w:val="008757D3"/>
    <w:rsid w:val="00875E23"/>
    <w:rsid w:val="0087628B"/>
    <w:rsid w:val="00880F7E"/>
    <w:rsid w:val="00881F1A"/>
    <w:rsid w:val="00882C66"/>
    <w:rsid w:val="00883E85"/>
    <w:rsid w:val="0088407D"/>
    <w:rsid w:val="00884F6D"/>
    <w:rsid w:val="00885447"/>
    <w:rsid w:val="00886365"/>
    <w:rsid w:val="0088677B"/>
    <w:rsid w:val="008868E1"/>
    <w:rsid w:val="00886C33"/>
    <w:rsid w:val="0089141C"/>
    <w:rsid w:val="00892086"/>
    <w:rsid w:val="0089227F"/>
    <w:rsid w:val="00893208"/>
    <w:rsid w:val="008934BB"/>
    <w:rsid w:val="0089481B"/>
    <w:rsid w:val="00894ED4"/>
    <w:rsid w:val="008955BE"/>
    <w:rsid w:val="008956F8"/>
    <w:rsid w:val="008968D7"/>
    <w:rsid w:val="00897A26"/>
    <w:rsid w:val="00897DC5"/>
    <w:rsid w:val="00897DF0"/>
    <w:rsid w:val="00897E2A"/>
    <w:rsid w:val="008A00BD"/>
    <w:rsid w:val="008A19D8"/>
    <w:rsid w:val="008A24D9"/>
    <w:rsid w:val="008A2C10"/>
    <w:rsid w:val="008A36EC"/>
    <w:rsid w:val="008A4492"/>
    <w:rsid w:val="008A5B5D"/>
    <w:rsid w:val="008A6035"/>
    <w:rsid w:val="008A6887"/>
    <w:rsid w:val="008B071E"/>
    <w:rsid w:val="008B3CAC"/>
    <w:rsid w:val="008B4E8C"/>
    <w:rsid w:val="008B54B1"/>
    <w:rsid w:val="008B5C39"/>
    <w:rsid w:val="008B625A"/>
    <w:rsid w:val="008B6EE5"/>
    <w:rsid w:val="008B7063"/>
    <w:rsid w:val="008B72A8"/>
    <w:rsid w:val="008B7D57"/>
    <w:rsid w:val="008B7F10"/>
    <w:rsid w:val="008C116A"/>
    <w:rsid w:val="008C1B19"/>
    <w:rsid w:val="008C2BAE"/>
    <w:rsid w:val="008C2C7C"/>
    <w:rsid w:val="008C33B7"/>
    <w:rsid w:val="008C3791"/>
    <w:rsid w:val="008C39EA"/>
    <w:rsid w:val="008C419D"/>
    <w:rsid w:val="008C470F"/>
    <w:rsid w:val="008C545D"/>
    <w:rsid w:val="008C6183"/>
    <w:rsid w:val="008C7665"/>
    <w:rsid w:val="008D0E85"/>
    <w:rsid w:val="008D110E"/>
    <w:rsid w:val="008D1965"/>
    <w:rsid w:val="008D1A84"/>
    <w:rsid w:val="008D1E7F"/>
    <w:rsid w:val="008D2165"/>
    <w:rsid w:val="008D2BD2"/>
    <w:rsid w:val="008D3B1D"/>
    <w:rsid w:val="008D52A3"/>
    <w:rsid w:val="008D61FA"/>
    <w:rsid w:val="008D7015"/>
    <w:rsid w:val="008D76BA"/>
    <w:rsid w:val="008D783D"/>
    <w:rsid w:val="008E03DB"/>
    <w:rsid w:val="008E09F2"/>
    <w:rsid w:val="008E1CBE"/>
    <w:rsid w:val="008E20F5"/>
    <w:rsid w:val="008E23FB"/>
    <w:rsid w:val="008E275C"/>
    <w:rsid w:val="008E2E85"/>
    <w:rsid w:val="008E547D"/>
    <w:rsid w:val="008E58A7"/>
    <w:rsid w:val="008E5E02"/>
    <w:rsid w:val="008E620B"/>
    <w:rsid w:val="008E6262"/>
    <w:rsid w:val="008E6B67"/>
    <w:rsid w:val="008E7A4A"/>
    <w:rsid w:val="008F0B28"/>
    <w:rsid w:val="008F0C89"/>
    <w:rsid w:val="008F1D16"/>
    <w:rsid w:val="008F2723"/>
    <w:rsid w:val="008F2CD6"/>
    <w:rsid w:val="008F3176"/>
    <w:rsid w:val="008F3208"/>
    <w:rsid w:val="008F518F"/>
    <w:rsid w:val="008F5214"/>
    <w:rsid w:val="008F619D"/>
    <w:rsid w:val="008F6F26"/>
    <w:rsid w:val="008F6F6A"/>
    <w:rsid w:val="008F7724"/>
    <w:rsid w:val="00900354"/>
    <w:rsid w:val="00900B82"/>
    <w:rsid w:val="00900C5A"/>
    <w:rsid w:val="009015FB"/>
    <w:rsid w:val="00901E2E"/>
    <w:rsid w:val="009028E6"/>
    <w:rsid w:val="0090494E"/>
    <w:rsid w:val="009051A4"/>
    <w:rsid w:val="00905B49"/>
    <w:rsid w:val="0090745C"/>
    <w:rsid w:val="009105C6"/>
    <w:rsid w:val="00910D42"/>
    <w:rsid w:val="009115AA"/>
    <w:rsid w:val="009118DB"/>
    <w:rsid w:val="00911C5A"/>
    <w:rsid w:val="00912287"/>
    <w:rsid w:val="00912BEA"/>
    <w:rsid w:val="00912FA1"/>
    <w:rsid w:val="009137D4"/>
    <w:rsid w:val="00913F64"/>
    <w:rsid w:val="00917285"/>
    <w:rsid w:val="00921077"/>
    <w:rsid w:val="0092121E"/>
    <w:rsid w:val="00921847"/>
    <w:rsid w:val="009221D4"/>
    <w:rsid w:val="00922D1F"/>
    <w:rsid w:val="0092315F"/>
    <w:rsid w:val="009240CC"/>
    <w:rsid w:val="00924778"/>
    <w:rsid w:val="00925518"/>
    <w:rsid w:val="00926491"/>
    <w:rsid w:val="009306D3"/>
    <w:rsid w:val="00930C8B"/>
    <w:rsid w:val="009323D7"/>
    <w:rsid w:val="00932D65"/>
    <w:rsid w:val="0093391E"/>
    <w:rsid w:val="00934B99"/>
    <w:rsid w:val="00935C74"/>
    <w:rsid w:val="0094090E"/>
    <w:rsid w:val="00940EF5"/>
    <w:rsid w:val="00940F86"/>
    <w:rsid w:val="00944895"/>
    <w:rsid w:val="00944A66"/>
    <w:rsid w:val="00944E99"/>
    <w:rsid w:val="00944F48"/>
    <w:rsid w:val="009463B1"/>
    <w:rsid w:val="00946D2F"/>
    <w:rsid w:val="009500EB"/>
    <w:rsid w:val="00951CA7"/>
    <w:rsid w:val="00951D33"/>
    <w:rsid w:val="00952795"/>
    <w:rsid w:val="00952F94"/>
    <w:rsid w:val="00955188"/>
    <w:rsid w:val="00956E1B"/>
    <w:rsid w:val="009572D7"/>
    <w:rsid w:val="00960546"/>
    <w:rsid w:val="00963045"/>
    <w:rsid w:val="00964183"/>
    <w:rsid w:val="009644D1"/>
    <w:rsid w:val="009661C1"/>
    <w:rsid w:val="009676A0"/>
    <w:rsid w:val="0096779A"/>
    <w:rsid w:val="009679E1"/>
    <w:rsid w:val="00967A72"/>
    <w:rsid w:val="00967CD1"/>
    <w:rsid w:val="00972034"/>
    <w:rsid w:val="0097218A"/>
    <w:rsid w:val="0097347A"/>
    <w:rsid w:val="0097362F"/>
    <w:rsid w:val="00973EAF"/>
    <w:rsid w:val="00974CD3"/>
    <w:rsid w:val="00976310"/>
    <w:rsid w:val="00976316"/>
    <w:rsid w:val="00977299"/>
    <w:rsid w:val="00980522"/>
    <w:rsid w:val="009819B4"/>
    <w:rsid w:val="00982F10"/>
    <w:rsid w:val="009832FE"/>
    <w:rsid w:val="00983A01"/>
    <w:rsid w:val="00983B66"/>
    <w:rsid w:val="00983BFE"/>
    <w:rsid w:val="00985155"/>
    <w:rsid w:val="009868B0"/>
    <w:rsid w:val="0098722A"/>
    <w:rsid w:val="00987BDF"/>
    <w:rsid w:val="009901E0"/>
    <w:rsid w:val="00990602"/>
    <w:rsid w:val="00990BC9"/>
    <w:rsid w:val="00991AC4"/>
    <w:rsid w:val="009925C0"/>
    <w:rsid w:val="00992847"/>
    <w:rsid w:val="00992BE7"/>
    <w:rsid w:val="009934E9"/>
    <w:rsid w:val="00993561"/>
    <w:rsid w:val="0099370E"/>
    <w:rsid w:val="00993982"/>
    <w:rsid w:val="009946CE"/>
    <w:rsid w:val="00995046"/>
    <w:rsid w:val="00995D2E"/>
    <w:rsid w:val="00995E12"/>
    <w:rsid w:val="00995FF3"/>
    <w:rsid w:val="009961E2"/>
    <w:rsid w:val="00996C6A"/>
    <w:rsid w:val="00996DF4"/>
    <w:rsid w:val="00997C8D"/>
    <w:rsid w:val="00997D2D"/>
    <w:rsid w:val="009A0027"/>
    <w:rsid w:val="009A0475"/>
    <w:rsid w:val="009A0809"/>
    <w:rsid w:val="009A0CCD"/>
    <w:rsid w:val="009A1985"/>
    <w:rsid w:val="009A226C"/>
    <w:rsid w:val="009A2621"/>
    <w:rsid w:val="009A2CD2"/>
    <w:rsid w:val="009A3767"/>
    <w:rsid w:val="009A39C1"/>
    <w:rsid w:val="009A3A5D"/>
    <w:rsid w:val="009A411C"/>
    <w:rsid w:val="009A414A"/>
    <w:rsid w:val="009A4714"/>
    <w:rsid w:val="009A4732"/>
    <w:rsid w:val="009A5D61"/>
    <w:rsid w:val="009A5F11"/>
    <w:rsid w:val="009A6883"/>
    <w:rsid w:val="009A7596"/>
    <w:rsid w:val="009A7BF6"/>
    <w:rsid w:val="009B11BF"/>
    <w:rsid w:val="009B16F9"/>
    <w:rsid w:val="009B19D7"/>
    <w:rsid w:val="009B1AF4"/>
    <w:rsid w:val="009B28D5"/>
    <w:rsid w:val="009B2E7C"/>
    <w:rsid w:val="009B4837"/>
    <w:rsid w:val="009B4B7C"/>
    <w:rsid w:val="009B6219"/>
    <w:rsid w:val="009B64A5"/>
    <w:rsid w:val="009C1431"/>
    <w:rsid w:val="009C1614"/>
    <w:rsid w:val="009C42E7"/>
    <w:rsid w:val="009C4337"/>
    <w:rsid w:val="009C4A6A"/>
    <w:rsid w:val="009C5130"/>
    <w:rsid w:val="009C7526"/>
    <w:rsid w:val="009C7C15"/>
    <w:rsid w:val="009D2A03"/>
    <w:rsid w:val="009D2EDC"/>
    <w:rsid w:val="009D48C6"/>
    <w:rsid w:val="009D48D8"/>
    <w:rsid w:val="009D6BCE"/>
    <w:rsid w:val="009E0C60"/>
    <w:rsid w:val="009E0F46"/>
    <w:rsid w:val="009E1527"/>
    <w:rsid w:val="009E2516"/>
    <w:rsid w:val="009E2A90"/>
    <w:rsid w:val="009E2DA0"/>
    <w:rsid w:val="009E2DC1"/>
    <w:rsid w:val="009E33FF"/>
    <w:rsid w:val="009E369B"/>
    <w:rsid w:val="009E38A3"/>
    <w:rsid w:val="009E6792"/>
    <w:rsid w:val="009E78DB"/>
    <w:rsid w:val="009E7A52"/>
    <w:rsid w:val="009F03B2"/>
    <w:rsid w:val="009F1081"/>
    <w:rsid w:val="009F1B2A"/>
    <w:rsid w:val="009F2169"/>
    <w:rsid w:val="009F2937"/>
    <w:rsid w:val="009F2B1C"/>
    <w:rsid w:val="009F3E0C"/>
    <w:rsid w:val="009F4725"/>
    <w:rsid w:val="009F54CF"/>
    <w:rsid w:val="009F55AC"/>
    <w:rsid w:val="009F5656"/>
    <w:rsid w:val="009F6165"/>
    <w:rsid w:val="009F654D"/>
    <w:rsid w:val="009F6E6E"/>
    <w:rsid w:val="009F6F59"/>
    <w:rsid w:val="009F6FE4"/>
    <w:rsid w:val="00A0125C"/>
    <w:rsid w:val="00A013AD"/>
    <w:rsid w:val="00A027CB"/>
    <w:rsid w:val="00A027DC"/>
    <w:rsid w:val="00A03065"/>
    <w:rsid w:val="00A0355E"/>
    <w:rsid w:val="00A040BD"/>
    <w:rsid w:val="00A05319"/>
    <w:rsid w:val="00A06831"/>
    <w:rsid w:val="00A0749D"/>
    <w:rsid w:val="00A07C3E"/>
    <w:rsid w:val="00A10730"/>
    <w:rsid w:val="00A1241C"/>
    <w:rsid w:val="00A1300B"/>
    <w:rsid w:val="00A16D66"/>
    <w:rsid w:val="00A17D3E"/>
    <w:rsid w:val="00A2042D"/>
    <w:rsid w:val="00A2054A"/>
    <w:rsid w:val="00A23ABE"/>
    <w:rsid w:val="00A23B91"/>
    <w:rsid w:val="00A23E52"/>
    <w:rsid w:val="00A24071"/>
    <w:rsid w:val="00A24D44"/>
    <w:rsid w:val="00A30468"/>
    <w:rsid w:val="00A31643"/>
    <w:rsid w:val="00A317CD"/>
    <w:rsid w:val="00A31AF9"/>
    <w:rsid w:val="00A32ADA"/>
    <w:rsid w:val="00A35B50"/>
    <w:rsid w:val="00A3639C"/>
    <w:rsid w:val="00A372FE"/>
    <w:rsid w:val="00A37403"/>
    <w:rsid w:val="00A37F0D"/>
    <w:rsid w:val="00A40E55"/>
    <w:rsid w:val="00A4107C"/>
    <w:rsid w:val="00A411AB"/>
    <w:rsid w:val="00A41732"/>
    <w:rsid w:val="00A4177B"/>
    <w:rsid w:val="00A417BA"/>
    <w:rsid w:val="00A41AF1"/>
    <w:rsid w:val="00A42614"/>
    <w:rsid w:val="00A43307"/>
    <w:rsid w:val="00A43B1F"/>
    <w:rsid w:val="00A45640"/>
    <w:rsid w:val="00A457B6"/>
    <w:rsid w:val="00A45A20"/>
    <w:rsid w:val="00A464B8"/>
    <w:rsid w:val="00A46E1E"/>
    <w:rsid w:val="00A472E3"/>
    <w:rsid w:val="00A50ADE"/>
    <w:rsid w:val="00A50F3D"/>
    <w:rsid w:val="00A525AD"/>
    <w:rsid w:val="00A52622"/>
    <w:rsid w:val="00A52A05"/>
    <w:rsid w:val="00A52B42"/>
    <w:rsid w:val="00A54577"/>
    <w:rsid w:val="00A55053"/>
    <w:rsid w:val="00A55483"/>
    <w:rsid w:val="00A561DF"/>
    <w:rsid w:val="00A56BF7"/>
    <w:rsid w:val="00A5731D"/>
    <w:rsid w:val="00A57627"/>
    <w:rsid w:val="00A577A8"/>
    <w:rsid w:val="00A6009B"/>
    <w:rsid w:val="00A60171"/>
    <w:rsid w:val="00A6139F"/>
    <w:rsid w:val="00A622D4"/>
    <w:rsid w:val="00A628DD"/>
    <w:rsid w:val="00A638A1"/>
    <w:rsid w:val="00A63F3D"/>
    <w:rsid w:val="00A64D53"/>
    <w:rsid w:val="00A65A2A"/>
    <w:rsid w:val="00A65ADB"/>
    <w:rsid w:val="00A66B6E"/>
    <w:rsid w:val="00A66FF8"/>
    <w:rsid w:val="00A6724D"/>
    <w:rsid w:val="00A707DF"/>
    <w:rsid w:val="00A70B2C"/>
    <w:rsid w:val="00A71654"/>
    <w:rsid w:val="00A71BC2"/>
    <w:rsid w:val="00A72B01"/>
    <w:rsid w:val="00A73761"/>
    <w:rsid w:val="00A74BBF"/>
    <w:rsid w:val="00A74DDB"/>
    <w:rsid w:val="00A7650A"/>
    <w:rsid w:val="00A77360"/>
    <w:rsid w:val="00A7761E"/>
    <w:rsid w:val="00A77AEF"/>
    <w:rsid w:val="00A8216A"/>
    <w:rsid w:val="00A828F5"/>
    <w:rsid w:val="00A82E77"/>
    <w:rsid w:val="00A83ED1"/>
    <w:rsid w:val="00A90C18"/>
    <w:rsid w:val="00A91531"/>
    <w:rsid w:val="00A9234C"/>
    <w:rsid w:val="00A934A5"/>
    <w:rsid w:val="00A94B7F"/>
    <w:rsid w:val="00A966FB"/>
    <w:rsid w:val="00A968D7"/>
    <w:rsid w:val="00A970BB"/>
    <w:rsid w:val="00A9733E"/>
    <w:rsid w:val="00AA0AC2"/>
    <w:rsid w:val="00AA0D3E"/>
    <w:rsid w:val="00AA403F"/>
    <w:rsid w:val="00AA619E"/>
    <w:rsid w:val="00AA745E"/>
    <w:rsid w:val="00AA7C48"/>
    <w:rsid w:val="00AB0649"/>
    <w:rsid w:val="00AB0DB1"/>
    <w:rsid w:val="00AB14C8"/>
    <w:rsid w:val="00AB1CCB"/>
    <w:rsid w:val="00AB1FC5"/>
    <w:rsid w:val="00AB24B3"/>
    <w:rsid w:val="00AB2EC1"/>
    <w:rsid w:val="00AB3139"/>
    <w:rsid w:val="00AB327F"/>
    <w:rsid w:val="00AB589C"/>
    <w:rsid w:val="00AB68B5"/>
    <w:rsid w:val="00AB7885"/>
    <w:rsid w:val="00AB7A4C"/>
    <w:rsid w:val="00AB7E01"/>
    <w:rsid w:val="00AC0478"/>
    <w:rsid w:val="00AC2391"/>
    <w:rsid w:val="00AC25F8"/>
    <w:rsid w:val="00AC2BDE"/>
    <w:rsid w:val="00AC4360"/>
    <w:rsid w:val="00AC4961"/>
    <w:rsid w:val="00AC5A2F"/>
    <w:rsid w:val="00AC7D12"/>
    <w:rsid w:val="00AD0A70"/>
    <w:rsid w:val="00AD1C9A"/>
    <w:rsid w:val="00AD2A47"/>
    <w:rsid w:val="00AD4173"/>
    <w:rsid w:val="00AD4371"/>
    <w:rsid w:val="00AD4ABC"/>
    <w:rsid w:val="00AD4AF1"/>
    <w:rsid w:val="00AD5094"/>
    <w:rsid w:val="00AD6723"/>
    <w:rsid w:val="00AD6BFA"/>
    <w:rsid w:val="00AD79F7"/>
    <w:rsid w:val="00AE0227"/>
    <w:rsid w:val="00AE09A5"/>
    <w:rsid w:val="00AE1C74"/>
    <w:rsid w:val="00AE20EC"/>
    <w:rsid w:val="00AE240F"/>
    <w:rsid w:val="00AE2FF8"/>
    <w:rsid w:val="00AE37A1"/>
    <w:rsid w:val="00AE3DA5"/>
    <w:rsid w:val="00AE4880"/>
    <w:rsid w:val="00AE4DF1"/>
    <w:rsid w:val="00AE6F9A"/>
    <w:rsid w:val="00AE7F7B"/>
    <w:rsid w:val="00AF0CC3"/>
    <w:rsid w:val="00AF1A31"/>
    <w:rsid w:val="00AF235C"/>
    <w:rsid w:val="00AF2D32"/>
    <w:rsid w:val="00AF3207"/>
    <w:rsid w:val="00AF48AC"/>
    <w:rsid w:val="00AF5931"/>
    <w:rsid w:val="00AF6354"/>
    <w:rsid w:val="00AF669F"/>
    <w:rsid w:val="00AF6B13"/>
    <w:rsid w:val="00AF6F63"/>
    <w:rsid w:val="00AF7671"/>
    <w:rsid w:val="00B01CBA"/>
    <w:rsid w:val="00B01F92"/>
    <w:rsid w:val="00B021C6"/>
    <w:rsid w:val="00B0511E"/>
    <w:rsid w:val="00B05E60"/>
    <w:rsid w:val="00B07923"/>
    <w:rsid w:val="00B12C48"/>
    <w:rsid w:val="00B12D58"/>
    <w:rsid w:val="00B135E6"/>
    <w:rsid w:val="00B13F79"/>
    <w:rsid w:val="00B14DDC"/>
    <w:rsid w:val="00B16C90"/>
    <w:rsid w:val="00B20596"/>
    <w:rsid w:val="00B20CED"/>
    <w:rsid w:val="00B219C0"/>
    <w:rsid w:val="00B2222D"/>
    <w:rsid w:val="00B22ACD"/>
    <w:rsid w:val="00B25A4F"/>
    <w:rsid w:val="00B277F0"/>
    <w:rsid w:val="00B27FE8"/>
    <w:rsid w:val="00B33050"/>
    <w:rsid w:val="00B35971"/>
    <w:rsid w:val="00B35A24"/>
    <w:rsid w:val="00B3614C"/>
    <w:rsid w:val="00B37E78"/>
    <w:rsid w:val="00B4132D"/>
    <w:rsid w:val="00B41905"/>
    <w:rsid w:val="00B42F88"/>
    <w:rsid w:val="00B43DEE"/>
    <w:rsid w:val="00B449E7"/>
    <w:rsid w:val="00B44E85"/>
    <w:rsid w:val="00B452D5"/>
    <w:rsid w:val="00B4576B"/>
    <w:rsid w:val="00B46DAC"/>
    <w:rsid w:val="00B47E76"/>
    <w:rsid w:val="00B51952"/>
    <w:rsid w:val="00B51C07"/>
    <w:rsid w:val="00B53159"/>
    <w:rsid w:val="00B536E4"/>
    <w:rsid w:val="00B53DA6"/>
    <w:rsid w:val="00B54487"/>
    <w:rsid w:val="00B5453D"/>
    <w:rsid w:val="00B553B2"/>
    <w:rsid w:val="00B555F8"/>
    <w:rsid w:val="00B55606"/>
    <w:rsid w:val="00B60F20"/>
    <w:rsid w:val="00B619FC"/>
    <w:rsid w:val="00B64144"/>
    <w:rsid w:val="00B64431"/>
    <w:rsid w:val="00B645D4"/>
    <w:rsid w:val="00B64B3F"/>
    <w:rsid w:val="00B652BF"/>
    <w:rsid w:val="00B6557B"/>
    <w:rsid w:val="00B65FA5"/>
    <w:rsid w:val="00B66224"/>
    <w:rsid w:val="00B66462"/>
    <w:rsid w:val="00B7256B"/>
    <w:rsid w:val="00B72EEA"/>
    <w:rsid w:val="00B739B7"/>
    <w:rsid w:val="00B73A63"/>
    <w:rsid w:val="00B73E80"/>
    <w:rsid w:val="00B743CF"/>
    <w:rsid w:val="00B74F70"/>
    <w:rsid w:val="00B75A0B"/>
    <w:rsid w:val="00B75FAC"/>
    <w:rsid w:val="00B76BF3"/>
    <w:rsid w:val="00B76DD4"/>
    <w:rsid w:val="00B7727D"/>
    <w:rsid w:val="00B80313"/>
    <w:rsid w:val="00B8050B"/>
    <w:rsid w:val="00B808D3"/>
    <w:rsid w:val="00B80E85"/>
    <w:rsid w:val="00B82BB5"/>
    <w:rsid w:val="00B905C1"/>
    <w:rsid w:val="00B9090F"/>
    <w:rsid w:val="00B92AC8"/>
    <w:rsid w:val="00B92E35"/>
    <w:rsid w:val="00B939E1"/>
    <w:rsid w:val="00B93CAC"/>
    <w:rsid w:val="00B95C18"/>
    <w:rsid w:val="00B974B1"/>
    <w:rsid w:val="00B978AA"/>
    <w:rsid w:val="00B97DA0"/>
    <w:rsid w:val="00BA062F"/>
    <w:rsid w:val="00BA07E0"/>
    <w:rsid w:val="00BA0BAB"/>
    <w:rsid w:val="00BA0D33"/>
    <w:rsid w:val="00BA2124"/>
    <w:rsid w:val="00BA2CD2"/>
    <w:rsid w:val="00BA4795"/>
    <w:rsid w:val="00BA7FF1"/>
    <w:rsid w:val="00BB018D"/>
    <w:rsid w:val="00BB06C8"/>
    <w:rsid w:val="00BB0E64"/>
    <w:rsid w:val="00BB160C"/>
    <w:rsid w:val="00BB1CCA"/>
    <w:rsid w:val="00BB217D"/>
    <w:rsid w:val="00BB2660"/>
    <w:rsid w:val="00BB26B7"/>
    <w:rsid w:val="00BB2E4E"/>
    <w:rsid w:val="00BB337D"/>
    <w:rsid w:val="00BB33B8"/>
    <w:rsid w:val="00BB3613"/>
    <w:rsid w:val="00BB3B35"/>
    <w:rsid w:val="00BB529D"/>
    <w:rsid w:val="00BB54F6"/>
    <w:rsid w:val="00BB556E"/>
    <w:rsid w:val="00BB667A"/>
    <w:rsid w:val="00BC1659"/>
    <w:rsid w:val="00BC1AA6"/>
    <w:rsid w:val="00BC5666"/>
    <w:rsid w:val="00BD0E32"/>
    <w:rsid w:val="00BD0FE6"/>
    <w:rsid w:val="00BD10C2"/>
    <w:rsid w:val="00BD1355"/>
    <w:rsid w:val="00BD27BD"/>
    <w:rsid w:val="00BD297F"/>
    <w:rsid w:val="00BD3A4B"/>
    <w:rsid w:val="00BD64A7"/>
    <w:rsid w:val="00BD6776"/>
    <w:rsid w:val="00BD697D"/>
    <w:rsid w:val="00BD6A99"/>
    <w:rsid w:val="00BE21E3"/>
    <w:rsid w:val="00BE2E12"/>
    <w:rsid w:val="00BE35DD"/>
    <w:rsid w:val="00BE4EBB"/>
    <w:rsid w:val="00BE5F3D"/>
    <w:rsid w:val="00BE7AAF"/>
    <w:rsid w:val="00BE7B70"/>
    <w:rsid w:val="00BF07C3"/>
    <w:rsid w:val="00BF0BF1"/>
    <w:rsid w:val="00BF0F5E"/>
    <w:rsid w:val="00BF1E76"/>
    <w:rsid w:val="00BF2682"/>
    <w:rsid w:val="00BF3733"/>
    <w:rsid w:val="00BF37F0"/>
    <w:rsid w:val="00BF5371"/>
    <w:rsid w:val="00BF5C07"/>
    <w:rsid w:val="00BF60F7"/>
    <w:rsid w:val="00BF6FC5"/>
    <w:rsid w:val="00BF7173"/>
    <w:rsid w:val="00BF7FFE"/>
    <w:rsid w:val="00C0133D"/>
    <w:rsid w:val="00C01408"/>
    <w:rsid w:val="00C01C7A"/>
    <w:rsid w:val="00C01EB5"/>
    <w:rsid w:val="00C01F4F"/>
    <w:rsid w:val="00C020DC"/>
    <w:rsid w:val="00C03595"/>
    <w:rsid w:val="00C03BA6"/>
    <w:rsid w:val="00C03BF5"/>
    <w:rsid w:val="00C0417B"/>
    <w:rsid w:val="00C04530"/>
    <w:rsid w:val="00C04A7A"/>
    <w:rsid w:val="00C04E26"/>
    <w:rsid w:val="00C062B0"/>
    <w:rsid w:val="00C06780"/>
    <w:rsid w:val="00C070D8"/>
    <w:rsid w:val="00C07FFD"/>
    <w:rsid w:val="00C1019E"/>
    <w:rsid w:val="00C10CB6"/>
    <w:rsid w:val="00C11221"/>
    <w:rsid w:val="00C120E8"/>
    <w:rsid w:val="00C12BEF"/>
    <w:rsid w:val="00C12D9A"/>
    <w:rsid w:val="00C14385"/>
    <w:rsid w:val="00C14939"/>
    <w:rsid w:val="00C15523"/>
    <w:rsid w:val="00C15956"/>
    <w:rsid w:val="00C166E1"/>
    <w:rsid w:val="00C16C32"/>
    <w:rsid w:val="00C16E78"/>
    <w:rsid w:val="00C1704D"/>
    <w:rsid w:val="00C2045F"/>
    <w:rsid w:val="00C2416D"/>
    <w:rsid w:val="00C24528"/>
    <w:rsid w:val="00C249D0"/>
    <w:rsid w:val="00C24DAC"/>
    <w:rsid w:val="00C24FCF"/>
    <w:rsid w:val="00C25714"/>
    <w:rsid w:val="00C25E6D"/>
    <w:rsid w:val="00C30556"/>
    <w:rsid w:val="00C30736"/>
    <w:rsid w:val="00C30761"/>
    <w:rsid w:val="00C318B1"/>
    <w:rsid w:val="00C319FF"/>
    <w:rsid w:val="00C32FE7"/>
    <w:rsid w:val="00C335E7"/>
    <w:rsid w:val="00C33EAB"/>
    <w:rsid w:val="00C347C0"/>
    <w:rsid w:val="00C35408"/>
    <w:rsid w:val="00C35A1F"/>
    <w:rsid w:val="00C35E21"/>
    <w:rsid w:val="00C36A40"/>
    <w:rsid w:val="00C37388"/>
    <w:rsid w:val="00C37393"/>
    <w:rsid w:val="00C377F8"/>
    <w:rsid w:val="00C4036E"/>
    <w:rsid w:val="00C413DF"/>
    <w:rsid w:val="00C41AFF"/>
    <w:rsid w:val="00C41BD6"/>
    <w:rsid w:val="00C42DC9"/>
    <w:rsid w:val="00C431CE"/>
    <w:rsid w:val="00C44346"/>
    <w:rsid w:val="00C44586"/>
    <w:rsid w:val="00C44D13"/>
    <w:rsid w:val="00C4625B"/>
    <w:rsid w:val="00C46716"/>
    <w:rsid w:val="00C46E5B"/>
    <w:rsid w:val="00C50690"/>
    <w:rsid w:val="00C507A1"/>
    <w:rsid w:val="00C52C72"/>
    <w:rsid w:val="00C55C22"/>
    <w:rsid w:val="00C56906"/>
    <w:rsid w:val="00C574D3"/>
    <w:rsid w:val="00C57E60"/>
    <w:rsid w:val="00C601F7"/>
    <w:rsid w:val="00C60271"/>
    <w:rsid w:val="00C60882"/>
    <w:rsid w:val="00C6274A"/>
    <w:rsid w:val="00C64640"/>
    <w:rsid w:val="00C64C67"/>
    <w:rsid w:val="00C64CF5"/>
    <w:rsid w:val="00C667A9"/>
    <w:rsid w:val="00C67894"/>
    <w:rsid w:val="00C6794F"/>
    <w:rsid w:val="00C67C88"/>
    <w:rsid w:val="00C7062D"/>
    <w:rsid w:val="00C70EA0"/>
    <w:rsid w:val="00C71D20"/>
    <w:rsid w:val="00C72937"/>
    <w:rsid w:val="00C749DF"/>
    <w:rsid w:val="00C74DBC"/>
    <w:rsid w:val="00C7615C"/>
    <w:rsid w:val="00C779BE"/>
    <w:rsid w:val="00C82963"/>
    <w:rsid w:val="00C82EBD"/>
    <w:rsid w:val="00C83B2C"/>
    <w:rsid w:val="00C8414E"/>
    <w:rsid w:val="00C84369"/>
    <w:rsid w:val="00C85470"/>
    <w:rsid w:val="00C856B0"/>
    <w:rsid w:val="00C86F09"/>
    <w:rsid w:val="00C87078"/>
    <w:rsid w:val="00C870F2"/>
    <w:rsid w:val="00C87884"/>
    <w:rsid w:val="00C87AA4"/>
    <w:rsid w:val="00C87D45"/>
    <w:rsid w:val="00C902D3"/>
    <w:rsid w:val="00C90C36"/>
    <w:rsid w:val="00C91FD2"/>
    <w:rsid w:val="00C928AE"/>
    <w:rsid w:val="00C93A8C"/>
    <w:rsid w:val="00C9491A"/>
    <w:rsid w:val="00C94AD3"/>
    <w:rsid w:val="00C94BD7"/>
    <w:rsid w:val="00C94D2D"/>
    <w:rsid w:val="00C95168"/>
    <w:rsid w:val="00C97476"/>
    <w:rsid w:val="00CA0F9B"/>
    <w:rsid w:val="00CA343E"/>
    <w:rsid w:val="00CA3F07"/>
    <w:rsid w:val="00CA570E"/>
    <w:rsid w:val="00CA6322"/>
    <w:rsid w:val="00CA683B"/>
    <w:rsid w:val="00CA7482"/>
    <w:rsid w:val="00CA7F7F"/>
    <w:rsid w:val="00CB1391"/>
    <w:rsid w:val="00CB2203"/>
    <w:rsid w:val="00CB2AE2"/>
    <w:rsid w:val="00CB2B79"/>
    <w:rsid w:val="00CB2DA9"/>
    <w:rsid w:val="00CB372E"/>
    <w:rsid w:val="00CB3929"/>
    <w:rsid w:val="00CB43F4"/>
    <w:rsid w:val="00CB6F95"/>
    <w:rsid w:val="00CB70D7"/>
    <w:rsid w:val="00CC0DFB"/>
    <w:rsid w:val="00CC365E"/>
    <w:rsid w:val="00CC3D3E"/>
    <w:rsid w:val="00CC4088"/>
    <w:rsid w:val="00CC429B"/>
    <w:rsid w:val="00CC5A75"/>
    <w:rsid w:val="00CC5FAF"/>
    <w:rsid w:val="00CC68E7"/>
    <w:rsid w:val="00CC6B1B"/>
    <w:rsid w:val="00CC6B7C"/>
    <w:rsid w:val="00CC7527"/>
    <w:rsid w:val="00CC7611"/>
    <w:rsid w:val="00CD0387"/>
    <w:rsid w:val="00CD0736"/>
    <w:rsid w:val="00CD0FCD"/>
    <w:rsid w:val="00CD13FA"/>
    <w:rsid w:val="00CD263A"/>
    <w:rsid w:val="00CD32A4"/>
    <w:rsid w:val="00CD3313"/>
    <w:rsid w:val="00CD4EDB"/>
    <w:rsid w:val="00CD5B0F"/>
    <w:rsid w:val="00CD6A60"/>
    <w:rsid w:val="00CD6F79"/>
    <w:rsid w:val="00CD7354"/>
    <w:rsid w:val="00CE0245"/>
    <w:rsid w:val="00CE26F2"/>
    <w:rsid w:val="00CE38F1"/>
    <w:rsid w:val="00CE3BBD"/>
    <w:rsid w:val="00CE58E7"/>
    <w:rsid w:val="00CF07F3"/>
    <w:rsid w:val="00CF106B"/>
    <w:rsid w:val="00CF1FD4"/>
    <w:rsid w:val="00CF2FCA"/>
    <w:rsid w:val="00CF3188"/>
    <w:rsid w:val="00CF4A9F"/>
    <w:rsid w:val="00CF5392"/>
    <w:rsid w:val="00CF55A6"/>
    <w:rsid w:val="00CF568C"/>
    <w:rsid w:val="00CF58EB"/>
    <w:rsid w:val="00CF6DDF"/>
    <w:rsid w:val="00CF77EE"/>
    <w:rsid w:val="00D00E05"/>
    <w:rsid w:val="00D01725"/>
    <w:rsid w:val="00D01BB9"/>
    <w:rsid w:val="00D01F05"/>
    <w:rsid w:val="00D02416"/>
    <w:rsid w:val="00D0321F"/>
    <w:rsid w:val="00D03B78"/>
    <w:rsid w:val="00D04901"/>
    <w:rsid w:val="00D04C16"/>
    <w:rsid w:val="00D050B2"/>
    <w:rsid w:val="00D0784E"/>
    <w:rsid w:val="00D100D2"/>
    <w:rsid w:val="00D1084E"/>
    <w:rsid w:val="00D145AC"/>
    <w:rsid w:val="00D14699"/>
    <w:rsid w:val="00D16550"/>
    <w:rsid w:val="00D20178"/>
    <w:rsid w:val="00D214F1"/>
    <w:rsid w:val="00D2218A"/>
    <w:rsid w:val="00D2291C"/>
    <w:rsid w:val="00D22AF2"/>
    <w:rsid w:val="00D2527A"/>
    <w:rsid w:val="00D26544"/>
    <w:rsid w:val="00D26A3F"/>
    <w:rsid w:val="00D27EAE"/>
    <w:rsid w:val="00D309BC"/>
    <w:rsid w:val="00D3246C"/>
    <w:rsid w:val="00D33232"/>
    <w:rsid w:val="00D333F9"/>
    <w:rsid w:val="00D336B0"/>
    <w:rsid w:val="00D33C16"/>
    <w:rsid w:val="00D340F1"/>
    <w:rsid w:val="00D35B25"/>
    <w:rsid w:val="00D3609D"/>
    <w:rsid w:val="00D4081A"/>
    <w:rsid w:val="00D40CB5"/>
    <w:rsid w:val="00D40D75"/>
    <w:rsid w:val="00D4154A"/>
    <w:rsid w:val="00D41BFD"/>
    <w:rsid w:val="00D41D2F"/>
    <w:rsid w:val="00D42BD1"/>
    <w:rsid w:val="00D430E8"/>
    <w:rsid w:val="00D43D26"/>
    <w:rsid w:val="00D46450"/>
    <w:rsid w:val="00D4703F"/>
    <w:rsid w:val="00D47A0F"/>
    <w:rsid w:val="00D47FF4"/>
    <w:rsid w:val="00D50356"/>
    <w:rsid w:val="00D50D13"/>
    <w:rsid w:val="00D51210"/>
    <w:rsid w:val="00D51354"/>
    <w:rsid w:val="00D51DDA"/>
    <w:rsid w:val="00D53CFE"/>
    <w:rsid w:val="00D54490"/>
    <w:rsid w:val="00D564A5"/>
    <w:rsid w:val="00D578C1"/>
    <w:rsid w:val="00D57985"/>
    <w:rsid w:val="00D61549"/>
    <w:rsid w:val="00D62FD1"/>
    <w:rsid w:val="00D6307C"/>
    <w:rsid w:val="00D630C1"/>
    <w:rsid w:val="00D632DD"/>
    <w:rsid w:val="00D63B8C"/>
    <w:rsid w:val="00D63CE6"/>
    <w:rsid w:val="00D64BBA"/>
    <w:rsid w:val="00D64EAA"/>
    <w:rsid w:val="00D65E98"/>
    <w:rsid w:val="00D66424"/>
    <w:rsid w:val="00D6773B"/>
    <w:rsid w:val="00D67884"/>
    <w:rsid w:val="00D7147E"/>
    <w:rsid w:val="00D71D0D"/>
    <w:rsid w:val="00D72266"/>
    <w:rsid w:val="00D72843"/>
    <w:rsid w:val="00D72A08"/>
    <w:rsid w:val="00D73A81"/>
    <w:rsid w:val="00D74600"/>
    <w:rsid w:val="00D74822"/>
    <w:rsid w:val="00D763F9"/>
    <w:rsid w:val="00D80A08"/>
    <w:rsid w:val="00D80B7A"/>
    <w:rsid w:val="00D80C01"/>
    <w:rsid w:val="00D8112F"/>
    <w:rsid w:val="00D8181E"/>
    <w:rsid w:val="00D81C75"/>
    <w:rsid w:val="00D82164"/>
    <w:rsid w:val="00D82FA9"/>
    <w:rsid w:val="00D86E17"/>
    <w:rsid w:val="00D87AF2"/>
    <w:rsid w:val="00D90BDF"/>
    <w:rsid w:val="00D91BAF"/>
    <w:rsid w:val="00D920CD"/>
    <w:rsid w:val="00D9226A"/>
    <w:rsid w:val="00D9339E"/>
    <w:rsid w:val="00D93494"/>
    <w:rsid w:val="00D93F1E"/>
    <w:rsid w:val="00D942C0"/>
    <w:rsid w:val="00D95EB3"/>
    <w:rsid w:val="00D96E38"/>
    <w:rsid w:val="00D97F10"/>
    <w:rsid w:val="00DA0F3B"/>
    <w:rsid w:val="00DA3082"/>
    <w:rsid w:val="00DA3255"/>
    <w:rsid w:val="00DA34A8"/>
    <w:rsid w:val="00DA35BA"/>
    <w:rsid w:val="00DA3B84"/>
    <w:rsid w:val="00DA3E7C"/>
    <w:rsid w:val="00DA3F52"/>
    <w:rsid w:val="00DA5F0D"/>
    <w:rsid w:val="00DA655D"/>
    <w:rsid w:val="00DA69C4"/>
    <w:rsid w:val="00DA6D5D"/>
    <w:rsid w:val="00DA73D6"/>
    <w:rsid w:val="00DB1E54"/>
    <w:rsid w:val="00DB3770"/>
    <w:rsid w:val="00DB3CED"/>
    <w:rsid w:val="00DB4308"/>
    <w:rsid w:val="00DB4680"/>
    <w:rsid w:val="00DB496A"/>
    <w:rsid w:val="00DB4A1B"/>
    <w:rsid w:val="00DB5680"/>
    <w:rsid w:val="00DB5927"/>
    <w:rsid w:val="00DB5960"/>
    <w:rsid w:val="00DB78AA"/>
    <w:rsid w:val="00DB7FB6"/>
    <w:rsid w:val="00DC0B00"/>
    <w:rsid w:val="00DC0BBF"/>
    <w:rsid w:val="00DC0D49"/>
    <w:rsid w:val="00DC156D"/>
    <w:rsid w:val="00DC1571"/>
    <w:rsid w:val="00DC16D5"/>
    <w:rsid w:val="00DC28B3"/>
    <w:rsid w:val="00DC3B79"/>
    <w:rsid w:val="00DC3C73"/>
    <w:rsid w:val="00DC3FC8"/>
    <w:rsid w:val="00DC5C07"/>
    <w:rsid w:val="00DC63CD"/>
    <w:rsid w:val="00DC7951"/>
    <w:rsid w:val="00DD00BD"/>
    <w:rsid w:val="00DD05AA"/>
    <w:rsid w:val="00DD1242"/>
    <w:rsid w:val="00DD14C3"/>
    <w:rsid w:val="00DD15C6"/>
    <w:rsid w:val="00DD3CF3"/>
    <w:rsid w:val="00DD3FF9"/>
    <w:rsid w:val="00DD4095"/>
    <w:rsid w:val="00DD49CC"/>
    <w:rsid w:val="00DD4C69"/>
    <w:rsid w:val="00DD521C"/>
    <w:rsid w:val="00DD5D3D"/>
    <w:rsid w:val="00DD6BFD"/>
    <w:rsid w:val="00DD71A1"/>
    <w:rsid w:val="00DD7507"/>
    <w:rsid w:val="00DD76A3"/>
    <w:rsid w:val="00DD7DD2"/>
    <w:rsid w:val="00DE0AD6"/>
    <w:rsid w:val="00DE1104"/>
    <w:rsid w:val="00DE20B4"/>
    <w:rsid w:val="00DE27C2"/>
    <w:rsid w:val="00DE2A6A"/>
    <w:rsid w:val="00DE2BD9"/>
    <w:rsid w:val="00DE3D42"/>
    <w:rsid w:val="00DE3D69"/>
    <w:rsid w:val="00DE3F43"/>
    <w:rsid w:val="00DE438E"/>
    <w:rsid w:val="00DE52F8"/>
    <w:rsid w:val="00DE5740"/>
    <w:rsid w:val="00DE5D7A"/>
    <w:rsid w:val="00DE6056"/>
    <w:rsid w:val="00DE64AC"/>
    <w:rsid w:val="00DE66DE"/>
    <w:rsid w:val="00DE67ED"/>
    <w:rsid w:val="00DF086C"/>
    <w:rsid w:val="00DF0FD0"/>
    <w:rsid w:val="00DF1027"/>
    <w:rsid w:val="00DF31C2"/>
    <w:rsid w:val="00DF58F8"/>
    <w:rsid w:val="00DF62FA"/>
    <w:rsid w:val="00DF721D"/>
    <w:rsid w:val="00E007BB"/>
    <w:rsid w:val="00E00E31"/>
    <w:rsid w:val="00E01AAA"/>
    <w:rsid w:val="00E02759"/>
    <w:rsid w:val="00E033F0"/>
    <w:rsid w:val="00E034E9"/>
    <w:rsid w:val="00E03B15"/>
    <w:rsid w:val="00E04042"/>
    <w:rsid w:val="00E045AD"/>
    <w:rsid w:val="00E0554C"/>
    <w:rsid w:val="00E058C4"/>
    <w:rsid w:val="00E06385"/>
    <w:rsid w:val="00E066B1"/>
    <w:rsid w:val="00E069A7"/>
    <w:rsid w:val="00E11D3B"/>
    <w:rsid w:val="00E1250E"/>
    <w:rsid w:val="00E1265E"/>
    <w:rsid w:val="00E137BF"/>
    <w:rsid w:val="00E13DBF"/>
    <w:rsid w:val="00E14C36"/>
    <w:rsid w:val="00E167DD"/>
    <w:rsid w:val="00E16D2E"/>
    <w:rsid w:val="00E16D43"/>
    <w:rsid w:val="00E17AB7"/>
    <w:rsid w:val="00E2043A"/>
    <w:rsid w:val="00E207E2"/>
    <w:rsid w:val="00E20DC6"/>
    <w:rsid w:val="00E2176C"/>
    <w:rsid w:val="00E2410C"/>
    <w:rsid w:val="00E24E7A"/>
    <w:rsid w:val="00E259BB"/>
    <w:rsid w:val="00E25B1B"/>
    <w:rsid w:val="00E26298"/>
    <w:rsid w:val="00E3199C"/>
    <w:rsid w:val="00E339E9"/>
    <w:rsid w:val="00E34830"/>
    <w:rsid w:val="00E35B91"/>
    <w:rsid w:val="00E40001"/>
    <w:rsid w:val="00E41487"/>
    <w:rsid w:val="00E41E0E"/>
    <w:rsid w:val="00E4221B"/>
    <w:rsid w:val="00E42CE3"/>
    <w:rsid w:val="00E43079"/>
    <w:rsid w:val="00E431D9"/>
    <w:rsid w:val="00E4409F"/>
    <w:rsid w:val="00E443DC"/>
    <w:rsid w:val="00E454A3"/>
    <w:rsid w:val="00E46044"/>
    <w:rsid w:val="00E4681C"/>
    <w:rsid w:val="00E47C30"/>
    <w:rsid w:val="00E47CD5"/>
    <w:rsid w:val="00E50B40"/>
    <w:rsid w:val="00E51345"/>
    <w:rsid w:val="00E518C4"/>
    <w:rsid w:val="00E51E64"/>
    <w:rsid w:val="00E52649"/>
    <w:rsid w:val="00E52AE9"/>
    <w:rsid w:val="00E53858"/>
    <w:rsid w:val="00E542BF"/>
    <w:rsid w:val="00E56B9B"/>
    <w:rsid w:val="00E604B7"/>
    <w:rsid w:val="00E611FD"/>
    <w:rsid w:val="00E613EA"/>
    <w:rsid w:val="00E623DB"/>
    <w:rsid w:val="00E630BD"/>
    <w:rsid w:val="00E63994"/>
    <w:rsid w:val="00E6527B"/>
    <w:rsid w:val="00E65AEB"/>
    <w:rsid w:val="00E65B86"/>
    <w:rsid w:val="00E66C40"/>
    <w:rsid w:val="00E67BA1"/>
    <w:rsid w:val="00E703AE"/>
    <w:rsid w:val="00E704D5"/>
    <w:rsid w:val="00E72CD2"/>
    <w:rsid w:val="00E73400"/>
    <w:rsid w:val="00E75335"/>
    <w:rsid w:val="00E7641A"/>
    <w:rsid w:val="00E76CB3"/>
    <w:rsid w:val="00E76CE3"/>
    <w:rsid w:val="00E77135"/>
    <w:rsid w:val="00E77435"/>
    <w:rsid w:val="00E77FB6"/>
    <w:rsid w:val="00E8047F"/>
    <w:rsid w:val="00E808CA"/>
    <w:rsid w:val="00E809BC"/>
    <w:rsid w:val="00E80ADA"/>
    <w:rsid w:val="00E82495"/>
    <w:rsid w:val="00E826FC"/>
    <w:rsid w:val="00E83744"/>
    <w:rsid w:val="00E83897"/>
    <w:rsid w:val="00E838B1"/>
    <w:rsid w:val="00E83C0F"/>
    <w:rsid w:val="00E83C24"/>
    <w:rsid w:val="00E84F6F"/>
    <w:rsid w:val="00E86327"/>
    <w:rsid w:val="00E90734"/>
    <w:rsid w:val="00E916C4"/>
    <w:rsid w:val="00E916F9"/>
    <w:rsid w:val="00E9480A"/>
    <w:rsid w:val="00E952FA"/>
    <w:rsid w:val="00E96DEA"/>
    <w:rsid w:val="00E9744D"/>
    <w:rsid w:val="00EA0D86"/>
    <w:rsid w:val="00EA2093"/>
    <w:rsid w:val="00EA2733"/>
    <w:rsid w:val="00EA43D0"/>
    <w:rsid w:val="00EA591F"/>
    <w:rsid w:val="00EA6523"/>
    <w:rsid w:val="00EB02A6"/>
    <w:rsid w:val="00EB0489"/>
    <w:rsid w:val="00EB05E7"/>
    <w:rsid w:val="00EB0F04"/>
    <w:rsid w:val="00EB1E9B"/>
    <w:rsid w:val="00EB24C2"/>
    <w:rsid w:val="00EB62DB"/>
    <w:rsid w:val="00EC1FB6"/>
    <w:rsid w:val="00EC222E"/>
    <w:rsid w:val="00EC2B0C"/>
    <w:rsid w:val="00EC3BCD"/>
    <w:rsid w:val="00EC4173"/>
    <w:rsid w:val="00EC4357"/>
    <w:rsid w:val="00EC4A98"/>
    <w:rsid w:val="00EC5BA0"/>
    <w:rsid w:val="00EC67F4"/>
    <w:rsid w:val="00ED3BCB"/>
    <w:rsid w:val="00ED3D6E"/>
    <w:rsid w:val="00ED5D2E"/>
    <w:rsid w:val="00ED6FC5"/>
    <w:rsid w:val="00ED73D3"/>
    <w:rsid w:val="00EE0516"/>
    <w:rsid w:val="00EE26A0"/>
    <w:rsid w:val="00EE2E82"/>
    <w:rsid w:val="00EE34F5"/>
    <w:rsid w:val="00EE3ED0"/>
    <w:rsid w:val="00EE426F"/>
    <w:rsid w:val="00EE5372"/>
    <w:rsid w:val="00EE6265"/>
    <w:rsid w:val="00EE77F4"/>
    <w:rsid w:val="00EE780C"/>
    <w:rsid w:val="00EE790B"/>
    <w:rsid w:val="00EF079D"/>
    <w:rsid w:val="00EF177F"/>
    <w:rsid w:val="00EF4658"/>
    <w:rsid w:val="00EF4C26"/>
    <w:rsid w:val="00EF4DA1"/>
    <w:rsid w:val="00EF579B"/>
    <w:rsid w:val="00EF5A2C"/>
    <w:rsid w:val="00EF6285"/>
    <w:rsid w:val="00EF68D9"/>
    <w:rsid w:val="00F00FD7"/>
    <w:rsid w:val="00F0150B"/>
    <w:rsid w:val="00F018B2"/>
    <w:rsid w:val="00F021EA"/>
    <w:rsid w:val="00F02323"/>
    <w:rsid w:val="00F029B6"/>
    <w:rsid w:val="00F0304B"/>
    <w:rsid w:val="00F03AC6"/>
    <w:rsid w:val="00F042DE"/>
    <w:rsid w:val="00F05252"/>
    <w:rsid w:val="00F0730D"/>
    <w:rsid w:val="00F0744A"/>
    <w:rsid w:val="00F11BD4"/>
    <w:rsid w:val="00F129CE"/>
    <w:rsid w:val="00F12CA3"/>
    <w:rsid w:val="00F12E5A"/>
    <w:rsid w:val="00F13B05"/>
    <w:rsid w:val="00F13E92"/>
    <w:rsid w:val="00F14D87"/>
    <w:rsid w:val="00F15580"/>
    <w:rsid w:val="00F161DE"/>
    <w:rsid w:val="00F172A0"/>
    <w:rsid w:val="00F17DDD"/>
    <w:rsid w:val="00F17E1C"/>
    <w:rsid w:val="00F20DB1"/>
    <w:rsid w:val="00F212C7"/>
    <w:rsid w:val="00F21AF6"/>
    <w:rsid w:val="00F23049"/>
    <w:rsid w:val="00F2316F"/>
    <w:rsid w:val="00F24B0B"/>
    <w:rsid w:val="00F25CCF"/>
    <w:rsid w:val="00F267F4"/>
    <w:rsid w:val="00F27066"/>
    <w:rsid w:val="00F276D5"/>
    <w:rsid w:val="00F320CE"/>
    <w:rsid w:val="00F325C0"/>
    <w:rsid w:val="00F337FB"/>
    <w:rsid w:val="00F33891"/>
    <w:rsid w:val="00F34817"/>
    <w:rsid w:val="00F34BA9"/>
    <w:rsid w:val="00F35BDD"/>
    <w:rsid w:val="00F37E2A"/>
    <w:rsid w:val="00F4051B"/>
    <w:rsid w:val="00F415D7"/>
    <w:rsid w:val="00F41A6A"/>
    <w:rsid w:val="00F421E7"/>
    <w:rsid w:val="00F44AB5"/>
    <w:rsid w:val="00F44E32"/>
    <w:rsid w:val="00F44F6F"/>
    <w:rsid w:val="00F45430"/>
    <w:rsid w:val="00F459BA"/>
    <w:rsid w:val="00F47EDF"/>
    <w:rsid w:val="00F50B78"/>
    <w:rsid w:val="00F515AD"/>
    <w:rsid w:val="00F51F9A"/>
    <w:rsid w:val="00F55FC0"/>
    <w:rsid w:val="00F56466"/>
    <w:rsid w:val="00F5687A"/>
    <w:rsid w:val="00F57E63"/>
    <w:rsid w:val="00F57EE1"/>
    <w:rsid w:val="00F6103A"/>
    <w:rsid w:val="00F61967"/>
    <w:rsid w:val="00F61D4A"/>
    <w:rsid w:val="00F621E0"/>
    <w:rsid w:val="00F648D8"/>
    <w:rsid w:val="00F65A6B"/>
    <w:rsid w:val="00F661DB"/>
    <w:rsid w:val="00F664C7"/>
    <w:rsid w:val="00F675D8"/>
    <w:rsid w:val="00F7167E"/>
    <w:rsid w:val="00F72DC7"/>
    <w:rsid w:val="00F73430"/>
    <w:rsid w:val="00F73666"/>
    <w:rsid w:val="00F73C98"/>
    <w:rsid w:val="00F73EEB"/>
    <w:rsid w:val="00F740A2"/>
    <w:rsid w:val="00F7458E"/>
    <w:rsid w:val="00F753F3"/>
    <w:rsid w:val="00F75FD8"/>
    <w:rsid w:val="00F76E3C"/>
    <w:rsid w:val="00F770E1"/>
    <w:rsid w:val="00F773D2"/>
    <w:rsid w:val="00F810B6"/>
    <w:rsid w:val="00F810EF"/>
    <w:rsid w:val="00F81A2E"/>
    <w:rsid w:val="00F84DF4"/>
    <w:rsid w:val="00F854FD"/>
    <w:rsid w:val="00F85C8C"/>
    <w:rsid w:val="00F9011C"/>
    <w:rsid w:val="00F90ACA"/>
    <w:rsid w:val="00F912A1"/>
    <w:rsid w:val="00F91473"/>
    <w:rsid w:val="00F95760"/>
    <w:rsid w:val="00F97210"/>
    <w:rsid w:val="00F97935"/>
    <w:rsid w:val="00F97EDE"/>
    <w:rsid w:val="00FA03C5"/>
    <w:rsid w:val="00FA067E"/>
    <w:rsid w:val="00FA0680"/>
    <w:rsid w:val="00FA2C8E"/>
    <w:rsid w:val="00FA32F4"/>
    <w:rsid w:val="00FA3C85"/>
    <w:rsid w:val="00FA4D9B"/>
    <w:rsid w:val="00FA5243"/>
    <w:rsid w:val="00FA5628"/>
    <w:rsid w:val="00FA721A"/>
    <w:rsid w:val="00FA7D2B"/>
    <w:rsid w:val="00FB17BE"/>
    <w:rsid w:val="00FB1C9E"/>
    <w:rsid w:val="00FB1EC5"/>
    <w:rsid w:val="00FB2121"/>
    <w:rsid w:val="00FB3293"/>
    <w:rsid w:val="00FB4E0E"/>
    <w:rsid w:val="00FB5050"/>
    <w:rsid w:val="00FB5BB6"/>
    <w:rsid w:val="00FB733D"/>
    <w:rsid w:val="00FB79AF"/>
    <w:rsid w:val="00FC191F"/>
    <w:rsid w:val="00FC4423"/>
    <w:rsid w:val="00FC474B"/>
    <w:rsid w:val="00FC4A06"/>
    <w:rsid w:val="00FC5BB9"/>
    <w:rsid w:val="00FC60AD"/>
    <w:rsid w:val="00FC6673"/>
    <w:rsid w:val="00FC7950"/>
    <w:rsid w:val="00FD1A93"/>
    <w:rsid w:val="00FD20B9"/>
    <w:rsid w:val="00FD2541"/>
    <w:rsid w:val="00FD2DDC"/>
    <w:rsid w:val="00FD328E"/>
    <w:rsid w:val="00FD3D39"/>
    <w:rsid w:val="00FD6D14"/>
    <w:rsid w:val="00FD7AD7"/>
    <w:rsid w:val="00FE182A"/>
    <w:rsid w:val="00FE1866"/>
    <w:rsid w:val="00FE213B"/>
    <w:rsid w:val="00FE3A32"/>
    <w:rsid w:val="00FE3BD6"/>
    <w:rsid w:val="00FE3CFE"/>
    <w:rsid w:val="00FE4E1D"/>
    <w:rsid w:val="00FE7591"/>
    <w:rsid w:val="00FF10D4"/>
    <w:rsid w:val="00FF11AC"/>
    <w:rsid w:val="00FF141C"/>
    <w:rsid w:val="00FF1E61"/>
    <w:rsid w:val="00FF3664"/>
    <w:rsid w:val="00FF3722"/>
    <w:rsid w:val="00FF4D0E"/>
    <w:rsid w:val="00FF5419"/>
    <w:rsid w:val="00FF6801"/>
    <w:rsid w:val="00FF7159"/>
    <w:rsid w:val="00FF76B6"/>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0FAF3"/>
  <w15:docId w15:val="{47CC407E-5ACC-463F-AFCB-D958184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E78DB"/>
    <w:pPr>
      <w:keepNext/>
      <w:spacing w:after="0" w:line="240" w:lineRule="auto"/>
      <w:ind w:left="-360" w:firstLine="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43F61"/>
    <w:pPr>
      <w:spacing w:after="0" w:line="240" w:lineRule="auto"/>
      <w:ind w:right="-54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43F61"/>
    <w:rPr>
      <w:rFonts w:ascii="Times New Roman" w:eastAsia="Times New Roman" w:hAnsi="Times New Roman" w:cs="Times New Roman"/>
      <w:sz w:val="24"/>
      <w:szCs w:val="24"/>
    </w:rPr>
  </w:style>
  <w:style w:type="character" w:styleId="Hyperlink">
    <w:name w:val="Hyperlink"/>
    <w:uiPriority w:val="99"/>
    <w:rsid w:val="00243F61"/>
    <w:rPr>
      <w:color w:val="0033CC"/>
      <w:u w:val="single"/>
    </w:rPr>
  </w:style>
  <w:style w:type="paragraph" w:customStyle="1" w:styleId="xmsonormal">
    <w:name w:val="x_msonormal"/>
    <w:basedOn w:val="Normal"/>
    <w:uiPriority w:val="99"/>
    <w:rsid w:val="00C15956"/>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4F5608"/>
    <w:rPr>
      <w:sz w:val="16"/>
      <w:szCs w:val="16"/>
    </w:rPr>
  </w:style>
  <w:style w:type="paragraph" w:styleId="CommentText">
    <w:name w:val="annotation text"/>
    <w:basedOn w:val="Normal"/>
    <w:link w:val="CommentTextChar"/>
    <w:uiPriority w:val="99"/>
    <w:semiHidden/>
    <w:unhideWhenUsed/>
    <w:rsid w:val="004F5608"/>
    <w:pPr>
      <w:spacing w:line="240" w:lineRule="auto"/>
    </w:pPr>
    <w:rPr>
      <w:sz w:val="20"/>
      <w:szCs w:val="20"/>
    </w:rPr>
  </w:style>
  <w:style w:type="character" w:customStyle="1" w:styleId="CommentTextChar">
    <w:name w:val="Comment Text Char"/>
    <w:basedOn w:val="DefaultParagraphFont"/>
    <w:link w:val="CommentText"/>
    <w:uiPriority w:val="99"/>
    <w:semiHidden/>
    <w:rsid w:val="004F5608"/>
    <w:rPr>
      <w:sz w:val="20"/>
      <w:szCs w:val="20"/>
    </w:rPr>
  </w:style>
  <w:style w:type="paragraph" w:styleId="CommentSubject">
    <w:name w:val="annotation subject"/>
    <w:basedOn w:val="CommentText"/>
    <w:next w:val="CommentText"/>
    <w:link w:val="CommentSubjectChar"/>
    <w:uiPriority w:val="99"/>
    <w:semiHidden/>
    <w:unhideWhenUsed/>
    <w:rsid w:val="004F5608"/>
    <w:rPr>
      <w:b/>
      <w:bCs/>
    </w:rPr>
  </w:style>
  <w:style w:type="character" w:customStyle="1" w:styleId="CommentSubjectChar">
    <w:name w:val="Comment Subject Char"/>
    <w:basedOn w:val="CommentTextChar"/>
    <w:link w:val="CommentSubject"/>
    <w:uiPriority w:val="99"/>
    <w:semiHidden/>
    <w:rsid w:val="004F5608"/>
    <w:rPr>
      <w:b/>
      <w:bCs/>
      <w:sz w:val="20"/>
      <w:szCs w:val="20"/>
    </w:rPr>
  </w:style>
  <w:style w:type="paragraph" w:styleId="BalloonText">
    <w:name w:val="Balloon Text"/>
    <w:basedOn w:val="Normal"/>
    <w:link w:val="BalloonTextChar"/>
    <w:uiPriority w:val="99"/>
    <w:semiHidden/>
    <w:unhideWhenUsed/>
    <w:rsid w:val="004F5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608"/>
    <w:rPr>
      <w:rFonts w:ascii="Segoe UI" w:hAnsi="Segoe UI" w:cs="Segoe UI"/>
      <w:sz w:val="18"/>
      <w:szCs w:val="18"/>
    </w:rPr>
  </w:style>
  <w:style w:type="paragraph" w:styleId="Header">
    <w:name w:val="header"/>
    <w:basedOn w:val="Normal"/>
    <w:link w:val="HeaderChar"/>
    <w:uiPriority w:val="5"/>
    <w:unhideWhenUsed/>
    <w:rsid w:val="00F51F9A"/>
    <w:pPr>
      <w:tabs>
        <w:tab w:val="center" w:pos="4680"/>
        <w:tab w:val="right" w:pos="9360"/>
      </w:tabs>
      <w:spacing w:after="0" w:line="240" w:lineRule="auto"/>
    </w:pPr>
  </w:style>
  <w:style w:type="character" w:customStyle="1" w:styleId="HeaderChar">
    <w:name w:val="Header Char"/>
    <w:basedOn w:val="DefaultParagraphFont"/>
    <w:link w:val="Header"/>
    <w:uiPriority w:val="5"/>
    <w:rsid w:val="00F51F9A"/>
  </w:style>
  <w:style w:type="paragraph" w:styleId="Footer">
    <w:name w:val="footer"/>
    <w:basedOn w:val="Normal"/>
    <w:link w:val="FooterChar"/>
    <w:uiPriority w:val="99"/>
    <w:unhideWhenUsed/>
    <w:rsid w:val="00F51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9A"/>
  </w:style>
  <w:style w:type="character" w:customStyle="1" w:styleId="apple-style-span">
    <w:name w:val="apple-style-span"/>
    <w:rsid w:val="00B33050"/>
  </w:style>
  <w:style w:type="paragraph" w:styleId="Revision">
    <w:name w:val="Revision"/>
    <w:hidden/>
    <w:uiPriority w:val="99"/>
    <w:semiHidden/>
    <w:rsid w:val="00752756"/>
    <w:pPr>
      <w:spacing w:after="0" w:line="240" w:lineRule="auto"/>
    </w:pPr>
  </w:style>
  <w:style w:type="character" w:customStyle="1" w:styleId="highlight">
    <w:name w:val="highlight"/>
    <w:basedOn w:val="DefaultParagraphFont"/>
    <w:rsid w:val="0055004B"/>
  </w:style>
  <w:style w:type="character" w:customStyle="1" w:styleId="Heading1Char">
    <w:name w:val="Heading 1 Char"/>
    <w:basedOn w:val="DefaultParagraphFont"/>
    <w:link w:val="Heading1"/>
    <w:rsid w:val="009E78DB"/>
    <w:rPr>
      <w:rFonts w:ascii="Times New Roman" w:eastAsia="Times New Roman" w:hAnsi="Times New Roman" w:cs="Times New Roman"/>
      <w:b/>
      <w:bCs/>
      <w:sz w:val="24"/>
      <w:szCs w:val="24"/>
    </w:rPr>
  </w:style>
  <w:style w:type="character" w:customStyle="1" w:styleId="A3">
    <w:name w:val="A3"/>
    <w:uiPriority w:val="99"/>
    <w:rsid w:val="00672E29"/>
    <w:rPr>
      <w:rFonts w:cs="Minion Pro"/>
      <w:color w:val="211D1E"/>
      <w:sz w:val="13"/>
      <w:szCs w:val="13"/>
    </w:rPr>
  </w:style>
  <w:style w:type="character" w:styleId="Emphasis">
    <w:name w:val="Emphasis"/>
    <w:basedOn w:val="DefaultParagraphFont"/>
    <w:uiPriority w:val="20"/>
    <w:qFormat/>
    <w:rsid w:val="00CD0736"/>
    <w:rPr>
      <w:i/>
      <w:iCs/>
    </w:rPr>
  </w:style>
  <w:style w:type="paragraph" w:styleId="ListParagraph">
    <w:name w:val="List Paragraph"/>
    <w:basedOn w:val="Normal"/>
    <w:uiPriority w:val="34"/>
    <w:qFormat/>
    <w:rsid w:val="00193114"/>
    <w:pPr>
      <w:ind w:left="720"/>
      <w:contextualSpacing/>
    </w:pPr>
  </w:style>
  <w:style w:type="character" w:customStyle="1" w:styleId="UnresolvedMention1">
    <w:name w:val="Unresolved Mention1"/>
    <w:basedOn w:val="DefaultParagraphFont"/>
    <w:uiPriority w:val="99"/>
    <w:semiHidden/>
    <w:unhideWhenUsed/>
    <w:rsid w:val="000F6AD6"/>
    <w:rPr>
      <w:color w:val="808080"/>
      <w:shd w:val="clear" w:color="auto" w:fill="E6E6E6"/>
    </w:rPr>
  </w:style>
  <w:style w:type="paragraph" w:styleId="PlainText">
    <w:name w:val="Plain Text"/>
    <w:basedOn w:val="Normal"/>
    <w:link w:val="PlainTextChar"/>
    <w:uiPriority w:val="99"/>
    <w:unhideWhenUsed/>
    <w:rsid w:val="000F6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0F6AD6"/>
    <w:rPr>
      <w:rFonts w:ascii="Times New Roman" w:eastAsia="Times New Roman" w:hAnsi="Times New Roman" w:cs="Times New Roman"/>
      <w:sz w:val="24"/>
      <w:szCs w:val="24"/>
    </w:rPr>
  </w:style>
  <w:style w:type="table" w:styleId="TableGrid">
    <w:name w:val="Table Grid"/>
    <w:basedOn w:val="TableNormal"/>
    <w:uiPriority w:val="39"/>
    <w:rsid w:val="000F6AD6"/>
    <w:pPr>
      <w:spacing w:after="0" w:line="240" w:lineRule="auto"/>
    </w:pPr>
    <w:rPr>
      <w:rFonts w:eastAsiaTheme="minorHAns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805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80553"/>
    <w:rPr>
      <w:rFonts w:ascii="Calibri" w:hAnsi="Calibri" w:cs="Calibri"/>
      <w:noProof/>
    </w:rPr>
  </w:style>
  <w:style w:type="paragraph" w:customStyle="1" w:styleId="EndNoteBibliography">
    <w:name w:val="EndNote Bibliography"/>
    <w:basedOn w:val="Normal"/>
    <w:link w:val="EndNoteBibliographyChar"/>
    <w:rsid w:val="002805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80553"/>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0100">
      <w:bodyDiv w:val="1"/>
      <w:marLeft w:val="0"/>
      <w:marRight w:val="0"/>
      <w:marTop w:val="0"/>
      <w:marBottom w:val="0"/>
      <w:divBdr>
        <w:top w:val="none" w:sz="0" w:space="0" w:color="auto"/>
        <w:left w:val="none" w:sz="0" w:space="0" w:color="auto"/>
        <w:bottom w:val="none" w:sz="0" w:space="0" w:color="auto"/>
        <w:right w:val="none" w:sz="0" w:space="0" w:color="auto"/>
      </w:divBdr>
    </w:div>
    <w:div w:id="759910834">
      <w:bodyDiv w:val="1"/>
      <w:marLeft w:val="0"/>
      <w:marRight w:val="0"/>
      <w:marTop w:val="0"/>
      <w:marBottom w:val="0"/>
      <w:divBdr>
        <w:top w:val="none" w:sz="0" w:space="0" w:color="auto"/>
        <w:left w:val="none" w:sz="0" w:space="0" w:color="auto"/>
        <w:bottom w:val="none" w:sz="0" w:space="0" w:color="auto"/>
        <w:right w:val="none" w:sz="0" w:space="0" w:color="auto"/>
      </w:divBdr>
    </w:div>
    <w:div w:id="1502116555">
      <w:bodyDiv w:val="1"/>
      <w:marLeft w:val="0"/>
      <w:marRight w:val="0"/>
      <w:marTop w:val="0"/>
      <w:marBottom w:val="0"/>
      <w:divBdr>
        <w:top w:val="none" w:sz="0" w:space="0" w:color="auto"/>
        <w:left w:val="none" w:sz="0" w:space="0" w:color="auto"/>
        <w:bottom w:val="none" w:sz="0" w:space="0" w:color="auto"/>
        <w:right w:val="none" w:sz="0" w:space="0" w:color="auto"/>
      </w:divBdr>
    </w:div>
    <w:div w:id="1515069163">
      <w:bodyDiv w:val="1"/>
      <w:marLeft w:val="0"/>
      <w:marRight w:val="0"/>
      <w:marTop w:val="0"/>
      <w:marBottom w:val="0"/>
      <w:divBdr>
        <w:top w:val="none" w:sz="0" w:space="0" w:color="auto"/>
        <w:left w:val="none" w:sz="0" w:space="0" w:color="auto"/>
        <w:bottom w:val="none" w:sz="0" w:space="0" w:color="auto"/>
        <w:right w:val="none" w:sz="0" w:space="0" w:color="auto"/>
      </w:divBdr>
    </w:div>
    <w:div w:id="165086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j.nih.gov/i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raphpad.com/scientific-software/prism/" TargetMode="External"/><Relationship Id="rId4" Type="http://schemas.openxmlformats.org/officeDocument/2006/relationships/settings" Target="settings.xml"/><Relationship Id="rId9" Type="http://schemas.openxmlformats.org/officeDocument/2006/relationships/hyperlink" Target="http://www.bitplane.com/ima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AFF8-B4F5-4C75-B6C6-E4ADB6D7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6001</Words>
  <Characters>34210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UHN Research</Company>
  <LinksUpToDate>false</LinksUpToDate>
  <CharactersWithSpaces>40131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Monnier</dc:creator>
  <cp:lastModifiedBy>Dene Ringuette</cp:lastModifiedBy>
  <cp:revision>5</cp:revision>
  <cp:lastPrinted>2020-01-24T19:38:00Z</cp:lastPrinted>
  <dcterms:created xsi:type="dcterms:W3CDTF">2021-10-27T16:30:00Z</dcterms:created>
  <dcterms:modified xsi:type="dcterms:W3CDTF">2021-10-27T17:06:00Z</dcterms:modified>
</cp:coreProperties>
</file>