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C1DA8" w14:textId="11A5733C" w:rsidR="005C5091" w:rsidRPr="007840D6" w:rsidRDefault="00C277FC" w:rsidP="005C5091">
      <w:pPr>
        <w:ind w:left="720"/>
        <w:jc w:val="center"/>
        <w:rPr>
          <w:rFonts w:ascii="Times New Roman" w:hAnsi="Times New Roman" w:cs="Times New Roman"/>
          <w:b/>
          <w:bCs/>
          <w:sz w:val="22"/>
          <w:u w:val="single"/>
        </w:rPr>
      </w:pPr>
      <w:r>
        <w:rPr>
          <w:rFonts w:ascii="Times New Roman" w:hAnsi="Times New Roman" w:cs="Times New Roman" w:hint="eastAsia"/>
          <w:b/>
          <w:bCs/>
          <w:sz w:val="22"/>
          <w:u w:val="single"/>
        </w:rPr>
        <w:t xml:space="preserve">APPENDIX </w:t>
      </w:r>
      <w:r w:rsidR="005C5091">
        <w:rPr>
          <w:rFonts w:ascii="Times New Roman" w:hAnsi="Times New Roman" w:cs="Times New Roman" w:hint="eastAsia"/>
          <w:b/>
          <w:bCs/>
          <w:sz w:val="22"/>
          <w:u w:val="single"/>
        </w:rPr>
        <w:t>2</w:t>
      </w:r>
    </w:p>
    <w:p w14:paraId="6FE2F393" w14:textId="77777777" w:rsidR="004A65C6" w:rsidRDefault="004A65C6" w:rsidP="004A65C6">
      <w:pPr>
        <w:rPr>
          <w:rFonts w:ascii="Times New Roman" w:hAnsi="Times New Roman"/>
          <w:b/>
          <w:bCs/>
          <w:sz w:val="22"/>
        </w:rPr>
      </w:pPr>
      <w:r w:rsidRPr="003541DD">
        <w:rPr>
          <w:rFonts w:ascii="Times New Roman" w:hAnsi="Times New Roman"/>
          <w:b/>
          <w:bCs/>
          <w:sz w:val="22"/>
        </w:rPr>
        <w:t>Effectiveness of Artificial Intelligence-based Health Education Accurately Linking System (AI-HEALS) for Type 2 diabetes self-management</w:t>
      </w:r>
      <w:r w:rsidRPr="003541DD">
        <w:rPr>
          <w:rFonts w:ascii="Times New Roman" w:hAnsi="Times New Roman"/>
          <w:b/>
          <w:bCs/>
          <w:sz w:val="22"/>
        </w:rPr>
        <w:t>：</w:t>
      </w:r>
      <w:r w:rsidRPr="003541DD">
        <w:rPr>
          <w:rFonts w:ascii="Times New Roman" w:hAnsi="Times New Roman"/>
          <w:b/>
          <w:bCs/>
          <w:sz w:val="22"/>
        </w:rPr>
        <w:t>A Cluster Randomized Clinical Trial</w:t>
      </w:r>
    </w:p>
    <w:p w14:paraId="03978214" w14:textId="77777777" w:rsidR="00AE7216" w:rsidRDefault="00AE7216" w:rsidP="004A65C6">
      <w:pPr>
        <w:rPr>
          <w:rFonts w:ascii="Times New Roman" w:hAnsi="Times New Roman"/>
          <w:b/>
          <w:bCs/>
          <w:sz w:val="22"/>
        </w:rPr>
      </w:pPr>
    </w:p>
    <w:p w14:paraId="108C5310" w14:textId="1B0D4ADA" w:rsidR="004A65C6" w:rsidRPr="00AE7216" w:rsidRDefault="00AE7216" w:rsidP="004A65C6">
      <w:r w:rsidRPr="00CE425C">
        <w:rPr>
          <w:rFonts w:ascii="Times New Roman" w:eastAsia="等线" w:hAnsi="Times New Roman" w:cs="Times New Roman"/>
          <w:b/>
          <w:bCs/>
          <w:kern w:val="0"/>
          <w:sz w:val="22"/>
        </w:rPr>
        <w:t xml:space="preserve">Table </w:t>
      </w:r>
      <w:r w:rsidR="00A33917">
        <w:rPr>
          <w:rFonts w:ascii="Times New Roman" w:eastAsia="等线" w:hAnsi="Times New Roman" w:cs="Times New Roman" w:hint="eastAsia"/>
          <w:b/>
          <w:bCs/>
          <w:kern w:val="0"/>
          <w:sz w:val="22"/>
        </w:rPr>
        <w:t>S</w:t>
      </w:r>
      <w:r>
        <w:rPr>
          <w:rFonts w:ascii="Times New Roman" w:eastAsia="等线" w:hAnsi="Times New Roman" w:cs="Times New Roman" w:hint="eastAsia"/>
          <w:b/>
          <w:bCs/>
          <w:kern w:val="0"/>
          <w:sz w:val="22"/>
        </w:rPr>
        <w:t>1</w:t>
      </w:r>
      <w:r w:rsidRPr="00CE425C">
        <w:rPr>
          <w:rFonts w:ascii="Times New Roman" w:eastAsia="等线" w:hAnsi="Times New Roman" w:cs="Times New Roman"/>
          <w:b/>
          <w:bCs/>
          <w:kern w:val="0"/>
          <w:sz w:val="22"/>
        </w:rPr>
        <w:t>.</w:t>
      </w:r>
      <w:r w:rsidRPr="00B712B8">
        <w:rPr>
          <w:rFonts w:ascii="Times New Roman" w:eastAsia="等线" w:hAnsi="Times New Roman" w:cs="Times New Roman"/>
          <w:kern w:val="0"/>
          <w:sz w:val="22"/>
        </w:rPr>
        <w:t xml:space="preserve"> </w:t>
      </w:r>
      <w:r w:rsidRPr="00AE7216">
        <w:rPr>
          <w:rFonts w:ascii="Times New Roman" w:eastAsia="等线" w:hAnsi="Times New Roman" w:cs="Times New Roman"/>
          <w:kern w:val="0"/>
          <w:sz w:val="22"/>
        </w:rPr>
        <w:t>Sensitivity Analysis of Primary and Secondary Outcomes with Multiple Imputation</w:t>
      </w:r>
    </w:p>
    <w:p w14:paraId="5A3A380E" w14:textId="67FD531A" w:rsidR="008E0256" w:rsidRPr="009E758F" w:rsidRDefault="008E0256" w:rsidP="008E0256">
      <w:pPr>
        <w:rPr>
          <w:rFonts w:ascii="Times New Roman" w:eastAsia="等线" w:hAnsi="Times New Roman" w:cs="Times New Roman"/>
          <w:kern w:val="0"/>
          <w:sz w:val="22"/>
        </w:rPr>
      </w:pPr>
      <w:r w:rsidRPr="008E0256">
        <w:rPr>
          <w:rFonts w:ascii="Times New Roman" w:eastAsia="等线" w:hAnsi="Times New Roman" w:cs="Times New Roman" w:hint="eastAsia"/>
          <w:b/>
          <w:bCs/>
          <w:kern w:val="0"/>
          <w:sz w:val="22"/>
        </w:rPr>
        <w:t xml:space="preserve">Figure </w:t>
      </w:r>
      <w:r w:rsidR="00A33917">
        <w:rPr>
          <w:rFonts w:ascii="Times New Roman" w:eastAsia="等线" w:hAnsi="Times New Roman" w:cs="Times New Roman" w:hint="eastAsia"/>
          <w:b/>
          <w:bCs/>
          <w:kern w:val="0"/>
          <w:sz w:val="22"/>
        </w:rPr>
        <w:t>S</w:t>
      </w:r>
      <w:r w:rsidRPr="008E0256">
        <w:rPr>
          <w:rFonts w:ascii="Times New Roman" w:eastAsia="等线" w:hAnsi="Times New Roman" w:cs="Times New Roman" w:hint="eastAsia"/>
          <w:b/>
          <w:bCs/>
          <w:kern w:val="0"/>
          <w:sz w:val="22"/>
        </w:rPr>
        <w:t>1</w:t>
      </w:r>
      <w:r w:rsidR="005C5091" w:rsidRPr="00CE425C">
        <w:rPr>
          <w:rFonts w:ascii="Times New Roman" w:eastAsia="等线" w:hAnsi="Times New Roman" w:cs="Times New Roman"/>
          <w:b/>
          <w:bCs/>
          <w:kern w:val="0"/>
          <w:sz w:val="22"/>
        </w:rPr>
        <w:t>.</w:t>
      </w:r>
      <w:r w:rsidR="005C5091" w:rsidRPr="0038432F">
        <w:t xml:space="preserve"> </w:t>
      </w:r>
      <w:r w:rsidRPr="008E0256">
        <w:rPr>
          <w:rFonts w:ascii="Times New Roman" w:eastAsia="等线" w:hAnsi="Times New Roman" w:cs="Times New Roman"/>
          <w:kern w:val="0"/>
          <w:sz w:val="22"/>
        </w:rPr>
        <w:t>Distribution of AI-</w:t>
      </w:r>
      <w:r>
        <w:rPr>
          <w:rFonts w:ascii="Times New Roman" w:eastAsia="等线" w:hAnsi="Times New Roman" w:cs="Times New Roman" w:hint="eastAsia"/>
          <w:kern w:val="0"/>
          <w:sz w:val="22"/>
        </w:rPr>
        <w:t>Chatbot</w:t>
      </w:r>
      <w:r w:rsidRPr="008E0256">
        <w:rPr>
          <w:rFonts w:ascii="Times New Roman" w:eastAsia="等线" w:hAnsi="Times New Roman" w:cs="Times New Roman"/>
          <w:kern w:val="0"/>
          <w:sz w:val="22"/>
        </w:rPr>
        <w:t xml:space="preserve"> </w:t>
      </w:r>
      <w:r>
        <w:rPr>
          <w:rFonts w:ascii="Times New Roman" w:eastAsia="等线" w:hAnsi="Times New Roman" w:cs="Times New Roman" w:hint="eastAsia"/>
          <w:kern w:val="0"/>
          <w:sz w:val="22"/>
        </w:rPr>
        <w:t>I</w:t>
      </w:r>
      <w:r w:rsidRPr="008E0256">
        <w:rPr>
          <w:rFonts w:ascii="Times New Roman" w:eastAsia="等线" w:hAnsi="Times New Roman" w:cs="Times New Roman"/>
          <w:kern w:val="0"/>
          <w:sz w:val="22"/>
        </w:rPr>
        <w:t xml:space="preserve">nteraction </w:t>
      </w:r>
      <w:r>
        <w:rPr>
          <w:rFonts w:ascii="Times New Roman" w:eastAsia="等线" w:hAnsi="Times New Roman" w:cs="Times New Roman" w:hint="eastAsia"/>
          <w:kern w:val="0"/>
          <w:sz w:val="22"/>
        </w:rPr>
        <w:t>F</w:t>
      </w:r>
      <w:r w:rsidRPr="008E0256">
        <w:rPr>
          <w:rFonts w:ascii="Times New Roman" w:eastAsia="等线" w:hAnsi="Times New Roman" w:cs="Times New Roman"/>
          <w:kern w:val="0"/>
          <w:sz w:val="22"/>
        </w:rPr>
        <w:t>requency</w:t>
      </w:r>
      <w:r>
        <w:rPr>
          <w:rFonts w:ascii="Times New Roman" w:eastAsia="等线" w:hAnsi="Times New Roman" w:cs="Times New Roman" w:hint="eastAsia"/>
          <w:kern w:val="0"/>
          <w:sz w:val="22"/>
        </w:rPr>
        <w:t xml:space="preserve"> in AI-HEALS Group</w:t>
      </w:r>
    </w:p>
    <w:p w14:paraId="1DBC96A3" w14:textId="7C69F857" w:rsidR="008E0256" w:rsidRPr="008E0256" w:rsidRDefault="008E0256" w:rsidP="008E0256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 w:rsidRPr="008E0256">
        <w:rPr>
          <w:rFonts w:ascii="Times New Roman" w:eastAsia="等线" w:hAnsi="Times New Roman" w:cs="Times New Roman" w:hint="eastAsia"/>
          <w:b/>
          <w:bCs/>
          <w:kern w:val="0"/>
          <w:sz w:val="22"/>
        </w:rPr>
        <w:t xml:space="preserve">Figure </w:t>
      </w:r>
      <w:r w:rsidR="00A33917">
        <w:rPr>
          <w:rFonts w:ascii="Times New Roman" w:eastAsia="等线" w:hAnsi="Times New Roman" w:cs="Times New Roman" w:hint="eastAsia"/>
          <w:b/>
          <w:bCs/>
          <w:kern w:val="0"/>
          <w:sz w:val="22"/>
        </w:rPr>
        <w:t>S</w:t>
      </w:r>
      <w:r>
        <w:rPr>
          <w:rFonts w:ascii="Times New Roman" w:eastAsia="等线" w:hAnsi="Times New Roman" w:cs="Times New Roman" w:hint="eastAsia"/>
          <w:b/>
          <w:bCs/>
          <w:kern w:val="0"/>
          <w:sz w:val="22"/>
        </w:rPr>
        <w:t>2</w:t>
      </w:r>
      <w:r w:rsidRPr="008E0256">
        <w:rPr>
          <w:rFonts w:ascii="Times New Roman" w:eastAsia="等线" w:hAnsi="Times New Roman" w:cs="Times New Roman"/>
          <w:b/>
          <w:bCs/>
          <w:kern w:val="0"/>
          <w:sz w:val="22"/>
        </w:rPr>
        <w:t>.</w:t>
      </w:r>
      <w:r>
        <w:rPr>
          <w:rFonts w:ascii="Times New Roman" w:eastAsia="等线" w:hAnsi="Times New Roman" w:cs="Times New Roman" w:hint="eastAsia"/>
          <w:b/>
          <w:bCs/>
          <w:kern w:val="0"/>
          <w:sz w:val="22"/>
        </w:rPr>
        <w:t xml:space="preserve"> </w:t>
      </w:r>
      <w:r w:rsidRPr="008E0256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Distribution of Average Session Length of </w:t>
      </w:r>
      <w:r w:rsidRPr="008E0256">
        <w:rPr>
          <w:rFonts w:ascii="Times New Roman" w:eastAsia="等线" w:hAnsi="Times New Roman" w:cs="Times New Roman"/>
          <w:kern w:val="0"/>
          <w:sz w:val="22"/>
        </w:rPr>
        <w:t>AI-</w:t>
      </w:r>
      <w:r w:rsidRPr="008E0256">
        <w:rPr>
          <w:rFonts w:ascii="Times New Roman" w:eastAsia="等线" w:hAnsi="Times New Roman" w:cs="Times New Roman" w:hint="eastAsia"/>
          <w:kern w:val="0"/>
          <w:sz w:val="22"/>
        </w:rPr>
        <w:t>Chatbot</w:t>
      </w:r>
      <w:r w:rsidRPr="008E0256">
        <w:rPr>
          <w:rFonts w:ascii="Times New Roman" w:eastAsia="等线" w:hAnsi="Times New Roman" w:cs="Times New Roman"/>
          <w:kern w:val="0"/>
          <w:sz w:val="22"/>
        </w:rPr>
        <w:t xml:space="preserve"> </w:t>
      </w:r>
      <w:r>
        <w:rPr>
          <w:rFonts w:ascii="Times New Roman" w:eastAsia="等线" w:hAnsi="Times New Roman" w:cs="Times New Roman" w:hint="eastAsia"/>
          <w:kern w:val="0"/>
          <w:sz w:val="22"/>
        </w:rPr>
        <w:t>I</w:t>
      </w:r>
      <w:r w:rsidRPr="008E0256">
        <w:rPr>
          <w:rFonts w:ascii="Times New Roman" w:eastAsia="等线" w:hAnsi="Times New Roman" w:cs="Times New Roman"/>
          <w:kern w:val="0"/>
          <w:sz w:val="22"/>
        </w:rPr>
        <w:t>nteraction</w:t>
      </w:r>
      <w:r>
        <w:rPr>
          <w:rFonts w:ascii="Times New Roman" w:eastAsia="等线" w:hAnsi="Times New Roman" w:cs="Times New Roman" w:hint="eastAsia"/>
          <w:kern w:val="0"/>
          <w:sz w:val="22"/>
        </w:rPr>
        <w:t xml:space="preserve"> in AI-HEALS Group</w:t>
      </w:r>
    </w:p>
    <w:p w14:paraId="2F6DAEB8" w14:textId="08691107" w:rsidR="002F5569" w:rsidRPr="008E0256" w:rsidRDefault="002F5569" w:rsidP="002F5569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 w:rsidRPr="008E0256">
        <w:rPr>
          <w:rFonts w:ascii="Times New Roman" w:eastAsia="等线" w:hAnsi="Times New Roman" w:cs="Times New Roman" w:hint="eastAsia"/>
          <w:b/>
          <w:bCs/>
          <w:kern w:val="0"/>
          <w:sz w:val="22"/>
        </w:rPr>
        <w:t xml:space="preserve">Figure </w:t>
      </w:r>
      <w:r w:rsidR="00A33917">
        <w:rPr>
          <w:rFonts w:ascii="Times New Roman" w:eastAsia="等线" w:hAnsi="Times New Roman" w:cs="Times New Roman" w:hint="eastAsia"/>
          <w:b/>
          <w:bCs/>
          <w:kern w:val="0"/>
          <w:sz w:val="22"/>
        </w:rPr>
        <w:t>S</w:t>
      </w:r>
      <w:r>
        <w:rPr>
          <w:rFonts w:ascii="Times New Roman" w:eastAsia="等线" w:hAnsi="Times New Roman" w:cs="Times New Roman" w:hint="eastAsia"/>
          <w:b/>
          <w:bCs/>
          <w:kern w:val="0"/>
          <w:sz w:val="22"/>
        </w:rPr>
        <w:t>3</w:t>
      </w:r>
      <w:r w:rsidRPr="008E0256">
        <w:rPr>
          <w:rFonts w:ascii="Times New Roman" w:eastAsia="等线" w:hAnsi="Times New Roman" w:cs="Times New Roman"/>
          <w:b/>
          <w:bCs/>
          <w:kern w:val="0"/>
          <w:sz w:val="22"/>
        </w:rPr>
        <w:t>.</w:t>
      </w:r>
      <w:r w:rsidRPr="00E16CEF">
        <w:rPr>
          <w:rFonts w:ascii="Times New Roman" w:eastAsia="等线" w:hAnsi="Times New Roman" w:cs="Times New Roman" w:hint="eastAsia"/>
          <w:kern w:val="0"/>
          <w:sz w:val="22"/>
        </w:rPr>
        <w:t xml:space="preserve"> </w:t>
      </w:r>
      <w:r w:rsidRPr="00E16CE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Distribution of Average </w:t>
      </w:r>
      <w:r w:rsidRPr="00E16CE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I</w:t>
      </w:r>
      <w:r w:rsidRPr="00E16CE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nterval of AI-HEALS </w:t>
      </w:r>
      <w:r w:rsidRPr="00E16CE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U</w:t>
      </w:r>
      <w:r w:rsidRPr="00E16CE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sage</w:t>
      </w:r>
      <w:r w:rsidRPr="00E16CE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i</w:t>
      </w:r>
      <w:r w:rsidRPr="00E16CEF">
        <w:rPr>
          <w:rFonts w:ascii="Times New Roman" w:eastAsia="等线" w:hAnsi="Times New Roman" w:cs="Times New Roman" w:hint="eastAsia"/>
          <w:kern w:val="0"/>
          <w:sz w:val="22"/>
        </w:rPr>
        <w:t>n AI-HEALS Group</w:t>
      </w:r>
    </w:p>
    <w:p w14:paraId="7ED7033F" w14:textId="41BEF0EA" w:rsidR="002F5569" w:rsidRPr="002F5569" w:rsidRDefault="002F5569" w:rsidP="002F5569">
      <w:pPr>
        <w:rPr>
          <w:rFonts w:ascii="Times New Roman" w:hAnsi="Times New Roman" w:cs="Times New Roman"/>
          <w:color w:val="000000"/>
          <w:sz w:val="20"/>
          <w:szCs w:val="20"/>
          <w:lang w:bidi="ar"/>
        </w:rPr>
      </w:pPr>
      <w:r>
        <w:rPr>
          <w:rFonts w:ascii="Times New Roman" w:eastAsia="等线" w:hAnsi="Times New Roman" w:cs="Times New Roman" w:hint="eastAsia"/>
          <w:b/>
          <w:bCs/>
          <w:kern w:val="0"/>
          <w:sz w:val="22"/>
        </w:rPr>
        <w:t>F</w:t>
      </w:r>
      <w:r w:rsidRPr="008E0256">
        <w:rPr>
          <w:rFonts w:ascii="Times New Roman" w:eastAsia="等线" w:hAnsi="Times New Roman" w:cs="Times New Roman" w:hint="eastAsia"/>
          <w:b/>
          <w:bCs/>
          <w:kern w:val="0"/>
          <w:sz w:val="22"/>
        </w:rPr>
        <w:t xml:space="preserve">igure </w:t>
      </w:r>
      <w:r w:rsidR="00A33917">
        <w:rPr>
          <w:rFonts w:ascii="Times New Roman" w:eastAsia="等线" w:hAnsi="Times New Roman" w:cs="Times New Roman" w:hint="eastAsia"/>
          <w:b/>
          <w:bCs/>
          <w:kern w:val="0"/>
          <w:sz w:val="22"/>
        </w:rPr>
        <w:t>S</w:t>
      </w:r>
      <w:r>
        <w:rPr>
          <w:rFonts w:ascii="Times New Roman" w:eastAsia="等线" w:hAnsi="Times New Roman" w:cs="Times New Roman" w:hint="eastAsia"/>
          <w:b/>
          <w:bCs/>
          <w:kern w:val="0"/>
          <w:sz w:val="22"/>
        </w:rPr>
        <w:t>4</w:t>
      </w:r>
      <w:r w:rsidRPr="008E0256">
        <w:rPr>
          <w:rFonts w:ascii="Times New Roman" w:eastAsia="等线" w:hAnsi="Times New Roman" w:cs="Times New Roman"/>
          <w:b/>
          <w:bCs/>
          <w:kern w:val="0"/>
          <w:sz w:val="22"/>
        </w:rPr>
        <w:t>.</w:t>
      </w:r>
      <w:r w:rsidRPr="00E16CEF">
        <w:rPr>
          <w:rFonts w:ascii="Times New Roman" w:eastAsia="等线" w:hAnsi="Times New Roman" w:cs="Times New Roman" w:hint="eastAsia"/>
          <w:kern w:val="0"/>
          <w:sz w:val="22"/>
        </w:rPr>
        <w:t xml:space="preserve"> </w:t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Distribution of AI-HEALS Time Usage</w:t>
      </w:r>
      <w:r w:rsidRPr="002F556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</w:t>
      </w:r>
      <w:r w:rsidRPr="00E16CE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i</w:t>
      </w:r>
      <w:r w:rsidRPr="00E16CEF">
        <w:rPr>
          <w:rFonts w:ascii="Times New Roman" w:eastAsia="等线" w:hAnsi="Times New Roman" w:cs="Times New Roman" w:hint="eastAsia"/>
          <w:kern w:val="0"/>
          <w:sz w:val="22"/>
        </w:rPr>
        <w:t>n AI-HEALS Group</w:t>
      </w:r>
    </w:p>
    <w:p w14:paraId="3FAC6314" w14:textId="552D23C3" w:rsidR="005C5091" w:rsidRPr="00D015F2" w:rsidRDefault="002F5569" w:rsidP="005C5091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eastAsia="等线" w:hAnsi="Times New Roman" w:cs="Times New Roman" w:hint="eastAsia"/>
          <w:b/>
          <w:bCs/>
          <w:kern w:val="0"/>
          <w:sz w:val="22"/>
        </w:rPr>
        <w:t>F</w:t>
      </w:r>
      <w:r w:rsidRPr="008E0256">
        <w:rPr>
          <w:rFonts w:ascii="Times New Roman" w:eastAsia="等线" w:hAnsi="Times New Roman" w:cs="Times New Roman" w:hint="eastAsia"/>
          <w:b/>
          <w:bCs/>
          <w:kern w:val="0"/>
          <w:sz w:val="22"/>
        </w:rPr>
        <w:t>igure</w:t>
      </w:r>
      <w:r w:rsidR="005C5091" w:rsidRPr="0038432F">
        <w:rPr>
          <w:rFonts w:ascii="Times New Roman" w:hAnsi="Times New Roman" w:cs="Times New Roman"/>
          <w:b/>
          <w:bCs/>
          <w:sz w:val="22"/>
        </w:rPr>
        <w:t xml:space="preserve"> </w:t>
      </w:r>
      <w:r w:rsidR="00A33917">
        <w:rPr>
          <w:rFonts w:ascii="Times New Roman" w:hAnsi="Times New Roman" w:cs="Times New Roman" w:hint="eastAsia"/>
          <w:b/>
          <w:bCs/>
          <w:sz w:val="22"/>
        </w:rPr>
        <w:t>S</w:t>
      </w:r>
      <w:r w:rsidR="005C5091">
        <w:rPr>
          <w:rFonts w:ascii="Times New Roman" w:hAnsi="Times New Roman" w:cs="Times New Roman" w:hint="eastAsia"/>
          <w:b/>
          <w:bCs/>
          <w:sz w:val="22"/>
        </w:rPr>
        <w:t>5</w:t>
      </w:r>
      <w:r w:rsidR="005C5091" w:rsidRPr="0038432F">
        <w:rPr>
          <w:rFonts w:ascii="Times New Roman" w:hAnsi="Times New Roman" w:cs="Times New Roman"/>
          <w:b/>
          <w:bCs/>
          <w:sz w:val="22"/>
        </w:rPr>
        <w:t>.</w:t>
      </w:r>
      <w:r w:rsidR="005C5091" w:rsidRPr="002F5569">
        <w:rPr>
          <w:rFonts w:ascii="Times New Roman" w:hAnsi="Times New Roman" w:cs="Times New Roman"/>
          <w:sz w:val="22"/>
        </w:rPr>
        <w:t xml:space="preserve"> </w:t>
      </w:r>
      <w:r w:rsidRPr="002F5569">
        <w:rPr>
          <w:rFonts w:ascii="Times New Roman" w:hAnsi="Times New Roman" w:cs="Times New Roman" w:hint="eastAsia"/>
          <w:sz w:val="22"/>
        </w:rPr>
        <w:t>T</w:t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otal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C</w:t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licks for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D</w:t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ifferent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T</w:t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ypes of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H</w:t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ealth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E</w:t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ducation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M</w:t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aterials</w:t>
      </w:r>
      <w:r w:rsidRPr="002F556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</w:t>
      </w:r>
      <w:r w:rsidRPr="00E16CE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i</w:t>
      </w:r>
      <w:r w:rsidRPr="00E16CEF">
        <w:rPr>
          <w:rFonts w:ascii="Times New Roman" w:eastAsia="等线" w:hAnsi="Times New Roman" w:cs="Times New Roman" w:hint="eastAsia"/>
          <w:kern w:val="0"/>
          <w:sz w:val="22"/>
        </w:rPr>
        <w:t>n AI-HEALS Group</w:t>
      </w:r>
    </w:p>
    <w:p w14:paraId="69F49DE6" w14:textId="77777777" w:rsidR="005C5091" w:rsidRDefault="005C5091" w:rsidP="005C5091">
      <w:pPr>
        <w:rPr>
          <w:rFonts w:ascii="Times New Roman" w:eastAsia="等线" w:hAnsi="Times New Roman" w:cs="Times New Roman"/>
          <w:b/>
          <w:bCs/>
          <w:kern w:val="0"/>
          <w:sz w:val="22"/>
        </w:rPr>
      </w:pPr>
    </w:p>
    <w:p w14:paraId="6F756D67" w14:textId="77777777" w:rsidR="005C5091" w:rsidRDefault="005C5091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30575EDC" w14:textId="77777777" w:rsidR="005C5091" w:rsidRDefault="005C5091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5AAF153B" w14:textId="77777777" w:rsidR="005C5091" w:rsidRDefault="005C5091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4ED1CF96" w14:textId="77777777" w:rsidR="005C5091" w:rsidRDefault="005C5091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71DE180D" w14:textId="77777777" w:rsidR="005C5091" w:rsidRDefault="005C5091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6F976CC6" w14:textId="77777777" w:rsidR="005C5091" w:rsidRDefault="005C5091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1441F124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04A7B965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15ACBFA7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222CED6A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08A68C0E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567D0763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027AE0A1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37D866C0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5E1D9F80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1B8EBA69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75E1DC18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56F3D5CA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17ECBB46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7A78789E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0B166DE7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16A37F29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7ADA2986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79C5FB59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676B939F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38ABA0E1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7951A27A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7C3F7340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7F0AFEBE" w14:textId="77777777" w:rsidR="002F5569" w:rsidRDefault="002F5569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4AEB3B69" w14:textId="77777777" w:rsidR="005C5091" w:rsidRDefault="005C5091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34662F8F" w14:textId="77777777" w:rsidR="005C5091" w:rsidRPr="002F5569" w:rsidRDefault="005C5091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2EC9DA96" w14:textId="77777777" w:rsidR="005C5091" w:rsidRDefault="005C5091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0A1B60DC" w14:textId="77777777" w:rsidR="008E0256" w:rsidRDefault="008E0256" w:rsidP="0067337C">
      <w:pPr>
        <w:rPr>
          <w:rFonts w:ascii="Times New Roman" w:eastAsia="等线" w:hAnsi="Times New Roman" w:cs="Times New Roman"/>
          <w:kern w:val="0"/>
          <w:sz w:val="22"/>
        </w:rPr>
      </w:pPr>
    </w:p>
    <w:p w14:paraId="76697022" w14:textId="3FC1D91D" w:rsidR="00863155" w:rsidRPr="002F5569" w:rsidRDefault="002F5569" w:rsidP="0067337C">
      <w:r w:rsidRPr="00CE425C">
        <w:rPr>
          <w:rFonts w:ascii="Times New Roman" w:eastAsia="等线" w:hAnsi="Times New Roman" w:cs="Times New Roman"/>
          <w:b/>
          <w:bCs/>
          <w:kern w:val="0"/>
          <w:sz w:val="22"/>
        </w:rPr>
        <w:lastRenderedPageBreak/>
        <w:t xml:space="preserve">Table </w:t>
      </w:r>
      <w:r w:rsidR="00A33917">
        <w:rPr>
          <w:rFonts w:ascii="Times New Roman" w:eastAsia="等线" w:hAnsi="Times New Roman" w:cs="Times New Roman" w:hint="eastAsia"/>
          <w:b/>
          <w:bCs/>
          <w:kern w:val="0"/>
          <w:sz w:val="22"/>
        </w:rPr>
        <w:t>S</w:t>
      </w:r>
      <w:r>
        <w:rPr>
          <w:rFonts w:ascii="Times New Roman" w:eastAsia="等线" w:hAnsi="Times New Roman" w:cs="Times New Roman" w:hint="eastAsia"/>
          <w:b/>
          <w:bCs/>
          <w:kern w:val="0"/>
          <w:sz w:val="22"/>
        </w:rPr>
        <w:t>1</w:t>
      </w:r>
      <w:r w:rsidRPr="00CE425C">
        <w:rPr>
          <w:rFonts w:ascii="Times New Roman" w:eastAsia="等线" w:hAnsi="Times New Roman" w:cs="Times New Roman"/>
          <w:b/>
          <w:bCs/>
          <w:kern w:val="0"/>
          <w:sz w:val="22"/>
        </w:rPr>
        <w:t>.</w:t>
      </w:r>
      <w:r w:rsidRPr="00B712B8">
        <w:rPr>
          <w:rFonts w:ascii="Times New Roman" w:eastAsia="等线" w:hAnsi="Times New Roman" w:cs="Times New Roman"/>
          <w:kern w:val="0"/>
          <w:sz w:val="22"/>
        </w:rPr>
        <w:t xml:space="preserve"> </w:t>
      </w:r>
      <w:r w:rsidR="00AE7216" w:rsidRPr="00AE7216">
        <w:rPr>
          <w:rFonts w:ascii="Times New Roman" w:eastAsia="等线" w:hAnsi="Times New Roman" w:cs="Times New Roman"/>
          <w:kern w:val="0"/>
          <w:sz w:val="22"/>
        </w:rPr>
        <w:t>Sensitivity Analysis of Primary and Secondary Outcomes with Multiple Imputation</w:t>
      </w:r>
    </w:p>
    <w:tbl>
      <w:tblPr>
        <w:tblW w:w="10492" w:type="dxa"/>
        <w:tblInd w:w="-1420" w:type="dxa"/>
        <w:tblLook w:val="04A0" w:firstRow="1" w:lastRow="0" w:firstColumn="1" w:lastColumn="0" w:noHBand="0" w:noVBand="1"/>
      </w:tblPr>
      <w:tblGrid>
        <w:gridCol w:w="1844"/>
        <w:gridCol w:w="1417"/>
        <w:gridCol w:w="1150"/>
        <w:gridCol w:w="268"/>
        <w:gridCol w:w="1417"/>
        <w:gridCol w:w="1150"/>
        <w:gridCol w:w="2111"/>
        <w:gridCol w:w="1135"/>
      </w:tblGrid>
      <w:tr w:rsidR="002F5569" w:rsidRPr="00574448" w14:paraId="2F464DFF" w14:textId="77777777" w:rsidTr="00402B62">
        <w:trPr>
          <w:trHeight w:val="285"/>
        </w:trPr>
        <w:tc>
          <w:tcPr>
            <w:tcW w:w="184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E767BE1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7B5123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499EF" w14:textId="017C4108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F24714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TAU 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9DC1A0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Treatment effect, mean (95% CI)</w:t>
            </w:r>
            <w:r w:rsidRPr="002F556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B19FE86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2F5569" w:rsidRPr="00574448" w14:paraId="6D54690D" w14:textId="77777777" w:rsidTr="00402B62">
        <w:trPr>
          <w:trHeight w:val="510"/>
        </w:trPr>
        <w:tc>
          <w:tcPr>
            <w:tcW w:w="184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2AF818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7C7D00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Mean (SD)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D41907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No. of participants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D10BF2" w14:textId="3C075CB4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3F3B1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Mean (SD)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68B0A8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No. of participants</w:t>
            </w:r>
          </w:p>
        </w:tc>
        <w:tc>
          <w:tcPr>
            <w:tcW w:w="211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4DF154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2FE440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F5569" w:rsidRPr="00574448" w14:paraId="53C576F3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F16F3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Primary outcome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0529A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DAE1F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D9C5F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4E2CC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D705E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CB232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CFF28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11C52A38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124D0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HbA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1c ,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E25EA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1607F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F9D7C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98479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BFB7C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BA29B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9F6FD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11027BA1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165CF" w14:textId="77777777" w:rsidR="002F5569" w:rsidRPr="00574448" w:rsidRDefault="002F5569" w:rsidP="00402B6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B8A44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7.20 (1.61)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44B42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82D37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B9C21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7.51 (1.52)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16F49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7206E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3FECB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4C901A65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D86B6" w14:textId="77777777" w:rsidR="002F5569" w:rsidRPr="00574448" w:rsidRDefault="002F5569" w:rsidP="00402B6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5C8EF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7.23(1.49)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A6A56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E6C90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7ABF3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7.35 (1.62)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C68BD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ADDDF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-0.10 (-0.41 to 0.21)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E8B3B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0.534</w:t>
            </w:r>
          </w:p>
        </w:tc>
      </w:tr>
      <w:tr w:rsidR="002F5569" w:rsidRPr="00574448" w14:paraId="1A1CF37F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164DD" w14:textId="77777777" w:rsidR="002F5569" w:rsidRPr="00574448" w:rsidRDefault="002F5569" w:rsidP="00402B6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759C4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6.96 (1.10)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B61C2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23A1A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BC898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7.40 (1.68)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B3E31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DC8E0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-0.28 (-0.59 to 0.03)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00282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0.079</w:t>
            </w:r>
          </w:p>
        </w:tc>
      </w:tr>
      <w:tr w:rsidR="002F5569" w:rsidRPr="00574448" w14:paraId="5EC5D906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60070" w14:textId="77777777" w:rsidR="002F5569" w:rsidRPr="00574448" w:rsidRDefault="002F5569" w:rsidP="00402B6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BB675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6.92 (1.18)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38451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7DACA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1362C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7.16 (1.55)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81811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01519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-0.26 (-0.58 to 0.52)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64084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0.101</w:t>
            </w:r>
          </w:p>
        </w:tc>
      </w:tr>
      <w:tr w:rsidR="002F5569" w:rsidRPr="00574448" w14:paraId="4E52A92C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3A98C" w14:textId="77777777" w:rsidR="002F5569" w:rsidRPr="00574448" w:rsidRDefault="002F5569" w:rsidP="00402B6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C4F0D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7.04 (1.13)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194D7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7E442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C7DE2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7.40 (1.62)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63301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F500E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-0.25 (-0.57 to 0.07)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F06BE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F5569" w:rsidRPr="00574448" w14:paraId="4D512B43" w14:textId="77777777" w:rsidTr="00402B62">
        <w:trPr>
          <w:trHeight w:val="285"/>
        </w:trPr>
        <w:tc>
          <w:tcPr>
            <w:tcW w:w="44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30EA74" w14:textId="1766686A" w:rsidR="002F5569" w:rsidRPr="00574448" w:rsidRDefault="002F5569" w:rsidP="00402B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Overall intervention effect</w:t>
            </w:r>
            <w:r w:rsidRPr="002F556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9F4C70" w14:textId="39F7CB56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445EE5" w14:textId="4C802B1B" w:rsidR="002F5569" w:rsidRPr="00574448" w:rsidRDefault="002F5569" w:rsidP="00402B6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F95AEB" w14:textId="6C029415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21E082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-0.22 (-0.48 to 0.04)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AEADDF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0.099</w:t>
            </w:r>
          </w:p>
        </w:tc>
      </w:tr>
      <w:tr w:rsidR="002F5569" w:rsidRPr="00574448" w14:paraId="4EFD2869" w14:textId="77777777" w:rsidTr="00402B62">
        <w:trPr>
          <w:trHeight w:val="28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58EB8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Secondary outcomes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0F978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F3527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6FABA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D7814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46E2E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3CF87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0E599040" w14:textId="77777777" w:rsidTr="002F5569">
        <w:trPr>
          <w:trHeight w:val="285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E1D50" w14:textId="68322ACE" w:rsidR="002F5569" w:rsidRPr="00574448" w:rsidRDefault="002F5569" w:rsidP="002F556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Self-Care Activities</w:t>
            </w:r>
            <w:r w:rsidRPr="002F556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78657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57DF41CF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F9628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04B22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36.06 (14.38)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F1F9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B74D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F250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35.56 (14.91)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CD9E9" w14:textId="26357F6B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07AF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B105A" w14:textId="77777777" w:rsidR="002F5569" w:rsidRPr="00574448" w:rsidRDefault="002F5569" w:rsidP="002F55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44B24C24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C785E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283A4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42.55 (14.89)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10E15" w14:textId="5929126F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61DD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45FC9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40.40 (17.08)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B53D9" w14:textId="7B6F25E2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C8C07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</w:t>
            </w:r>
            <w:r w:rsidRPr="00574448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-2.35 to 7.20</w:t>
            </w:r>
            <w:r w:rsidRPr="00574448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4CB27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0.319</w:t>
            </w:r>
          </w:p>
        </w:tc>
      </w:tr>
      <w:tr w:rsidR="002F5569" w:rsidRPr="00574448" w14:paraId="5722901E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FEB08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83F3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46.06 (16.60)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EDCE0" w14:textId="63B3871E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C75C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F75F7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44.24 (17.31)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D4552" w14:textId="0493EA7B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9244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2.09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（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-2.73 to 6.92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2325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0.393</w:t>
            </w:r>
          </w:p>
        </w:tc>
      </w:tr>
      <w:tr w:rsidR="002F5569" w:rsidRPr="00574448" w14:paraId="46819275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FBE8A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DA6B2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49.34 (16.11)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0F074" w14:textId="131A5878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55A4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5EC60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44.84 (15.98)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A05C1" w14:textId="7869B282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B7FA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4.80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（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 to 9.55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CE888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0.048</w:t>
            </w:r>
          </w:p>
        </w:tc>
      </w:tr>
      <w:tr w:rsidR="002F5569" w:rsidRPr="00574448" w14:paraId="0DD54727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C5F4D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11424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46.13 (13.23)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E9CFF" w14:textId="1FAD9A01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99609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DC85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43.07 (16.35)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B68D4" w14:textId="299E3E31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161D5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3.36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（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-2.81 to 9.53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319E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0.267</w:t>
            </w:r>
          </w:p>
        </w:tc>
      </w:tr>
      <w:tr w:rsidR="002F5569" w:rsidRPr="00574448" w14:paraId="755421B3" w14:textId="77777777" w:rsidTr="00402B62">
        <w:trPr>
          <w:trHeight w:val="285"/>
        </w:trPr>
        <w:tc>
          <w:tcPr>
            <w:tcW w:w="44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7584B" w14:textId="77777777" w:rsidR="002F5569" w:rsidRPr="00574448" w:rsidRDefault="002F5569" w:rsidP="00402B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Overall intervention effect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306C4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77F06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0B95B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3D065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3.17 (-0.71 to 7.05)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E81BF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0.108</w:t>
            </w:r>
          </w:p>
        </w:tc>
      </w:tr>
      <w:tr w:rsidR="002F5569" w:rsidRPr="00574448" w14:paraId="7646430F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DBB67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Dietary adherence</w:t>
            </w:r>
            <w:r w:rsidRPr="002F556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B1D22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97C77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8B645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57B7E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F3F28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6A5B8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04290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44346EBF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791DD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3759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55.88 (16.31)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4204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79FD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C80D5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56.77 (17.99)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730E9" w14:textId="0A1A1EAD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C4A10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2257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0333DE76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95C6C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B563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82.79 (14.76)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6E0DC" w14:textId="4935AFF2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D14F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B092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84.49 (15.32)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BBFF7" w14:textId="4A6C8823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03E8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-1.20 (-5.78 to 3.38)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C5635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0.606</w:t>
            </w:r>
          </w:p>
        </w:tc>
      </w:tr>
      <w:tr w:rsidR="002F5569" w:rsidRPr="00574448" w14:paraId="5BC8FD5D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A18F9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D0CE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91.42 (14.57)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5FCC6" w14:textId="76BF55BA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F0A9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590A8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86.81 (15.29)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B3C0B" w14:textId="28F1CD1A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B68F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5.07 (0.81 to 9.33)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7501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0.02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F5569" w:rsidRPr="00574448" w14:paraId="7F2A1BB2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CC5A8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794F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93.23 (14.96)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9FCBA" w14:textId="7323BD28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14C3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6330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86.70 (16.33)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1355D" w14:textId="09192170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9211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6.99 (2.96 to 11.01)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7C701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2F5569" w:rsidRPr="00574448" w14:paraId="3238D331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5790E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1CC3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87.69 (15.58)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3B09F" w14:textId="0DDD5A53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B9369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30034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86.45 (16.78)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BBBA9" w14:textId="264ED1AC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B041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 (-2.61 to 6.01)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9651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0.435</w:t>
            </w:r>
          </w:p>
        </w:tc>
      </w:tr>
      <w:tr w:rsidR="002F5569" w:rsidRPr="00574448" w14:paraId="3CA04D32" w14:textId="77777777" w:rsidTr="00402B62">
        <w:trPr>
          <w:trHeight w:val="285"/>
        </w:trPr>
        <w:tc>
          <w:tcPr>
            <w:tcW w:w="44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AC78E" w14:textId="77777777" w:rsidR="002F5569" w:rsidRPr="00574448" w:rsidRDefault="002F5569" w:rsidP="00402B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Overall intervention effect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67ABD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F6A91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82893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95874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3.13 (-0.09 to 6.36)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35E2A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0.057</w:t>
            </w:r>
          </w:p>
        </w:tc>
      </w:tr>
      <w:tr w:rsidR="002F5569" w:rsidRPr="00574448" w14:paraId="637D3C22" w14:textId="77777777" w:rsidTr="00402B62">
        <w:trPr>
          <w:trHeight w:val="28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E4C21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Medication adherence</w:t>
            </w:r>
            <w:r w:rsidRPr="002F556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B8D71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E00D8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31B50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B926B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D0237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ACED3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6BDE0AA1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8C921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8DC97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5.74 (5.18)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3726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7F83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AFF7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5.94 (4.94)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6969A" w14:textId="496160F2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C51C9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A5C90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5B3141E7" w14:textId="77777777" w:rsidTr="000B4DDC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AA851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7FF9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3.65 (3.45)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45D35" w14:textId="738DEED4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3EB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8739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6A684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3.25 (3.32)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F072C" w14:textId="68EE37E9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2E811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 (-0.52 to 1.28)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DC02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0.403</w:t>
            </w:r>
          </w:p>
        </w:tc>
      </w:tr>
      <w:tr w:rsidR="002F5569" w:rsidRPr="00574448" w14:paraId="0E1FEC41" w14:textId="77777777" w:rsidTr="000B4DDC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A1B6E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AFCA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3.53 (3.22)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AE378" w14:textId="34C264D5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3EB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5159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9EEA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3.59 (3.03)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5BB10" w14:textId="60DBFFB0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61D58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-0.08</w:t>
            </w:r>
            <w:r w:rsidRPr="00574448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-0.99 to 0.84</w:t>
            </w:r>
            <w:r w:rsidRPr="00574448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08C37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0.867</w:t>
            </w:r>
          </w:p>
        </w:tc>
      </w:tr>
      <w:tr w:rsidR="002F5569" w:rsidRPr="00574448" w14:paraId="0397B668" w14:textId="77777777" w:rsidTr="000B4DDC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73E05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33FC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3.84 (3.56)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36A3A" w14:textId="2BC92DFE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3EB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EE2DF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280D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4.21 (3.87)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6A83A" w14:textId="044EAAED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0A245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-0.38 (-1.30 to 0.54)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E0BC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0.416</w:t>
            </w:r>
          </w:p>
        </w:tc>
      </w:tr>
      <w:tr w:rsidR="002F5569" w:rsidRPr="00574448" w14:paraId="4DD82811" w14:textId="77777777" w:rsidTr="000B4DDC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D5BB7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47491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2.41 (3.98)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8A688" w14:textId="025D4509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F3EB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990A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F9AC2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3.77 (3.21)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0C583" w14:textId="6DF11B43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625E9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-1.38 (-2.41 to -0.34)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8FDA9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</w:tr>
      <w:tr w:rsidR="002F5569" w:rsidRPr="00574448" w14:paraId="74BA1F64" w14:textId="77777777" w:rsidTr="00402B62">
        <w:trPr>
          <w:trHeight w:val="285"/>
        </w:trPr>
        <w:tc>
          <w:tcPr>
            <w:tcW w:w="44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5EEB0" w14:textId="77777777" w:rsidR="002F5569" w:rsidRPr="00574448" w:rsidRDefault="002F5569" w:rsidP="002F556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Overall intervention effect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2BFF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B1B1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BB360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D382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-0.36 (-0.98 to 0.25)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0E912" w14:textId="55E8FEDD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</w:tr>
      <w:tr w:rsidR="002F5569" w:rsidRPr="00574448" w14:paraId="7998C6CB" w14:textId="77777777" w:rsidTr="00402B62">
        <w:trPr>
          <w:trHeight w:val="31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346F3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Diabetes-related skills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5A96D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18993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7911C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6CEAB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33462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D91A2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38E4368A" w14:textId="77777777" w:rsidTr="00F762B0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F5CDE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AAC0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28.11 (9.86)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77538" w14:textId="749426B1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40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8C0E9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D5CC5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30.17 (10.17)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CDF43" w14:textId="150F5991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DFB2F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A1F01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3CDDB776" w14:textId="77777777" w:rsidTr="00F762B0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D296C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ACD2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31.76 (9.97)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E3959" w14:textId="1666E5B8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40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AEAC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E311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32.60 (9.28)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EBDF6" w14:textId="589ED5D9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A687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-0.75</w:t>
            </w:r>
            <w:r w:rsidRPr="00574448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-3.55 to 2.06</w:t>
            </w:r>
            <w:r w:rsidRPr="00574448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5D4B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0.601</w:t>
            </w:r>
          </w:p>
        </w:tc>
      </w:tr>
      <w:tr w:rsidR="002F5569" w:rsidRPr="00574448" w14:paraId="774034CC" w14:textId="77777777" w:rsidTr="00F762B0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3FAF1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EB78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37.40 (10.50)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4B1C8" w14:textId="5AD9E364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40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50E6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6BA4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33.92 (10.61)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5BB84" w14:textId="78BA2498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7A2E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3.56 (0.80 to 6.33)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22E20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0.012</w:t>
            </w:r>
          </w:p>
        </w:tc>
      </w:tr>
      <w:tr w:rsidR="002F5569" w:rsidRPr="00574448" w14:paraId="281F4CF1" w14:textId="77777777" w:rsidTr="00F762B0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678A2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EDFC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38.06 (10.29)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CAC8A" w14:textId="28D14BED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40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407A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612C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34.53 (10.04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BC505" w14:textId="58667B28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23167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3.63 (0.72 to 6.53)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DF511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0.015</w:t>
            </w:r>
          </w:p>
        </w:tc>
      </w:tr>
      <w:tr w:rsidR="002F5569" w:rsidRPr="00574448" w14:paraId="40000C43" w14:textId="77777777" w:rsidTr="00F762B0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78321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E7111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34.19 (10.60)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4581E" w14:textId="2E2F814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740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5408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A5045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34.03 (10.48)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621E2" w14:textId="1534A312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ECB7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0.25 (-3.31 to 3.82)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18C4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0.883</w:t>
            </w:r>
          </w:p>
        </w:tc>
      </w:tr>
      <w:tr w:rsidR="002F5569" w:rsidRPr="00574448" w14:paraId="2B85DE60" w14:textId="77777777" w:rsidTr="00402B62">
        <w:trPr>
          <w:trHeight w:val="285"/>
        </w:trPr>
        <w:tc>
          <w:tcPr>
            <w:tcW w:w="44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33936" w14:textId="77777777" w:rsidR="002F5569" w:rsidRPr="00574448" w:rsidRDefault="002F5569" w:rsidP="00402B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Overall intervention effect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6A26A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16F29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249A5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FF8EF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1.67 (0.02 to 3.66)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DD94B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0.045</w:t>
            </w:r>
          </w:p>
        </w:tc>
      </w:tr>
      <w:tr w:rsidR="002F5569" w:rsidRPr="00574448" w14:paraId="6F54905C" w14:textId="77777777" w:rsidTr="00402B62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0D155" w14:textId="27921B71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Self-efficacy</w:t>
            </w:r>
            <w:r w:rsidRPr="002F556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B7629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0B2ED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CF221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1D97E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19A33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59828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AF34D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6BCBF557" w14:textId="77777777" w:rsidTr="00520066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30CE4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236D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38.05 (16.11)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F59F5" w14:textId="449669C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70F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AE32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8E5C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38.06 (15.25)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49768" w14:textId="419BA51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1318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592C2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45B7D457" w14:textId="77777777" w:rsidTr="00520066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FF4C8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E5EF8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43.05 (14.21)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E206A" w14:textId="0D7E0298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70F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E77E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B647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45.34 (12.86)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ADB63" w14:textId="6430631B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F45D9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-2.48 (-6.41 to 1.45)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76A5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0.214</w:t>
            </w:r>
          </w:p>
        </w:tc>
      </w:tr>
      <w:tr w:rsidR="002F5569" w:rsidRPr="00574448" w14:paraId="383ED3E1" w14:textId="77777777" w:rsidTr="00520066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9D8AF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6-mo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A8B90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47.24 (16.48)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8F2ED" w14:textId="58A7614D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70F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C18E2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36515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46.35 (14.59)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9835D" w14:textId="37C51FA4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14B1F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-0.71 (-3.18 to 4.61)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BB0E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0.719</w:t>
            </w:r>
          </w:p>
        </w:tc>
      </w:tr>
      <w:tr w:rsidR="002F5569" w:rsidRPr="00574448" w14:paraId="4AF9C06B" w14:textId="77777777" w:rsidTr="00A840E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33488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31E6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52.22 (13.73)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2E6FB" w14:textId="5ED2ECE2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05FE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40B8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B9D9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45.36 (13.43)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9E913" w14:textId="3F4B046C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F465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6.70 (2.81 to 10.60)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B03B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2F5569" w:rsidRPr="00574448" w14:paraId="63EFC9F2" w14:textId="77777777" w:rsidTr="00A840E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7B344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53535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47.37 (12.32)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7159C" w14:textId="2A197700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05FE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4D5F7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14BD5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47.15 (14.07)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701D1" w14:textId="520BA7C0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DAE28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 (-4.80 to 4.87)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EF87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F5569" w:rsidRPr="00574448" w14:paraId="1E49488A" w14:textId="77777777" w:rsidTr="00402B62">
        <w:trPr>
          <w:trHeight w:val="285"/>
        </w:trPr>
        <w:tc>
          <w:tcPr>
            <w:tcW w:w="44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3308B" w14:textId="77777777" w:rsidR="002F5569" w:rsidRPr="00574448" w:rsidRDefault="002F5569" w:rsidP="00402B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Overall intervention effect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9FFFD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E6F4B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06224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1ED5F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1.24(-1.54 to 4.02</w:t>
            </w:r>
            <w:r w:rsidRPr="00574448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C3DBD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0.376</w:t>
            </w:r>
          </w:p>
        </w:tc>
      </w:tr>
      <w:tr w:rsidR="002F5569" w:rsidRPr="00574448" w14:paraId="7D794851" w14:textId="77777777" w:rsidTr="00402B62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0978B" w14:textId="72575A0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Sleep quality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29F4B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5B405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8115C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EE5D6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446C3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BA924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49F20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118403C2" w14:textId="77777777" w:rsidTr="002375D8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84662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0FA49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5.54 (3.48)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EB6CF" w14:textId="3C6D00A5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20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7F971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94084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4.88 (3.46)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CC0F9" w14:textId="7C9E9299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3F310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08827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22A5FE75" w14:textId="77777777" w:rsidTr="002375D8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0D6D0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D98E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4.06 (2.91)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0416C" w14:textId="7543DC51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20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A7BB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9E1A5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3.50 (2.53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24492" w14:textId="26AA9502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D4F68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 (-0.26 to 1.48)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C35B9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0.167</w:t>
            </w:r>
          </w:p>
        </w:tc>
      </w:tr>
      <w:tr w:rsidR="002F5569" w:rsidRPr="00574448" w14:paraId="326A9361" w14:textId="77777777" w:rsidTr="002375D8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F98E8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9E448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4.38 (3.24)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77C7E" w14:textId="7EDBBD45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20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FBB8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AD88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4.54 (2.99)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197D2" w14:textId="5541A81A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A38F8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-0.07 (-0.96 to 0.81)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8484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0.869</w:t>
            </w:r>
          </w:p>
        </w:tc>
      </w:tr>
      <w:tr w:rsidR="002F5569" w:rsidRPr="00574448" w14:paraId="2B36082A" w14:textId="77777777" w:rsidTr="002375D8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4CF2C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CAA24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4.04 (3.48)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81B24" w14:textId="3E4D6E44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20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61BD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769F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4.35 (3.18)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9E90D" w14:textId="30EAACDC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E5EE8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-0.23 (-1.11 to 0.65)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BB32F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0.611</w:t>
            </w:r>
          </w:p>
        </w:tc>
      </w:tr>
      <w:tr w:rsidR="002F5569" w:rsidRPr="00574448" w14:paraId="46C67509" w14:textId="77777777" w:rsidTr="002375D8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3F0EC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E7A62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4.13 (3.39)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9C39E" w14:textId="01856E22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20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238D9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BBC5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3.58 (3.02)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62C53" w14:textId="45D57AB8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F659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-0.63 (-0.28 to 1.55)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9FC72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0.173</w:t>
            </w:r>
          </w:p>
        </w:tc>
      </w:tr>
      <w:tr w:rsidR="002F5569" w:rsidRPr="00574448" w14:paraId="358EB78A" w14:textId="77777777" w:rsidTr="00402B62">
        <w:trPr>
          <w:trHeight w:val="285"/>
        </w:trPr>
        <w:tc>
          <w:tcPr>
            <w:tcW w:w="44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4C006" w14:textId="77777777" w:rsidR="002F5569" w:rsidRPr="00574448" w:rsidRDefault="002F5569" w:rsidP="00402B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Overall intervention effect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77347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E677A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47063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8613A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0.24 (-0.48 to 0.95)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6D10E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</w:t>
            </w:r>
          </w:p>
        </w:tc>
      </w:tr>
      <w:tr w:rsidR="002F5569" w:rsidRPr="00574448" w14:paraId="7FFDDF26" w14:textId="77777777" w:rsidTr="00402B62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3FE7A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Perceived stress</w:t>
            </w:r>
            <w:r w:rsidRPr="002F556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663E3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2E5F0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C064D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A70D8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7E324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1994C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2BB71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640261F7" w14:textId="77777777" w:rsidTr="008D22C1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B3BC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A01C0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8.26 (3.03)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1DD0C" w14:textId="4E54FCEE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050A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9D4F9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C3677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8.31 (3.15)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23D30" w14:textId="60E8F62B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218A1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7A92F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0C4BA06A" w14:textId="77777777" w:rsidTr="008D22C1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51E2A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31E82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8.31 (3.06)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60E43" w14:textId="750FE95F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050A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DDA30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81F9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7.89 (3.04)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151AD" w14:textId="6EEC0CF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747E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-1.31 (-2.57 to -0.04)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ED5C4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0.043</w:t>
            </w:r>
          </w:p>
        </w:tc>
      </w:tr>
      <w:tr w:rsidR="002F5569" w:rsidRPr="00574448" w14:paraId="1435D855" w14:textId="77777777" w:rsidTr="008D22C1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5BEAD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0C738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6.92 (3.38)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7770D" w14:textId="7BB7BAFC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050A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F010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7DC3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7.01 (3.36)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8D072" w14:textId="36924182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19FC5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 (-1.20 to 1.45)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B3A3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0.852</w:t>
            </w:r>
          </w:p>
        </w:tc>
      </w:tr>
      <w:tr w:rsidR="002F5569" w:rsidRPr="00574448" w14:paraId="01A572AA" w14:textId="77777777" w:rsidTr="008D22C1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8E1C2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9C81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7.30 (3.68)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EC519" w14:textId="113C8E3A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050A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C0B5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C492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8.06 (3.52)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FEFC8" w14:textId="10A6713C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E9A7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 (-1.35 to 1.34)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93DD2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0.998</w:t>
            </w:r>
          </w:p>
        </w:tc>
      </w:tr>
      <w:tr w:rsidR="002F5569" w:rsidRPr="00574448" w14:paraId="62DA0B97" w14:textId="77777777" w:rsidTr="008D22C1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CA146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3D924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7.64 (3.28)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E0FCC" w14:textId="4F5FB02D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050A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0D728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AEF6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8.41 (3.38)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EFC0A" w14:textId="6F70FD0B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7D95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-0.81 (-2.50 to 0.87)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97994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0.342</w:t>
            </w:r>
          </w:p>
        </w:tc>
      </w:tr>
      <w:tr w:rsidR="002F5569" w:rsidRPr="00574448" w14:paraId="7F84D3BD" w14:textId="77777777" w:rsidTr="00402B62">
        <w:trPr>
          <w:trHeight w:val="285"/>
        </w:trPr>
        <w:tc>
          <w:tcPr>
            <w:tcW w:w="44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B7E1D" w14:textId="77777777" w:rsidR="002F5569" w:rsidRPr="00574448" w:rsidRDefault="002F5569" w:rsidP="00402B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Overall intervention effect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20BB6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7EB2F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6280B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AE9CB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 (-1.25 to 0.26)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7C246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0.187</w:t>
            </w:r>
          </w:p>
        </w:tc>
      </w:tr>
      <w:tr w:rsidR="002F5569" w:rsidRPr="00574448" w14:paraId="6C2FF84D" w14:textId="77777777" w:rsidTr="00402B62">
        <w:trPr>
          <w:trHeight w:val="285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BF179" w14:textId="3A880EFF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Quality of life (EQ-5D-5L)</w:t>
            </w:r>
            <w:r w:rsidRPr="002F556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B7384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B7083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81819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14E01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A2474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5306F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298F8CEC" w14:textId="77777777" w:rsidTr="002F72EE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5840F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7DE15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 (0.10)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FB309" w14:textId="31953CCE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6B3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406D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7EE4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 (0.08)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DEBA6" w14:textId="1501B03A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5F375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9932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7EEDB770" w14:textId="77777777" w:rsidTr="002F72EE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E0B56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58E4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0.97 (0.07)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0F253" w14:textId="5366D9D5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6B3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D162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85C6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0.96 (0.13)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E44D3" w14:textId="2AA9600D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30A79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 (-0.01 to 0.03),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5AA28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0.282</w:t>
            </w:r>
          </w:p>
        </w:tc>
      </w:tr>
      <w:tr w:rsidR="002F5569" w:rsidRPr="00574448" w14:paraId="305C6E27" w14:textId="77777777" w:rsidTr="002F72EE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34E16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741F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0.97 (0.07)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B4FE5" w14:textId="7440BD56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6B3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4C00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76E60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0.97 (0.05)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21FE7" w14:textId="4BFA69BE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EE89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 (-0.03 to 0.01)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EA71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0.512</w:t>
            </w:r>
          </w:p>
        </w:tc>
      </w:tr>
      <w:tr w:rsidR="002F5569" w:rsidRPr="00574448" w14:paraId="4299F0D7" w14:textId="77777777" w:rsidTr="002F72EE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A975F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E031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0.97 (0.07)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A1CB7" w14:textId="5DEE61AE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6B3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C86B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8625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 (0.04)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23B63" w14:textId="7BFC4E3E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D283F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-0.01 (-0.03 to 0.02)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DC637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</w:t>
            </w:r>
          </w:p>
        </w:tc>
      </w:tr>
      <w:tr w:rsidR="002F5569" w:rsidRPr="00574448" w14:paraId="4D5E6C4C" w14:textId="77777777" w:rsidTr="002F72EE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93F2D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9575F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0.96 (0.06)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9AFEE" w14:textId="5F2A63BC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6B3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EFDD4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C629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0.96 (0.08)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01CE3" w14:textId="12BBC802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0DE52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0.00 (-0.04 to 0.04)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DCFE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0.999</w:t>
            </w:r>
          </w:p>
        </w:tc>
      </w:tr>
      <w:tr w:rsidR="002F5569" w:rsidRPr="00574448" w14:paraId="687AD1B2" w14:textId="77777777" w:rsidTr="00402B62">
        <w:trPr>
          <w:trHeight w:val="285"/>
        </w:trPr>
        <w:tc>
          <w:tcPr>
            <w:tcW w:w="44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D781A" w14:textId="77777777" w:rsidR="002F5569" w:rsidRPr="00574448" w:rsidRDefault="002F5569" w:rsidP="00402B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Overall intervention effect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544C8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C5D23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DCF32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295F2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-0.00 (-0.02 to 0.02)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F2428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0.915</w:t>
            </w:r>
          </w:p>
        </w:tc>
      </w:tr>
      <w:tr w:rsidR="002F5569" w:rsidRPr="00574448" w14:paraId="48244AEE" w14:textId="77777777" w:rsidTr="002F5569">
        <w:trPr>
          <w:trHeight w:val="16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B783A" w14:textId="67802728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Quality of life (0-100)</w:t>
            </w:r>
            <w:r w:rsidRPr="002F556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01C63" w14:textId="77777777" w:rsidR="002F5569" w:rsidRPr="00574448" w:rsidRDefault="002F5569" w:rsidP="00402B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E0192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EFE68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29061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9C6B5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8F60E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3425AA71" w14:textId="77777777" w:rsidTr="00347361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B701E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8F8B4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77.84 (13.59)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9E801" w14:textId="52CC279C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60C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66DA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A03E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78.25 (13.14)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47309" w14:textId="097DE59F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DE9FF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6D1A7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5569" w:rsidRPr="00574448" w14:paraId="7775AF10" w14:textId="77777777" w:rsidTr="00347361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8826D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04D1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75.32 (18.38)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B303E" w14:textId="2A7715B9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60C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6AB2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05E24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75.94 (17.74)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871CE" w14:textId="222406CB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2C6C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-0.21 (-3.85 to 3.44)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16D95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0.911</w:t>
            </w:r>
          </w:p>
        </w:tc>
      </w:tr>
      <w:tr w:rsidR="002F5569" w:rsidRPr="00574448" w14:paraId="4F12A02C" w14:textId="77777777" w:rsidTr="00347361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9F304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CEA8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80.45 (13.00)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ECDB5" w14:textId="68B323A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60C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6724B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B8368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77.66 (11.46)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D16A8" w14:textId="453505A8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AF7C1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3.21 (-0.52 to 6.95)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FA752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0.091</w:t>
            </w:r>
          </w:p>
        </w:tc>
      </w:tr>
      <w:tr w:rsidR="002F5569" w:rsidRPr="00574448" w14:paraId="5941C21B" w14:textId="77777777" w:rsidTr="00347361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79858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C3214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82.30 (13.76)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9CF07" w14:textId="2EE72B1E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60C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82E5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77223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79.69 (11.96)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28627" w14:textId="5536E089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14D0C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3.06 (-0.60 to 6.72)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5BF1E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0.101</w:t>
            </w:r>
          </w:p>
        </w:tc>
      </w:tr>
      <w:tr w:rsidR="002F5569" w:rsidRPr="00574448" w14:paraId="26891C5F" w14:textId="77777777" w:rsidTr="00347361">
        <w:trPr>
          <w:trHeight w:val="28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06857" w14:textId="77777777" w:rsidR="002F5569" w:rsidRPr="00574448" w:rsidRDefault="002F5569" w:rsidP="002F556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18-mo Follow-up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FA5F9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82.03 (10.27)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F2F87" w14:textId="13E60071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760C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F215D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FC606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82.40 (12.31)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CBAD5" w14:textId="74BEBF3F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85161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 (-3.78 to 3.94)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69B1A" w14:textId="77777777" w:rsidR="002F5569" w:rsidRPr="00574448" w:rsidRDefault="002F5569" w:rsidP="002F556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0.966</w:t>
            </w:r>
          </w:p>
        </w:tc>
      </w:tr>
      <w:tr w:rsidR="002F5569" w:rsidRPr="00574448" w14:paraId="4A3AB54E" w14:textId="77777777" w:rsidTr="00402B62">
        <w:trPr>
          <w:trHeight w:val="285"/>
        </w:trPr>
        <w:tc>
          <w:tcPr>
            <w:tcW w:w="44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123FE0" w14:textId="77777777" w:rsidR="002F5569" w:rsidRPr="00574448" w:rsidRDefault="002F5569" w:rsidP="00402B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Overall intervention effect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296CA2" w14:textId="7C6B50CA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397139" w14:textId="69F879F3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B96089" w14:textId="1DF5638A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B956E4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 (-0.86 to 4.03)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472A9D" w14:textId="77777777" w:rsidR="002F5569" w:rsidRPr="00574448" w:rsidRDefault="002F5569" w:rsidP="00402B6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744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0.222</w:t>
            </w:r>
          </w:p>
        </w:tc>
      </w:tr>
    </w:tbl>
    <w:p w14:paraId="0B0DB518" w14:textId="77777777" w:rsidR="002F5569" w:rsidRPr="0073462A" w:rsidRDefault="002F5569" w:rsidP="002F5569">
      <w:pPr>
        <w:rPr>
          <w:rFonts w:ascii="Times New Roman" w:eastAsia="等线" w:hAnsi="Times New Roman" w:cs="Times New Roman"/>
          <w:kern w:val="0"/>
          <w:sz w:val="18"/>
          <w:szCs w:val="18"/>
        </w:rPr>
      </w:pPr>
      <w:r w:rsidRPr="0073462A">
        <w:rPr>
          <w:rFonts w:ascii="Times New Roman" w:eastAsia="等线" w:hAnsi="Times New Roman" w:cs="Times New Roman" w:hint="eastAsia"/>
          <w:kern w:val="0"/>
          <w:sz w:val="18"/>
          <w:szCs w:val="18"/>
        </w:rPr>
        <w:t>Note:</w:t>
      </w:r>
      <w:r w:rsidRPr="002531A9">
        <w:rPr>
          <w:rFonts w:ascii="Source Sans Pro" w:hAnsi="Source Sans Pro"/>
          <w:color w:val="2E2E2E"/>
          <w:shd w:val="clear" w:color="auto" w:fill="FFFFFF"/>
        </w:rPr>
        <w:t xml:space="preserve"> </w:t>
      </w:r>
      <w:r w:rsidRPr="002531A9">
        <w:rPr>
          <w:rFonts w:ascii="Times New Roman" w:eastAsia="等线" w:hAnsi="Times New Roman" w:cs="Times New Roman"/>
          <w:kern w:val="0"/>
          <w:sz w:val="18"/>
          <w:szCs w:val="18"/>
        </w:rPr>
        <w:t xml:space="preserve">Data are mean difference (95% CI), unless otherwise specified. </w:t>
      </w:r>
    </w:p>
    <w:p w14:paraId="27E912D1" w14:textId="77777777" w:rsidR="002F5569" w:rsidRDefault="002F5569" w:rsidP="002F5569">
      <w:pPr>
        <w:rPr>
          <w:rFonts w:ascii="Times New Roman" w:eastAsia="等线" w:hAnsi="Times New Roman" w:cs="Times New Roman"/>
          <w:kern w:val="0"/>
          <w:sz w:val="18"/>
          <w:szCs w:val="18"/>
        </w:rPr>
      </w:pPr>
      <w:r>
        <w:rPr>
          <w:rFonts w:ascii="Times-Roman" w:eastAsia="宋体" w:hAnsi="Times-Roman" w:cs="宋体" w:hint="eastAsia"/>
          <w:color w:val="000000"/>
          <w:kern w:val="0"/>
          <w:sz w:val="17"/>
          <w:szCs w:val="17"/>
        </w:rPr>
        <w:t xml:space="preserve">a </w:t>
      </w:r>
      <w:r w:rsidRPr="000F418D">
        <w:rPr>
          <w:rFonts w:ascii="Times New Roman" w:eastAsia="等线" w:hAnsi="Times New Roman" w:cs="Times New Roman"/>
          <w:kern w:val="0"/>
          <w:sz w:val="18"/>
          <w:szCs w:val="18"/>
        </w:rPr>
        <w:t>The average treatment effect was derived from a linear mixed-effects model, which implicitly controlled for baseline values ​​of the outcome and the age.</w:t>
      </w:r>
      <w:r w:rsidRPr="00D06BF9">
        <w:rPr>
          <w:rFonts w:ascii="Times New Roman" w:eastAsia="等线" w:hAnsi="Times New Roman" w:cs="Times New Roman"/>
          <w:kern w:val="0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</w:p>
    <w:p w14:paraId="33839F23" w14:textId="77777777" w:rsidR="002F5569" w:rsidRDefault="002F5569" w:rsidP="002F5569">
      <w:pPr>
        <w:rPr>
          <w:rFonts w:ascii="Times New Roman" w:eastAsia="等线" w:hAnsi="Times New Roman" w:cs="Times New Roman"/>
          <w:kern w:val="0"/>
          <w:sz w:val="18"/>
          <w:szCs w:val="18"/>
        </w:rPr>
      </w:pPr>
      <w:r>
        <w:rPr>
          <w:rFonts w:ascii="Times New Roman" w:eastAsia="等线" w:hAnsi="Times New Roman" w:cs="Times New Roman" w:hint="eastAsia"/>
          <w:kern w:val="0"/>
          <w:sz w:val="18"/>
          <w:szCs w:val="18"/>
        </w:rPr>
        <w:t>b</w:t>
      </w:r>
      <w:r w:rsidRPr="00D06BF9">
        <w:rPr>
          <w:rFonts w:ascii="Times New Roman" w:eastAsia="等线" w:hAnsi="Times New Roman" w:cs="Times New Roman"/>
          <w:kern w:val="0"/>
          <w:sz w:val="18"/>
          <w:szCs w:val="18"/>
        </w:rPr>
        <w:t xml:space="preserve"> </w:t>
      </w:r>
      <w:r w:rsidRPr="00DA3CEC">
        <w:rPr>
          <w:rFonts w:ascii="Times New Roman" w:eastAsia="等线" w:hAnsi="Times New Roman" w:cs="Times New Roman"/>
          <w:i/>
          <w:iCs/>
          <w:kern w:val="0"/>
          <w:sz w:val="18"/>
          <w:szCs w:val="18"/>
        </w:rPr>
        <w:t xml:space="preserve">P </w:t>
      </w:r>
      <w:r w:rsidRPr="00D06BF9">
        <w:rPr>
          <w:rFonts w:ascii="Times New Roman" w:eastAsia="等线" w:hAnsi="Times New Roman" w:cs="Times New Roman"/>
          <w:kern w:val="0"/>
          <w:sz w:val="18"/>
          <w:szCs w:val="18"/>
        </w:rPr>
        <w:t>value is from a mixed effects model, comparing between-group differences over the entire 1</w:t>
      </w:r>
      <w:r>
        <w:rPr>
          <w:rFonts w:ascii="Times New Roman" w:eastAsia="等线" w:hAnsi="Times New Roman" w:cs="Times New Roman" w:hint="eastAsia"/>
          <w:kern w:val="0"/>
          <w:sz w:val="18"/>
          <w:szCs w:val="18"/>
        </w:rPr>
        <w:t>8</w:t>
      </w:r>
      <w:r w:rsidRPr="00D06BF9">
        <w:rPr>
          <w:rFonts w:ascii="Times New Roman" w:eastAsia="等线" w:hAnsi="Times New Roman" w:cs="Times New Roman"/>
          <w:kern w:val="0"/>
          <w:sz w:val="18"/>
          <w:szCs w:val="18"/>
        </w:rPr>
        <w:t xml:space="preserve">-mo trial.  </w:t>
      </w:r>
    </w:p>
    <w:p w14:paraId="5B7CD8EE" w14:textId="77777777" w:rsidR="002F5569" w:rsidRDefault="002F5569" w:rsidP="002F5569">
      <w:pPr>
        <w:widowControl/>
        <w:jc w:val="left"/>
        <w:rPr>
          <w:rFonts w:ascii="Times New Roman" w:eastAsia="等线" w:hAnsi="Times New Roman" w:cs="Times New Roman"/>
          <w:kern w:val="0"/>
          <w:sz w:val="18"/>
          <w:szCs w:val="18"/>
        </w:rPr>
      </w:pPr>
      <w:r>
        <w:rPr>
          <w:rFonts w:ascii="Times New Roman" w:eastAsia="等线" w:hAnsi="Times New Roman" w:cs="Times New Roman" w:hint="eastAsia"/>
          <w:kern w:val="0"/>
          <w:sz w:val="18"/>
          <w:szCs w:val="18"/>
        </w:rPr>
        <w:t>c</w:t>
      </w:r>
      <w:r w:rsidRPr="00EC7B97">
        <w:rPr>
          <w:rFonts w:ascii="Times New Roman" w:eastAsia="等线" w:hAnsi="Times New Roman" w:cs="Times New Roman"/>
          <w:kern w:val="0"/>
          <w:sz w:val="18"/>
          <w:szCs w:val="18"/>
        </w:rPr>
        <w:t xml:space="preserve"> Measures diabetes self-</w:t>
      </w:r>
      <w:r>
        <w:rPr>
          <w:rFonts w:ascii="Times New Roman" w:eastAsia="等线" w:hAnsi="Times New Roman" w:cs="Times New Roman" w:hint="eastAsia"/>
          <w:kern w:val="0"/>
          <w:sz w:val="18"/>
          <w:szCs w:val="18"/>
        </w:rPr>
        <w:t>c</w:t>
      </w:r>
      <w:r w:rsidRPr="00F863BA">
        <w:rPr>
          <w:rFonts w:ascii="Times New Roman" w:eastAsia="等线" w:hAnsi="Times New Roman" w:cs="Times New Roman"/>
          <w:kern w:val="0"/>
          <w:sz w:val="18"/>
          <w:szCs w:val="18"/>
        </w:rPr>
        <w:t xml:space="preserve">are </w:t>
      </w:r>
      <w:r>
        <w:rPr>
          <w:rFonts w:ascii="Times New Roman" w:eastAsia="等线" w:hAnsi="Times New Roman" w:cs="Times New Roman" w:hint="eastAsia"/>
          <w:kern w:val="0"/>
          <w:sz w:val="18"/>
          <w:szCs w:val="18"/>
        </w:rPr>
        <w:t>a</w:t>
      </w:r>
      <w:r w:rsidRPr="00F863BA">
        <w:rPr>
          <w:rFonts w:ascii="Times New Roman" w:eastAsia="等线" w:hAnsi="Times New Roman" w:cs="Times New Roman"/>
          <w:kern w:val="0"/>
          <w:sz w:val="18"/>
          <w:szCs w:val="18"/>
        </w:rPr>
        <w:t>ctivities</w:t>
      </w:r>
      <w:r w:rsidRPr="00EC7B97">
        <w:rPr>
          <w:rFonts w:ascii="Times New Roman" w:eastAsia="等线" w:hAnsi="Times New Roman" w:cs="Times New Roman"/>
          <w:kern w:val="0"/>
          <w:sz w:val="18"/>
          <w:szCs w:val="18"/>
        </w:rPr>
        <w:t>, with scores ranging from 0 to 77. Higher scores indicate stronger self-management ability.</w:t>
      </w:r>
    </w:p>
    <w:p w14:paraId="5F9B0CC8" w14:textId="77777777" w:rsidR="002F5569" w:rsidRDefault="002F5569" w:rsidP="002F5569">
      <w:pPr>
        <w:widowControl/>
        <w:jc w:val="left"/>
        <w:rPr>
          <w:rFonts w:ascii="Times New Roman" w:eastAsia="等线" w:hAnsi="Times New Roman" w:cs="Times New Roman"/>
          <w:kern w:val="0"/>
          <w:sz w:val="18"/>
          <w:szCs w:val="18"/>
        </w:rPr>
      </w:pPr>
      <w:r>
        <w:rPr>
          <w:rFonts w:ascii="Times New Roman" w:eastAsia="等线" w:hAnsi="Times New Roman" w:cs="Times New Roman" w:hint="eastAsia"/>
          <w:kern w:val="0"/>
          <w:sz w:val="18"/>
          <w:szCs w:val="18"/>
        </w:rPr>
        <w:t xml:space="preserve">d </w:t>
      </w:r>
      <w:r w:rsidRPr="00EC7B97">
        <w:rPr>
          <w:rFonts w:ascii="Times New Roman" w:eastAsia="等线" w:hAnsi="Times New Roman" w:cs="Times New Roman"/>
          <w:kern w:val="0"/>
          <w:sz w:val="18"/>
          <w:szCs w:val="18"/>
        </w:rPr>
        <w:t>Measures dietary adherence in diabetes patients, with scores ranging from 22 to 110. Higher scores indicate better adherence.</w:t>
      </w:r>
    </w:p>
    <w:p w14:paraId="5A464B31" w14:textId="77777777" w:rsidR="002F5569" w:rsidRDefault="002F5569" w:rsidP="002F5569">
      <w:pPr>
        <w:widowControl/>
        <w:jc w:val="left"/>
        <w:rPr>
          <w:rFonts w:ascii="Times New Roman" w:eastAsia="等线" w:hAnsi="Times New Roman" w:cs="Times New Roman"/>
          <w:kern w:val="0"/>
          <w:sz w:val="18"/>
          <w:szCs w:val="18"/>
        </w:rPr>
      </w:pPr>
      <w:r>
        <w:rPr>
          <w:rFonts w:ascii="Times New Roman" w:eastAsia="等线" w:hAnsi="Times New Roman" w:cs="Times New Roman" w:hint="eastAsia"/>
          <w:kern w:val="0"/>
          <w:sz w:val="18"/>
          <w:szCs w:val="18"/>
        </w:rPr>
        <w:t>e</w:t>
      </w:r>
      <w:r w:rsidRPr="00EC7B97">
        <w:rPr>
          <w:rFonts w:ascii="Times New Roman" w:eastAsia="等线" w:hAnsi="Times New Roman" w:cs="Times New Roman"/>
          <w:kern w:val="0"/>
          <w:sz w:val="18"/>
          <w:szCs w:val="18"/>
        </w:rPr>
        <w:t xml:space="preserve"> </w:t>
      </w:r>
      <w:r w:rsidRPr="00111B39">
        <w:rPr>
          <w:rFonts w:ascii="Times New Roman" w:eastAsia="等线" w:hAnsi="Times New Roman" w:cs="Times New Roman"/>
          <w:kern w:val="0"/>
          <w:sz w:val="18"/>
          <w:szCs w:val="18"/>
        </w:rPr>
        <w:t>Measures medication adherence and refill adherence in diabetes patients, with scores ranging from 0 to 21. Higher scores indicate poorer adherence to medication and refills.</w:t>
      </w:r>
    </w:p>
    <w:p w14:paraId="55BF7E47" w14:textId="77777777" w:rsidR="002F5569" w:rsidRPr="00EC7B97" w:rsidRDefault="002F5569" w:rsidP="002F5569">
      <w:pPr>
        <w:widowControl/>
        <w:jc w:val="left"/>
        <w:rPr>
          <w:rFonts w:ascii="Times New Roman" w:eastAsia="等线" w:hAnsi="Times New Roman" w:cs="Times New Roman"/>
          <w:kern w:val="0"/>
          <w:sz w:val="18"/>
          <w:szCs w:val="18"/>
        </w:rPr>
      </w:pPr>
      <w:r>
        <w:rPr>
          <w:rFonts w:ascii="Times New Roman" w:eastAsia="等线" w:hAnsi="Times New Roman" w:cs="Times New Roman" w:hint="eastAsia"/>
          <w:kern w:val="0"/>
          <w:sz w:val="18"/>
          <w:szCs w:val="18"/>
        </w:rPr>
        <w:t>f</w:t>
      </w:r>
      <w:r w:rsidRPr="00EC7B97">
        <w:rPr>
          <w:rFonts w:ascii="Times New Roman" w:eastAsia="等线" w:hAnsi="Times New Roman" w:cs="Times New Roman"/>
          <w:kern w:val="0"/>
          <w:sz w:val="18"/>
          <w:szCs w:val="18"/>
        </w:rPr>
        <w:t xml:space="preserve"> Measures the ability of diabetes patients to acquire relevant skills, with scores ranging from 0 to 48. Higher scores indicate stronger skills.</w:t>
      </w:r>
    </w:p>
    <w:p w14:paraId="2E5C3DB7" w14:textId="77777777" w:rsidR="002F5569" w:rsidRPr="00EC7B97" w:rsidRDefault="002F5569" w:rsidP="002F5569">
      <w:pPr>
        <w:widowControl/>
        <w:jc w:val="left"/>
        <w:rPr>
          <w:rFonts w:ascii="Times New Roman" w:eastAsia="等线" w:hAnsi="Times New Roman" w:cs="Times New Roman"/>
          <w:kern w:val="0"/>
          <w:sz w:val="18"/>
          <w:szCs w:val="18"/>
        </w:rPr>
      </w:pPr>
      <w:r>
        <w:rPr>
          <w:rFonts w:ascii="Times New Roman" w:eastAsia="等线" w:hAnsi="Times New Roman" w:cs="Times New Roman" w:hint="eastAsia"/>
          <w:kern w:val="0"/>
          <w:sz w:val="18"/>
          <w:szCs w:val="18"/>
        </w:rPr>
        <w:lastRenderedPageBreak/>
        <w:t>g</w:t>
      </w:r>
      <w:r w:rsidRPr="00EC7B97">
        <w:rPr>
          <w:rFonts w:ascii="Times New Roman" w:eastAsia="等线" w:hAnsi="Times New Roman" w:cs="Times New Roman"/>
          <w:kern w:val="0"/>
          <w:sz w:val="18"/>
          <w:szCs w:val="18"/>
        </w:rPr>
        <w:t xml:space="preserve"> Measures </w:t>
      </w:r>
      <w:r>
        <w:rPr>
          <w:rFonts w:ascii="Times New Roman" w:eastAsia="等线" w:hAnsi="Times New Roman" w:cs="Times New Roman" w:hint="eastAsia"/>
          <w:kern w:val="0"/>
          <w:sz w:val="18"/>
          <w:szCs w:val="18"/>
        </w:rPr>
        <w:t>s</w:t>
      </w:r>
      <w:r w:rsidRPr="00111B39">
        <w:rPr>
          <w:rFonts w:ascii="Times New Roman" w:eastAsia="等线" w:hAnsi="Times New Roman" w:cs="Times New Roman"/>
          <w:kern w:val="0"/>
          <w:sz w:val="18"/>
          <w:szCs w:val="18"/>
        </w:rPr>
        <w:t>elf-</w:t>
      </w:r>
      <w:r>
        <w:rPr>
          <w:rFonts w:ascii="Times New Roman" w:eastAsia="等线" w:hAnsi="Times New Roman" w:cs="Times New Roman" w:hint="eastAsia"/>
          <w:kern w:val="0"/>
          <w:sz w:val="18"/>
          <w:szCs w:val="18"/>
        </w:rPr>
        <w:t>e</w:t>
      </w:r>
      <w:r w:rsidRPr="00111B39">
        <w:rPr>
          <w:rFonts w:ascii="Times New Roman" w:eastAsia="等线" w:hAnsi="Times New Roman" w:cs="Times New Roman"/>
          <w:kern w:val="0"/>
          <w:sz w:val="18"/>
          <w:szCs w:val="18"/>
        </w:rPr>
        <w:t>fficacy</w:t>
      </w:r>
      <w:r w:rsidRPr="00EC7B97">
        <w:rPr>
          <w:rFonts w:ascii="Times New Roman" w:eastAsia="等线" w:hAnsi="Times New Roman" w:cs="Times New Roman"/>
          <w:kern w:val="0"/>
          <w:sz w:val="18"/>
          <w:szCs w:val="18"/>
        </w:rPr>
        <w:t xml:space="preserve"> in managing dietary control for diabetes, with scores ranging from 0 to 64. Higher scores indicate greater confidence.</w:t>
      </w:r>
    </w:p>
    <w:p w14:paraId="23B859BE" w14:textId="77777777" w:rsidR="002F5569" w:rsidRPr="00EC7B97" w:rsidRDefault="002F5569" w:rsidP="002F5569">
      <w:pPr>
        <w:widowControl/>
        <w:jc w:val="left"/>
        <w:rPr>
          <w:rFonts w:ascii="Times New Roman" w:eastAsia="等线" w:hAnsi="Times New Roman" w:cs="Times New Roman"/>
          <w:kern w:val="0"/>
          <w:sz w:val="18"/>
          <w:szCs w:val="18"/>
        </w:rPr>
      </w:pPr>
      <w:r>
        <w:rPr>
          <w:rFonts w:ascii="Times New Roman" w:eastAsia="等线" w:hAnsi="Times New Roman" w:cs="Times New Roman" w:hint="eastAsia"/>
          <w:kern w:val="0"/>
          <w:sz w:val="18"/>
          <w:szCs w:val="18"/>
        </w:rPr>
        <w:t>h</w:t>
      </w:r>
      <w:r w:rsidRPr="00EC7B97">
        <w:rPr>
          <w:rFonts w:ascii="Times New Roman" w:eastAsia="等线" w:hAnsi="Times New Roman" w:cs="Times New Roman"/>
          <w:kern w:val="0"/>
          <w:sz w:val="18"/>
          <w:szCs w:val="18"/>
        </w:rPr>
        <w:t xml:space="preserve"> Measures sleep quality, with scores ranging from 0 to 15. Higher scores indicate poorer sleep quality.</w:t>
      </w:r>
    </w:p>
    <w:p w14:paraId="725793B4" w14:textId="77777777" w:rsidR="002F5569" w:rsidRDefault="002F5569" w:rsidP="002F5569">
      <w:pPr>
        <w:widowControl/>
        <w:jc w:val="left"/>
        <w:rPr>
          <w:rFonts w:ascii="Times New Roman" w:eastAsia="等线" w:hAnsi="Times New Roman" w:cs="Times New Roman"/>
          <w:kern w:val="0"/>
          <w:sz w:val="18"/>
          <w:szCs w:val="18"/>
        </w:rPr>
      </w:pPr>
      <w:r>
        <w:rPr>
          <w:rFonts w:ascii="Times New Roman" w:eastAsia="等线" w:hAnsi="Times New Roman" w:cs="Times New Roman" w:hint="eastAsia"/>
          <w:kern w:val="0"/>
          <w:sz w:val="18"/>
          <w:szCs w:val="18"/>
        </w:rPr>
        <w:t xml:space="preserve">i </w:t>
      </w:r>
      <w:r w:rsidRPr="00EC7B97">
        <w:rPr>
          <w:rFonts w:ascii="Times New Roman" w:eastAsia="等线" w:hAnsi="Times New Roman" w:cs="Times New Roman"/>
          <w:kern w:val="0"/>
          <w:sz w:val="18"/>
          <w:szCs w:val="18"/>
        </w:rPr>
        <w:t>Measures psychological stress levels over the past month, with scores ranging from 0 to 16. Higher scores indicate higher levels of psychological stress.</w:t>
      </w:r>
    </w:p>
    <w:p w14:paraId="562E2E3D" w14:textId="77777777" w:rsidR="00D5477B" w:rsidRPr="004671C7" w:rsidRDefault="00D5477B" w:rsidP="00D5477B">
      <w:pPr>
        <w:rPr>
          <w:rFonts w:ascii="Times New Roman" w:eastAsia="等线" w:hAnsi="Times New Roman" w:cs="Times New Roman"/>
          <w:kern w:val="0"/>
          <w:sz w:val="18"/>
          <w:szCs w:val="18"/>
        </w:rPr>
      </w:pPr>
      <w:r w:rsidRPr="004671C7">
        <w:rPr>
          <w:rFonts w:ascii="Times New Roman" w:eastAsia="等线" w:hAnsi="Times New Roman" w:cs="Times New Roman"/>
          <w:kern w:val="0"/>
          <w:sz w:val="18"/>
          <w:szCs w:val="18"/>
        </w:rPr>
        <w:t xml:space="preserve">j </w:t>
      </w:r>
      <w:r w:rsidRPr="00977244">
        <w:rPr>
          <w:rFonts w:ascii="Times New Roman" w:eastAsia="等线" w:hAnsi="Times New Roman" w:cs="Times New Roman"/>
          <w:kern w:val="0"/>
          <w:sz w:val="18"/>
          <w:szCs w:val="18"/>
        </w:rPr>
        <w:t>Measures health-related quality of life using the EQ-5D-5L utility index, derived from EQ-5D-5L responses using the Chinese value set. Higher values indicate better health-related quality of life.</w:t>
      </w:r>
    </w:p>
    <w:p w14:paraId="44B0C54F" w14:textId="77777777" w:rsidR="00D5477B" w:rsidRDefault="00D5477B" w:rsidP="00D5477B">
      <w:pPr>
        <w:rPr>
          <w:rFonts w:ascii="Times New Roman" w:eastAsia="等线" w:hAnsi="Times New Roman" w:cs="Times New Roman"/>
          <w:kern w:val="0"/>
          <w:sz w:val="18"/>
          <w:szCs w:val="18"/>
        </w:rPr>
      </w:pPr>
      <w:r w:rsidRPr="004671C7">
        <w:rPr>
          <w:rFonts w:ascii="Times New Roman" w:eastAsia="等线" w:hAnsi="Times New Roman" w:cs="Times New Roman"/>
          <w:kern w:val="0"/>
          <w:sz w:val="18"/>
          <w:szCs w:val="18"/>
        </w:rPr>
        <w:t xml:space="preserve">k </w:t>
      </w:r>
      <w:r w:rsidRPr="00977244">
        <w:rPr>
          <w:rFonts w:ascii="Times New Roman" w:eastAsia="等线" w:hAnsi="Times New Roman" w:cs="Times New Roman"/>
          <w:kern w:val="0"/>
          <w:sz w:val="18"/>
          <w:szCs w:val="18"/>
        </w:rPr>
        <w:t>Measures self-rated health on the EQ visual analogue scale, ranging from 0 to 100, with higher scores indicating better perceived health status.</w:t>
      </w:r>
    </w:p>
    <w:p w14:paraId="4D01C43E" w14:textId="1B318C3C" w:rsidR="002F5569" w:rsidRDefault="004144EF" w:rsidP="002F5569">
      <w:pPr>
        <w:rPr>
          <w:rFonts w:ascii="Times New Roman" w:hAnsi="Times New Roman" w:cs="Times New Roman"/>
          <w:sz w:val="22"/>
        </w:rPr>
      </w:pPr>
      <w:r w:rsidRPr="00B77EFF">
        <w:rPr>
          <w:rFonts w:ascii="Times New Roman" w:eastAsia="等线" w:hAnsi="Times New Roman" w:cs="Times New Roman"/>
          <w:kern w:val="0"/>
          <w:sz w:val="18"/>
          <w:szCs w:val="18"/>
        </w:rPr>
        <w:t xml:space="preserve">Abbreviations: </w:t>
      </w:r>
      <w:r w:rsidR="002F5569" w:rsidRPr="00EC7B97">
        <w:rPr>
          <w:rFonts w:ascii="Times New Roman" w:eastAsia="等线" w:hAnsi="Times New Roman" w:cs="Times New Roman"/>
          <w:kern w:val="0"/>
          <w:sz w:val="18"/>
          <w:szCs w:val="18"/>
        </w:rPr>
        <w:t xml:space="preserve">AI: artificial intelligence. TAU: treatment as usual. </w:t>
      </w:r>
      <w:r w:rsidR="002F5569" w:rsidRPr="00CC540E">
        <w:rPr>
          <w:rFonts w:ascii="Times New Roman" w:hAnsi="Times New Roman" w:cs="Times New Roman"/>
          <w:sz w:val="20"/>
          <w:szCs w:val="20"/>
        </w:rPr>
        <w:t>HbA</w:t>
      </w:r>
      <w:r w:rsidR="002F5569" w:rsidRPr="00E56B9E">
        <w:rPr>
          <w:rFonts w:ascii="Times New Roman" w:hAnsi="Times New Roman" w:cs="Times New Roman"/>
          <w:sz w:val="20"/>
          <w:szCs w:val="20"/>
          <w:vertAlign w:val="subscript"/>
        </w:rPr>
        <w:t>1c</w:t>
      </w:r>
      <w:r w:rsidR="002F5569" w:rsidRPr="00CC540E">
        <w:rPr>
          <w:rFonts w:ascii="Times New Roman" w:hAnsi="Times New Roman" w:cs="Times New Roman" w:hint="eastAsia"/>
          <w:sz w:val="20"/>
          <w:szCs w:val="20"/>
        </w:rPr>
        <w:t xml:space="preserve">: </w:t>
      </w:r>
      <w:bookmarkStart w:id="0" w:name="_Hlk219838071"/>
      <w:r w:rsidR="002F5569" w:rsidRPr="00B854FC">
        <w:rPr>
          <w:rFonts w:ascii="Times New Roman" w:hAnsi="Times New Roman" w:cs="Times New Roman"/>
          <w:sz w:val="20"/>
          <w:szCs w:val="20"/>
        </w:rPr>
        <w:t>glycated haemoglobin</w:t>
      </w:r>
      <w:r w:rsidR="002F5569">
        <w:rPr>
          <w:rFonts w:ascii="Times New Roman" w:hAnsi="Times New Roman" w:cs="Times New Roman" w:hint="eastAsia"/>
          <w:sz w:val="20"/>
          <w:szCs w:val="20"/>
          <w:vertAlign w:val="subscript"/>
        </w:rPr>
        <w:t>.</w:t>
      </w:r>
      <w:bookmarkEnd w:id="0"/>
      <w:r w:rsidR="002F5569" w:rsidRPr="00DA3CEC">
        <w:rPr>
          <w:rFonts w:ascii="Times New Roman" w:eastAsia="等线" w:hAnsi="Times New Roman" w:cs="Times New Roman"/>
          <w:kern w:val="0"/>
          <w:sz w:val="18"/>
          <w:szCs w:val="18"/>
        </w:rPr>
        <w:t xml:space="preserve"> </w:t>
      </w:r>
    </w:p>
    <w:p w14:paraId="0223F04C" w14:textId="77777777" w:rsidR="002F5569" w:rsidRDefault="002F5569" w:rsidP="0067337C">
      <w:pPr>
        <w:rPr>
          <w:rFonts w:ascii="Times New Roman" w:eastAsia="等线" w:hAnsi="Times New Roman" w:cs="Times New Roman"/>
          <w:b/>
          <w:bCs/>
          <w:kern w:val="0"/>
          <w:sz w:val="22"/>
        </w:rPr>
      </w:pPr>
    </w:p>
    <w:p w14:paraId="397BB5A7" w14:textId="17F2A5D7" w:rsidR="00FF6370" w:rsidRPr="00FF6370" w:rsidRDefault="002F5569" w:rsidP="00FF6370">
      <w:pPr>
        <w:widowControl/>
        <w:jc w:val="left"/>
        <w:rPr>
          <w:rFonts w:ascii="Times New Roman" w:eastAsia="等线" w:hAnsi="Times New Roman" w:cs="Times New Roman"/>
          <w:b/>
          <w:bCs/>
          <w:kern w:val="0"/>
          <w:sz w:val="22"/>
        </w:rPr>
      </w:pPr>
      <w:r>
        <w:rPr>
          <w:rFonts w:ascii="Times New Roman" w:eastAsia="等线" w:hAnsi="Times New Roman" w:cs="Times New Roman"/>
          <w:b/>
          <w:bCs/>
          <w:kern w:val="0"/>
          <w:sz w:val="22"/>
        </w:rPr>
        <w:br w:type="page"/>
      </w:r>
    </w:p>
    <w:p w14:paraId="1926E6ED" w14:textId="06A8E1FF" w:rsidR="00FF6370" w:rsidRPr="00FF6370" w:rsidRDefault="00FF6370" w:rsidP="00FF6370">
      <w:pPr>
        <w:jc w:val="center"/>
        <w:rPr>
          <w:rFonts w:ascii="Times New Roman" w:eastAsia="宋体" w:hAnsi="Times New Roman" w:cs="Times New Roman"/>
          <w:b/>
          <w:bCs/>
          <w:color w:val="0F1115"/>
          <w:sz w:val="24"/>
          <w:szCs w:val="24"/>
          <w:shd w:val="clear" w:color="auto" w:fill="FFFFFF"/>
        </w:rPr>
      </w:pPr>
      <w:r w:rsidRPr="00FF6370">
        <w:rPr>
          <w:rFonts w:ascii="Times New Roman" w:eastAsia="宋体" w:hAnsi="Times New Roman" w:cs="Times New Roman" w:hint="eastAsia"/>
          <w:b/>
          <w:bCs/>
          <w:color w:val="0F1115"/>
          <w:sz w:val="24"/>
          <w:szCs w:val="24"/>
          <w:shd w:val="clear" w:color="auto" w:fill="FFFFFF"/>
        </w:rPr>
        <w:lastRenderedPageBreak/>
        <w:t>R</w:t>
      </w:r>
      <w:r w:rsidRPr="00FF6370">
        <w:rPr>
          <w:rFonts w:ascii="Times New Roman" w:eastAsia="宋体" w:hAnsi="Times New Roman" w:cs="Times New Roman"/>
          <w:b/>
          <w:bCs/>
          <w:color w:val="0F1115"/>
          <w:sz w:val="24"/>
          <w:szCs w:val="24"/>
          <w:shd w:val="clear" w:color="auto" w:fill="FFFFFF"/>
        </w:rPr>
        <w:t xml:space="preserve">esults </w:t>
      </w:r>
      <w:r w:rsidRPr="00FF6370">
        <w:rPr>
          <w:rFonts w:ascii="Times New Roman" w:eastAsia="宋体" w:hAnsi="Times New Roman" w:cs="Times New Roman" w:hint="eastAsia"/>
          <w:b/>
          <w:bCs/>
          <w:color w:val="0F1115"/>
          <w:sz w:val="24"/>
          <w:szCs w:val="24"/>
          <w:shd w:val="clear" w:color="auto" w:fill="FFFFFF"/>
        </w:rPr>
        <w:t xml:space="preserve">of </w:t>
      </w:r>
      <w:r w:rsidRPr="00FF6370">
        <w:rPr>
          <w:rFonts w:ascii="Times New Roman" w:eastAsia="宋体" w:hAnsi="Times New Roman" w:cs="Times New Roman"/>
          <w:b/>
          <w:bCs/>
          <w:color w:val="0F1115"/>
          <w:sz w:val="24"/>
          <w:szCs w:val="24"/>
          <w:shd w:val="clear" w:color="auto" w:fill="FFFFFF"/>
        </w:rPr>
        <w:t xml:space="preserve">AI-HEALS </w:t>
      </w:r>
      <w:r w:rsidRPr="00FF6370">
        <w:rPr>
          <w:rFonts w:ascii="Times New Roman" w:eastAsia="宋体" w:hAnsi="Times New Roman" w:cs="Times New Roman" w:hint="eastAsia"/>
          <w:b/>
          <w:bCs/>
          <w:color w:val="0F1115"/>
          <w:sz w:val="24"/>
          <w:szCs w:val="24"/>
          <w:shd w:val="clear" w:color="auto" w:fill="FFFFFF"/>
        </w:rPr>
        <w:t>S</w:t>
      </w:r>
      <w:r w:rsidRPr="00FF6370">
        <w:rPr>
          <w:rFonts w:ascii="Times New Roman" w:eastAsia="宋体" w:hAnsi="Times New Roman" w:cs="Times New Roman"/>
          <w:b/>
          <w:bCs/>
          <w:color w:val="0F1115"/>
          <w:sz w:val="24"/>
          <w:szCs w:val="24"/>
          <w:shd w:val="clear" w:color="auto" w:fill="FFFFFF"/>
        </w:rPr>
        <w:t xml:space="preserve">ystem </w:t>
      </w:r>
      <w:r w:rsidRPr="00FF6370">
        <w:rPr>
          <w:rFonts w:ascii="Times New Roman" w:eastAsia="宋体" w:hAnsi="Times New Roman" w:cs="Times New Roman" w:hint="eastAsia"/>
          <w:b/>
          <w:bCs/>
          <w:color w:val="0F1115"/>
          <w:sz w:val="24"/>
          <w:szCs w:val="24"/>
          <w:shd w:val="clear" w:color="auto" w:fill="FFFFFF"/>
        </w:rPr>
        <w:t>U</w:t>
      </w:r>
      <w:r w:rsidRPr="00FF6370">
        <w:rPr>
          <w:rFonts w:ascii="Times New Roman" w:eastAsia="宋体" w:hAnsi="Times New Roman" w:cs="Times New Roman"/>
          <w:b/>
          <w:bCs/>
          <w:color w:val="0F1115"/>
          <w:sz w:val="24"/>
          <w:szCs w:val="24"/>
          <w:shd w:val="clear" w:color="auto" w:fill="FFFFFF"/>
        </w:rPr>
        <w:t xml:space="preserve">sage </w:t>
      </w:r>
      <w:r w:rsidRPr="00FF6370">
        <w:rPr>
          <w:rFonts w:ascii="Times New Roman" w:eastAsia="宋体" w:hAnsi="Times New Roman" w:cs="Times New Roman" w:hint="eastAsia"/>
          <w:b/>
          <w:bCs/>
          <w:color w:val="0F1115"/>
          <w:sz w:val="24"/>
          <w:szCs w:val="24"/>
          <w:shd w:val="clear" w:color="auto" w:fill="FFFFFF"/>
        </w:rPr>
        <w:t>D</w:t>
      </w:r>
      <w:r w:rsidRPr="00FF6370">
        <w:rPr>
          <w:rFonts w:ascii="Times New Roman" w:eastAsia="宋体" w:hAnsi="Times New Roman" w:cs="Times New Roman"/>
          <w:b/>
          <w:bCs/>
          <w:color w:val="0F1115"/>
          <w:sz w:val="24"/>
          <w:szCs w:val="24"/>
          <w:shd w:val="clear" w:color="auto" w:fill="FFFFFF"/>
        </w:rPr>
        <w:t>ata</w:t>
      </w:r>
    </w:p>
    <w:p w14:paraId="356DF73F" w14:textId="77777777" w:rsidR="004A33DA" w:rsidRPr="006508EB" w:rsidRDefault="004A33DA" w:rsidP="0067337C">
      <w:pPr>
        <w:rPr>
          <w:rFonts w:ascii="Times New Roman" w:eastAsia="等线" w:hAnsi="Times New Roman" w:cs="Times New Roman"/>
          <w:b/>
          <w:bCs/>
          <w:kern w:val="0"/>
          <w:sz w:val="22"/>
        </w:rPr>
      </w:pPr>
    </w:p>
    <w:p w14:paraId="0F0410D6" w14:textId="0AB30F3F" w:rsidR="0067337C" w:rsidRPr="009E758F" w:rsidRDefault="008E0256" w:rsidP="0067337C">
      <w:pPr>
        <w:rPr>
          <w:rFonts w:ascii="Times New Roman" w:eastAsia="等线" w:hAnsi="Times New Roman" w:cs="Times New Roman"/>
          <w:kern w:val="0"/>
          <w:sz w:val="22"/>
        </w:rPr>
      </w:pPr>
      <w:r w:rsidRPr="008E0256">
        <w:rPr>
          <w:rFonts w:ascii="Times New Roman" w:eastAsia="等线" w:hAnsi="Times New Roman" w:cs="Times New Roman" w:hint="eastAsia"/>
          <w:b/>
          <w:bCs/>
          <w:kern w:val="0"/>
          <w:sz w:val="22"/>
        </w:rPr>
        <w:t xml:space="preserve">Figure </w:t>
      </w:r>
      <w:r w:rsidR="00A33917">
        <w:rPr>
          <w:rFonts w:ascii="Times New Roman" w:eastAsia="等线" w:hAnsi="Times New Roman" w:cs="Times New Roman" w:hint="eastAsia"/>
          <w:b/>
          <w:bCs/>
          <w:kern w:val="0"/>
          <w:sz w:val="22"/>
        </w:rPr>
        <w:t>S</w:t>
      </w:r>
      <w:r w:rsidR="0067337C" w:rsidRPr="008E0256">
        <w:rPr>
          <w:rFonts w:ascii="Times New Roman" w:eastAsia="等线" w:hAnsi="Times New Roman" w:cs="Times New Roman" w:hint="eastAsia"/>
          <w:b/>
          <w:bCs/>
          <w:kern w:val="0"/>
          <w:sz w:val="22"/>
        </w:rPr>
        <w:t>1</w:t>
      </w:r>
      <w:r w:rsidR="0067337C" w:rsidRPr="008E0256">
        <w:rPr>
          <w:rFonts w:ascii="Times New Roman" w:eastAsia="等线" w:hAnsi="Times New Roman" w:cs="Times New Roman"/>
          <w:b/>
          <w:bCs/>
          <w:kern w:val="0"/>
          <w:sz w:val="22"/>
        </w:rPr>
        <w:t>.</w:t>
      </w:r>
      <w:r>
        <w:rPr>
          <w:rFonts w:ascii="Times New Roman" w:eastAsia="等线" w:hAnsi="Times New Roman" w:cs="Times New Roman" w:hint="eastAsia"/>
          <w:kern w:val="0"/>
          <w:sz w:val="22"/>
        </w:rPr>
        <w:t xml:space="preserve"> </w:t>
      </w:r>
      <w:r w:rsidRPr="008E0256">
        <w:rPr>
          <w:rFonts w:ascii="Times New Roman" w:eastAsia="等线" w:hAnsi="Times New Roman" w:cs="Times New Roman"/>
          <w:kern w:val="0"/>
          <w:sz w:val="22"/>
        </w:rPr>
        <w:t>Distribution of AI-</w:t>
      </w:r>
      <w:r>
        <w:rPr>
          <w:rFonts w:ascii="Times New Roman" w:eastAsia="等线" w:hAnsi="Times New Roman" w:cs="Times New Roman" w:hint="eastAsia"/>
          <w:kern w:val="0"/>
          <w:sz w:val="22"/>
        </w:rPr>
        <w:t>Chatbot</w:t>
      </w:r>
      <w:r w:rsidRPr="008E0256">
        <w:rPr>
          <w:rFonts w:ascii="Times New Roman" w:eastAsia="等线" w:hAnsi="Times New Roman" w:cs="Times New Roman"/>
          <w:kern w:val="0"/>
          <w:sz w:val="22"/>
        </w:rPr>
        <w:t xml:space="preserve"> </w:t>
      </w:r>
      <w:r>
        <w:rPr>
          <w:rFonts w:ascii="Times New Roman" w:eastAsia="等线" w:hAnsi="Times New Roman" w:cs="Times New Roman" w:hint="eastAsia"/>
          <w:kern w:val="0"/>
          <w:sz w:val="22"/>
        </w:rPr>
        <w:t>I</w:t>
      </w:r>
      <w:r w:rsidRPr="008E0256">
        <w:rPr>
          <w:rFonts w:ascii="Times New Roman" w:eastAsia="等线" w:hAnsi="Times New Roman" w:cs="Times New Roman"/>
          <w:kern w:val="0"/>
          <w:sz w:val="22"/>
        </w:rPr>
        <w:t xml:space="preserve">nteraction </w:t>
      </w:r>
      <w:r>
        <w:rPr>
          <w:rFonts w:ascii="Times New Roman" w:eastAsia="等线" w:hAnsi="Times New Roman" w:cs="Times New Roman" w:hint="eastAsia"/>
          <w:kern w:val="0"/>
          <w:sz w:val="22"/>
        </w:rPr>
        <w:t>F</w:t>
      </w:r>
      <w:r w:rsidRPr="008E0256">
        <w:rPr>
          <w:rFonts w:ascii="Times New Roman" w:eastAsia="等线" w:hAnsi="Times New Roman" w:cs="Times New Roman"/>
          <w:kern w:val="0"/>
          <w:sz w:val="22"/>
        </w:rPr>
        <w:t>requency</w:t>
      </w:r>
      <w:r>
        <w:rPr>
          <w:rFonts w:ascii="Times New Roman" w:eastAsia="等线" w:hAnsi="Times New Roman" w:cs="Times New Roman" w:hint="eastAsia"/>
          <w:kern w:val="0"/>
          <w:sz w:val="22"/>
        </w:rPr>
        <w:t xml:space="preserve"> in AI-HEALS Group</w:t>
      </w:r>
    </w:p>
    <w:p w14:paraId="67883A4D" w14:textId="692D3340" w:rsidR="008E0256" w:rsidRDefault="008E0256" w:rsidP="0067337C">
      <w:pPr>
        <w:rPr>
          <w:rFonts w:ascii="Times New Roman" w:eastAsia="等线" w:hAnsi="Times New Roman" w:cs="Times New Roman"/>
          <w:kern w:val="0"/>
          <w:sz w:val="18"/>
          <w:szCs w:val="18"/>
        </w:rPr>
      </w:pPr>
      <w:r>
        <w:rPr>
          <w:rFonts w:ascii="Times New Roman" w:eastAsia="等线" w:hAnsi="Times New Roman" w:cs="Times New Roman"/>
          <w:noProof/>
          <w:kern w:val="0"/>
          <w:sz w:val="18"/>
          <w:szCs w:val="18"/>
        </w:rPr>
        <w:drawing>
          <wp:inline distT="0" distB="0" distL="0" distR="0" wp14:anchorId="10E02BA0" wp14:editId="73127FEC">
            <wp:extent cx="4816475" cy="2804160"/>
            <wp:effectExtent l="0" t="0" r="3175" b="0"/>
            <wp:docPr id="3011100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280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CA144" w14:textId="4BCF6C9F" w:rsidR="000A47C5" w:rsidRPr="008E0256" w:rsidRDefault="00CF4080" w:rsidP="0067337C">
      <w:pPr>
        <w:rPr>
          <w:rFonts w:ascii="Times New Roman" w:eastAsia="等线" w:hAnsi="Times New Roman" w:cs="Times New Roman"/>
          <w:kern w:val="0"/>
          <w:sz w:val="22"/>
        </w:rPr>
      </w:pPr>
      <w:r w:rsidRPr="008E0256">
        <w:rPr>
          <w:rFonts w:ascii="Times New Roman" w:eastAsia="等线" w:hAnsi="Times New Roman" w:cs="Times New Roman" w:hint="eastAsia"/>
          <w:b/>
          <w:bCs/>
          <w:kern w:val="0"/>
          <w:sz w:val="22"/>
        </w:rPr>
        <w:t>Note</w:t>
      </w:r>
      <w:r w:rsidR="008E0256">
        <w:rPr>
          <w:rFonts w:ascii="Times New Roman" w:eastAsia="等线" w:hAnsi="Times New Roman" w:cs="Times New Roman" w:hint="eastAsia"/>
          <w:kern w:val="0"/>
          <w:sz w:val="22"/>
        </w:rPr>
        <w:t xml:space="preserve">: </w:t>
      </w:r>
      <w:r w:rsidR="008E0256" w:rsidRPr="008E0256">
        <w:rPr>
          <w:rFonts w:ascii="Times New Roman" w:eastAsia="等线" w:hAnsi="Times New Roman" w:cs="Times New Roman"/>
          <w:kern w:val="0"/>
          <w:sz w:val="22"/>
        </w:rPr>
        <w:t>AI-</w:t>
      </w:r>
      <w:r w:rsidR="008E0256" w:rsidRPr="008E0256">
        <w:rPr>
          <w:rFonts w:ascii="Times New Roman" w:eastAsia="等线" w:hAnsi="Times New Roman" w:cs="Times New Roman" w:hint="eastAsia"/>
          <w:kern w:val="0"/>
          <w:sz w:val="22"/>
        </w:rPr>
        <w:t>chatbot</w:t>
      </w:r>
      <w:r w:rsidR="008E0256" w:rsidRPr="008E0256">
        <w:rPr>
          <w:rFonts w:ascii="Times New Roman" w:eastAsia="等线" w:hAnsi="Times New Roman" w:cs="Times New Roman"/>
          <w:kern w:val="0"/>
          <w:sz w:val="22"/>
        </w:rPr>
        <w:t xml:space="preserve"> interaction frequency</w:t>
      </w:r>
      <w:r w:rsidR="008E0256" w:rsidRPr="008E0256">
        <w:rPr>
          <w:rFonts w:ascii="Times New Roman" w:eastAsia="宋体" w:hAnsi="Times New Roman" w:cs="Times New Roman"/>
          <w:color w:val="000000"/>
          <w:kern w:val="0"/>
          <w:sz w:val="22"/>
          <w:lang w:bidi="ar"/>
        </w:rPr>
        <w:t xml:space="preserve"> (</w:t>
      </w:r>
      <w:r w:rsidR="008E0256" w:rsidRPr="008E0256">
        <w:rPr>
          <w:rFonts w:ascii="Times New Roman" w:eastAsia="宋体" w:hAnsi="Times New Roman" w:cs="Times New Roman" w:hint="eastAsia"/>
          <w:color w:val="000000"/>
          <w:kern w:val="0"/>
          <w:sz w:val="22"/>
          <w:lang w:bidi="ar"/>
        </w:rPr>
        <w:t>time</w:t>
      </w:r>
      <w:r w:rsidR="008E0256" w:rsidRPr="008E0256">
        <w:rPr>
          <w:rFonts w:ascii="Times New Roman" w:eastAsia="宋体" w:hAnsi="Times New Roman" w:cs="Times New Roman"/>
          <w:color w:val="000000"/>
          <w:kern w:val="0"/>
          <w:sz w:val="22"/>
          <w:lang w:bidi="ar"/>
        </w:rPr>
        <w:t>):</w:t>
      </w:r>
      <w:r w:rsidR="00863155" w:rsidRPr="00184FC2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Number of interactions with the AI chatbot.</w:t>
      </w:r>
    </w:p>
    <w:p w14:paraId="7055E418" w14:textId="77777777" w:rsidR="008E0256" w:rsidRDefault="008E0256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2E20E04" w14:textId="77777777" w:rsidR="00863155" w:rsidRDefault="00863155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5B02381" w14:textId="77777777" w:rsidR="00FF6370" w:rsidRDefault="00FF6370" w:rsidP="008E0256">
      <w:pPr>
        <w:rPr>
          <w:rFonts w:ascii="Times New Roman" w:eastAsia="等线" w:hAnsi="Times New Roman" w:cs="Times New Roman"/>
          <w:b/>
          <w:bCs/>
          <w:kern w:val="0"/>
          <w:sz w:val="22"/>
        </w:rPr>
      </w:pPr>
    </w:p>
    <w:p w14:paraId="081D1B1B" w14:textId="77777777" w:rsidR="00FF6370" w:rsidRDefault="00FF6370" w:rsidP="008E0256">
      <w:pPr>
        <w:rPr>
          <w:rFonts w:ascii="Times New Roman" w:eastAsia="等线" w:hAnsi="Times New Roman" w:cs="Times New Roman"/>
          <w:b/>
          <w:bCs/>
          <w:kern w:val="0"/>
          <w:sz w:val="22"/>
        </w:rPr>
      </w:pPr>
    </w:p>
    <w:p w14:paraId="6BFD2773" w14:textId="77777777" w:rsidR="00FF6370" w:rsidRDefault="00FF6370" w:rsidP="008E0256">
      <w:pPr>
        <w:rPr>
          <w:rFonts w:ascii="Times New Roman" w:eastAsia="等线" w:hAnsi="Times New Roman" w:cs="Times New Roman"/>
          <w:b/>
          <w:bCs/>
          <w:kern w:val="0"/>
          <w:sz w:val="22"/>
        </w:rPr>
      </w:pPr>
    </w:p>
    <w:p w14:paraId="3890132D" w14:textId="77777777" w:rsidR="00FF6370" w:rsidRDefault="00FF6370" w:rsidP="008E0256">
      <w:pPr>
        <w:rPr>
          <w:rFonts w:ascii="Times New Roman" w:eastAsia="等线" w:hAnsi="Times New Roman" w:cs="Times New Roman"/>
          <w:b/>
          <w:bCs/>
          <w:kern w:val="0"/>
          <w:sz w:val="22"/>
        </w:rPr>
      </w:pPr>
    </w:p>
    <w:p w14:paraId="5720360D" w14:textId="77777777" w:rsidR="00CD5D7D" w:rsidRPr="00CD5D7D" w:rsidRDefault="00CD5D7D" w:rsidP="008E0256">
      <w:pPr>
        <w:rPr>
          <w:rFonts w:ascii="Times New Roman" w:eastAsia="等线" w:hAnsi="Times New Roman" w:cs="Times New Roman" w:hint="eastAsia"/>
          <w:b/>
          <w:bCs/>
          <w:kern w:val="0"/>
          <w:sz w:val="22"/>
        </w:rPr>
      </w:pPr>
    </w:p>
    <w:p w14:paraId="3C4C7030" w14:textId="125C91F9" w:rsidR="008E0256" w:rsidRPr="008E0256" w:rsidRDefault="008E0256" w:rsidP="008E0256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 w:rsidRPr="008E0256">
        <w:rPr>
          <w:rFonts w:ascii="Times New Roman" w:eastAsia="等线" w:hAnsi="Times New Roman" w:cs="Times New Roman" w:hint="eastAsia"/>
          <w:b/>
          <w:bCs/>
          <w:kern w:val="0"/>
          <w:sz w:val="22"/>
        </w:rPr>
        <w:t xml:space="preserve">Figure </w:t>
      </w:r>
      <w:r w:rsidR="00A33917">
        <w:rPr>
          <w:rFonts w:ascii="Times New Roman" w:eastAsia="等线" w:hAnsi="Times New Roman" w:cs="Times New Roman" w:hint="eastAsia"/>
          <w:b/>
          <w:bCs/>
          <w:kern w:val="0"/>
          <w:sz w:val="22"/>
        </w:rPr>
        <w:t>S</w:t>
      </w:r>
      <w:r>
        <w:rPr>
          <w:rFonts w:ascii="Times New Roman" w:eastAsia="等线" w:hAnsi="Times New Roman" w:cs="Times New Roman" w:hint="eastAsia"/>
          <w:b/>
          <w:bCs/>
          <w:kern w:val="0"/>
          <w:sz w:val="22"/>
        </w:rPr>
        <w:t>2</w:t>
      </w:r>
      <w:r w:rsidRPr="008E0256">
        <w:rPr>
          <w:rFonts w:ascii="Times New Roman" w:eastAsia="等线" w:hAnsi="Times New Roman" w:cs="Times New Roman"/>
          <w:b/>
          <w:bCs/>
          <w:kern w:val="0"/>
          <w:sz w:val="22"/>
        </w:rPr>
        <w:t>.</w:t>
      </w:r>
      <w:r>
        <w:rPr>
          <w:rFonts w:ascii="Times New Roman" w:eastAsia="等线" w:hAnsi="Times New Roman" w:cs="Times New Roman" w:hint="eastAsia"/>
          <w:b/>
          <w:bCs/>
          <w:kern w:val="0"/>
          <w:sz w:val="22"/>
        </w:rPr>
        <w:t xml:space="preserve"> </w:t>
      </w:r>
      <w:r w:rsidRPr="008E0256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Distribution of Average Session Length of </w:t>
      </w:r>
      <w:r w:rsidRPr="008E0256">
        <w:rPr>
          <w:rFonts w:ascii="Times New Roman" w:eastAsia="等线" w:hAnsi="Times New Roman" w:cs="Times New Roman"/>
          <w:kern w:val="0"/>
          <w:sz w:val="22"/>
        </w:rPr>
        <w:t>AI-</w:t>
      </w:r>
      <w:r w:rsidRPr="008E0256">
        <w:rPr>
          <w:rFonts w:ascii="Times New Roman" w:eastAsia="等线" w:hAnsi="Times New Roman" w:cs="Times New Roman" w:hint="eastAsia"/>
          <w:kern w:val="0"/>
          <w:sz w:val="22"/>
        </w:rPr>
        <w:t>Chatbot</w:t>
      </w:r>
      <w:r w:rsidRPr="008E0256">
        <w:rPr>
          <w:rFonts w:ascii="Times New Roman" w:eastAsia="等线" w:hAnsi="Times New Roman" w:cs="Times New Roman"/>
          <w:kern w:val="0"/>
          <w:sz w:val="22"/>
        </w:rPr>
        <w:t xml:space="preserve"> </w:t>
      </w:r>
      <w:r>
        <w:rPr>
          <w:rFonts w:ascii="Times New Roman" w:eastAsia="等线" w:hAnsi="Times New Roman" w:cs="Times New Roman" w:hint="eastAsia"/>
          <w:kern w:val="0"/>
          <w:sz w:val="22"/>
        </w:rPr>
        <w:t>I</w:t>
      </w:r>
      <w:r w:rsidRPr="008E0256">
        <w:rPr>
          <w:rFonts w:ascii="Times New Roman" w:eastAsia="等线" w:hAnsi="Times New Roman" w:cs="Times New Roman"/>
          <w:kern w:val="0"/>
          <w:sz w:val="22"/>
        </w:rPr>
        <w:t>nteraction</w:t>
      </w:r>
      <w:r>
        <w:rPr>
          <w:rFonts w:ascii="Times New Roman" w:eastAsia="等线" w:hAnsi="Times New Roman" w:cs="Times New Roman" w:hint="eastAsia"/>
          <w:kern w:val="0"/>
          <w:sz w:val="22"/>
        </w:rPr>
        <w:t xml:space="preserve"> in AI-HEALS Group</w:t>
      </w:r>
    </w:p>
    <w:p w14:paraId="1BFC348E" w14:textId="71A19742" w:rsidR="008E0256" w:rsidRDefault="008E0256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0"/>
          <w:szCs w:val="20"/>
          <w:lang w:bidi="ar"/>
        </w:rPr>
        <w:drawing>
          <wp:inline distT="0" distB="0" distL="0" distR="0" wp14:anchorId="6FF685F2" wp14:editId="76994965">
            <wp:extent cx="4816475" cy="2804160"/>
            <wp:effectExtent l="0" t="0" r="3175" b="0"/>
            <wp:docPr id="122087615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280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075BA5" w14:textId="1AD87F9C" w:rsidR="00863155" w:rsidRDefault="00863155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 w:rsidRPr="008E0256">
        <w:rPr>
          <w:rFonts w:ascii="Times New Roman" w:eastAsia="等线" w:hAnsi="Times New Roman" w:cs="Times New Roman" w:hint="eastAsia"/>
          <w:b/>
          <w:bCs/>
          <w:kern w:val="0"/>
          <w:sz w:val="22"/>
        </w:rPr>
        <w:t>Note</w:t>
      </w:r>
      <w:r>
        <w:rPr>
          <w:rFonts w:ascii="Times New Roman" w:eastAsia="等线" w:hAnsi="Times New Roman" w:cs="Times New Roman" w:hint="eastAsia"/>
          <w:kern w:val="0"/>
          <w:sz w:val="22"/>
        </w:rPr>
        <w:t xml:space="preserve">: </w:t>
      </w:r>
      <w:r w:rsidRPr="00863155">
        <w:rPr>
          <w:rFonts w:ascii="Times New Roman" w:eastAsia="等线" w:hAnsi="Times New Roman" w:cs="Times New Roman"/>
          <w:kern w:val="0"/>
          <w:sz w:val="22"/>
        </w:rPr>
        <w:t xml:space="preserve">Average session </w:t>
      </w:r>
      <w:r>
        <w:rPr>
          <w:rFonts w:ascii="Times New Roman" w:eastAsia="等线" w:hAnsi="Times New Roman" w:cs="Times New Roman" w:hint="eastAsia"/>
          <w:kern w:val="0"/>
          <w:sz w:val="22"/>
        </w:rPr>
        <w:t>length</w:t>
      </w:r>
      <w:r w:rsidRPr="00863155">
        <w:rPr>
          <w:rFonts w:ascii="Times New Roman" w:eastAsia="等线" w:hAnsi="Times New Roman" w:cs="Times New Roman"/>
          <w:kern w:val="0"/>
          <w:sz w:val="22"/>
        </w:rPr>
        <w:t xml:space="preserve"> (minutes):</w:t>
      </w:r>
      <w:r w:rsidRPr="00863155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The average time spent interacting with an AI chatbot.</w:t>
      </w:r>
    </w:p>
    <w:p w14:paraId="7EA375C4" w14:textId="77777777" w:rsidR="00863155" w:rsidRDefault="00863155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06498442" w14:textId="0458A5C6" w:rsidR="00E16CEF" w:rsidRPr="008E0256" w:rsidRDefault="00E16CEF" w:rsidP="00E16CEF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 w:rsidRPr="008E0256">
        <w:rPr>
          <w:rFonts w:ascii="Times New Roman" w:eastAsia="等线" w:hAnsi="Times New Roman" w:cs="Times New Roman" w:hint="eastAsia"/>
          <w:b/>
          <w:bCs/>
          <w:kern w:val="0"/>
          <w:sz w:val="22"/>
        </w:rPr>
        <w:lastRenderedPageBreak/>
        <w:t xml:space="preserve">Figure </w:t>
      </w:r>
      <w:r w:rsidR="00A33917">
        <w:rPr>
          <w:rFonts w:ascii="Times New Roman" w:eastAsia="等线" w:hAnsi="Times New Roman" w:cs="Times New Roman" w:hint="eastAsia"/>
          <w:b/>
          <w:bCs/>
          <w:kern w:val="0"/>
          <w:sz w:val="22"/>
        </w:rPr>
        <w:t>S</w:t>
      </w:r>
      <w:r>
        <w:rPr>
          <w:rFonts w:ascii="Times New Roman" w:eastAsia="等线" w:hAnsi="Times New Roman" w:cs="Times New Roman" w:hint="eastAsia"/>
          <w:b/>
          <w:bCs/>
          <w:kern w:val="0"/>
          <w:sz w:val="22"/>
        </w:rPr>
        <w:t>3</w:t>
      </w:r>
      <w:r w:rsidRPr="008E0256">
        <w:rPr>
          <w:rFonts w:ascii="Times New Roman" w:eastAsia="等线" w:hAnsi="Times New Roman" w:cs="Times New Roman"/>
          <w:b/>
          <w:bCs/>
          <w:kern w:val="0"/>
          <w:sz w:val="22"/>
        </w:rPr>
        <w:t>.</w:t>
      </w:r>
      <w:r w:rsidRPr="00E16CEF">
        <w:rPr>
          <w:rFonts w:ascii="Times New Roman" w:eastAsia="等线" w:hAnsi="Times New Roman" w:cs="Times New Roman" w:hint="eastAsia"/>
          <w:kern w:val="0"/>
          <w:sz w:val="22"/>
        </w:rPr>
        <w:t xml:space="preserve"> </w:t>
      </w:r>
      <w:r w:rsidRPr="00E16CE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Distribution of Average </w:t>
      </w:r>
      <w:r w:rsidRPr="00E16CE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I</w:t>
      </w:r>
      <w:r w:rsidRPr="00E16CE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nterval of AI-HEALS </w:t>
      </w:r>
      <w:r w:rsidRPr="00E16CE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U</w:t>
      </w:r>
      <w:r w:rsidRPr="00E16CE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sage</w:t>
      </w:r>
      <w:r w:rsidRPr="00E16CE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i</w:t>
      </w:r>
      <w:r w:rsidRPr="00E16CEF">
        <w:rPr>
          <w:rFonts w:ascii="Times New Roman" w:eastAsia="等线" w:hAnsi="Times New Roman" w:cs="Times New Roman" w:hint="eastAsia"/>
          <w:kern w:val="0"/>
          <w:sz w:val="22"/>
        </w:rPr>
        <w:t>n AI-HEALS Group</w:t>
      </w:r>
    </w:p>
    <w:p w14:paraId="0FAF976F" w14:textId="3F767BB9" w:rsidR="00E16CEF" w:rsidRPr="00E16CEF" w:rsidRDefault="00E16CEF" w:rsidP="00E16CEF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0"/>
          <w:szCs w:val="20"/>
          <w:lang w:bidi="ar"/>
        </w:rPr>
        <w:drawing>
          <wp:inline distT="0" distB="0" distL="0" distR="0" wp14:anchorId="455F3109" wp14:editId="609B436C">
            <wp:extent cx="4816475" cy="2804160"/>
            <wp:effectExtent l="0" t="0" r="3175" b="0"/>
            <wp:docPr id="200695630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280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47294" w14:textId="77777777" w:rsidR="00863155" w:rsidRPr="00E16CEF" w:rsidRDefault="00863155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C6BC3E8" w14:textId="77777777" w:rsidR="00D23828" w:rsidRDefault="00D23828" w:rsidP="0067337C">
      <w:pPr>
        <w:rPr>
          <w:rFonts w:ascii="Times New Roman" w:eastAsia="等线" w:hAnsi="Times New Roman" w:cs="Times New Roman"/>
          <w:b/>
          <w:bCs/>
          <w:kern w:val="0"/>
          <w:sz w:val="22"/>
        </w:rPr>
      </w:pPr>
    </w:p>
    <w:p w14:paraId="5B2E96CE" w14:textId="77777777" w:rsidR="00FF6370" w:rsidRDefault="00FF6370" w:rsidP="0067337C">
      <w:pPr>
        <w:rPr>
          <w:rFonts w:ascii="Times New Roman" w:eastAsia="等线" w:hAnsi="Times New Roman" w:cs="Times New Roman"/>
          <w:b/>
          <w:bCs/>
          <w:kern w:val="0"/>
          <w:sz w:val="22"/>
        </w:rPr>
      </w:pPr>
    </w:p>
    <w:p w14:paraId="07D14B13" w14:textId="57DC45C4" w:rsidR="00E16CEF" w:rsidRPr="002F5569" w:rsidRDefault="00E16CEF" w:rsidP="0067337C">
      <w:pPr>
        <w:rPr>
          <w:rFonts w:ascii="Times New Roman" w:hAnsi="Times New Roman" w:cs="Times New Roman"/>
          <w:color w:val="000000"/>
          <w:sz w:val="20"/>
          <w:szCs w:val="20"/>
          <w:lang w:bidi="ar"/>
        </w:rPr>
      </w:pPr>
      <w:r w:rsidRPr="008E0256">
        <w:rPr>
          <w:rFonts w:ascii="Times New Roman" w:eastAsia="等线" w:hAnsi="Times New Roman" w:cs="Times New Roman" w:hint="eastAsia"/>
          <w:b/>
          <w:bCs/>
          <w:kern w:val="0"/>
          <w:sz w:val="22"/>
        </w:rPr>
        <w:t xml:space="preserve">Figure </w:t>
      </w:r>
      <w:r w:rsidR="00A33917">
        <w:rPr>
          <w:rFonts w:ascii="Times New Roman" w:eastAsia="等线" w:hAnsi="Times New Roman" w:cs="Times New Roman" w:hint="eastAsia"/>
          <w:b/>
          <w:bCs/>
          <w:kern w:val="0"/>
          <w:sz w:val="22"/>
        </w:rPr>
        <w:t>S</w:t>
      </w:r>
      <w:r>
        <w:rPr>
          <w:rFonts w:ascii="Times New Roman" w:eastAsia="等线" w:hAnsi="Times New Roman" w:cs="Times New Roman" w:hint="eastAsia"/>
          <w:b/>
          <w:bCs/>
          <w:kern w:val="0"/>
          <w:sz w:val="22"/>
        </w:rPr>
        <w:t>4</w:t>
      </w:r>
      <w:r w:rsidRPr="008E0256">
        <w:rPr>
          <w:rFonts w:ascii="Times New Roman" w:eastAsia="等线" w:hAnsi="Times New Roman" w:cs="Times New Roman"/>
          <w:b/>
          <w:bCs/>
          <w:kern w:val="0"/>
          <w:sz w:val="22"/>
        </w:rPr>
        <w:t>.</w:t>
      </w:r>
      <w:r w:rsidRPr="00E16CEF">
        <w:rPr>
          <w:rFonts w:ascii="Times New Roman" w:eastAsia="等线" w:hAnsi="Times New Roman" w:cs="Times New Roman" w:hint="eastAsia"/>
          <w:kern w:val="0"/>
          <w:sz w:val="22"/>
        </w:rPr>
        <w:t xml:space="preserve"> </w:t>
      </w:r>
      <w:r w:rsidR="002F5569"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Distribution of AI-HEALS Time Usage</w:t>
      </w:r>
      <w:r w:rsidR="002F5569" w:rsidRPr="002F556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</w:t>
      </w:r>
      <w:r w:rsidRPr="00E16CE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i</w:t>
      </w:r>
      <w:r w:rsidRPr="00E16CEF">
        <w:rPr>
          <w:rFonts w:ascii="Times New Roman" w:eastAsia="等线" w:hAnsi="Times New Roman" w:cs="Times New Roman" w:hint="eastAsia"/>
          <w:kern w:val="0"/>
          <w:sz w:val="22"/>
        </w:rPr>
        <w:t>n AI-HEALS Group</w:t>
      </w:r>
    </w:p>
    <w:p w14:paraId="457E1EF9" w14:textId="01588A84" w:rsidR="002F5569" w:rsidRDefault="002F5569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0"/>
          <w:szCs w:val="20"/>
          <w:lang w:bidi="ar"/>
        </w:rPr>
        <w:drawing>
          <wp:inline distT="0" distB="0" distL="0" distR="0" wp14:anchorId="73661648" wp14:editId="6C047064">
            <wp:extent cx="4816475" cy="2804160"/>
            <wp:effectExtent l="0" t="0" r="3175" b="0"/>
            <wp:docPr id="9818895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280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AA70AD" w14:textId="77777777" w:rsidR="002F5569" w:rsidRDefault="002F5569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4BDFDD84" w14:textId="77777777" w:rsidR="00FF6370" w:rsidRDefault="00FF6370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0C5482D7" w14:textId="77777777" w:rsidR="00FF6370" w:rsidRDefault="00FF6370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717A661" w14:textId="77777777" w:rsidR="00FF6370" w:rsidRDefault="00FF6370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2112944" w14:textId="77777777" w:rsidR="00FF6370" w:rsidRDefault="00FF6370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49D55D10" w14:textId="77777777" w:rsidR="00FF6370" w:rsidRDefault="00FF6370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66F06DE" w14:textId="77777777" w:rsidR="00FF6370" w:rsidRDefault="00FF6370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D667322" w14:textId="386D49D1" w:rsidR="002F5569" w:rsidRPr="002F5569" w:rsidRDefault="002F5569" w:rsidP="002F5569">
      <w:pPr>
        <w:rPr>
          <w:rFonts w:ascii="Times New Roman" w:hAnsi="Times New Roman" w:cs="Times New Roman"/>
          <w:color w:val="000000"/>
          <w:sz w:val="20"/>
          <w:szCs w:val="20"/>
          <w:lang w:bidi="ar"/>
        </w:rPr>
      </w:pPr>
      <w:r w:rsidRPr="008E0256">
        <w:rPr>
          <w:rFonts w:ascii="Times New Roman" w:eastAsia="等线" w:hAnsi="Times New Roman" w:cs="Times New Roman" w:hint="eastAsia"/>
          <w:b/>
          <w:bCs/>
          <w:kern w:val="0"/>
          <w:sz w:val="22"/>
        </w:rPr>
        <w:lastRenderedPageBreak/>
        <w:t xml:space="preserve">Figure </w:t>
      </w:r>
      <w:r w:rsidR="00A33917">
        <w:rPr>
          <w:rFonts w:ascii="Times New Roman" w:eastAsia="等线" w:hAnsi="Times New Roman" w:cs="Times New Roman" w:hint="eastAsia"/>
          <w:b/>
          <w:bCs/>
          <w:kern w:val="0"/>
          <w:sz w:val="22"/>
        </w:rPr>
        <w:t>S</w:t>
      </w:r>
      <w:r>
        <w:rPr>
          <w:rFonts w:ascii="Times New Roman" w:eastAsia="等线" w:hAnsi="Times New Roman" w:cs="Times New Roman" w:hint="eastAsia"/>
          <w:b/>
          <w:bCs/>
          <w:kern w:val="0"/>
          <w:sz w:val="22"/>
        </w:rPr>
        <w:t>5</w:t>
      </w:r>
      <w:r w:rsidRPr="008E0256">
        <w:rPr>
          <w:rFonts w:ascii="Times New Roman" w:eastAsia="等线" w:hAnsi="Times New Roman" w:cs="Times New Roman"/>
          <w:b/>
          <w:bCs/>
          <w:kern w:val="0"/>
          <w:sz w:val="22"/>
        </w:rPr>
        <w:t>.</w:t>
      </w:r>
      <w:r>
        <w:rPr>
          <w:rFonts w:ascii="Times New Roman" w:eastAsia="宋体" w:hAnsi="Times New Roman" w:cs="Times New Roman"/>
          <w:noProof/>
          <w:color w:val="000000"/>
          <w:kern w:val="0"/>
          <w:sz w:val="20"/>
          <w:szCs w:val="20"/>
          <w:lang w:bidi="ar"/>
        </w:rPr>
        <w:drawing>
          <wp:anchor distT="0" distB="0" distL="114300" distR="114300" simplePos="0" relativeHeight="251658240" behindDoc="0" locked="0" layoutInCell="1" allowOverlap="1" wp14:anchorId="0B154DE7" wp14:editId="7EC70B31">
            <wp:simplePos x="0" y="0"/>
            <wp:positionH relativeFrom="column">
              <wp:posOffset>-385947</wp:posOffset>
            </wp:positionH>
            <wp:positionV relativeFrom="paragraph">
              <wp:posOffset>254635</wp:posOffset>
            </wp:positionV>
            <wp:extent cx="6376670" cy="2847340"/>
            <wp:effectExtent l="0" t="0" r="5080" b="0"/>
            <wp:wrapTopAndBottom/>
            <wp:docPr id="14762931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Total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C</w:t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licks for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D</w:t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ifferent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T</w:t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ypes of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H</w:t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ealth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E</w:t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ducation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M</w:t>
      </w:r>
      <w:r w:rsidRPr="002F5569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aterials</w:t>
      </w:r>
      <w:r w:rsidRPr="002F556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</w:t>
      </w:r>
      <w:r w:rsidRPr="00E16CE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i</w:t>
      </w:r>
      <w:r w:rsidRPr="00E16CEF">
        <w:rPr>
          <w:rFonts w:ascii="Times New Roman" w:eastAsia="等线" w:hAnsi="Times New Roman" w:cs="Times New Roman" w:hint="eastAsia"/>
          <w:kern w:val="0"/>
          <w:sz w:val="22"/>
        </w:rPr>
        <w:t>n AI-HEALS Group</w:t>
      </w:r>
    </w:p>
    <w:p w14:paraId="67AA550A" w14:textId="5005562C" w:rsidR="002F5569" w:rsidRPr="002F5569" w:rsidRDefault="002F5569" w:rsidP="002F5569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23E8E486" w14:textId="77777777" w:rsidR="002F5569" w:rsidRDefault="002F5569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4A91BE0" w14:textId="77777777" w:rsidR="002F5569" w:rsidRPr="002F5569" w:rsidRDefault="002F5569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08CDB14" w14:textId="77777777" w:rsidR="002F5569" w:rsidRDefault="002F5569" w:rsidP="0067337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08DE6696" w14:textId="04820398" w:rsidR="0067337C" w:rsidRPr="00064BDE" w:rsidRDefault="0067337C" w:rsidP="0067337C">
      <w:pPr>
        <w:rPr>
          <w:rFonts w:ascii="Times New Roman" w:hAnsi="Times New Roman" w:cs="Times New Roman"/>
          <w:b/>
          <w:bCs/>
          <w:sz w:val="22"/>
        </w:rPr>
      </w:pPr>
    </w:p>
    <w:p w14:paraId="5712397F" w14:textId="77777777" w:rsidR="0067337C" w:rsidRDefault="0067337C" w:rsidP="0067337C">
      <w:pPr>
        <w:rPr>
          <w:rFonts w:ascii="Times New Roman" w:hAnsi="Times New Roman" w:cs="Times New Roman"/>
          <w:b/>
          <w:bCs/>
          <w:sz w:val="22"/>
        </w:rPr>
      </w:pPr>
    </w:p>
    <w:sectPr w:rsidR="0067337C" w:rsidSect="00223D3A">
      <w:pgSz w:w="11906" w:h="16838"/>
      <w:pgMar w:top="1440" w:right="1701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3FE18" w14:textId="77777777" w:rsidR="0078202F" w:rsidRDefault="0078202F" w:rsidP="00CF4080">
      <w:r>
        <w:separator/>
      </w:r>
    </w:p>
  </w:endnote>
  <w:endnote w:type="continuationSeparator" w:id="0">
    <w:p w14:paraId="5B2A412C" w14:textId="77777777" w:rsidR="0078202F" w:rsidRDefault="0078202F" w:rsidP="00CF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1746E" w14:textId="77777777" w:rsidR="0078202F" w:rsidRDefault="0078202F" w:rsidP="00CF4080">
      <w:r>
        <w:separator/>
      </w:r>
    </w:p>
  </w:footnote>
  <w:footnote w:type="continuationSeparator" w:id="0">
    <w:p w14:paraId="663A6D7F" w14:textId="77777777" w:rsidR="0078202F" w:rsidRDefault="0078202F" w:rsidP="00CF4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917CA"/>
    <w:multiLevelType w:val="multilevel"/>
    <w:tmpl w:val="A9E6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962E2"/>
    <w:multiLevelType w:val="multilevel"/>
    <w:tmpl w:val="982C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F236BE"/>
    <w:multiLevelType w:val="multilevel"/>
    <w:tmpl w:val="939A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EF6189"/>
    <w:multiLevelType w:val="hybridMultilevel"/>
    <w:tmpl w:val="17DCD23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38939447">
    <w:abstractNumId w:val="1"/>
  </w:num>
  <w:num w:numId="2" w16cid:durableId="786238174">
    <w:abstractNumId w:val="2"/>
  </w:num>
  <w:num w:numId="3" w16cid:durableId="855579122">
    <w:abstractNumId w:val="0"/>
  </w:num>
  <w:num w:numId="4" w16cid:durableId="1391230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7C"/>
    <w:rsid w:val="00067AC4"/>
    <w:rsid w:val="000A47C5"/>
    <w:rsid w:val="000E5C6B"/>
    <w:rsid w:val="001176D1"/>
    <w:rsid w:val="001834BC"/>
    <w:rsid w:val="001C2E05"/>
    <w:rsid w:val="00203E6E"/>
    <w:rsid w:val="00223D3A"/>
    <w:rsid w:val="002C1BD4"/>
    <w:rsid w:val="002E0C5F"/>
    <w:rsid w:val="002F5569"/>
    <w:rsid w:val="00337653"/>
    <w:rsid w:val="003C4376"/>
    <w:rsid w:val="0040365F"/>
    <w:rsid w:val="004144EF"/>
    <w:rsid w:val="004A33DA"/>
    <w:rsid w:val="004A65C6"/>
    <w:rsid w:val="00522C19"/>
    <w:rsid w:val="00560B34"/>
    <w:rsid w:val="00590CD9"/>
    <w:rsid w:val="005C5091"/>
    <w:rsid w:val="006508EB"/>
    <w:rsid w:val="0067337C"/>
    <w:rsid w:val="007256BF"/>
    <w:rsid w:val="0078202F"/>
    <w:rsid w:val="007B025A"/>
    <w:rsid w:val="0086072B"/>
    <w:rsid w:val="00863155"/>
    <w:rsid w:val="008717AE"/>
    <w:rsid w:val="0089613C"/>
    <w:rsid w:val="008E0256"/>
    <w:rsid w:val="00915167"/>
    <w:rsid w:val="0092655E"/>
    <w:rsid w:val="00A33917"/>
    <w:rsid w:val="00AB43C1"/>
    <w:rsid w:val="00AE7216"/>
    <w:rsid w:val="00BD47AE"/>
    <w:rsid w:val="00C277FC"/>
    <w:rsid w:val="00CD5D7D"/>
    <w:rsid w:val="00CF4080"/>
    <w:rsid w:val="00D23828"/>
    <w:rsid w:val="00D5477B"/>
    <w:rsid w:val="00E16CEF"/>
    <w:rsid w:val="00F0536E"/>
    <w:rsid w:val="00FA2856"/>
    <w:rsid w:val="00FC2F1B"/>
    <w:rsid w:val="00FF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600F9"/>
  <w15:chartTrackingRefBased/>
  <w15:docId w15:val="{8C8EBEFF-B8AC-474A-9CFA-427DDBB0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25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3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3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37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37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37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37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37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37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37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73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73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7337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7337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7337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7337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7337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7337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733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73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33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733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33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733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33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337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3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7337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7337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73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733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7337C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73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7337C"/>
    <w:rPr>
      <w:sz w:val="18"/>
      <w:szCs w:val="18"/>
    </w:rPr>
  </w:style>
  <w:style w:type="character" w:styleId="af3">
    <w:name w:val="annotation reference"/>
    <w:basedOn w:val="a0"/>
    <w:uiPriority w:val="99"/>
    <w:semiHidden/>
    <w:unhideWhenUsed/>
    <w:rsid w:val="0067337C"/>
    <w:rPr>
      <w:sz w:val="21"/>
      <w:szCs w:val="21"/>
    </w:rPr>
  </w:style>
  <w:style w:type="paragraph" w:styleId="af4">
    <w:name w:val="annotation text"/>
    <w:basedOn w:val="a"/>
    <w:link w:val="af5"/>
    <w:uiPriority w:val="99"/>
    <w:unhideWhenUsed/>
    <w:rsid w:val="0067337C"/>
    <w:pPr>
      <w:jc w:val="left"/>
    </w:pPr>
  </w:style>
  <w:style w:type="character" w:customStyle="1" w:styleId="af5">
    <w:name w:val="批注文字 字符"/>
    <w:basedOn w:val="a0"/>
    <w:link w:val="af4"/>
    <w:uiPriority w:val="99"/>
    <w:rsid w:val="0067337C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7337C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67337C"/>
    <w:rPr>
      <w:b/>
      <w:bCs/>
    </w:rPr>
  </w:style>
  <w:style w:type="character" w:styleId="af8">
    <w:name w:val="Strong"/>
    <w:basedOn w:val="a0"/>
    <w:uiPriority w:val="22"/>
    <w:qFormat/>
    <w:rsid w:val="0067337C"/>
    <w:rPr>
      <w:b/>
      <w:bCs/>
    </w:rPr>
  </w:style>
  <w:style w:type="character" w:styleId="af9">
    <w:name w:val="Placeholder Text"/>
    <w:basedOn w:val="a0"/>
    <w:uiPriority w:val="99"/>
    <w:semiHidden/>
    <w:rsid w:val="0067337C"/>
    <w:rPr>
      <w:color w:val="666666"/>
    </w:rPr>
  </w:style>
  <w:style w:type="paragraph" w:styleId="HTML">
    <w:name w:val="HTML Preformatted"/>
    <w:basedOn w:val="a"/>
    <w:link w:val="HTML0"/>
    <w:uiPriority w:val="99"/>
    <w:semiHidden/>
    <w:unhideWhenUsed/>
    <w:rsid w:val="0067337C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67337C"/>
    <w:rPr>
      <w:rFonts w:ascii="Courier New" w:hAnsi="Courier New" w:cs="Courier New"/>
      <w:sz w:val="20"/>
      <w:szCs w:val="20"/>
    </w:rPr>
  </w:style>
  <w:style w:type="paragraph" w:styleId="afa">
    <w:name w:val="Normal (Web)"/>
    <w:basedOn w:val="a"/>
    <w:uiPriority w:val="99"/>
    <w:semiHidden/>
    <w:unhideWhenUsed/>
    <w:rsid w:val="00E16C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b">
    <w:name w:val="Emphasis"/>
    <w:basedOn w:val="a0"/>
    <w:qFormat/>
    <w:rsid w:val="004A33DA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1200</Words>
  <Characters>6843</Characters>
  <Application>Microsoft Office Word</Application>
  <DocSecurity>0</DocSecurity>
  <Lines>57</Lines>
  <Paragraphs>16</Paragraphs>
  <ScaleCrop>false</ScaleCrop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cn792</dc:creator>
  <cp:keywords/>
  <dc:description/>
  <cp:lastModifiedBy>Haustniyang@outlook.com</cp:lastModifiedBy>
  <cp:revision>4</cp:revision>
  <dcterms:created xsi:type="dcterms:W3CDTF">2026-04-16T14:46:00Z</dcterms:created>
  <dcterms:modified xsi:type="dcterms:W3CDTF">2026-04-22T14:16:00Z</dcterms:modified>
</cp:coreProperties>
</file>