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4FEF" w14:textId="77777777" w:rsidR="008E52BA" w:rsidRPr="00BC2D7F" w:rsidRDefault="00261206" w:rsidP="00CD389A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C2D7F">
        <w:rPr>
          <w:rFonts w:ascii="Times New Roman" w:hAnsi="Times New Roman" w:cs="Times New Roman"/>
          <w:b/>
          <w:sz w:val="36"/>
          <w:szCs w:val="36"/>
          <w:lang w:val="en-US"/>
        </w:rPr>
        <w:t xml:space="preserve">A Weakly Supervised Preprocessing Pipeline for Multi-Modal Image Pair Generation </w:t>
      </w:r>
      <w:r w:rsidR="00B524EC" w:rsidRPr="008E52BA">
        <w:rPr>
          <w:rFonts w:ascii="Times New Roman" w:hAnsi="Times New Roman" w:cs="Times New Roman"/>
          <w:b/>
          <w:sz w:val="36"/>
          <w:szCs w:val="36"/>
          <w:lang w:val="en-IN"/>
        </w:rPr>
        <w:t>for</w:t>
      </w:r>
      <w:r w:rsidRPr="00BC2D7F">
        <w:rPr>
          <w:rFonts w:ascii="Times New Roman" w:hAnsi="Times New Roman" w:cs="Times New Roman"/>
          <w:b/>
          <w:sz w:val="36"/>
          <w:szCs w:val="36"/>
          <w:lang w:val="en-US"/>
        </w:rPr>
        <w:t xml:space="preserve"> Image Registration</w:t>
      </w:r>
    </w:p>
    <w:p w14:paraId="150061CA" w14:textId="77777777" w:rsidR="00B524EC" w:rsidRPr="008E52BA" w:rsidRDefault="00B524EC" w:rsidP="00B524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52BA">
        <w:rPr>
          <w:rFonts w:ascii="Times New Roman" w:hAnsi="Times New Roman" w:cs="Times New Roman"/>
          <w:b/>
          <w:sz w:val="24"/>
          <w:szCs w:val="24"/>
        </w:rPr>
        <w:t>Daksh Daksh </w:t>
      </w:r>
      <w:r w:rsidRPr="008E52B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8E52BA">
        <w:rPr>
          <w:rFonts w:ascii="Times New Roman" w:hAnsi="Times New Roman" w:cs="Times New Roman"/>
          <w:b/>
          <w:sz w:val="24"/>
          <w:szCs w:val="24"/>
        </w:rPr>
        <w:t>, Anke Kaltbeitzel </w:t>
      </w:r>
      <w:r w:rsidRPr="008E52B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8E52BA">
        <w:rPr>
          <w:rFonts w:ascii="Times New Roman" w:hAnsi="Times New Roman" w:cs="Times New Roman"/>
          <w:b/>
          <w:sz w:val="24"/>
          <w:szCs w:val="24"/>
        </w:rPr>
        <w:t>, Gunnar Glaßer </w:t>
      </w:r>
      <w:r w:rsidRPr="008E52B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8E52BA">
        <w:rPr>
          <w:rFonts w:ascii="Times New Roman" w:hAnsi="Times New Roman" w:cs="Times New Roman"/>
          <w:b/>
          <w:sz w:val="24"/>
          <w:szCs w:val="24"/>
        </w:rPr>
        <w:t xml:space="preserve">, Katharina Landfester </w:t>
      </w:r>
      <w:r w:rsidRPr="008E52B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8E52BA">
        <w:rPr>
          <w:rFonts w:ascii="Times New Roman" w:hAnsi="Times New Roman" w:cs="Times New Roman"/>
          <w:b/>
          <w:sz w:val="24"/>
          <w:szCs w:val="24"/>
        </w:rPr>
        <w:t>,</w:t>
      </w:r>
      <w:r w:rsidRPr="008E52B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8E52BA">
        <w:rPr>
          <w:rFonts w:ascii="Times New Roman" w:hAnsi="Times New Roman" w:cs="Times New Roman"/>
          <w:b/>
          <w:sz w:val="24"/>
          <w:szCs w:val="24"/>
        </w:rPr>
        <w:t xml:space="preserve">Ingo Lieberwirth </w:t>
      </w:r>
      <w:r w:rsidRPr="008E52B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</w:p>
    <w:p w14:paraId="4AB42D51" w14:textId="77777777" w:rsidR="00B524EC" w:rsidRPr="00D547CA" w:rsidRDefault="00B524EC" w:rsidP="00B524EC">
      <w:pPr>
        <w:spacing w:line="360" w:lineRule="auto"/>
        <w:rPr>
          <w:rFonts w:ascii="Arial" w:hAnsi="Arial" w:cs="Arial"/>
          <w:b/>
          <w:vertAlign w:val="superscript"/>
        </w:rPr>
      </w:pPr>
    </w:p>
    <w:p w14:paraId="7D3B5955" w14:textId="77777777" w:rsidR="00B524EC" w:rsidRPr="008E52BA" w:rsidRDefault="00B524EC" w:rsidP="008E52BA">
      <w:p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2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E52BA">
        <w:rPr>
          <w:rFonts w:ascii="Times New Roman" w:hAnsi="Times New Roman" w:cs="Times New Roman"/>
          <w:sz w:val="24"/>
          <w:szCs w:val="24"/>
          <w:lang w:val="en-US"/>
        </w:rPr>
        <w:t xml:space="preserve">Max Planck Institute for Polymer Research, </w:t>
      </w:r>
      <w:proofErr w:type="spellStart"/>
      <w:r w:rsidRPr="008E52BA">
        <w:rPr>
          <w:rFonts w:ascii="Times New Roman" w:hAnsi="Times New Roman" w:cs="Times New Roman"/>
          <w:sz w:val="24"/>
          <w:szCs w:val="24"/>
          <w:lang w:val="en-US"/>
        </w:rPr>
        <w:t>Ackermannweg</w:t>
      </w:r>
      <w:proofErr w:type="spellEnd"/>
      <w:r w:rsidRPr="008E52BA">
        <w:rPr>
          <w:rFonts w:ascii="Times New Roman" w:hAnsi="Times New Roman" w:cs="Times New Roman"/>
          <w:sz w:val="24"/>
          <w:szCs w:val="24"/>
          <w:lang w:val="en-US"/>
        </w:rPr>
        <w:t xml:space="preserve"> 10, 55128 Mainz, Germany.</w:t>
      </w:r>
    </w:p>
    <w:p w14:paraId="68DF1B12" w14:textId="77777777" w:rsidR="00B524EC" w:rsidRPr="00851EEB" w:rsidRDefault="00B524EC" w:rsidP="008E52BA">
      <w:pPr>
        <w:pStyle w:val="NoSpacing"/>
        <w:spacing w:line="360" w:lineRule="auto"/>
        <w:ind w:firstLine="284"/>
        <w:jc w:val="both"/>
        <w:rPr>
          <w:rFonts w:ascii="Arial" w:hAnsi="Arial" w:cs="Arial"/>
        </w:rPr>
      </w:pPr>
      <w:r w:rsidRPr="008E52BA">
        <w:rPr>
          <w:rFonts w:ascii="Times New Roman" w:hAnsi="Times New Roman" w:cs="Times New Roman"/>
          <w:sz w:val="24"/>
          <w:szCs w:val="24"/>
        </w:rPr>
        <w:t>*Corresponding author (Email: lieberw@mpip-mainz.mpg.de, Tel.: +49 6131 379 580)</w:t>
      </w:r>
    </w:p>
    <w:p w14:paraId="521E71DB" w14:textId="6682107B" w:rsidR="00B524EC" w:rsidRDefault="00B524EC" w:rsidP="00B524EC">
      <w:pPr>
        <w:spacing w:line="360" w:lineRule="auto"/>
        <w:jc w:val="both"/>
        <w:rPr>
          <w:rFonts w:ascii="Arial" w:eastAsia="Arial" w:hAnsi="Arial" w:cs="Arial"/>
          <w:lang w:val="en-US"/>
        </w:rPr>
      </w:pPr>
    </w:p>
    <w:p w14:paraId="26BF3B37" w14:textId="114F827A" w:rsidR="00672B32" w:rsidRDefault="00672B32" w:rsidP="00B524EC">
      <w:pPr>
        <w:spacing w:line="360" w:lineRule="auto"/>
        <w:jc w:val="both"/>
        <w:rPr>
          <w:rFonts w:ascii="Arial" w:eastAsia="Arial" w:hAnsi="Arial" w:cs="Arial"/>
          <w:lang w:val="en-US"/>
        </w:rPr>
      </w:pPr>
    </w:p>
    <w:p w14:paraId="324D3F77" w14:textId="741F35BE" w:rsidR="00672B32" w:rsidRPr="00851EEB" w:rsidRDefault="00672B32" w:rsidP="00B524EC">
      <w:pPr>
        <w:spacing w:line="36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noProof/>
          <w:lang w:val="en-IN" w:eastAsia="en-IN"/>
        </w:rPr>
        <w:drawing>
          <wp:inline distT="0" distB="0" distL="0" distR="0" wp14:anchorId="1740D0C1" wp14:editId="55ACF325">
            <wp:extent cx="5685746" cy="3158832"/>
            <wp:effectExtent l="0" t="0" r="0" b="381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74" cy="31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966EF" w14:textId="2C0D24C1" w:rsidR="00950636" w:rsidRPr="007B6999" w:rsidRDefault="00950636" w:rsidP="00950636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sz w:val="20"/>
          <w:szCs w:val="20"/>
          <w:lang w:val="en-IN" w:eastAsia="en-IN"/>
        </w:rPr>
      </w:pPr>
      <w:r w:rsidRPr="00BC7422">
        <w:rPr>
          <w:rFonts w:eastAsia="Times New Roman" w:cstheme="minorHAnsi"/>
          <w:i/>
          <w:sz w:val="18"/>
          <w:szCs w:val="18"/>
          <w:lang w:val="en-IN" w:eastAsia="en-IN"/>
        </w:rPr>
        <w:t>Fig.</w:t>
      </w:r>
      <w:r>
        <w:rPr>
          <w:rFonts w:eastAsia="Times New Roman" w:cstheme="minorHAnsi"/>
          <w:i/>
          <w:sz w:val="18"/>
          <w:szCs w:val="18"/>
          <w:lang w:val="en-IN" w:eastAsia="en-IN"/>
        </w:rPr>
        <w:t>S1</w:t>
      </w:r>
      <w:r w:rsidRPr="00BC7422">
        <w:rPr>
          <w:rFonts w:eastAsia="Times New Roman" w:cstheme="minorHAnsi"/>
          <w:i/>
          <w:sz w:val="18"/>
          <w:szCs w:val="18"/>
          <w:lang w:val="en-IN" w:eastAsia="en-IN"/>
        </w:rPr>
        <w:t xml:space="preserve">: </w:t>
      </w:r>
      <w:r w:rsidR="00672B32">
        <w:rPr>
          <w:rFonts w:eastAsia="Times New Roman" w:cstheme="minorHAnsi"/>
          <w:i/>
          <w:sz w:val="18"/>
          <w:szCs w:val="18"/>
          <w:lang w:val="en-IN" w:eastAsia="en-IN"/>
        </w:rPr>
        <w:t xml:space="preserve">Registration results displayed with the </w:t>
      </w:r>
      <w:r w:rsidR="00391996">
        <w:rPr>
          <w:rFonts w:eastAsia="Times New Roman" w:cstheme="minorHAnsi"/>
          <w:i/>
          <w:sz w:val="18"/>
          <w:szCs w:val="18"/>
          <w:lang w:val="en-IN" w:eastAsia="en-IN"/>
        </w:rPr>
        <w:t>fluorescence</w:t>
      </w:r>
      <w:r w:rsidR="00672B32">
        <w:rPr>
          <w:rFonts w:eastAsia="Times New Roman" w:cstheme="minorHAnsi"/>
          <w:i/>
          <w:sz w:val="18"/>
          <w:szCs w:val="18"/>
          <w:lang w:val="en-IN" w:eastAsia="en-IN"/>
        </w:rPr>
        <w:t xml:space="preserve"> channel of the LM image dataset for the image data presented in the upper panel of Figure 5. a is the raw EM input image, b and c are reflected and fluorescence channels of the raw LM image. Panel d displays the cropped LM image, with the reflective channel on the left and the fluorescence channel on the right.</w:t>
      </w:r>
      <w:r>
        <w:rPr>
          <w:rFonts w:eastAsia="Times New Roman" w:cstheme="minorHAnsi"/>
          <w:i/>
          <w:sz w:val="18"/>
          <w:szCs w:val="18"/>
          <w:lang w:val="en-IN" w:eastAsia="en-IN"/>
        </w:rPr>
        <w:t xml:space="preserve"> </w:t>
      </w:r>
      <w:r w:rsidR="00672B32">
        <w:rPr>
          <w:rFonts w:eastAsia="Times New Roman" w:cstheme="minorHAnsi"/>
          <w:i/>
          <w:sz w:val="18"/>
          <w:szCs w:val="18"/>
          <w:lang w:val="en-IN" w:eastAsia="en-IN"/>
        </w:rPr>
        <w:t xml:space="preserve">Panel e shows the overlay of the EM and the fluorescence just for the cropped image, whereas in panel f the overlay after machine learning registration is shown. </w:t>
      </w:r>
      <w:bookmarkStart w:id="0" w:name="_GoBack"/>
      <w:bookmarkEnd w:id="0"/>
    </w:p>
    <w:p w14:paraId="14C1509C" w14:textId="7ED7CB1D" w:rsidR="001E2F06" w:rsidRDefault="00672B32" w:rsidP="006B490B">
      <w:pPr>
        <w:pStyle w:val="EndNoteBibliography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lastRenderedPageBreak/>
        <w:drawing>
          <wp:inline distT="0" distB="0" distL="0" distR="0" wp14:anchorId="6A97354B" wp14:editId="00FE0AAC">
            <wp:extent cx="6042047" cy="3370678"/>
            <wp:effectExtent l="0" t="0" r="0" b="127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011" cy="3382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80B26" w14:textId="5EF09522" w:rsidR="00672B32" w:rsidRDefault="00672B32" w:rsidP="006B490B">
      <w:pPr>
        <w:pStyle w:val="EndNoteBibliography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</w:p>
    <w:p w14:paraId="6FAA221D" w14:textId="287D5422" w:rsidR="00672B32" w:rsidRPr="007B6999" w:rsidRDefault="00672B32" w:rsidP="00672B32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sz w:val="20"/>
          <w:szCs w:val="20"/>
          <w:lang w:val="en-IN" w:eastAsia="en-IN"/>
        </w:rPr>
      </w:pPr>
      <w:r w:rsidRPr="00BC7422">
        <w:rPr>
          <w:rFonts w:eastAsia="Times New Roman" w:cstheme="minorHAnsi"/>
          <w:i/>
          <w:sz w:val="18"/>
          <w:szCs w:val="18"/>
          <w:lang w:val="en-IN" w:eastAsia="en-IN"/>
        </w:rPr>
        <w:t>Fig.</w:t>
      </w:r>
      <w:r>
        <w:rPr>
          <w:rFonts w:eastAsia="Times New Roman" w:cstheme="minorHAnsi"/>
          <w:i/>
          <w:sz w:val="18"/>
          <w:szCs w:val="18"/>
          <w:lang w:val="en-IN" w:eastAsia="en-IN"/>
        </w:rPr>
        <w:t xml:space="preserve">S2: Same as in Fig. S1 but for the dataset presented in the lower panel of Fig. 5. </w:t>
      </w:r>
    </w:p>
    <w:p w14:paraId="4E961B82" w14:textId="77777777" w:rsidR="00672B32" w:rsidRDefault="00672B32" w:rsidP="006B490B">
      <w:pPr>
        <w:pStyle w:val="EndNoteBibliography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</w:p>
    <w:sectPr w:rsidR="00672B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57F42"/>
    <w:multiLevelType w:val="multilevel"/>
    <w:tmpl w:val="C24E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0218E5"/>
    <w:multiLevelType w:val="multilevel"/>
    <w:tmpl w:val="7206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thod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faed22nvrps8etpwu5xveo9ssex2ae9wd2&quot;&gt;My EndNote Library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80554B"/>
    <w:rsid w:val="00001C1E"/>
    <w:rsid w:val="0001495A"/>
    <w:rsid w:val="0002138A"/>
    <w:rsid w:val="00021A6D"/>
    <w:rsid w:val="000309C4"/>
    <w:rsid w:val="00036D66"/>
    <w:rsid w:val="00040E66"/>
    <w:rsid w:val="0004422A"/>
    <w:rsid w:val="000500A5"/>
    <w:rsid w:val="00060948"/>
    <w:rsid w:val="00063FBC"/>
    <w:rsid w:val="00071E0D"/>
    <w:rsid w:val="00073DA0"/>
    <w:rsid w:val="000913F5"/>
    <w:rsid w:val="00095DE5"/>
    <w:rsid w:val="000A32D5"/>
    <w:rsid w:val="000B062C"/>
    <w:rsid w:val="000B48F5"/>
    <w:rsid w:val="000B766D"/>
    <w:rsid w:val="000C5033"/>
    <w:rsid w:val="000D23CE"/>
    <w:rsid w:val="000D5952"/>
    <w:rsid w:val="000E414B"/>
    <w:rsid w:val="00100BBE"/>
    <w:rsid w:val="00100E30"/>
    <w:rsid w:val="00121E89"/>
    <w:rsid w:val="001268BF"/>
    <w:rsid w:val="001506A1"/>
    <w:rsid w:val="00152462"/>
    <w:rsid w:val="00177EFA"/>
    <w:rsid w:val="001865C9"/>
    <w:rsid w:val="001A2F30"/>
    <w:rsid w:val="001A72DD"/>
    <w:rsid w:val="001B6346"/>
    <w:rsid w:val="001B7ADC"/>
    <w:rsid w:val="001D3532"/>
    <w:rsid w:val="001D595F"/>
    <w:rsid w:val="001E2F06"/>
    <w:rsid w:val="001E5690"/>
    <w:rsid w:val="001E7DF9"/>
    <w:rsid w:val="001F3E56"/>
    <w:rsid w:val="001F5DB2"/>
    <w:rsid w:val="001F7A9B"/>
    <w:rsid w:val="00205472"/>
    <w:rsid w:val="00205DAD"/>
    <w:rsid w:val="00207C7F"/>
    <w:rsid w:val="00215488"/>
    <w:rsid w:val="00220711"/>
    <w:rsid w:val="00243717"/>
    <w:rsid w:val="002523F7"/>
    <w:rsid w:val="00261206"/>
    <w:rsid w:val="00261506"/>
    <w:rsid w:val="002621B9"/>
    <w:rsid w:val="00263FA2"/>
    <w:rsid w:val="00266213"/>
    <w:rsid w:val="00267E8A"/>
    <w:rsid w:val="002A19F0"/>
    <w:rsid w:val="002A6FED"/>
    <w:rsid w:val="002C5436"/>
    <w:rsid w:val="002C6C18"/>
    <w:rsid w:val="002C6F3C"/>
    <w:rsid w:val="002D0D07"/>
    <w:rsid w:val="002F1436"/>
    <w:rsid w:val="002F6F5D"/>
    <w:rsid w:val="00300344"/>
    <w:rsid w:val="00304ABA"/>
    <w:rsid w:val="0034065E"/>
    <w:rsid w:val="00342A46"/>
    <w:rsid w:val="00346AD4"/>
    <w:rsid w:val="00351973"/>
    <w:rsid w:val="00353317"/>
    <w:rsid w:val="0035408B"/>
    <w:rsid w:val="00356707"/>
    <w:rsid w:val="00372767"/>
    <w:rsid w:val="00375185"/>
    <w:rsid w:val="00380ACA"/>
    <w:rsid w:val="00391996"/>
    <w:rsid w:val="003A708E"/>
    <w:rsid w:val="003B3352"/>
    <w:rsid w:val="003C163C"/>
    <w:rsid w:val="003E004C"/>
    <w:rsid w:val="003E371B"/>
    <w:rsid w:val="003F650B"/>
    <w:rsid w:val="003F7FC3"/>
    <w:rsid w:val="004108CE"/>
    <w:rsid w:val="00416331"/>
    <w:rsid w:val="00417393"/>
    <w:rsid w:val="00432F01"/>
    <w:rsid w:val="00442B04"/>
    <w:rsid w:val="00445CF7"/>
    <w:rsid w:val="00451CA0"/>
    <w:rsid w:val="00452C9E"/>
    <w:rsid w:val="00456000"/>
    <w:rsid w:val="00465ABF"/>
    <w:rsid w:val="00482808"/>
    <w:rsid w:val="00484811"/>
    <w:rsid w:val="004B4146"/>
    <w:rsid w:val="004B5E68"/>
    <w:rsid w:val="004C14B6"/>
    <w:rsid w:val="004D7A45"/>
    <w:rsid w:val="004F5F68"/>
    <w:rsid w:val="00517E68"/>
    <w:rsid w:val="005202C9"/>
    <w:rsid w:val="00552E65"/>
    <w:rsid w:val="005562B7"/>
    <w:rsid w:val="00590D24"/>
    <w:rsid w:val="00597333"/>
    <w:rsid w:val="005A2D04"/>
    <w:rsid w:val="005A42A3"/>
    <w:rsid w:val="005A481D"/>
    <w:rsid w:val="005D19C0"/>
    <w:rsid w:val="005D1D10"/>
    <w:rsid w:val="005E4875"/>
    <w:rsid w:val="005F38CB"/>
    <w:rsid w:val="006341E7"/>
    <w:rsid w:val="006362B3"/>
    <w:rsid w:val="00655859"/>
    <w:rsid w:val="006560BC"/>
    <w:rsid w:val="006623FB"/>
    <w:rsid w:val="006627E1"/>
    <w:rsid w:val="006643FA"/>
    <w:rsid w:val="00672B32"/>
    <w:rsid w:val="006824DA"/>
    <w:rsid w:val="006B1DBB"/>
    <w:rsid w:val="006B3BB5"/>
    <w:rsid w:val="006B490B"/>
    <w:rsid w:val="006C180E"/>
    <w:rsid w:val="006C2629"/>
    <w:rsid w:val="006C3658"/>
    <w:rsid w:val="006D73C0"/>
    <w:rsid w:val="006E10F3"/>
    <w:rsid w:val="00725711"/>
    <w:rsid w:val="00726FC6"/>
    <w:rsid w:val="00740C2D"/>
    <w:rsid w:val="007437A9"/>
    <w:rsid w:val="00743C19"/>
    <w:rsid w:val="00747292"/>
    <w:rsid w:val="007500D7"/>
    <w:rsid w:val="007569DF"/>
    <w:rsid w:val="00770E8B"/>
    <w:rsid w:val="00774A26"/>
    <w:rsid w:val="00774BFB"/>
    <w:rsid w:val="0078482E"/>
    <w:rsid w:val="00791966"/>
    <w:rsid w:val="0079471B"/>
    <w:rsid w:val="00795A78"/>
    <w:rsid w:val="007B6999"/>
    <w:rsid w:val="007D53D4"/>
    <w:rsid w:val="007F3799"/>
    <w:rsid w:val="00802632"/>
    <w:rsid w:val="0080554B"/>
    <w:rsid w:val="00814920"/>
    <w:rsid w:val="00816927"/>
    <w:rsid w:val="0084359E"/>
    <w:rsid w:val="0084695D"/>
    <w:rsid w:val="00846B0B"/>
    <w:rsid w:val="0084782E"/>
    <w:rsid w:val="00850589"/>
    <w:rsid w:val="00857D0D"/>
    <w:rsid w:val="008668CD"/>
    <w:rsid w:val="00870415"/>
    <w:rsid w:val="0087425F"/>
    <w:rsid w:val="00882D32"/>
    <w:rsid w:val="008B711D"/>
    <w:rsid w:val="008C4809"/>
    <w:rsid w:val="008D4343"/>
    <w:rsid w:val="008E1DD4"/>
    <w:rsid w:val="008E3D27"/>
    <w:rsid w:val="008E52BA"/>
    <w:rsid w:val="008F13CE"/>
    <w:rsid w:val="008F516F"/>
    <w:rsid w:val="00907068"/>
    <w:rsid w:val="009352B2"/>
    <w:rsid w:val="00936029"/>
    <w:rsid w:val="009437B2"/>
    <w:rsid w:val="00950636"/>
    <w:rsid w:val="00955C08"/>
    <w:rsid w:val="00973C61"/>
    <w:rsid w:val="00981652"/>
    <w:rsid w:val="00993153"/>
    <w:rsid w:val="00993E12"/>
    <w:rsid w:val="00994EBF"/>
    <w:rsid w:val="00995578"/>
    <w:rsid w:val="009A089C"/>
    <w:rsid w:val="009A263A"/>
    <w:rsid w:val="009B3937"/>
    <w:rsid w:val="009B45C2"/>
    <w:rsid w:val="009B66B8"/>
    <w:rsid w:val="009C28B3"/>
    <w:rsid w:val="009F6732"/>
    <w:rsid w:val="009F733D"/>
    <w:rsid w:val="00A06E83"/>
    <w:rsid w:val="00A1679C"/>
    <w:rsid w:val="00A209B5"/>
    <w:rsid w:val="00A21AEF"/>
    <w:rsid w:val="00A2664C"/>
    <w:rsid w:val="00A26961"/>
    <w:rsid w:val="00A44286"/>
    <w:rsid w:val="00A56233"/>
    <w:rsid w:val="00A642F6"/>
    <w:rsid w:val="00A94EE9"/>
    <w:rsid w:val="00A959C8"/>
    <w:rsid w:val="00AA0FA7"/>
    <w:rsid w:val="00AA51A8"/>
    <w:rsid w:val="00AB138F"/>
    <w:rsid w:val="00AB1D55"/>
    <w:rsid w:val="00AB3142"/>
    <w:rsid w:val="00AC198B"/>
    <w:rsid w:val="00AD5457"/>
    <w:rsid w:val="00AE7186"/>
    <w:rsid w:val="00AF1CF0"/>
    <w:rsid w:val="00B02562"/>
    <w:rsid w:val="00B03C75"/>
    <w:rsid w:val="00B07436"/>
    <w:rsid w:val="00B074F9"/>
    <w:rsid w:val="00B11CF0"/>
    <w:rsid w:val="00B1283D"/>
    <w:rsid w:val="00B26FC7"/>
    <w:rsid w:val="00B524EC"/>
    <w:rsid w:val="00B532DB"/>
    <w:rsid w:val="00B54252"/>
    <w:rsid w:val="00B66495"/>
    <w:rsid w:val="00B67835"/>
    <w:rsid w:val="00B7395C"/>
    <w:rsid w:val="00B77993"/>
    <w:rsid w:val="00B97127"/>
    <w:rsid w:val="00B97E0B"/>
    <w:rsid w:val="00BA53FD"/>
    <w:rsid w:val="00BA601C"/>
    <w:rsid w:val="00BA6ADE"/>
    <w:rsid w:val="00BB7511"/>
    <w:rsid w:val="00BC2D7F"/>
    <w:rsid w:val="00BC42EC"/>
    <w:rsid w:val="00BC51A5"/>
    <w:rsid w:val="00BC5E36"/>
    <w:rsid w:val="00BC6D4D"/>
    <w:rsid w:val="00BC7422"/>
    <w:rsid w:val="00BE64FF"/>
    <w:rsid w:val="00BE7347"/>
    <w:rsid w:val="00BE74CF"/>
    <w:rsid w:val="00BE7C25"/>
    <w:rsid w:val="00C042AA"/>
    <w:rsid w:val="00C06649"/>
    <w:rsid w:val="00C12BD9"/>
    <w:rsid w:val="00C17D99"/>
    <w:rsid w:val="00C24E33"/>
    <w:rsid w:val="00C3339F"/>
    <w:rsid w:val="00C37D85"/>
    <w:rsid w:val="00C5469D"/>
    <w:rsid w:val="00C575D8"/>
    <w:rsid w:val="00C643B0"/>
    <w:rsid w:val="00C669F0"/>
    <w:rsid w:val="00C94FD7"/>
    <w:rsid w:val="00CA0DD1"/>
    <w:rsid w:val="00CA0E93"/>
    <w:rsid w:val="00CA2513"/>
    <w:rsid w:val="00CC028F"/>
    <w:rsid w:val="00CC3CF2"/>
    <w:rsid w:val="00CC65D7"/>
    <w:rsid w:val="00CD0BE5"/>
    <w:rsid w:val="00CD389A"/>
    <w:rsid w:val="00CD3B0A"/>
    <w:rsid w:val="00CD68AF"/>
    <w:rsid w:val="00CF0780"/>
    <w:rsid w:val="00CF2A5F"/>
    <w:rsid w:val="00CF3F77"/>
    <w:rsid w:val="00D07299"/>
    <w:rsid w:val="00D11BA9"/>
    <w:rsid w:val="00D129E7"/>
    <w:rsid w:val="00D141FF"/>
    <w:rsid w:val="00D14451"/>
    <w:rsid w:val="00D34B87"/>
    <w:rsid w:val="00D41D99"/>
    <w:rsid w:val="00D42F5B"/>
    <w:rsid w:val="00D55A3D"/>
    <w:rsid w:val="00D768F1"/>
    <w:rsid w:val="00D80479"/>
    <w:rsid w:val="00D808D0"/>
    <w:rsid w:val="00D8161D"/>
    <w:rsid w:val="00D855D3"/>
    <w:rsid w:val="00D856CE"/>
    <w:rsid w:val="00D940ED"/>
    <w:rsid w:val="00D97B98"/>
    <w:rsid w:val="00DA6B9A"/>
    <w:rsid w:val="00DB5179"/>
    <w:rsid w:val="00DC6515"/>
    <w:rsid w:val="00DD4BD4"/>
    <w:rsid w:val="00DE4CC6"/>
    <w:rsid w:val="00DE4F13"/>
    <w:rsid w:val="00DF4522"/>
    <w:rsid w:val="00E14398"/>
    <w:rsid w:val="00E21E42"/>
    <w:rsid w:val="00E2586E"/>
    <w:rsid w:val="00E4338C"/>
    <w:rsid w:val="00E612A5"/>
    <w:rsid w:val="00E656EC"/>
    <w:rsid w:val="00E748DB"/>
    <w:rsid w:val="00E75364"/>
    <w:rsid w:val="00E8342B"/>
    <w:rsid w:val="00EA2A48"/>
    <w:rsid w:val="00EB2E87"/>
    <w:rsid w:val="00EC1067"/>
    <w:rsid w:val="00EC2063"/>
    <w:rsid w:val="00EC6325"/>
    <w:rsid w:val="00EC78EE"/>
    <w:rsid w:val="00EE07FE"/>
    <w:rsid w:val="00EE2EC0"/>
    <w:rsid w:val="00EF4487"/>
    <w:rsid w:val="00F11F3A"/>
    <w:rsid w:val="00F17C76"/>
    <w:rsid w:val="00F2122D"/>
    <w:rsid w:val="00F25E8C"/>
    <w:rsid w:val="00F265F6"/>
    <w:rsid w:val="00F31411"/>
    <w:rsid w:val="00F41B1B"/>
    <w:rsid w:val="00F44630"/>
    <w:rsid w:val="00F50E25"/>
    <w:rsid w:val="00F5209C"/>
    <w:rsid w:val="00F6799E"/>
    <w:rsid w:val="00F94717"/>
    <w:rsid w:val="00FB5458"/>
    <w:rsid w:val="00FB588C"/>
    <w:rsid w:val="00FB7690"/>
    <w:rsid w:val="00FC52F9"/>
    <w:rsid w:val="00FC5B6C"/>
    <w:rsid w:val="00FC7CEF"/>
    <w:rsid w:val="00FD3E8C"/>
    <w:rsid w:val="00FD62E9"/>
    <w:rsid w:val="00FE05A2"/>
    <w:rsid w:val="00FE0A2B"/>
    <w:rsid w:val="00FE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C7614"/>
  <w15:chartTrackingRefBased/>
  <w15:docId w15:val="{36DE6638-5059-4A5B-ACD8-258B9D4F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68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FC5B6C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0B062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062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B062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B062C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340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24EC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5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8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4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B429D-D390-4536-A8B1-C99022B7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MPI for polymer research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Daksh</dc:creator>
  <cp:keywords/>
  <dc:description/>
  <cp:lastModifiedBy>Daksh Daksh</cp:lastModifiedBy>
  <cp:revision>5</cp:revision>
  <cp:lastPrinted>2025-07-21T13:05:00Z</cp:lastPrinted>
  <dcterms:created xsi:type="dcterms:W3CDTF">2025-08-06T09:52:00Z</dcterms:created>
  <dcterms:modified xsi:type="dcterms:W3CDTF">2025-08-06T11:55:00Z</dcterms:modified>
</cp:coreProperties>
</file>