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A88D0B" w14:textId="77777777" w:rsidR="00D65457" w:rsidRDefault="00E2422F" w:rsidP="003C60AA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</w:pPr>
      <w:r w:rsidRPr="00E2422F"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  <w:t>Supplementary Information</w:t>
      </w:r>
    </w:p>
    <w:p w14:paraId="4457E626" w14:textId="4E30A14B" w:rsidR="00E2422F" w:rsidRPr="00E2422F" w:rsidRDefault="00D65457" w:rsidP="003C60AA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Cs w:val="24"/>
        </w:rPr>
        <w:drawing>
          <wp:inline distT="0" distB="0" distL="0" distR="0" wp14:anchorId="1EC3FE07" wp14:editId="03D1167D">
            <wp:extent cx="5727700" cy="1337945"/>
            <wp:effectExtent l="0" t="0" r="0" b="0"/>
            <wp:docPr id="16429396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939676" name="Picture 164293967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337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25DBA" w14:textId="07043B16" w:rsidR="007D665F" w:rsidRPr="00C66177" w:rsidRDefault="007D665F" w:rsidP="003C60AA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</w:pPr>
      <w:r w:rsidRPr="007D665F"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  <w:t>Supplementary Fig</w:t>
      </w:r>
      <w:r w:rsidR="00FE1137"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  <w:t>ure</w:t>
      </w:r>
      <w:r w:rsidRPr="007D665F"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  <w:t xml:space="preserve"> S</w:t>
      </w:r>
      <w:r w:rsidR="00A32071"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  <w:t>1</w:t>
      </w:r>
      <w:r w:rsidRPr="007D665F"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  <w:t xml:space="preserve"> </w:t>
      </w:r>
      <w:r w:rsidR="00C66177" w:rsidRPr="00C66177"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  <w:t>Storage-mediated ENSO–rainfall relationships</w:t>
      </w:r>
      <w:r w:rsidR="00C66177"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  <w:t xml:space="preserve">. </w:t>
      </w:r>
      <w:r w:rsidR="00C66177" w:rsidRPr="00C66177">
        <w:rPr>
          <w:rFonts w:ascii="Times New Roman" w:eastAsia="Times New Roman" w:hAnsi="Times New Roman" w:cs="Times New Roman"/>
          <w:kern w:val="0"/>
          <w:szCs w:val="24"/>
          <w14:ligatures w14:val="none"/>
        </w:rPr>
        <w:t>Correlations between Niño3 and soil moisture (ENSO–SM), soil moisture and rainfall (SM</w:t>
      </w:r>
      <w:r w:rsidR="00C66177">
        <w:rPr>
          <w:rFonts w:ascii="Times New Roman" w:eastAsia="Times New Roman" w:hAnsi="Times New Roman" w:cs="Times New Roman"/>
          <w:kern w:val="0"/>
          <w:szCs w:val="24"/>
          <w14:ligatures w14:val="none"/>
        </w:rPr>
        <w:t>-</w:t>
      </w:r>
      <w:r w:rsidR="00C66177" w:rsidRPr="00C66177">
        <w:rPr>
          <w:rFonts w:ascii="Times New Roman" w:eastAsia="Times New Roman" w:hAnsi="Times New Roman" w:cs="Times New Roman"/>
          <w:kern w:val="0"/>
          <w:szCs w:val="24"/>
          <w14:ligatures w14:val="none"/>
        </w:rPr>
        <w:t>Rain), and partial correlations between Niño3 and rainfall controlling for soil moisture (ENSO</w:t>
      </w:r>
      <w:r w:rsidR="00C66177">
        <w:rPr>
          <w:rFonts w:ascii="Times New Roman" w:eastAsia="Times New Roman" w:hAnsi="Times New Roman" w:cs="Times New Roman"/>
          <w:kern w:val="0"/>
          <w:szCs w:val="24"/>
          <w14:ligatures w14:val="none"/>
        </w:rPr>
        <w:t>-</w:t>
      </w:r>
      <w:r w:rsidR="00C66177" w:rsidRPr="00C66177">
        <w:rPr>
          <w:rFonts w:ascii="Times New Roman" w:eastAsia="Times New Roman" w:hAnsi="Times New Roman" w:cs="Times New Roman"/>
          <w:kern w:val="0"/>
          <w:szCs w:val="24"/>
          <w14:ligatures w14:val="none"/>
        </w:rPr>
        <w:t>Rain | SM-controlled).</w:t>
      </w:r>
      <w:r w:rsidR="00C66177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</w:t>
      </w:r>
      <w:r w:rsidR="00C66177" w:rsidRPr="00C66177">
        <w:rPr>
          <w:rFonts w:ascii="Times New Roman" w:eastAsia="Times New Roman" w:hAnsi="Times New Roman" w:cs="Times New Roman"/>
          <w:kern w:val="0"/>
          <w:szCs w:val="24"/>
          <w14:ligatures w14:val="none"/>
        </w:rPr>
        <w:t>ENSO</w:t>
      </w:r>
      <w:r w:rsidR="00C66177">
        <w:rPr>
          <w:rFonts w:ascii="Times New Roman" w:eastAsia="Times New Roman" w:hAnsi="Times New Roman" w:cs="Times New Roman"/>
          <w:kern w:val="0"/>
          <w:szCs w:val="24"/>
          <w14:ligatures w14:val="none"/>
        </w:rPr>
        <w:t>-</w:t>
      </w:r>
      <w:r w:rsidR="00C66177" w:rsidRPr="00C66177">
        <w:rPr>
          <w:rFonts w:ascii="Times New Roman" w:eastAsia="Times New Roman" w:hAnsi="Times New Roman" w:cs="Times New Roman"/>
          <w:kern w:val="0"/>
          <w:szCs w:val="24"/>
          <w14:ligatures w14:val="none"/>
        </w:rPr>
        <w:t>rainfall associations weaken after conditioning on soil moisture, indicating that apparent oceanic influence is mediated through terrestrial storage</w:t>
      </w:r>
      <w:r w:rsidRPr="00C66177">
        <w:rPr>
          <w:rFonts w:ascii="Times New Roman" w:eastAsia="Times New Roman" w:hAnsi="Times New Roman" w:cs="Times New Roman"/>
          <w:kern w:val="0"/>
          <w:szCs w:val="24"/>
          <w14:ligatures w14:val="none"/>
        </w:rPr>
        <w:t>.</w:t>
      </w:r>
    </w:p>
    <w:p w14:paraId="46142E6D" w14:textId="7D9DE834" w:rsidR="00D65457" w:rsidRPr="007D665F" w:rsidRDefault="00D65457" w:rsidP="003C60AA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Cs w:val="24"/>
        </w:rPr>
        <w:drawing>
          <wp:inline distT="0" distB="0" distL="0" distR="0" wp14:anchorId="2DE20682" wp14:editId="07B9F3F8">
            <wp:extent cx="5727700" cy="2386330"/>
            <wp:effectExtent l="0" t="0" r="0" b="1270"/>
            <wp:docPr id="37816560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165605" name="Picture 3781656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386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0CA2B9" w14:textId="234660DE" w:rsidR="007D665F" w:rsidRPr="00C66177" w:rsidRDefault="007D665F" w:rsidP="003C60AA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</w:pPr>
      <w:r w:rsidRPr="007D665F"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  <w:t>Supplementary Fig</w:t>
      </w:r>
      <w:r w:rsidR="00FE1137"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  <w:t>ure</w:t>
      </w:r>
      <w:r w:rsidRPr="007D665F"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  <w:t xml:space="preserve"> S</w:t>
      </w:r>
      <w:r w:rsidR="00A32071"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  <w:t>2</w:t>
      </w:r>
      <w:r w:rsidRPr="007D665F"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  <w:t xml:space="preserve">  </w:t>
      </w:r>
      <w:r w:rsidR="00C66177" w:rsidRPr="00C66177"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  <w:t>Robustness of predictive dominance</w:t>
      </w:r>
      <w:r w:rsidR="00C66177"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  <w:t xml:space="preserve">. </w:t>
      </w:r>
      <w:r w:rsidR="00C66177">
        <w:rPr>
          <w:rFonts w:ascii="Times New Roman" w:eastAsia="Times New Roman" w:hAnsi="Times New Roman" w:cs="Times New Roman"/>
          <w:kern w:val="0"/>
          <w:szCs w:val="24"/>
          <w14:ligatures w14:val="none"/>
        </w:rPr>
        <w:t>(</w:t>
      </w:r>
      <w:r w:rsidR="00FE1137" w:rsidRPr="00FE1137">
        <w:rPr>
          <w:rFonts w:ascii="Times New Roman" w:eastAsia="Times New Roman" w:hAnsi="Times New Roman" w:cs="Times New Roman"/>
          <w:kern w:val="0"/>
          <w:szCs w:val="24"/>
          <w14:ligatures w14:val="none"/>
        </w:rPr>
        <w:t>a)</w:t>
      </w:r>
      <w:r w:rsidR="00FE1137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</w:t>
      </w:r>
      <w:r w:rsidR="00C66177" w:rsidRPr="00C66177">
        <w:rPr>
          <w:rFonts w:ascii="Times New Roman" w:eastAsia="Times New Roman" w:hAnsi="Times New Roman" w:cs="Times New Roman"/>
          <w:kern w:val="0"/>
          <w:szCs w:val="24"/>
          <w14:ligatures w14:val="none"/>
        </w:rPr>
        <w:t>Cross-validated skill (R²) for ocean-only, land-only (ET+SM), and full models. (b) Skill loss (ΔR²) when individual predictors are removed from the full model.</w:t>
      </w:r>
      <w:r w:rsidR="00C66177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</w:t>
      </w:r>
      <w:r w:rsidR="00C66177" w:rsidRPr="00C66177">
        <w:rPr>
          <w:rFonts w:ascii="Times New Roman" w:eastAsia="Times New Roman" w:hAnsi="Times New Roman" w:cs="Times New Roman"/>
          <w:kern w:val="0"/>
          <w:szCs w:val="24"/>
          <w14:ligatures w14:val="none"/>
        </w:rPr>
        <w:t>Land-based predictors retain substantial skill, and removing soil moisture produces the largest degradation, confirming storage-driven predictability</w:t>
      </w:r>
      <w:r w:rsidRPr="007D665F">
        <w:rPr>
          <w:rFonts w:ascii="Times New Roman" w:eastAsia="Times New Roman" w:hAnsi="Times New Roman" w:cs="Times New Roman"/>
          <w:kern w:val="0"/>
          <w:szCs w:val="24"/>
          <w14:ligatures w14:val="none"/>
        </w:rPr>
        <w:t>.</w:t>
      </w:r>
    </w:p>
    <w:p w14:paraId="62CBA525" w14:textId="3A500F85" w:rsidR="00D65457" w:rsidRDefault="00D65457" w:rsidP="003C60AA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Cs w:val="24"/>
        </w:rPr>
        <w:lastRenderedPageBreak/>
        <w:drawing>
          <wp:inline distT="0" distB="0" distL="0" distR="0" wp14:anchorId="2C703F21" wp14:editId="6D6646E0">
            <wp:extent cx="5727700" cy="1909445"/>
            <wp:effectExtent l="0" t="0" r="0" b="0"/>
            <wp:docPr id="191732904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329043" name="Picture 191732904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90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9017B8" w14:textId="7E1392C9" w:rsidR="00A32071" w:rsidRPr="00C66177" w:rsidRDefault="00A32071" w:rsidP="003C60AA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</w:pPr>
      <w:r w:rsidRPr="007D665F"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  <w:t>Supplementary Fig</w:t>
      </w:r>
      <w:r w:rsidR="00FE1137"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  <w:t>ure</w:t>
      </w:r>
      <w:r w:rsidRPr="007D665F"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  <w:t>3</w:t>
      </w:r>
      <w:r w:rsidRPr="007D665F"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  <w:t xml:space="preserve"> Sensitivity of variance partitioning to soil-moisture vertical weighting</w:t>
      </w:r>
      <w:r w:rsidR="00C66177"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  <w:t xml:space="preserve">. </w:t>
      </w:r>
      <w:r w:rsidR="00C66177" w:rsidRPr="00C66177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Variance partitioning of SM </w:t>
      </w:r>
      <w:bookmarkStart w:id="0" w:name="_GoBack"/>
      <w:bookmarkEnd w:id="0"/>
      <w:r w:rsidR="00C66177" w:rsidRPr="00C66177">
        <w:rPr>
          <w:rFonts w:ascii="Times New Roman" w:eastAsia="Times New Roman" w:hAnsi="Times New Roman" w:cs="Times New Roman"/>
          <w:kern w:val="0"/>
          <w:szCs w:val="24"/>
          <w14:ligatures w14:val="none"/>
        </w:rPr>
        <w:t>(storage) and ET (flux) under alternative vertical weighting schemes.</w:t>
      </w:r>
      <w:r w:rsidR="00C66177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</w:t>
      </w:r>
      <w:r w:rsidR="00C66177" w:rsidRPr="00C66177">
        <w:rPr>
          <w:rFonts w:ascii="Times New Roman" w:eastAsia="Times New Roman" w:hAnsi="Times New Roman" w:cs="Times New Roman"/>
          <w:kern w:val="0"/>
          <w:szCs w:val="24"/>
          <w14:ligatures w14:val="none"/>
        </w:rPr>
        <w:t>The dominance hierarchy (DP &gt; IGP &gt; NWI) remains unchanged, indicating that storage-mediated predictability is robust to vertical soil-moisture representation</w:t>
      </w:r>
      <w:r w:rsidRPr="007D665F">
        <w:rPr>
          <w:rFonts w:ascii="Times New Roman" w:eastAsia="Times New Roman" w:hAnsi="Times New Roman" w:cs="Times New Roman"/>
          <w:kern w:val="0"/>
          <w:szCs w:val="24"/>
          <w14:ligatures w14:val="none"/>
        </w:rPr>
        <w:t>.</w:t>
      </w:r>
    </w:p>
    <w:p w14:paraId="3CEA9C60" w14:textId="77777777" w:rsidR="00A32071" w:rsidRPr="007D665F" w:rsidRDefault="00A32071" w:rsidP="003C60AA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</w:pPr>
      <w:r w:rsidRPr="007D665F"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  <w:t>Sensitivity to vertical soil-moisture structure</w:t>
      </w:r>
    </w:p>
    <w:p w14:paraId="0F7DE100" w14:textId="4D85F9BE" w:rsidR="00A32071" w:rsidRPr="007D665F" w:rsidRDefault="00A32071" w:rsidP="003C60AA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7D665F">
        <w:rPr>
          <w:rFonts w:ascii="Times New Roman" w:eastAsia="Times New Roman" w:hAnsi="Times New Roman" w:cs="Times New Roman"/>
          <w:kern w:val="0"/>
          <w:szCs w:val="24"/>
          <w14:ligatures w14:val="none"/>
        </w:rPr>
        <w:t>The primary analysis represents terrestrial storage using a root-weighted aggregation of ERA5 soil moisture across four layers (0</w:t>
      </w:r>
      <w:r w:rsidR="00402F80">
        <w:rPr>
          <w:rFonts w:ascii="Times New Roman" w:eastAsia="Times New Roman" w:hAnsi="Times New Roman" w:cs="Times New Roman"/>
          <w:kern w:val="0"/>
          <w:szCs w:val="24"/>
          <w14:ligatures w14:val="none"/>
        </w:rPr>
        <w:t>-</w:t>
      </w:r>
      <w:r w:rsidRPr="007D665F">
        <w:rPr>
          <w:rFonts w:ascii="Times New Roman" w:eastAsia="Times New Roman" w:hAnsi="Times New Roman" w:cs="Times New Roman"/>
          <w:kern w:val="0"/>
          <w:szCs w:val="24"/>
          <w14:ligatures w14:val="none"/>
        </w:rPr>
        <w:t>7 cm, 7</w:t>
      </w:r>
      <w:r w:rsidR="00402F80">
        <w:rPr>
          <w:rFonts w:ascii="Times New Roman" w:eastAsia="Times New Roman" w:hAnsi="Times New Roman" w:cs="Times New Roman"/>
          <w:kern w:val="0"/>
          <w:szCs w:val="24"/>
          <w14:ligatures w14:val="none"/>
        </w:rPr>
        <w:t>-</w:t>
      </w:r>
      <w:r w:rsidRPr="007D665F">
        <w:rPr>
          <w:rFonts w:ascii="Times New Roman" w:eastAsia="Times New Roman" w:hAnsi="Times New Roman" w:cs="Times New Roman"/>
          <w:kern w:val="0"/>
          <w:szCs w:val="24"/>
          <w14:ligatures w14:val="none"/>
        </w:rPr>
        <w:t>28 cm, 28</w:t>
      </w:r>
      <w:r w:rsidR="00402F80">
        <w:rPr>
          <w:rFonts w:ascii="Times New Roman" w:eastAsia="Times New Roman" w:hAnsi="Times New Roman" w:cs="Times New Roman"/>
          <w:kern w:val="0"/>
          <w:szCs w:val="24"/>
          <w14:ligatures w14:val="none"/>
        </w:rPr>
        <w:t>-</w:t>
      </w:r>
      <w:r w:rsidRPr="007D665F">
        <w:rPr>
          <w:rFonts w:ascii="Times New Roman" w:eastAsia="Times New Roman" w:hAnsi="Times New Roman" w:cs="Times New Roman"/>
          <w:kern w:val="0"/>
          <w:szCs w:val="24"/>
          <w14:ligatures w14:val="none"/>
        </w:rPr>
        <w:t>100 cm, and 100</w:t>
      </w:r>
      <w:r w:rsidR="00402F80">
        <w:rPr>
          <w:rFonts w:ascii="Times New Roman" w:eastAsia="Times New Roman" w:hAnsi="Times New Roman" w:cs="Times New Roman"/>
          <w:kern w:val="0"/>
          <w:szCs w:val="24"/>
          <w14:ligatures w14:val="none"/>
        </w:rPr>
        <w:t>-</w:t>
      </w:r>
      <w:r w:rsidRPr="007D665F">
        <w:rPr>
          <w:rFonts w:ascii="Times New Roman" w:eastAsia="Times New Roman" w:hAnsi="Times New Roman" w:cs="Times New Roman"/>
          <w:kern w:val="0"/>
          <w:szCs w:val="24"/>
          <w14:ligatures w14:val="none"/>
        </w:rPr>
        <w:t>289 cm). To assess sensitivity to vertical assumptions, we recomputed all variance decompositions using three alternative weighting schemes:</w:t>
      </w:r>
    </w:p>
    <w:p w14:paraId="6B2D7378" w14:textId="77777777" w:rsidR="00A32071" w:rsidRPr="007D665F" w:rsidRDefault="00A32071" w:rsidP="003C60AA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7D665F">
        <w:rPr>
          <w:rFonts w:ascii="Times New Roman" w:eastAsia="Times New Roman" w:hAnsi="Times New Roman" w:cs="Times New Roman"/>
          <w:kern w:val="0"/>
          <w:szCs w:val="24"/>
          <w14:ligatures w14:val="none"/>
        </w:rPr>
        <w:t>Root-weighted (primary): (0.1, 0.3, 0.3, 0.3)</w:t>
      </w:r>
    </w:p>
    <w:p w14:paraId="49B3C4D2" w14:textId="77777777" w:rsidR="00A32071" w:rsidRPr="007D665F" w:rsidRDefault="00A32071" w:rsidP="003C60AA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7D665F">
        <w:rPr>
          <w:rFonts w:ascii="Times New Roman" w:eastAsia="Times New Roman" w:hAnsi="Times New Roman" w:cs="Times New Roman"/>
          <w:kern w:val="0"/>
          <w:szCs w:val="24"/>
          <w14:ligatures w14:val="none"/>
        </w:rPr>
        <w:t>Equal weighting: (0.25, 0.25, 0.25, 0.25)</w:t>
      </w:r>
    </w:p>
    <w:p w14:paraId="10927A4B" w14:textId="77777777" w:rsidR="00A32071" w:rsidRPr="007D665F" w:rsidRDefault="00A32071" w:rsidP="003C60AA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7D665F">
        <w:rPr>
          <w:rFonts w:ascii="Times New Roman" w:eastAsia="Times New Roman" w:hAnsi="Times New Roman" w:cs="Times New Roman"/>
          <w:kern w:val="0"/>
          <w:szCs w:val="24"/>
          <w14:ligatures w14:val="none"/>
        </w:rPr>
        <w:t>Shallow-dominated: (0.4, 0.3, 0.2, 0.1)</w:t>
      </w:r>
    </w:p>
    <w:p w14:paraId="5E6A4618" w14:textId="77777777" w:rsidR="00A32071" w:rsidRPr="007D665F" w:rsidRDefault="00A32071" w:rsidP="003C60AA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7D665F">
        <w:rPr>
          <w:rFonts w:ascii="Times New Roman" w:eastAsia="Times New Roman" w:hAnsi="Times New Roman" w:cs="Times New Roman"/>
          <w:kern w:val="0"/>
          <w:szCs w:val="24"/>
          <w14:ligatures w14:val="none"/>
        </w:rPr>
        <w:t>Deep-dominated: (0.1, 0.2, 0.3, 0.4)</w:t>
      </w:r>
    </w:p>
    <w:p w14:paraId="31ED2235" w14:textId="77777777" w:rsidR="00A32071" w:rsidRPr="007D665F" w:rsidRDefault="00A32071" w:rsidP="003C60AA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7D665F">
        <w:rPr>
          <w:rFonts w:ascii="Times New Roman" w:eastAsia="Times New Roman" w:hAnsi="Times New Roman" w:cs="Times New Roman"/>
          <w:kern w:val="0"/>
          <w:szCs w:val="24"/>
          <w14:ligatures w14:val="none"/>
        </w:rPr>
        <w:t>Across schemes:</w:t>
      </w:r>
    </w:p>
    <w:p w14:paraId="71462A56" w14:textId="77777777" w:rsidR="00A32071" w:rsidRPr="007D665F" w:rsidRDefault="00A32071" w:rsidP="003C60AA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7D665F">
        <w:rPr>
          <w:rFonts w:ascii="Times New Roman" w:eastAsia="Times New Roman" w:hAnsi="Times New Roman" w:cs="Times New Roman"/>
          <w:kern w:val="0"/>
          <w:szCs w:val="24"/>
          <w14:ligatures w14:val="none"/>
        </w:rPr>
        <w:t>In DP, soil-moisture unique contribution remained &gt;0.60.</w:t>
      </w:r>
    </w:p>
    <w:p w14:paraId="2BD31257" w14:textId="77777777" w:rsidR="00A32071" w:rsidRPr="007D665F" w:rsidRDefault="00A32071" w:rsidP="003C60AA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7D665F">
        <w:rPr>
          <w:rFonts w:ascii="Times New Roman" w:eastAsia="Times New Roman" w:hAnsi="Times New Roman" w:cs="Times New Roman"/>
          <w:kern w:val="0"/>
          <w:szCs w:val="24"/>
          <w14:ligatures w14:val="none"/>
        </w:rPr>
        <w:t>In NWI, storage dominance persisted in all but the deep-dominated case, where soil moisture weakened but remained larger than the oceanic contribution.</w:t>
      </w:r>
    </w:p>
    <w:p w14:paraId="5B735910" w14:textId="77777777" w:rsidR="00A32071" w:rsidRPr="007D665F" w:rsidRDefault="00A32071" w:rsidP="003C60AA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7D665F">
        <w:rPr>
          <w:rFonts w:ascii="Times New Roman" w:eastAsia="Times New Roman" w:hAnsi="Times New Roman" w:cs="Times New Roman"/>
          <w:kern w:val="0"/>
          <w:szCs w:val="24"/>
          <w14:ligatures w14:val="none"/>
        </w:rPr>
        <w:t>In IGP, soil-moisture unique contribution remained between 0.50 and 0.56.</w:t>
      </w:r>
    </w:p>
    <w:p w14:paraId="64E8D39F" w14:textId="55672842" w:rsidR="00A85292" w:rsidRDefault="00A32071" w:rsidP="003C60AA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7D665F">
        <w:rPr>
          <w:rFonts w:ascii="Times New Roman" w:eastAsia="Times New Roman" w:hAnsi="Times New Roman" w:cs="Times New Roman"/>
          <w:kern w:val="0"/>
          <w:szCs w:val="24"/>
          <w14:ligatures w14:val="none"/>
        </w:rPr>
        <w:t>Oceanic unique contributions remained comparatively small across all configurations. These tests indicate that the dominance structure reflects robust terrestrial storage effects rather than sensitivity to vertical aggregation choice.</w:t>
      </w:r>
    </w:p>
    <w:p w14:paraId="470FF314" w14:textId="29A4FC7D" w:rsidR="00D65457" w:rsidRDefault="00D65457" w:rsidP="003C60AA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Cs w:val="24"/>
        </w:rPr>
        <w:lastRenderedPageBreak/>
        <w:drawing>
          <wp:inline distT="0" distB="0" distL="0" distR="0" wp14:anchorId="397720F3" wp14:editId="77880DEA">
            <wp:extent cx="5727700" cy="2004695"/>
            <wp:effectExtent l="0" t="0" r="0" b="1905"/>
            <wp:docPr id="117554883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548839" name="Picture 117554883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004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524529" w14:textId="2F177961" w:rsidR="00C66177" w:rsidRPr="00C66177" w:rsidRDefault="00A85292" w:rsidP="00C66177">
      <w:pPr>
        <w:spacing w:before="100" w:beforeAutospacing="1" w:after="100" w:afterAutospacing="1" w:line="360" w:lineRule="auto"/>
        <w:jc w:val="both"/>
        <w:outlineLvl w:val="2"/>
        <w:rPr>
          <w:rFonts w:ascii="Times New Roman" w:hAnsi="Times New Roman" w:cs="Times New Roman"/>
        </w:rPr>
      </w:pPr>
      <w:r w:rsidRPr="001C4AAF">
        <w:rPr>
          <w:rStyle w:val="Strong"/>
          <w:rFonts w:ascii="Times New Roman" w:hAnsi="Times New Roman" w:cs="Times New Roman"/>
        </w:rPr>
        <w:t>Supplementary Fig</w:t>
      </w:r>
      <w:r w:rsidR="00FE1137">
        <w:rPr>
          <w:rStyle w:val="Strong"/>
          <w:rFonts w:ascii="Times New Roman" w:hAnsi="Times New Roman" w:cs="Times New Roman"/>
        </w:rPr>
        <w:t xml:space="preserve">ure </w:t>
      </w:r>
      <w:r w:rsidRPr="001C4AAF">
        <w:rPr>
          <w:rStyle w:val="Strong"/>
          <w:rFonts w:ascii="Times New Roman" w:hAnsi="Times New Roman" w:cs="Times New Roman"/>
        </w:rPr>
        <w:t xml:space="preserve">S4 </w:t>
      </w:r>
      <w:r w:rsidR="00BB1DB7">
        <w:rPr>
          <w:rStyle w:val="Strong"/>
          <w:rFonts w:ascii="Times New Roman" w:hAnsi="Times New Roman" w:cs="Times New Roman"/>
        </w:rPr>
        <w:t xml:space="preserve"> </w:t>
      </w:r>
      <w:r w:rsidR="00C66177" w:rsidRPr="00C66177">
        <w:rPr>
          <w:rFonts w:ascii="Times New Roman" w:hAnsi="Times New Roman" w:cs="Times New Roman"/>
          <w:b/>
          <w:bCs/>
        </w:rPr>
        <w:t>Independence of terrestrial memory from antecedent ENSO.</w:t>
      </w:r>
      <w:r w:rsidR="00C66177">
        <w:rPr>
          <w:rFonts w:ascii="Times New Roman" w:hAnsi="Times New Roman" w:cs="Times New Roman"/>
          <w:b/>
          <w:bCs/>
        </w:rPr>
        <w:t xml:space="preserve"> </w:t>
      </w:r>
      <w:r w:rsidR="00C66177" w:rsidRPr="00C66177">
        <w:rPr>
          <w:rFonts w:ascii="Times New Roman" w:hAnsi="Times New Roman" w:cs="Times New Roman"/>
        </w:rPr>
        <w:t>Relationships among DJF Niño3 (ENSO), MAM SM, and JJAS rainfall.</w:t>
      </w:r>
      <w:r w:rsidR="00C66177" w:rsidRPr="00C66177">
        <w:rPr>
          <w:rFonts w:ascii="Times New Roman" w:hAnsi="Times New Roman" w:cs="Times New Roman"/>
        </w:rPr>
        <w:br/>
        <w:t>Weak ENSO</w:t>
      </w:r>
      <w:r w:rsidR="00C66177">
        <w:rPr>
          <w:rFonts w:ascii="Times New Roman" w:hAnsi="Times New Roman" w:cs="Times New Roman"/>
        </w:rPr>
        <w:t>-</w:t>
      </w:r>
      <w:r w:rsidR="00C66177" w:rsidRPr="00C66177">
        <w:rPr>
          <w:rFonts w:ascii="Times New Roman" w:hAnsi="Times New Roman" w:cs="Times New Roman"/>
        </w:rPr>
        <w:t>SM linkage and strong SM</w:t>
      </w:r>
      <w:r w:rsidR="00C66177">
        <w:rPr>
          <w:rFonts w:ascii="Times New Roman" w:hAnsi="Times New Roman" w:cs="Times New Roman"/>
        </w:rPr>
        <w:t>-</w:t>
      </w:r>
      <w:r w:rsidR="00C66177" w:rsidRPr="00C66177">
        <w:rPr>
          <w:rFonts w:ascii="Times New Roman" w:hAnsi="Times New Roman" w:cs="Times New Roman"/>
        </w:rPr>
        <w:t>rainfall association indicate that soil moisture provides predictive information beyond antecedent ocean forcing.</w:t>
      </w:r>
    </w:p>
    <w:p w14:paraId="63BE8778" w14:textId="7626F62A" w:rsidR="0028661A" w:rsidRPr="00C66177" w:rsidRDefault="0028661A" w:rsidP="00BB1DB7">
      <w:pPr>
        <w:spacing w:before="100" w:beforeAutospacing="1" w:after="100" w:afterAutospacing="1" w:line="360" w:lineRule="auto"/>
        <w:jc w:val="both"/>
        <w:outlineLvl w:val="2"/>
        <w:rPr>
          <w:rFonts w:ascii="Times New Roman" w:hAnsi="Times New Roman" w:cs="Times New Roman"/>
          <w:b/>
          <w:bCs/>
        </w:rPr>
      </w:pPr>
    </w:p>
    <w:sectPr w:rsidR="0028661A" w:rsidRPr="00C66177" w:rsidSect="00731A6E">
      <w:footerReference w:type="even" r:id="rId11"/>
      <w:footerReference w:type="default" r:id="rId12"/>
      <w:pgSz w:w="11900" w:h="16840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6E538B" w14:textId="77777777" w:rsidR="003E54F8" w:rsidRDefault="003E54F8" w:rsidP="00731A6E">
      <w:pPr>
        <w:spacing w:after="0" w:line="240" w:lineRule="auto"/>
      </w:pPr>
      <w:r>
        <w:separator/>
      </w:r>
    </w:p>
  </w:endnote>
  <w:endnote w:type="continuationSeparator" w:id="0">
    <w:p w14:paraId="7DF50694" w14:textId="77777777" w:rsidR="003E54F8" w:rsidRDefault="003E54F8" w:rsidP="00731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64111444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9DCE043" w14:textId="77E51CC4" w:rsidR="00731A6E" w:rsidRDefault="00731A6E" w:rsidP="00521563">
        <w:pPr>
          <w:pStyle w:val="Footer"/>
          <w:framePr w:wrap="none" w:vAnchor="text" w:hAnchor="margin" w:xAlign="outside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D8A9E05" w14:textId="77777777" w:rsidR="00731A6E" w:rsidRDefault="00731A6E" w:rsidP="00731A6E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8884779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0E1572A" w14:textId="5E15B3AF" w:rsidR="00731A6E" w:rsidRDefault="00731A6E" w:rsidP="00521563">
        <w:pPr>
          <w:pStyle w:val="Footer"/>
          <w:framePr w:wrap="none" w:vAnchor="text" w:hAnchor="margin" w:xAlign="outside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C5B97F5" w14:textId="77777777" w:rsidR="00731A6E" w:rsidRDefault="00731A6E" w:rsidP="00731A6E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757FF3" w14:textId="77777777" w:rsidR="003E54F8" w:rsidRDefault="003E54F8" w:rsidP="00731A6E">
      <w:pPr>
        <w:spacing w:after="0" w:line="240" w:lineRule="auto"/>
      </w:pPr>
      <w:r>
        <w:separator/>
      </w:r>
    </w:p>
  </w:footnote>
  <w:footnote w:type="continuationSeparator" w:id="0">
    <w:p w14:paraId="54DAED88" w14:textId="77777777" w:rsidR="003E54F8" w:rsidRDefault="003E54F8" w:rsidP="00731A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84E1F"/>
    <w:multiLevelType w:val="multilevel"/>
    <w:tmpl w:val="76BC6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62785"/>
    <w:multiLevelType w:val="hybridMultilevel"/>
    <w:tmpl w:val="33301E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56C3F"/>
    <w:multiLevelType w:val="multilevel"/>
    <w:tmpl w:val="15B89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8E4AA2"/>
    <w:multiLevelType w:val="multilevel"/>
    <w:tmpl w:val="B6741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FF01CB"/>
    <w:multiLevelType w:val="multilevel"/>
    <w:tmpl w:val="0E729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817C10"/>
    <w:multiLevelType w:val="multilevel"/>
    <w:tmpl w:val="A1A23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91672D"/>
    <w:multiLevelType w:val="multilevel"/>
    <w:tmpl w:val="CC849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mirrorMargins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5E8"/>
    <w:rsid w:val="0003390E"/>
    <w:rsid w:val="000E42DD"/>
    <w:rsid w:val="00186C69"/>
    <w:rsid w:val="001A3F73"/>
    <w:rsid w:val="001C0677"/>
    <w:rsid w:val="001C4AAF"/>
    <w:rsid w:val="0028661A"/>
    <w:rsid w:val="00305003"/>
    <w:rsid w:val="003C60AA"/>
    <w:rsid w:val="003E54F8"/>
    <w:rsid w:val="00402F80"/>
    <w:rsid w:val="00564ED5"/>
    <w:rsid w:val="00580A95"/>
    <w:rsid w:val="005961F1"/>
    <w:rsid w:val="005A2A04"/>
    <w:rsid w:val="005A792E"/>
    <w:rsid w:val="005B6DB2"/>
    <w:rsid w:val="005C0153"/>
    <w:rsid w:val="00615802"/>
    <w:rsid w:val="006435E8"/>
    <w:rsid w:val="00654E52"/>
    <w:rsid w:val="006A0CD9"/>
    <w:rsid w:val="00731A6E"/>
    <w:rsid w:val="00760824"/>
    <w:rsid w:val="007D665F"/>
    <w:rsid w:val="008A5CDC"/>
    <w:rsid w:val="00A32071"/>
    <w:rsid w:val="00A50243"/>
    <w:rsid w:val="00A85292"/>
    <w:rsid w:val="00A94541"/>
    <w:rsid w:val="00BB1DB7"/>
    <w:rsid w:val="00BF78AE"/>
    <w:rsid w:val="00C44C65"/>
    <w:rsid w:val="00C50D7B"/>
    <w:rsid w:val="00C66177"/>
    <w:rsid w:val="00C850F8"/>
    <w:rsid w:val="00D65457"/>
    <w:rsid w:val="00DA4F48"/>
    <w:rsid w:val="00E2032A"/>
    <w:rsid w:val="00E2422F"/>
    <w:rsid w:val="00EA769A"/>
    <w:rsid w:val="00F153C1"/>
    <w:rsid w:val="00FE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2AE1F"/>
  <w15:chartTrackingRefBased/>
  <w15:docId w15:val="{2887C529-F32E-9043-8B11-1C2BD5EDD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1"/>
        <w:lang w:val="en-US" w:eastAsia="ja-JP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35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35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35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35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35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35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35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35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35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35E8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6435E8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rsid w:val="006435E8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35E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35E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35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35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35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35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35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6435E8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35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6435E8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6435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35E8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35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35E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35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35E8"/>
    <w:rPr>
      <w:rFonts w:cs="Mangal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35E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4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6435E8"/>
    <w:rPr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731A6E"/>
  </w:style>
  <w:style w:type="paragraph" w:styleId="Footer">
    <w:name w:val="footer"/>
    <w:basedOn w:val="Normal"/>
    <w:link w:val="FooterChar"/>
    <w:uiPriority w:val="99"/>
    <w:unhideWhenUsed/>
    <w:rsid w:val="00731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A6E"/>
    <w:rPr>
      <w:rFonts w:cs="Mangal"/>
    </w:rPr>
  </w:style>
  <w:style w:type="character" w:styleId="PageNumber">
    <w:name w:val="page number"/>
    <w:basedOn w:val="DefaultParagraphFont"/>
    <w:uiPriority w:val="99"/>
    <w:semiHidden/>
    <w:unhideWhenUsed/>
    <w:rsid w:val="00731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3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Swadhin Behera</dc:creator>
  <cp:keywords/>
  <dc:description/>
  <cp:lastModifiedBy>Behera Swadhin</cp:lastModifiedBy>
  <cp:revision>5</cp:revision>
  <cp:lastPrinted>2026-03-04T07:56:00Z</cp:lastPrinted>
  <dcterms:created xsi:type="dcterms:W3CDTF">2026-03-04T07:56:00Z</dcterms:created>
  <dcterms:modified xsi:type="dcterms:W3CDTF">2026-03-29T02:46:00Z</dcterms:modified>
</cp:coreProperties>
</file>