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6A101F" w14:textId="37C69F8A" w:rsidR="00415511" w:rsidRDefault="00415511" w:rsidP="00C854E8">
      <w:pPr>
        <w:pStyle w:val="NoSpacing"/>
        <w:rPr>
          <w:b/>
        </w:rPr>
      </w:pPr>
    </w:p>
    <w:p w14:paraId="37A7A949" w14:textId="77777777" w:rsidR="00415511" w:rsidRDefault="00415511" w:rsidP="00C854E8">
      <w:pPr>
        <w:pStyle w:val="NoSpacing"/>
        <w:rPr>
          <w:b/>
        </w:rPr>
      </w:pPr>
    </w:p>
    <w:p w14:paraId="19D75D9B" w14:textId="77777777" w:rsidR="00A30B2B" w:rsidRDefault="00A30B2B" w:rsidP="00A30B2B">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center"/>
        <w:rPr>
          <w:rFonts w:ascii="Calibri" w:hAnsi="Calibri" w:cs="Calibri"/>
          <w:b/>
          <w:sz w:val="48"/>
          <w:szCs w:val="48"/>
        </w:rPr>
      </w:pPr>
      <w:r w:rsidRPr="00C4203C">
        <w:rPr>
          <w:rFonts w:ascii="Calibri" w:hAnsi="Calibri" w:cs="Calibri"/>
          <w:b/>
          <w:sz w:val="48"/>
          <w:szCs w:val="48"/>
        </w:rPr>
        <w:t>Study Protocol</w:t>
      </w:r>
    </w:p>
    <w:p w14:paraId="022160DB" w14:textId="77777777" w:rsidR="001513B6" w:rsidRDefault="001513B6" w:rsidP="001513B6">
      <w:pPr>
        <w:pStyle w:val="paragraph"/>
        <w:spacing w:before="0" w:beforeAutospacing="0" w:after="0" w:afterAutospacing="0"/>
        <w:jc w:val="center"/>
        <w:textAlignment w:val="baseline"/>
        <w:rPr>
          <w:rStyle w:val="normaltextrun"/>
          <w:rFonts w:ascii="Calibri" w:eastAsiaTheme="majorEastAsia" w:hAnsi="Calibri" w:cs="Calibri"/>
          <w:b/>
          <w:bCs/>
          <w:color w:val="9B0069"/>
          <w:sz w:val="48"/>
          <w:szCs w:val="48"/>
        </w:rPr>
      </w:pPr>
    </w:p>
    <w:p w14:paraId="34E2B5C4" w14:textId="7EF1178C" w:rsidR="001513B6" w:rsidRPr="001513B6" w:rsidRDefault="001513B6" w:rsidP="001513B6">
      <w:pPr>
        <w:pStyle w:val="paragraph"/>
        <w:spacing w:before="0" w:beforeAutospacing="0" w:after="0" w:afterAutospacing="0"/>
        <w:jc w:val="center"/>
        <w:textAlignment w:val="baseline"/>
        <w:rPr>
          <w:rFonts w:ascii="Segoe UI" w:hAnsi="Segoe UI" w:cs="Segoe UI"/>
          <w:sz w:val="18"/>
          <w:szCs w:val="18"/>
        </w:rPr>
      </w:pPr>
      <w:r w:rsidRPr="001513B6">
        <w:rPr>
          <w:rStyle w:val="normaltextrun"/>
          <w:rFonts w:ascii="Calibri" w:eastAsiaTheme="majorEastAsia" w:hAnsi="Calibri" w:cs="Calibri"/>
          <w:b/>
          <w:bCs/>
          <w:sz w:val="48"/>
          <w:szCs w:val="48"/>
        </w:rPr>
        <w:t>Understanding why prediction models are used in clinical care.</w:t>
      </w:r>
    </w:p>
    <w:p w14:paraId="762ECBFC" w14:textId="2C68CCF1" w:rsidR="00A30B2B" w:rsidRPr="001D01DB" w:rsidRDefault="00A30B2B" w:rsidP="00A30B2B">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center"/>
        <w:rPr>
          <w:rFonts w:ascii="Calibri" w:hAnsi="Calibri" w:cs="Calibri"/>
          <w:b/>
          <w:sz w:val="48"/>
          <w:szCs w:val="48"/>
        </w:rPr>
      </w:pPr>
    </w:p>
    <w:p w14:paraId="7C548A17" w14:textId="77777777" w:rsidR="00A30B2B" w:rsidRDefault="00A30B2B" w:rsidP="00A30B2B">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center"/>
        <w:rPr>
          <w:rFonts w:ascii="Calibri" w:hAnsi="Calibri" w:cs="Calibri"/>
          <w:b/>
          <w:sz w:val="24"/>
        </w:rPr>
      </w:pPr>
    </w:p>
    <w:p w14:paraId="524284D2" w14:textId="77777777" w:rsidR="00A30B2B" w:rsidRDefault="00A30B2B" w:rsidP="00A30B2B">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center"/>
        <w:rPr>
          <w:rFonts w:ascii="Calibri" w:hAnsi="Calibri" w:cs="Calibri"/>
          <w:b/>
          <w:sz w:val="24"/>
        </w:rPr>
      </w:pPr>
      <w:r>
        <w:rPr>
          <w:rFonts w:ascii="Calibri" w:hAnsi="Calibri" w:cs="Calibri"/>
          <w:b/>
          <w:noProof/>
          <w:sz w:val="24"/>
        </w:rPr>
        <w:drawing>
          <wp:inline distT="0" distB="0" distL="0" distR="0" wp14:anchorId="3BF76471" wp14:editId="1CD505BD">
            <wp:extent cx="3175000" cy="1743739"/>
            <wp:effectExtent l="0" t="0" r="0" b="0"/>
            <wp:docPr id="2117925370" name="Picture 1" descr="A logo of a pregnan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925370" name="Picture 1" descr="A logo of a pregnant person&#10;&#10;Description automatically generated"/>
                    <pic:cNvPicPr/>
                  </pic:nvPicPr>
                  <pic:blipFill rotWithShape="1">
                    <a:blip r:embed="rId11">
                      <a:extLst>
                        <a:ext uri="{28A0092B-C50C-407E-A947-70E740481C1C}">
                          <a14:useLocalDpi xmlns:a14="http://schemas.microsoft.com/office/drawing/2010/main" val="0"/>
                        </a:ext>
                      </a:extLst>
                    </a:blip>
                    <a:srcRect b="45079"/>
                    <a:stretch/>
                  </pic:blipFill>
                  <pic:spPr bwMode="auto">
                    <a:xfrm>
                      <a:off x="0" y="0"/>
                      <a:ext cx="3175000" cy="1743739"/>
                    </a:xfrm>
                    <a:prstGeom prst="rect">
                      <a:avLst/>
                    </a:prstGeom>
                    <a:ln>
                      <a:noFill/>
                    </a:ln>
                    <a:extLst>
                      <a:ext uri="{53640926-AAD7-44D8-BBD7-CCE9431645EC}">
                        <a14:shadowObscured xmlns:a14="http://schemas.microsoft.com/office/drawing/2010/main"/>
                      </a:ext>
                    </a:extLst>
                  </pic:spPr>
                </pic:pic>
              </a:graphicData>
            </a:graphic>
          </wp:inline>
        </w:drawing>
      </w:r>
    </w:p>
    <w:p w14:paraId="5CEE5EDA" w14:textId="77777777" w:rsidR="00A30B2B" w:rsidRDefault="00A30B2B" w:rsidP="00A30B2B">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center"/>
        <w:rPr>
          <w:rFonts w:ascii="Calibri" w:hAnsi="Calibri" w:cs="Calibri"/>
          <w:b/>
          <w:sz w:val="24"/>
        </w:rPr>
      </w:pPr>
    </w:p>
    <w:p w14:paraId="3FB9C6FC" w14:textId="3E6DCB36" w:rsidR="00A30B2B" w:rsidRDefault="003D2E5A" w:rsidP="00A30B2B">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center"/>
        <w:rPr>
          <w:rFonts w:ascii="Calibri" w:hAnsi="Calibri" w:cs="Calibri"/>
          <w:b/>
          <w:sz w:val="24"/>
        </w:rPr>
      </w:pPr>
      <w:r>
        <w:rPr>
          <w:rFonts w:ascii="Calibri" w:hAnsi="Calibri" w:cs="Calibri"/>
          <w:b/>
          <w:noProof/>
          <w:sz w:val="48"/>
          <w:szCs w:val="48"/>
        </w:rPr>
        <w:t xml:space="preserve">   </w:t>
      </w:r>
      <w:r w:rsidR="00A30B2B">
        <w:rPr>
          <w:rFonts w:ascii="Calibri" w:hAnsi="Calibri" w:cs="Calibri"/>
          <w:b/>
          <w:noProof/>
          <w:sz w:val="48"/>
          <w:szCs w:val="48"/>
        </w:rPr>
        <w:drawing>
          <wp:inline distT="0" distB="0" distL="0" distR="0" wp14:anchorId="3349F076" wp14:editId="24978ECC">
            <wp:extent cx="2409987" cy="428090"/>
            <wp:effectExtent l="0" t="0" r="3175" b="381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95983" cy="443366"/>
                    </a:xfrm>
                    <a:prstGeom prst="rect">
                      <a:avLst/>
                    </a:prstGeom>
                  </pic:spPr>
                </pic:pic>
              </a:graphicData>
            </a:graphic>
          </wp:inline>
        </w:drawing>
      </w:r>
    </w:p>
    <w:p w14:paraId="551379B4" w14:textId="77777777" w:rsidR="00A30B2B" w:rsidRDefault="00A30B2B" w:rsidP="00A30B2B">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center"/>
        <w:rPr>
          <w:rFonts w:ascii="Calibri" w:hAnsi="Calibri" w:cs="Calibri"/>
          <w:b/>
          <w:sz w:val="24"/>
        </w:rPr>
      </w:pPr>
    </w:p>
    <w:p w14:paraId="6730C528" w14:textId="77777777" w:rsidR="00A30B2B" w:rsidRDefault="00A30B2B" w:rsidP="00A30B2B">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center"/>
        <w:rPr>
          <w:rFonts w:ascii="Calibri" w:hAnsi="Calibri" w:cs="Calibri"/>
          <w:b/>
          <w:sz w:val="24"/>
        </w:rPr>
      </w:pPr>
    </w:p>
    <w:p w14:paraId="55087668" w14:textId="77777777" w:rsidR="00A30B2B" w:rsidRDefault="00A30B2B" w:rsidP="00A30B2B">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center"/>
        <w:rPr>
          <w:rFonts w:ascii="Calibri" w:hAnsi="Calibri" w:cs="Calibri"/>
          <w:b/>
          <w:sz w:val="24"/>
        </w:rPr>
      </w:pPr>
    </w:p>
    <w:p w14:paraId="0B6E963F" w14:textId="0D1576A0" w:rsidR="00415511" w:rsidRDefault="00415511" w:rsidP="00C854E8">
      <w:pPr>
        <w:pStyle w:val="NoSpacing"/>
        <w:rPr>
          <w:b/>
        </w:rPr>
      </w:pPr>
    </w:p>
    <w:p w14:paraId="42A84B9F" w14:textId="0E3D66C5" w:rsidR="00415511" w:rsidRDefault="00415511" w:rsidP="00C854E8">
      <w:pPr>
        <w:pStyle w:val="NoSpacing"/>
        <w:rPr>
          <w:b/>
        </w:rPr>
      </w:pPr>
    </w:p>
    <w:p w14:paraId="760AE611" w14:textId="41F4312A" w:rsidR="00415511" w:rsidRDefault="00415511" w:rsidP="00C854E8">
      <w:pPr>
        <w:pStyle w:val="NoSpacing"/>
        <w:rPr>
          <w:b/>
        </w:rPr>
      </w:pPr>
    </w:p>
    <w:p w14:paraId="1383E5F3" w14:textId="0B4C64A3" w:rsidR="00415511" w:rsidRDefault="00415511" w:rsidP="00C854E8">
      <w:pPr>
        <w:pStyle w:val="NoSpacing"/>
        <w:rPr>
          <w:b/>
        </w:rPr>
      </w:pPr>
    </w:p>
    <w:p w14:paraId="567B966D" w14:textId="77777777" w:rsidR="00415511" w:rsidRDefault="00415511" w:rsidP="00C854E8">
      <w:pPr>
        <w:pStyle w:val="NoSpacing"/>
        <w:rPr>
          <w:b/>
        </w:rPr>
      </w:pPr>
    </w:p>
    <w:p w14:paraId="5BF0AB65" w14:textId="77777777" w:rsidR="00415511" w:rsidRDefault="00415511" w:rsidP="00C854E8">
      <w:pPr>
        <w:pStyle w:val="NoSpacing"/>
        <w:rPr>
          <w:b/>
        </w:rPr>
      </w:pPr>
    </w:p>
    <w:p w14:paraId="137AED72" w14:textId="77777777" w:rsidR="00415511" w:rsidRDefault="00415511" w:rsidP="00C854E8">
      <w:pPr>
        <w:pStyle w:val="NoSpacing"/>
        <w:rPr>
          <w:b/>
        </w:rPr>
      </w:pPr>
    </w:p>
    <w:p w14:paraId="41B787C8" w14:textId="77777777" w:rsidR="00415511" w:rsidRDefault="00415511" w:rsidP="00C854E8">
      <w:pPr>
        <w:pStyle w:val="NoSpacing"/>
        <w:rPr>
          <w:b/>
        </w:rPr>
      </w:pPr>
    </w:p>
    <w:p w14:paraId="273090B4" w14:textId="77777777" w:rsidR="00415511" w:rsidRDefault="00415511" w:rsidP="00C854E8">
      <w:pPr>
        <w:pStyle w:val="NoSpacing"/>
        <w:rPr>
          <w:b/>
        </w:rPr>
      </w:pPr>
    </w:p>
    <w:p w14:paraId="7105A377" w14:textId="77777777" w:rsidR="00415511" w:rsidRDefault="00415511" w:rsidP="00C854E8">
      <w:pPr>
        <w:pStyle w:val="NoSpacing"/>
        <w:rPr>
          <w:b/>
        </w:rPr>
      </w:pPr>
    </w:p>
    <w:p w14:paraId="0B70DE8F" w14:textId="77777777" w:rsidR="00415511" w:rsidRDefault="00415511" w:rsidP="00C854E8">
      <w:pPr>
        <w:pStyle w:val="NoSpacing"/>
        <w:rPr>
          <w:b/>
        </w:rPr>
      </w:pPr>
    </w:p>
    <w:p w14:paraId="0F3539BA" w14:textId="77777777" w:rsidR="00C5793B" w:rsidRDefault="00C5793B" w:rsidP="00C854E8">
      <w:pPr>
        <w:pStyle w:val="NoSpacing"/>
        <w:rPr>
          <w:b/>
        </w:rPr>
      </w:pPr>
    </w:p>
    <w:p w14:paraId="7EABC81E" w14:textId="77777777" w:rsidR="0025552B" w:rsidRDefault="0025552B" w:rsidP="00C854E8">
      <w:pPr>
        <w:pStyle w:val="NoSpacing"/>
        <w:rPr>
          <w:b/>
        </w:rPr>
      </w:pPr>
    </w:p>
    <w:p w14:paraId="048B85C0" w14:textId="77777777" w:rsidR="00221263" w:rsidRDefault="00221263" w:rsidP="00221263">
      <w:pPr>
        <w:pStyle w:val="Heading3"/>
        <w:spacing w:line="240" w:lineRule="auto"/>
      </w:pPr>
      <w:bookmarkStart w:id="0" w:name="_Toc86068871"/>
    </w:p>
    <w:p w14:paraId="740A05D5" w14:textId="1425ADDC" w:rsidR="00221263" w:rsidRDefault="00221263" w:rsidP="00221263">
      <w:pPr>
        <w:pStyle w:val="Heading3"/>
        <w:spacing w:line="240" w:lineRule="auto"/>
        <w:rPr>
          <w:rFonts w:asciiTheme="minorHAnsi" w:hAnsiTheme="minorHAnsi" w:cstheme="minorHAnsi"/>
          <w:b/>
          <w:bCs/>
          <w:color w:val="auto"/>
        </w:rPr>
      </w:pPr>
      <w:bookmarkStart w:id="1" w:name="_Toc165546626"/>
      <w:r w:rsidRPr="00D31A39">
        <w:rPr>
          <w:rFonts w:asciiTheme="minorHAnsi" w:hAnsiTheme="minorHAnsi" w:cstheme="minorHAnsi"/>
          <w:b/>
          <w:bCs/>
          <w:color w:val="auto"/>
        </w:rPr>
        <w:t>Key Study Contacts</w:t>
      </w:r>
      <w:bookmarkEnd w:id="0"/>
      <w:bookmarkEnd w:id="1"/>
    </w:p>
    <w:p w14:paraId="3F8EA5BA" w14:textId="39B089F9" w:rsidR="00221263" w:rsidRPr="00680216" w:rsidRDefault="00221263" w:rsidP="00221263">
      <w:pPr>
        <w:spacing w:line="240" w:lineRule="auto"/>
        <w:rPr>
          <w:rFonts w:cstheme="minorHAnsi"/>
          <w:i/>
        </w:rPr>
      </w:pPr>
    </w:p>
    <w:tbl>
      <w:tblPr>
        <w:tblStyle w:val="TableGrid"/>
        <w:tblW w:w="0" w:type="auto"/>
        <w:tblLook w:val="04A0" w:firstRow="1" w:lastRow="0" w:firstColumn="1" w:lastColumn="0" w:noHBand="0" w:noVBand="1"/>
      </w:tblPr>
      <w:tblGrid>
        <w:gridCol w:w="3451"/>
        <w:gridCol w:w="5565"/>
      </w:tblGrid>
      <w:tr w:rsidR="00221263" w:rsidRPr="00680216" w14:paraId="54AFEF38" w14:textId="77777777" w:rsidTr="00A11B5D">
        <w:tc>
          <w:tcPr>
            <w:tcW w:w="3451" w:type="dxa"/>
          </w:tcPr>
          <w:p w14:paraId="5E78B965" w14:textId="77777777" w:rsidR="00221263" w:rsidRPr="00680216" w:rsidRDefault="00221263" w:rsidP="00390ED8">
            <w:pPr>
              <w:spacing w:after="200"/>
              <w:rPr>
                <w:rFonts w:cstheme="minorHAnsi"/>
                <w:b/>
                <w:color w:val="0000FF"/>
                <w:lang w:val="en-GB"/>
              </w:rPr>
            </w:pPr>
            <w:r w:rsidRPr="00680216">
              <w:rPr>
                <w:b/>
                <w:lang w:val="en-GB"/>
              </w:rPr>
              <w:t>Chief Investigator</w:t>
            </w:r>
          </w:p>
        </w:tc>
        <w:tc>
          <w:tcPr>
            <w:tcW w:w="5565" w:type="dxa"/>
          </w:tcPr>
          <w:p w14:paraId="586D35F3" w14:textId="77777777" w:rsidR="00221263" w:rsidRDefault="00221263" w:rsidP="00390ED8">
            <w:pPr>
              <w:rPr>
                <w:rFonts w:ascii="Calibri" w:hAnsi="Calibri" w:cs="Calibri"/>
                <w:color w:val="000000" w:themeColor="text1"/>
              </w:rPr>
            </w:pPr>
            <w:r>
              <w:rPr>
                <w:rFonts w:ascii="Calibri" w:hAnsi="Calibri" w:cs="Calibri"/>
                <w:color w:val="000000" w:themeColor="text1"/>
              </w:rPr>
              <w:t>Dr Abi Merriel</w:t>
            </w:r>
          </w:p>
          <w:p w14:paraId="70BB9872" w14:textId="77777777" w:rsidR="00221263" w:rsidRPr="00C4203C" w:rsidRDefault="00221263" w:rsidP="00390ED8">
            <w:pPr>
              <w:rPr>
                <w:rFonts w:ascii="Calibri" w:hAnsi="Calibri" w:cs="Calibri"/>
                <w:color w:val="000000" w:themeColor="text1"/>
              </w:rPr>
            </w:pPr>
            <w:r>
              <w:rPr>
                <w:rFonts w:ascii="Calibri" w:hAnsi="Calibri" w:cs="Calibri"/>
                <w:color w:val="000000" w:themeColor="text1"/>
              </w:rPr>
              <w:t>abi.merriel@liverpool.ac.uk</w:t>
            </w:r>
          </w:p>
          <w:p w14:paraId="67D44034" w14:textId="77777777" w:rsidR="00221263" w:rsidRPr="00680216" w:rsidRDefault="00221263" w:rsidP="00390ED8">
            <w:pPr>
              <w:spacing w:after="200"/>
              <w:rPr>
                <w:rFonts w:cstheme="minorHAnsi"/>
                <w:highlight w:val="yellow"/>
                <w:lang w:val="en-GB"/>
              </w:rPr>
            </w:pPr>
            <w:r w:rsidRPr="00AB1FC3">
              <w:rPr>
                <w:rFonts w:ascii="Calibri" w:hAnsi="Calibri" w:cs="Calibri"/>
                <w:noProof/>
                <w:color w:val="000000" w:themeColor="text1"/>
                <w:lang w:eastAsia="en-GB"/>
              </w:rPr>
              <w:t>Centre for Women’s Health Research, Institute of Life Course and Medical Sciences, Faculty of Health &amp; Life Sciences, The University of Liverpool, Liverpool Women’s Hospital, Crown Street, L8 7SS</w:t>
            </w:r>
          </w:p>
        </w:tc>
      </w:tr>
      <w:tr w:rsidR="00221263" w:rsidRPr="00680216" w14:paraId="68790AEB" w14:textId="77777777" w:rsidTr="00A11B5D">
        <w:tc>
          <w:tcPr>
            <w:tcW w:w="3451" w:type="dxa"/>
          </w:tcPr>
          <w:p w14:paraId="7C79197F" w14:textId="77777777" w:rsidR="00221263" w:rsidRPr="00680216" w:rsidRDefault="00221263" w:rsidP="00390ED8">
            <w:pPr>
              <w:spacing w:after="200"/>
              <w:rPr>
                <w:rFonts w:cstheme="minorHAnsi"/>
                <w:b/>
                <w:color w:val="0000FF"/>
                <w:lang w:val="en-GB"/>
              </w:rPr>
            </w:pPr>
            <w:r w:rsidRPr="00680216">
              <w:rPr>
                <w:b/>
                <w:lang w:val="en-GB"/>
              </w:rPr>
              <w:t>Study Co-ordinator</w:t>
            </w:r>
          </w:p>
        </w:tc>
        <w:tc>
          <w:tcPr>
            <w:tcW w:w="5565" w:type="dxa"/>
          </w:tcPr>
          <w:p w14:paraId="4CD41B64" w14:textId="3ECE51D2" w:rsidR="00221263" w:rsidRPr="000F6DE5" w:rsidRDefault="00D31A39" w:rsidP="00390ED8">
            <w:pPr>
              <w:spacing w:after="200"/>
              <w:rPr>
                <w:rFonts w:cstheme="minorHAnsi"/>
                <w:lang w:val="en-GB"/>
              </w:rPr>
            </w:pPr>
            <w:r>
              <w:rPr>
                <w:rFonts w:cstheme="minorHAnsi"/>
                <w:lang w:val="en-GB"/>
              </w:rPr>
              <w:t xml:space="preserve">Dr </w:t>
            </w:r>
            <w:r w:rsidR="00221263">
              <w:rPr>
                <w:rFonts w:cstheme="minorHAnsi"/>
                <w:lang w:val="en-GB"/>
              </w:rPr>
              <w:t>Carol Kingdon</w:t>
            </w:r>
          </w:p>
          <w:p w14:paraId="002BA7B8" w14:textId="77777777" w:rsidR="00221263" w:rsidRDefault="00221263" w:rsidP="00390ED8">
            <w:pPr>
              <w:spacing w:after="200"/>
              <w:rPr>
                <w:rFonts w:cstheme="minorHAnsi"/>
                <w:highlight w:val="yellow"/>
                <w:lang w:val="en-GB"/>
              </w:rPr>
            </w:pPr>
            <w:r>
              <w:rPr>
                <w:rFonts w:cstheme="minorHAnsi"/>
                <w:lang w:val="en-GB"/>
              </w:rPr>
              <w:t>ckingdon</w:t>
            </w:r>
            <w:r w:rsidRPr="000F6DE5">
              <w:rPr>
                <w:rFonts w:cstheme="minorHAnsi"/>
                <w:lang w:val="en-GB"/>
              </w:rPr>
              <w:t>@liverpool.ac.uk</w:t>
            </w:r>
          </w:p>
          <w:p w14:paraId="25CDEFE6" w14:textId="77777777" w:rsidR="00221263" w:rsidRPr="000F6DE5" w:rsidRDefault="00221263" w:rsidP="00390ED8">
            <w:pPr>
              <w:spacing w:after="200"/>
              <w:rPr>
                <w:rFonts w:ascii="Calibri" w:hAnsi="Calibri" w:cs="Calibri"/>
                <w:noProof/>
                <w:color w:val="000000" w:themeColor="text1"/>
                <w:lang w:eastAsia="en-GB"/>
              </w:rPr>
            </w:pPr>
            <w:r w:rsidRPr="00AB1FC3">
              <w:rPr>
                <w:rFonts w:ascii="Calibri" w:hAnsi="Calibri" w:cs="Calibri"/>
                <w:noProof/>
                <w:color w:val="000000" w:themeColor="text1"/>
                <w:lang w:eastAsia="en-GB"/>
              </w:rPr>
              <w:t>Centre for Women’s Health Research, Institute of Life Course and Medical Sciences, Faculty of Health &amp; Life Sciences, The University of Liverpool, Liverpool Women’s Hospital, Crown Street, L8 7SS</w:t>
            </w:r>
          </w:p>
        </w:tc>
      </w:tr>
      <w:tr w:rsidR="00221263" w:rsidRPr="00680216" w14:paraId="7A229C76" w14:textId="77777777" w:rsidTr="00A11B5D">
        <w:tc>
          <w:tcPr>
            <w:tcW w:w="3451" w:type="dxa"/>
          </w:tcPr>
          <w:p w14:paraId="4C59C87E" w14:textId="77777777" w:rsidR="00221263" w:rsidRPr="00680216" w:rsidRDefault="00221263" w:rsidP="00390ED8">
            <w:pPr>
              <w:spacing w:after="200"/>
              <w:rPr>
                <w:rFonts w:cstheme="minorHAnsi"/>
                <w:b/>
                <w:color w:val="0000FF"/>
                <w:lang w:val="en-GB"/>
              </w:rPr>
            </w:pPr>
            <w:r w:rsidRPr="00680216">
              <w:rPr>
                <w:b/>
                <w:lang w:val="en-GB"/>
              </w:rPr>
              <w:t>Key Protocol Contributors</w:t>
            </w:r>
          </w:p>
        </w:tc>
        <w:tc>
          <w:tcPr>
            <w:tcW w:w="5565" w:type="dxa"/>
          </w:tcPr>
          <w:p w14:paraId="20E20642" w14:textId="3B7CC2F7" w:rsidR="00221263" w:rsidRDefault="00D31A39" w:rsidP="00390ED8">
            <w:pPr>
              <w:spacing w:after="200"/>
              <w:rPr>
                <w:rStyle w:val="Hyperlink"/>
                <w:rFonts w:ascii="Calibri" w:hAnsi="Calibri" w:cs="Calibri"/>
                <w:lang w:val="it-IT"/>
              </w:rPr>
            </w:pPr>
            <w:r>
              <w:rPr>
                <w:rStyle w:val="Hyperlink"/>
                <w:rFonts w:ascii="Calibri" w:hAnsi="Calibri" w:cs="Calibri"/>
                <w:color w:val="auto"/>
                <w:u w:val="none"/>
                <w:lang w:val="it-IT"/>
              </w:rPr>
              <w:t xml:space="preserve">Dr </w:t>
            </w:r>
            <w:r w:rsidR="00221263" w:rsidRPr="00D31A39">
              <w:rPr>
                <w:rStyle w:val="Hyperlink"/>
                <w:rFonts w:ascii="Calibri" w:hAnsi="Calibri" w:cs="Calibri"/>
                <w:color w:val="auto"/>
                <w:u w:val="none"/>
                <w:lang w:val="it-IT"/>
              </w:rPr>
              <w:t>Eve Bunni, Clinical Research Fellow, University of Liverpool,</w:t>
            </w:r>
            <w:r w:rsidR="00221263" w:rsidRPr="00D31A39">
              <w:rPr>
                <w:rStyle w:val="Hyperlink"/>
                <w:rFonts w:ascii="Calibri" w:hAnsi="Calibri" w:cs="Calibri"/>
                <w:lang w:val="it-IT"/>
              </w:rPr>
              <w:t xml:space="preserve"> </w:t>
            </w:r>
            <w:hyperlink r:id="rId13" w:history="1">
              <w:r w:rsidRPr="00B4745D">
                <w:rPr>
                  <w:rStyle w:val="Hyperlink"/>
                  <w:rFonts w:ascii="Calibri" w:hAnsi="Calibri" w:cs="Calibri"/>
                  <w:lang w:val="it-IT"/>
                </w:rPr>
                <w:t>eve.bunni@liverpool.ac.uk</w:t>
              </w:r>
            </w:hyperlink>
            <w:r w:rsidR="00221263" w:rsidRPr="00D31A39">
              <w:rPr>
                <w:rStyle w:val="Hyperlink"/>
                <w:rFonts w:ascii="Calibri" w:hAnsi="Calibri" w:cs="Calibri"/>
                <w:lang w:val="it-IT"/>
              </w:rPr>
              <w:t>.</w:t>
            </w:r>
          </w:p>
          <w:p w14:paraId="4636E7E4" w14:textId="42F97467" w:rsidR="00D31A39" w:rsidRDefault="00D31A39" w:rsidP="00D31A39">
            <w:pPr>
              <w:rPr>
                <w:rStyle w:val="Hyperlink"/>
                <w:lang w:val="it-IT"/>
              </w:rPr>
            </w:pPr>
            <w:r>
              <w:rPr>
                <w:rFonts w:ascii="Calibri" w:hAnsi="Calibri" w:cs="Calibri"/>
                <w:color w:val="000000" w:themeColor="text1"/>
                <w:lang w:val="it-IT"/>
              </w:rPr>
              <w:t>D</w:t>
            </w:r>
            <w:r>
              <w:rPr>
                <w:color w:val="000000" w:themeColor="text1"/>
              </w:rPr>
              <w:t xml:space="preserve">r </w:t>
            </w:r>
            <w:r w:rsidRPr="36ED6167">
              <w:rPr>
                <w:rFonts w:ascii="Calibri" w:hAnsi="Calibri" w:cs="Calibri"/>
                <w:color w:val="000000" w:themeColor="text1"/>
                <w:lang w:val="it-IT"/>
              </w:rPr>
              <w:t xml:space="preserve">Abi Merriel, Senior Clinical Lecturer,  </w:t>
            </w:r>
            <w:hyperlink r:id="rId14">
              <w:r w:rsidRPr="36ED6167">
                <w:rPr>
                  <w:rStyle w:val="Hyperlink"/>
                  <w:rFonts w:ascii="Calibri" w:hAnsi="Calibri" w:cs="Calibri"/>
                  <w:lang w:val="it-IT"/>
                </w:rPr>
                <w:t>a</w:t>
              </w:r>
              <w:r w:rsidRPr="36ED6167">
                <w:rPr>
                  <w:rStyle w:val="Hyperlink"/>
                  <w:lang w:val="it-IT"/>
                </w:rPr>
                <w:t>bi.merriel@liverpool.ac.uk</w:t>
              </w:r>
            </w:hyperlink>
          </w:p>
          <w:p w14:paraId="3FB32338" w14:textId="77777777" w:rsidR="005E5C8B" w:rsidRDefault="005E5C8B" w:rsidP="00D31A39">
            <w:pPr>
              <w:rPr>
                <w:rStyle w:val="Hyperlink"/>
                <w:lang w:val="it-IT"/>
              </w:rPr>
            </w:pPr>
          </w:p>
          <w:p w14:paraId="06FC1721" w14:textId="090AFE74" w:rsidR="005E5C8B" w:rsidRPr="00350E25" w:rsidRDefault="005E5C8B" w:rsidP="005E5C8B">
            <w:pPr>
              <w:spacing w:after="200"/>
              <w:rPr>
                <w:rFonts w:cstheme="minorHAnsi"/>
                <w:lang w:val="en-GB"/>
              </w:rPr>
            </w:pPr>
            <w:r>
              <w:rPr>
                <w:rFonts w:cstheme="minorHAnsi"/>
                <w:lang w:val="en-GB"/>
              </w:rPr>
              <w:t xml:space="preserve">Dr Carol Kingdon, Senior Research Fellow, </w:t>
            </w:r>
            <w:hyperlink r:id="rId15" w:history="1">
              <w:r w:rsidRPr="002B4776">
                <w:rPr>
                  <w:rStyle w:val="Hyperlink"/>
                  <w:rFonts w:cstheme="minorHAnsi"/>
                </w:rPr>
                <w:t>ckingdon@liverpool.ac.uk</w:t>
              </w:r>
            </w:hyperlink>
          </w:p>
          <w:p w14:paraId="3C79E2F2" w14:textId="77777777" w:rsidR="005E5C8B" w:rsidRDefault="005E5C8B" w:rsidP="00D31A39">
            <w:pPr>
              <w:rPr>
                <w:rFonts w:ascii="Calibri" w:hAnsi="Calibri" w:cs="Calibri"/>
                <w:color w:val="000000" w:themeColor="text1"/>
                <w:lang w:val="it-IT"/>
              </w:rPr>
            </w:pPr>
          </w:p>
          <w:p w14:paraId="1A16DCD5" w14:textId="44A2EF7C" w:rsidR="00221263" w:rsidRPr="00680216" w:rsidRDefault="00221263" w:rsidP="00390ED8">
            <w:pPr>
              <w:spacing w:after="200"/>
              <w:rPr>
                <w:highlight w:val="yellow"/>
                <w:lang w:val="en-GB"/>
              </w:rPr>
            </w:pPr>
          </w:p>
        </w:tc>
      </w:tr>
    </w:tbl>
    <w:p w14:paraId="65AADEAD" w14:textId="77777777" w:rsidR="00A11B5D" w:rsidRDefault="00A11B5D" w:rsidP="00A11B5D">
      <w:pPr>
        <w:pStyle w:val="Heading3"/>
        <w:spacing w:line="240" w:lineRule="auto"/>
      </w:pPr>
      <w:bookmarkStart w:id="2" w:name="_Toc86068872"/>
    </w:p>
    <w:p w14:paraId="7EC40A21" w14:textId="77777777" w:rsidR="00A11B5D" w:rsidRDefault="00A11B5D" w:rsidP="00A11B5D">
      <w:pPr>
        <w:pStyle w:val="Heading3"/>
        <w:spacing w:line="240" w:lineRule="auto"/>
        <w:rPr>
          <w:rFonts w:asciiTheme="minorHAnsi" w:hAnsiTheme="minorHAnsi" w:cstheme="minorHAnsi"/>
          <w:b/>
          <w:bCs/>
          <w:color w:val="auto"/>
        </w:rPr>
      </w:pPr>
    </w:p>
    <w:p w14:paraId="54B8E333" w14:textId="77777777" w:rsidR="00A11B5D" w:rsidRDefault="00A11B5D" w:rsidP="00A11B5D">
      <w:pPr>
        <w:pStyle w:val="Heading3"/>
        <w:spacing w:line="240" w:lineRule="auto"/>
        <w:rPr>
          <w:rFonts w:asciiTheme="minorHAnsi" w:hAnsiTheme="minorHAnsi" w:cstheme="minorHAnsi"/>
          <w:b/>
          <w:bCs/>
          <w:color w:val="auto"/>
        </w:rPr>
      </w:pPr>
    </w:p>
    <w:p w14:paraId="6151E2AB" w14:textId="77777777" w:rsidR="00A11B5D" w:rsidRDefault="00A11B5D" w:rsidP="00A11B5D">
      <w:pPr>
        <w:pStyle w:val="Heading3"/>
        <w:spacing w:line="240" w:lineRule="auto"/>
        <w:rPr>
          <w:rFonts w:asciiTheme="minorHAnsi" w:hAnsiTheme="minorHAnsi" w:cstheme="minorHAnsi"/>
          <w:b/>
          <w:bCs/>
          <w:color w:val="auto"/>
        </w:rPr>
      </w:pPr>
    </w:p>
    <w:p w14:paraId="2AFDE241" w14:textId="77777777" w:rsidR="00A11B5D" w:rsidRDefault="00A11B5D" w:rsidP="00A11B5D">
      <w:pPr>
        <w:pStyle w:val="Heading3"/>
        <w:spacing w:line="240" w:lineRule="auto"/>
        <w:rPr>
          <w:rFonts w:asciiTheme="minorHAnsi" w:hAnsiTheme="minorHAnsi" w:cstheme="minorHAnsi"/>
          <w:b/>
          <w:bCs/>
          <w:color w:val="auto"/>
        </w:rPr>
      </w:pPr>
    </w:p>
    <w:p w14:paraId="195B3E6E" w14:textId="77777777" w:rsidR="00A11B5D" w:rsidRDefault="00A11B5D" w:rsidP="00A11B5D">
      <w:pPr>
        <w:pStyle w:val="Heading3"/>
        <w:spacing w:line="240" w:lineRule="auto"/>
        <w:rPr>
          <w:rFonts w:asciiTheme="minorHAnsi" w:hAnsiTheme="minorHAnsi" w:cstheme="minorHAnsi"/>
          <w:b/>
          <w:bCs/>
          <w:color w:val="auto"/>
        </w:rPr>
      </w:pPr>
    </w:p>
    <w:p w14:paraId="547C946E" w14:textId="77777777" w:rsidR="00A11B5D" w:rsidRDefault="00A11B5D" w:rsidP="00A11B5D">
      <w:pPr>
        <w:pStyle w:val="Heading3"/>
        <w:spacing w:line="240" w:lineRule="auto"/>
        <w:rPr>
          <w:rFonts w:asciiTheme="minorHAnsi" w:hAnsiTheme="minorHAnsi" w:cstheme="minorHAnsi"/>
          <w:b/>
          <w:bCs/>
          <w:color w:val="auto"/>
        </w:rPr>
      </w:pPr>
    </w:p>
    <w:p w14:paraId="490ED776" w14:textId="77777777" w:rsidR="00A11B5D" w:rsidRDefault="00A11B5D" w:rsidP="00A11B5D">
      <w:pPr>
        <w:pStyle w:val="Heading3"/>
        <w:spacing w:line="240" w:lineRule="auto"/>
        <w:rPr>
          <w:rFonts w:asciiTheme="minorHAnsi" w:hAnsiTheme="minorHAnsi" w:cstheme="minorHAnsi"/>
          <w:b/>
          <w:bCs/>
          <w:color w:val="auto"/>
        </w:rPr>
      </w:pPr>
    </w:p>
    <w:p w14:paraId="67DA1E43" w14:textId="77777777" w:rsidR="00A11B5D" w:rsidRDefault="00A11B5D" w:rsidP="00A11B5D"/>
    <w:p w14:paraId="50B78970" w14:textId="77777777" w:rsidR="00A11B5D" w:rsidRDefault="00A11B5D" w:rsidP="00A11B5D"/>
    <w:p w14:paraId="7227D81A" w14:textId="77777777" w:rsidR="00A11B5D" w:rsidRDefault="00A11B5D" w:rsidP="00A11B5D"/>
    <w:p w14:paraId="2C1BB595" w14:textId="77777777" w:rsidR="002F6454" w:rsidRDefault="002F6454" w:rsidP="00A11B5D"/>
    <w:p w14:paraId="16A83488" w14:textId="77777777" w:rsidR="002F6454" w:rsidRDefault="002F6454" w:rsidP="00A11B5D"/>
    <w:p w14:paraId="5215A8B1" w14:textId="77777777" w:rsidR="002F6454" w:rsidRPr="00A11B5D" w:rsidRDefault="002F6454" w:rsidP="00A11B5D"/>
    <w:p w14:paraId="6A32AEB3" w14:textId="06F39103" w:rsidR="00A11B5D" w:rsidRPr="00A11B5D" w:rsidRDefault="00A11B5D" w:rsidP="00A11B5D">
      <w:pPr>
        <w:pStyle w:val="Heading3"/>
        <w:spacing w:line="240" w:lineRule="auto"/>
        <w:rPr>
          <w:rFonts w:asciiTheme="minorHAnsi" w:hAnsiTheme="minorHAnsi" w:cstheme="minorHAnsi"/>
          <w:b/>
          <w:bCs/>
          <w:color w:val="auto"/>
        </w:rPr>
      </w:pPr>
      <w:bookmarkStart w:id="3" w:name="_Toc165546627"/>
      <w:r w:rsidRPr="00A11B5D">
        <w:rPr>
          <w:rFonts w:asciiTheme="minorHAnsi" w:hAnsiTheme="minorHAnsi" w:cstheme="minorHAnsi"/>
          <w:b/>
          <w:bCs/>
          <w:color w:val="auto"/>
        </w:rPr>
        <w:lastRenderedPageBreak/>
        <w:t>Study Summary</w:t>
      </w:r>
      <w:bookmarkEnd w:id="2"/>
      <w:bookmarkEnd w:id="3"/>
    </w:p>
    <w:p w14:paraId="3564E604" w14:textId="77777777" w:rsidR="00A11B5D" w:rsidRPr="00680216" w:rsidRDefault="00A11B5D" w:rsidP="00A11B5D">
      <w:pPr>
        <w:spacing w:line="240" w:lineRule="auto"/>
        <w:rPr>
          <w:rFonts w:cstheme="minorHAnsi"/>
          <w:bC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6"/>
        <w:gridCol w:w="6237"/>
      </w:tblGrid>
      <w:tr w:rsidR="00843BE5" w:rsidRPr="00680216" w14:paraId="4925E3C1" w14:textId="77777777" w:rsidTr="00390ED8">
        <w:trPr>
          <w:trHeight w:val="371"/>
        </w:trPr>
        <w:tc>
          <w:tcPr>
            <w:tcW w:w="3936" w:type="dxa"/>
          </w:tcPr>
          <w:p w14:paraId="68AA675E" w14:textId="0AD41B68" w:rsidR="00843BE5" w:rsidRPr="00680216" w:rsidRDefault="00843BE5" w:rsidP="00390ED8">
            <w:pPr>
              <w:spacing w:line="240" w:lineRule="auto"/>
              <w:rPr>
                <w:rFonts w:cstheme="minorHAnsi"/>
                <w:b/>
              </w:rPr>
            </w:pPr>
            <w:r>
              <w:rPr>
                <w:rFonts w:cstheme="minorHAnsi"/>
                <w:b/>
              </w:rPr>
              <w:t>Research Title</w:t>
            </w:r>
          </w:p>
        </w:tc>
        <w:tc>
          <w:tcPr>
            <w:tcW w:w="6237" w:type="dxa"/>
          </w:tcPr>
          <w:p w14:paraId="6C4C60AE" w14:textId="3D8378FC" w:rsidR="00843BE5" w:rsidRPr="00843BE5" w:rsidRDefault="00843BE5" w:rsidP="00843BE5">
            <w:pPr>
              <w:pStyle w:val="NoSpacing"/>
            </w:pPr>
            <w:r w:rsidRPr="007B1344">
              <w:t>What makes clinicians use prediction models in their practice</w:t>
            </w:r>
            <w:r>
              <w:t>?  A</w:t>
            </w:r>
            <w:r w:rsidRPr="007B1344">
              <w:t xml:space="preserve"> survey </w:t>
            </w:r>
            <w:proofErr w:type="gramStart"/>
            <w:r w:rsidRPr="007B1344">
              <w:t>study</w:t>
            </w:r>
            <w:proofErr w:type="gramEnd"/>
            <w:r>
              <w:t>.</w:t>
            </w:r>
          </w:p>
        </w:tc>
      </w:tr>
      <w:tr w:rsidR="00843BE5" w:rsidRPr="00680216" w14:paraId="6C09782F" w14:textId="77777777" w:rsidTr="00390ED8">
        <w:trPr>
          <w:trHeight w:val="371"/>
        </w:trPr>
        <w:tc>
          <w:tcPr>
            <w:tcW w:w="3936" w:type="dxa"/>
          </w:tcPr>
          <w:p w14:paraId="401EFEC2" w14:textId="3F8A1AEE" w:rsidR="00843BE5" w:rsidRDefault="00843BE5" w:rsidP="00390ED8">
            <w:pPr>
              <w:spacing w:line="240" w:lineRule="auto"/>
              <w:rPr>
                <w:rFonts w:cstheme="minorHAnsi"/>
                <w:b/>
              </w:rPr>
            </w:pPr>
            <w:r>
              <w:rPr>
                <w:rFonts w:cstheme="minorHAnsi"/>
                <w:b/>
              </w:rPr>
              <w:t>Project Lay Title</w:t>
            </w:r>
          </w:p>
        </w:tc>
        <w:tc>
          <w:tcPr>
            <w:tcW w:w="6237" w:type="dxa"/>
          </w:tcPr>
          <w:p w14:paraId="002023C9" w14:textId="1FCC3578" w:rsidR="00843BE5" w:rsidRPr="007B1344" w:rsidRDefault="00843BE5" w:rsidP="00843BE5">
            <w:pPr>
              <w:pStyle w:val="NoSpacing"/>
            </w:pPr>
            <w:r>
              <w:t>Understanding why prediction models are used in clinical care.</w:t>
            </w:r>
          </w:p>
        </w:tc>
      </w:tr>
      <w:tr w:rsidR="00C82990" w:rsidRPr="00680216" w14:paraId="23EDA02F" w14:textId="77777777" w:rsidTr="00390ED8">
        <w:trPr>
          <w:trHeight w:val="371"/>
        </w:trPr>
        <w:tc>
          <w:tcPr>
            <w:tcW w:w="3936" w:type="dxa"/>
          </w:tcPr>
          <w:p w14:paraId="2774EA40" w14:textId="3C7B3DA5" w:rsidR="00C82990" w:rsidRDefault="00C82990" w:rsidP="00390ED8">
            <w:pPr>
              <w:spacing w:line="240" w:lineRule="auto"/>
              <w:rPr>
                <w:rFonts w:cstheme="minorHAnsi"/>
                <w:b/>
              </w:rPr>
            </w:pPr>
            <w:r>
              <w:rPr>
                <w:rFonts w:cstheme="minorHAnsi"/>
                <w:b/>
              </w:rPr>
              <w:t>Name of Applicant</w:t>
            </w:r>
          </w:p>
        </w:tc>
        <w:tc>
          <w:tcPr>
            <w:tcW w:w="6237" w:type="dxa"/>
          </w:tcPr>
          <w:p w14:paraId="78F25C5A" w14:textId="77777777" w:rsidR="00C82990" w:rsidRDefault="00C82990" w:rsidP="00C82990">
            <w:pPr>
              <w:pStyle w:val="NoSpacing"/>
            </w:pPr>
            <w:r>
              <w:t>Dr Eve Bunni</w:t>
            </w:r>
          </w:p>
          <w:p w14:paraId="04CDD352" w14:textId="77777777" w:rsidR="00C82990" w:rsidRDefault="00C82990" w:rsidP="00C82990">
            <w:pPr>
              <w:pStyle w:val="NoSpacing"/>
            </w:pPr>
            <w:r>
              <w:t xml:space="preserve">Clinical Research Fellow, Department of </w:t>
            </w:r>
            <w:proofErr w:type="gramStart"/>
            <w:r>
              <w:t>Women’s</w:t>
            </w:r>
            <w:proofErr w:type="gramEnd"/>
            <w:r>
              <w:t xml:space="preserve"> and Children’s Health.</w:t>
            </w:r>
          </w:p>
          <w:p w14:paraId="4DCC3C3D" w14:textId="30CB8886" w:rsidR="00C82990" w:rsidRDefault="00944B72" w:rsidP="00843BE5">
            <w:pPr>
              <w:pStyle w:val="NoSpacing"/>
            </w:pPr>
            <w:hyperlink r:id="rId16" w:history="1">
              <w:r w:rsidR="000E1EB1" w:rsidRPr="007D2A0B">
                <w:rPr>
                  <w:rStyle w:val="Hyperlink"/>
                </w:rPr>
                <w:t>Eve.Bunni@liverpool.ac.uk</w:t>
              </w:r>
            </w:hyperlink>
          </w:p>
          <w:p w14:paraId="4B4B544B" w14:textId="6E6A79DC" w:rsidR="000E1EB1" w:rsidRDefault="000E1EB1" w:rsidP="00843BE5">
            <w:pPr>
              <w:pStyle w:val="NoSpacing"/>
            </w:pPr>
          </w:p>
        </w:tc>
      </w:tr>
      <w:tr w:rsidR="00C82990" w:rsidRPr="00680216" w14:paraId="469CDFE6" w14:textId="77777777" w:rsidTr="00390ED8">
        <w:trPr>
          <w:trHeight w:val="371"/>
        </w:trPr>
        <w:tc>
          <w:tcPr>
            <w:tcW w:w="3936" w:type="dxa"/>
          </w:tcPr>
          <w:p w14:paraId="6661C0E4" w14:textId="6A02653A" w:rsidR="00C82990" w:rsidRDefault="00C82990" w:rsidP="00390ED8">
            <w:pPr>
              <w:spacing w:line="240" w:lineRule="auto"/>
              <w:rPr>
                <w:rFonts w:cstheme="minorHAnsi"/>
                <w:b/>
              </w:rPr>
            </w:pPr>
            <w:r>
              <w:rPr>
                <w:rFonts w:cstheme="minorHAnsi"/>
                <w:b/>
              </w:rPr>
              <w:t>Name of Supervisor</w:t>
            </w:r>
          </w:p>
        </w:tc>
        <w:tc>
          <w:tcPr>
            <w:tcW w:w="6237" w:type="dxa"/>
          </w:tcPr>
          <w:p w14:paraId="40B95999" w14:textId="77777777" w:rsidR="000E1EB1" w:rsidRDefault="000E1EB1" w:rsidP="000E1EB1">
            <w:pPr>
              <w:pStyle w:val="NoSpacing"/>
              <w:rPr>
                <w:bCs/>
              </w:rPr>
            </w:pPr>
            <w:r>
              <w:rPr>
                <w:bCs/>
              </w:rPr>
              <w:t>Dr Abi Merriel</w:t>
            </w:r>
          </w:p>
          <w:p w14:paraId="21AF2A36" w14:textId="77777777" w:rsidR="000E1EB1" w:rsidRDefault="000E1EB1" w:rsidP="000E1EB1">
            <w:pPr>
              <w:pStyle w:val="NoSpacing"/>
              <w:rPr>
                <w:bCs/>
              </w:rPr>
            </w:pPr>
            <w:r>
              <w:rPr>
                <w:bCs/>
              </w:rPr>
              <w:t xml:space="preserve">Senior Clinical Lecturer, Department of </w:t>
            </w:r>
            <w:proofErr w:type="gramStart"/>
            <w:r>
              <w:rPr>
                <w:bCs/>
              </w:rPr>
              <w:t>Women’s</w:t>
            </w:r>
            <w:proofErr w:type="gramEnd"/>
            <w:r>
              <w:rPr>
                <w:bCs/>
              </w:rPr>
              <w:t xml:space="preserve"> and Children’s Health.</w:t>
            </w:r>
          </w:p>
          <w:p w14:paraId="7C187CB4" w14:textId="3A78C09E" w:rsidR="00C82990" w:rsidRDefault="00944B72" w:rsidP="00843BE5">
            <w:pPr>
              <w:pStyle w:val="NoSpacing"/>
              <w:rPr>
                <w:bCs/>
              </w:rPr>
            </w:pPr>
            <w:hyperlink r:id="rId17" w:history="1">
              <w:r w:rsidR="000E1EB1" w:rsidRPr="007D2A0B">
                <w:rPr>
                  <w:rStyle w:val="Hyperlink"/>
                  <w:bCs/>
                </w:rPr>
                <w:t>Abi.Merriel@liverpool.ac.uk</w:t>
              </w:r>
            </w:hyperlink>
          </w:p>
          <w:p w14:paraId="4F31DA9F" w14:textId="6364B6C6" w:rsidR="000E1EB1" w:rsidRPr="000E1EB1" w:rsidRDefault="000E1EB1" w:rsidP="00843BE5">
            <w:pPr>
              <w:pStyle w:val="NoSpacing"/>
              <w:rPr>
                <w:bCs/>
              </w:rPr>
            </w:pPr>
          </w:p>
        </w:tc>
      </w:tr>
      <w:tr w:rsidR="00A11B5D" w:rsidRPr="00680216" w14:paraId="21E24288" w14:textId="77777777" w:rsidTr="00390ED8">
        <w:trPr>
          <w:trHeight w:val="371"/>
        </w:trPr>
        <w:tc>
          <w:tcPr>
            <w:tcW w:w="3936" w:type="dxa"/>
          </w:tcPr>
          <w:p w14:paraId="7AD8EAE3" w14:textId="77777777" w:rsidR="00A11B5D" w:rsidRPr="00680216" w:rsidRDefault="00A11B5D" w:rsidP="00390ED8">
            <w:pPr>
              <w:spacing w:line="240" w:lineRule="auto"/>
              <w:rPr>
                <w:rFonts w:cstheme="minorHAnsi"/>
                <w:b/>
              </w:rPr>
            </w:pPr>
            <w:r w:rsidRPr="00680216">
              <w:rPr>
                <w:rFonts w:cstheme="minorHAnsi"/>
                <w:b/>
              </w:rPr>
              <w:t>Study Design</w:t>
            </w:r>
          </w:p>
        </w:tc>
        <w:tc>
          <w:tcPr>
            <w:tcW w:w="6237" w:type="dxa"/>
          </w:tcPr>
          <w:p w14:paraId="6EB7F295" w14:textId="64BA34B2" w:rsidR="00A11B5D" w:rsidRPr="000F6DE5" w:rsidRDefault="005E5C8B" w:rsidP="00390ED8">
            <w:pPr>
              <w:spacing w:line="240" w:lineRule="auto"/>
              <w:rPr>
                <w:rFonts w:cstheme="minorHAnsi"/>
                <w:color w:val="000000" w:themeColor="text1"/>
              </w:rPr>
            </w:pPr>
            <w:r>
              <w:rPr>
                <w:rFonts w:cstheme="minorHAnsi"/>
                <w:color w:val="000000" w:themeColor="text1"/>
              </w:rPr>
              <w:t>S</w:t>
            </w:r>
            <w:r w:rsidR="00D6034C">
              <w:rPr>
                <w:rFonts w:cstheme="minorHAnsi"/>
                <w:color w:val="000000" w:themeColor="text1"/>
              </w:rPr>
              <w:t xml:space="preserve">urvey </w:t>
            </w:r>
          </w:p>
        </w:tc>
      </w:tr>
      <w:tr w:rsidR="00A11B5D" w:rsidRPr="00680216" w14:paraId="4351D082" w14:textId="77777777" w:rsidTr="00390ED8">
        <w:trPr>
          <w:trHeight w:val="703"/>
        </w:trPr>
        <w:tc>
          <w:tcPr>
            <w:tcW w:w="3936" w:type="dxa"/>
          </w:tcPr>
          <w:p w14:paraId="001F0D63" w14:textId="77777777" w:rsidR="00A11B5D" w:rsidRPr="00680216" w:rsidRDefault="00A11B5D" w:rsidP="00390ED8">
            <w:pPr>
              <w:spacing w:line="240" w:lineRule="auto"/>
              <w:rPr>
                <w:rFonts w:cstheme="minorHAnsi"/>
                <w:b/>
              </w:rPr>
            </w:pPr>
            <w:r w:rsidRPr="00680216">
              <w:rPr>
                <w:rFonts w:cstheme="minorHAnsi"/>
                <w:b/>
              </w:rPr>
              <w:t>Study Participants</w:t>
            </w:r>
          </w:p>
        </w:tc>
        <w:tc>
          <w:tcPr>
            <w:tcW w:w="6237" w:type="dxa"/>
          </w:tcPr>
          <w:p w14:paraId="309D8008" w14:textId="77777777" w:rsidR="00D6034C" w:rsidRDefault="00D6034C" w:rsidP="00D6034C">
            <w:r>
              <w:t>Any practicing healthcare professional for example:</w:t>
            </w:r>
          </w:p>
          <w:p w14:paraId="25457346" w14:textId="77777777" w:rsidR="00D6034C" w:rsidRDefault="00D6034C" w:rsidP="00D6034C">
            <w:pPr>
              <w:pStyle w:val="ListParagraph"/>
              <w:numPr>
                <w:ilvl w:val="0"/>
                <w:numId w:val="12"/>
              </w:numPr>
            </w:pPr>
            <w:r>
              <w:t>Doctors</w:t>
            </w:r>
          </w:p>
          <w:p w14:paraId="7463F907" w14:textId="77777777" w:rsidR="00D6034C" w:rsidRDefault="00D6034C" w:rsidP="00D6034C">
            <w:pPr>
              <w:pStyle w:val="ListParagraph"/>
              <w:numPr>
                <w:ilvl w:val="0"/>
                <w:numId w:val="12"/>
              </w:numPr>
            </w:pPr>
            <w:r>
              <w:t>Nursing Staff</w:t>
            </w:r>
          </w:p>
          <w:p w14:paraId="3A556F04" w14:textId="77777777" w:rsidR="00D6034C" w:rsidRDefault="00D6034C" w:rsidP="00D6034C">
            <w:pPr>
              <w:pStyle w:val="ListParagraph"/>
              <w:numPr>
                <w:ilvl w:val="0"/>
                <w:numId w:val="12"/>
              </w:numPr>
            </w:pPr>
            <w:r>
              <w:t>Midwives</w:t>
            </w:r>
          </w:p>
          <w:p w14:paraId="7A90AE76" w14:textId="77777777" w:rsidR="00D6034C" w:rsidRDefault="00D6034C" w:rsidP="00D6034C">
            <w:pPr>
              <w:pStyle w:val="ListParagraph"/>
              <w:numPr>
                <w:ilvl w:val="0"/>
                <w:numId w:val="12"/>
              </w:numPr>
            </w:pPr>
            <w:r>
              <w:t>Other healthcare professionals</w:t>
            </w:r>
          </w:p>
          <w:p w14:paraId="4251485C" w14:textId="4614F4DE" w:rsidR="00A11B5D" w:rsidRPr="00D6034C" w:rsidRDefault="00D6034C" w:rsidP="00D6034C">
            <w:r>
              <w:t>From diverse medical specialities.</w:t>
            </w:r>
          </w:p>
        </w:tc>
      </w:tr>
      <w:tr w:rsidR="007D1A3E" w:rsidRPr="00680216" w14:paraId="41FC0D7D" w14:textId="77777777" w:rsidTr="007D1A3E">
        <w:trPr>
          <w:trHeight w:val="375"/>
        </w:trPr>
        <w:tc>
          <w:tcPr>
            <w:tcW w:w="3936" w:type="dxa"/>
          </w:tcPr>
          <w:p w14:paraId="75BE61B3" w14:textId="06925D36" w:rsidR="007D1A3E" w:rsidRPr="007D1A3E" w:rsidRDefault="007D1A3E" w:rsidP="007D1A3E">
            <w:pPr>
              <w:pStyle w:val="NoSpacing"/>
              <w:rPr>
                <w:b/>
              </w:rPr>
            </w:pPr>
            <w:r>
              <w:rPr>
                <w:b/>
              </w:rPr>
              <w:t xml:space="preserve">Where will the study take place? </w:t>
            </w:r>
          </w:p>
        </w:tc>
        <w:tc>
          <w:tcPr>
            <w:tcW w:w="6237" w:type="dxa"/>
          </w:tcPr>
          <w:p w14:paraId="23B7170D" w14:textId="22FB268E" w:rsidR="007D1A3E" w:rsidRPr="007D1A3E" w:rsidRDefault="007D1A3E" w:rsidP="007D1A3E">
            <w:pPr>
              <w:pStyle w:val="NoSpacing"/>
            </w:pPr>
            <w:r>
              <w:t>Online survey targeting healthcare professionals.</w:t>
            </w:r>
          </w:p>
        </w:tc>
      </w:tr>
      <w:tr w:rsidR="00A11B5D" w:rsidRPr="00680216" w14:paraId="5578E51C" w14:textId="77777777" w:rsidTr="007D1A3E">
        <w:trPr>
          <w:trHeight w:val="375"/>
        </w:trPr>
        <w:tc>
          <w:tcPr>
            <w:tcW w:w="3936" w:type="dxa"/>
          </w:tcPr>
          <w:p w14:paraId="34B8E059" w14:textId="77777777" w:rsidR="00A11B5D" w:rsidRPr="00680216" w:rsidRDefault="00A11B5D" w:rsidP="00390ED8">
            <w:pPr>
              <w:spacing w:line="240" w:lineRule="auto"/>
              <w:rPr>
                <w:rFonts w:cstheme="minorHAnsi"/>
                <w:b/>
              </w:rPr>
            </w:pPr>
            <w:r w:rsidRPr="00680216">
              <w:rPr>
                <w:rFonts w:cstheme="minorHAnsi"/>
                <w:b/>
              </w:rPr>
              <w:t>Planned Size of Sample (if applicable)</w:t>
            </w:r>
          </w:p>
        </w:tc>
        <w:tc>
          <w:tcPr>
            <w:tcW w:w="6237" w:type="dxa"/>
          </w:tcPr>
          <w:p w14:paraId="338376FF" w14:textId="3100A854" w:rsidR="00A11B5D" w:rsidRPr="000F6DE5" w:rsidRDefault="00A11B5D" w:rsidP="00390ED8">
            <w:pPr>
              <w:spacing w:line="240" w:lineRule="auto"/>
              <w:rPr>
                <w:rFonts w:cstheme="minorHAnsi"/>
                <w:color w:val="000000" w:themeColor="text1"/>
              </w:rPr>
            </w:pPr>
            <w:r w:rsidRPr="000F6DE5">
              <w:rPr>
                <w:rFonts w:cstheme="minorHAnsi"/>
                <w:color w:val="000000" w:themeColor="text1"/>
              </w:rPr>
              <w:t xml:space="preserve">Survey: </w:t>
            </w:r>
            <w:r w:rsidR="005D439B">
              <w:rPr>
                <w:rFonts w:cstheme="minorHAnsi"/>
                <w:color w:val="000000" w:themeColor="text1"/>
              </w:rPr>
              <w:t>200</w:t>
            </w:r>
          </w:p>
        </w:tc>
      </w:tr>
      <w:tr w:rsidR="00A11B5D" w:rsidRPr="00680216" w14:paraId="26240AA4" w14:textId="77777777" w:rsidTr="00390ED8">
        <w:trPr>
          <w:trHeight w:val="385"/>
        </w:trPr>
        <w:tc>
          <w:tcPr>
            <w:tcW w:w="3936" w:type="dxa"/>
          </w:tcPr>
          <w:p w14:paraId="19FA4029" w14:textId="77777777" w:rsidR="00A11B5D" w:rsidRPr="00680216" w:rsidRDefault="00A11B5D" w:rsidP="00390ED8">
            <w:pPr>
              <w:spacing w:line="240" w:lineRule="auto"/>
              <w:rPr>
                <w:rFonts w:cstheme="minorHAnsi"/>
                <w:b/>
              </w:rPr>
            </w:pPr>
            <w:r w:rsidRPr="00680216">
              <w:rPr>
                <w:rFonts w:cstheme="minorHAnsi"/>
                <w:b/>
              </w:rPr>
              <w:t>Follow up duration (if applicable)</w:t>
            </w:r>
          </w:p>
        </w:tc>
        <w:tc>
          <w:tcPr>
            <w:tcW w:w="6237" w:type="dxa"/>
          </w:tcPr>
          <w:p w14:paraId="307C2855" w14:textId="77777777" w:rsidR="00A11B5D" w:rsidRPr="000F6DE5" w:rsidRDefault="00A11B5D" w:rsidP="00390ED8">
            <w:pPr>
              <w:spacing w:line="240" w:lineRule="auto"/>
              <w:rPr>
                <w:rFonts w:cstheme="minorHAnsi"/>
                <w:color w:val="000000" w:themeColor="text1"/>
              </w:rPr>
            </w:pPr>
            <w:r w:rsidRPr="000F6DE5">
              <w:rPr>
                <w:rFonts w:cstheme="minorHAnsi"/>
                <w:color w:val="000000" w:themeColor="text1"/>
              </w:rPr>
              <w:t>n/a</w:t>
            </w:r>
          </w:p>
        </w:tc>
      </w:tr>
      <w:tr w:rsidR="00A11B5D" w:rsidRPr="00680216" w14:paraId="4AA59EDA" w14:textId="77777777" w:rsidTr="00390ED8">
        <w:trPr>
          <w:trHeight w:val="385"/>
        </w:trPr>
        <w:tc>
          <w:tcPr>
            <w:tcW w:w="3936" w:type="dxa"/>
          </w:tcPr>
          <w:p w14:paraId="4FB8ED2D" w14:textId="77777777" w:rsidR="00A11B5D" w:rsidRPr="00680216" w:rsidRDefault="00A11B5D" w:rsidP="00390ED8">
            <w:pPr>
              <w:spacing w:line="240" w:lineRule="auto"/>
              <w:rPr>
                <w:rFonts w:cstheme="minorHAnsi"/>
                <w:b/>
              </w:rPr>
            </w:pPr>
            <w:r w:rsidRPr="00680216">
              <w:rPr>
                <w:rFonts w:cstheme="minorHAnsi"/>
                <w:b/>
              </w:rPr>
              <w:t>Planned Study Period</w:t>
            </w:r>
          </w:p>
        </w:tc>
        <w:tc>
          <w:tcPr>
            <w:tcW w:w="6237" w:type="dxa"/>
          </w:tcPr>
          <w:p w14:paraId="5830B55B" w14:textId="4D9B1425" w:rsidR="00A11B5D" w:rsidRDefault="000E1EB1" w:rsidP="000E1EB1">
            <w:pPr>
              <w:pStyle w:val="NoSpacing"/>
              <w:rPr>
                <w:bCs/>
              </w:rPr>
            </w:pPr>
            <w:r w:rsidRPr="009D151F">
              <w:rPr>
                <w:bCs/>
                <w:highlight w:val="yellow"/>
              </w:rPr>
              <w:t xml:space="preserve">The survey will be open for approximately </w:t>
            </w:r>
            <w:r w:rsidR="00C409EE" w:rsidRPr="009D151F">
              <w:rPr>
                <w:bCs/>
                <w:highlight w:val="yellow"/>
              </w:rPr>
              <w:t>4</w:t>
            </w:r>
            <w:r w:rsidRPr="009D151F">
              <w:rPr>
                <w:bCs/>
                <w:highlight w:val="yellow"/>
              </w:rPr>
              <w:t xml:space="preserve"> weeks or until at least </w:t>
            </w:r>
            <w:r w:rsidR="005D439B" w:rsidRPr="009D151F">
              <w:rPr>
                <w:bCs/>
                <w:highlight w:val="yellow"/>
              </w:rPr>
              <w:t>200</w:t>
            </w:r>
            <w:r w:rsidRPr="009D151F">
              <w:rPr>
                <w:bCs/>
                <w:highlight w:val="yellow"/>
              </w:rPr>
              <w:t xml:space="preserve"> participants have responded</w:t>
            </w:r>
            <w:r w:rsidR="00D923BE" w:rsidRPr="009D151F">
              <w:rPr>
                <w:bCs/>
                <w:highlight w:val="yellow"/>
              </w:rPr>
              <w:t xml:space="preserve"> from a range of </w:t>
            </w:r>
            <w:r w:rsidR="00A46698" w:rsidRPr="009D151F">
              <w:rPr>
                <w:bCs/>
                <w:highlight w:val="yellow"/>
              </w:rPr>
              <w:t>different medical specialities</w:t>
            </w:r>
            <w:r w:rsidRPr="009D151F">
              <w:rPr>
                <w:bCs/>
                <w:highlight w:val="yellow"/>
              </w:rPr>
              <w:t xml:space="preserve">. </w:t>
            </w:r>
            <w:r w:rsidR="00A46698" w:rsidRPr="009D151F">
              <w:rPr>
                <w:bCs/>
                <w:highlight w:val="yellow"/>
              </w:rPr>
              <w:t>If more diversity is need</w:t>
            </w:r>
            <w:r w:rsidR="00A2407C" w:rsidRPr="009D151F">
              <w:rPr>
                <w:bCs/>
                <w:highlight w:val="yellow"/>
              </w:rPr>
              <w:t>ed</w:t>
            </w:r>
            <w:r w:rsidR="00A46698" w:rsidRPr="009D151F">
              <w:rPr>
                <w:bCs/>
                <w:highlight w:val="yellow"/>
              </w:rPr>
              <w:t xml:space="preserve"> across medical specialities </w:t>
            </w:r>
            <w:r w:rsidR="00A2407C" w:rsidRPr="009D151F">
              <w:rPr>
                <w:bCs/>
                <w:highlight w:val="yellow"/>
              </w:rPr>
              <w:t xml:space="preserve">- </w:t>
            </w:r>
            <w:r w:rsidR="00A46698" w:rsidRPr="009D151F">
              <w:rPr>
                <w:bCs/>
                <w:highlight w:val="yellow"/>
              </w:rPr>
              <w:t>the survey will remain open for up to 8 weeks maximum.</w:t>
            </w:r>
          </w:p>
          <w:p w14:paraId="046FA8A6" w14:textId="70A4B712" w:rsidR="000E1EB1" w:rsidRPr="000E1EB1" w:rsidRDefault="000E1EB1" w:rsidP="000E1EB1">
            <w:pPr>
              <w:pStyle w:val="NoSpacing"/>
              <w:rPr>
                <w:bCs/>
              </w:rPr>
            </w:pPr>
          </w:p>
        </w:tc>
      </w:tr>
      <w:tr w:rsidR="00A11B5D" w:rsidRPr="00680216" w14:paraId="5964CFDD" w14:textId="77777777" w:rsidTr="00390ED8">
        <w:trPr>
          <w:trHeight w:val="770"/>
        </w:trPr>
        <w:tc>
          <w:tcPr>
            <w:tcW w:w="3936" w:type="dxa"/>
          </w:tcPr>
          <w:p w14:paraId="4ECBF406" w14:textId="4A839F3D" w:rsidR="00A11B5D" w:rsidRPr="00680216" w:rsidRDefault="00A11B5D" w:rsidP="00390ED8">
            <w:pPr>
              <w:spacing w:line="240" w:lineRule="auto"/>
              <w:rPr>
                <w:rFonts w:cstheme="minorHAnsi"/>
                <w:b/>
              </w:rPr>
            </w:pPr>
            <w:r w:rsidRPr="00680216">
              <w:rPr>
                <w:rFonts w:cstheme="minorHAnsi"/>
                <w:b/>
              </w:rPr>
              <w:t>Research Aim(s)</w:t>
            </w:r>
          </w:p>
          <w:p w14:paraId="015D7A6D" w14:textId="77777777" w:rsidR="00A11B5D" w:rsidRPr="00680216" w:rsidRDefault="00A11B5D" w:rsidP="00390ED8">
            <w:pPr>
              <w:spacing w:line="240" w:lineRule="auto"/>
              <w:rPr>
                <w:rFonts w:cstheme="minorHAnsi"/>
                <w:b/>
              </w:rPr>
            </w:pPr>
          </w:p>
        </w:tc>
        <w:tc>
          <w:tcPr>
            <w:tcW w:w="6237" w:type="dxa"/>
          </w:tcPr>
          <w:p w14:paraId="5FF8731C" w14:textId="16314927" w:rsidR="00A11B5D" w:rsidRPr="00FB0888" w:rsidRDefault="00FB0888" w:rsidP="007D1A3E">
            <w:r>
              <w:t>To understand which current clinical prediction modelling tools are in clinical use and establish why and how often they are being used.</w:t>
            </w:r>
          </w:p>
        </w:tc>
      </w:tr>
    </w:tbl>
    <w:p w14:paraId="0B873132" w14:textId="77777777" w:rsidR="00A11B5D" w:rsidRPr="00680216" w:rsidRDefault="00A11B5D" w:rsidP="00A11B5D">
      <w:pPr>
        <w:spacing w:line="240" w:lineRule="auto"/>
        <w:rPr>
          <w:rFonts w:cstheme="minorHAnsi"/>
          <w:b/>
        </w:rPr>
      </w:pPr>
    </w:p>
    <w:p w14:paraId="5C7711D2" w14:textId="77777777" w:rsidR="00A11B5D" w:rsidRPr="00EC70A7" w:rsidRDefault="00A11B5D" w:rsidP="00A11B5D">
      <w:pPr>
        <w:pStyle w:val="Heading3"/>
        <w:spacing w:line="240" w:lineRule="auto"/>
        <w:rPr>
          <w:rFonts w:asciiTheme="minorHAnsi" w:hAnsiTheme="minorHAnsi" w:cstheme="minorHAnsi"/>
          <w:b/>
          <w:bCs/>
          <w:color w:val="auto"/>
        </w:rPr>
      </w:pPr>
      <w:bookmarkStart w:id="4" w:name="_Toc86068873"/>
      <w:bookmarkStart w:id="5" w:name="_Toc165546628"/>
      <w:r w:rsidRPr="00EC70A7">
        <w:rPr>
          <w:rFonts w:asciiTheme="minorHAnsi" w:hAnsiTheme="minorHAnsi" w:cstheme="minorHAnsi"/>
          <w:b/>
          <w:bCs/>
          <w:color w:val="auto"/>
        </w:rPr>
        <w:t>Funding and Support in Kind</w:t>
      </w:r>
      <w:bookmarkEnd w:id="4"/>
      <w:bookmarkEnd w:id="5"/>
    </w:p>
    <w:p w14:paraId="48A7F0CE" w14:textId="77777777" w:rsidR="00EC70A7" w:rsidRPr="00EC70A7" w:rsidRDefault="00EC70A7" w:rsidP="00EC70A7"/>
    <w:tbl>
      <w:tblPr>
        <w:tblStyle w:val="TableGrid"/>
        <w:tblW w:w="0" w:type="auto"/>
        <w:tblLook w:val="04A0" w:firstRow="1" w:lastRow="0" w:firstColumn="1" w:lastColumn="0" w:noHBand="0" w:noVBand="1"/>
      </w:tblPr>
      <w:tblGrid>
        <w:gridCol w:w="4466"/>
        <w:gridCol w:w="4504"/>
      </w:tblGrid>
      <w:tr w:rsidR="00A11B5D" w:rsidRPr="00680216" w14:paraId="25458D0E" w14:textId="77777777" w:rsidTr="007D1A3E">
        <w:trPr>
          <w:trHeight w:val="541"/>
        </w:trPr>
        <w:tc>
          <w:tcPr>
            <w:tcW w:w="4466" w:type="dxa"/>
          </w:tcPr>
          <w:p w14:paraId="5EF38A24" w14:textId="77777777" w:rsidR="00A11B5D" w:rsidRPr="00680216" w:rsidRDefault="00A11B5D" w:rsidP="00390ED8">
            <w:pPr>
              <w:spacing w:after="200"/>
              <w:rPr>
                <w:rFonts w:cstheme="minorHAnsi"/>
                <w:b/>
                <w:lang w:val="en-GB"/>
              </w:rPr>
            </w:pPr>
            <w:r w:rsidRPr="00680216">
              <w:rPr>
                <w:rFonts w:cstheme="minorHAnsi"/>
                <w:b/>
                <w:lang w:val="en-GB"/>
              </w:rPr>
              <w:t>FUNDER(S)</w:t>
            </w:r>
          </w:p>
          <w:p w14:paraId="400773A6" w14:textId="77777777" w:rsidR="00A11B5D" w:rsidRPr="00680216" w:rsidRDefault="00A11B5D" w:rsidP="00390ED8">
            <w:pPr>
              <w:spacing w:after="200"/>
              <w:rPr>
                <w:lang w:val="en-GB"/>
              </w:rPr>
            </w:pPr>
          </w:p>
        </w:tc>
        <w:tc>
          <w:tcPr>
            <w:tcW w:w="4504" w:type="dxa"/>
          </w:tcPr>
          <w:p w14:paraId="78EC88B5" w14:textId="77777777" w:rsidR="00A11B5D" w:rsidRPr="00680216" w:rsidRDefault="00A11B5D" w:rsidP="00390ED8">
            <w:pPr>
              <w:spacing w:after="200"/>
              <w:rPr>
                <w:lang w:val="en-GB"/>
              </w:rPr>
            </w:pPr>
            <w:r w:rsidRPr="00680216">
              <w:rPr>
                <w:rFonts w:cstheme="minorHAnsi"/>
                <w:b/>
                <w:lang w:val="en-GB"/>
              </w:rPr>
              <w:t>FINANCIAL AND NON-FINANCIAL SUPPORT GIVEN</w:t>
            </w:r>
          </w:p>
        </w:tc>
      </w:tr>
      <w:tr w:rsidR="00A11B5D" w:rsidRPr="00680216" w14:paraId="3EF725D4" w14:textId="77777777" w:rsidTr="007D1A3E">
        <w:trPr>
          <w:trHeight w:val="591"/>
        </w:trPr>
        <w:tc>
          <w:tcPr>
            <w:tcW w:w="4466" w:type="dxa"/>
          </w:tcPr>
          <w:p w14:paraId="78410AF4" w14:textId="77777777" w:rsidR="00A11B5D" w:rsidRPr="00680216" w:rsidRDefault="00A11B5D" w:rsidP="00390ED8">
            <w:pPr>
              <w:spacing w:after="200"/>
              <w:rPr>
                <w:rFonts w:cstheme="minorHAnsi"/>
                <w:b/>
                <w:lang w:val="en-GB"/>
              </w:rPr>
            </w:pPr>
            <w:r>
              <w:rPr>
                <w:rFonts w:cstheme="minorHAnsi"/>
                <w:b/>
                <w:lang w:val="en-GB"/>
              </w:rPr>
              <w:t>NIHR</w:t>
            </w:r>
          </w:p>
        </w:tc>
        <w:tc>
          <w:tcPr>
            <w:tcW w:w="4504" w:type="dxa"/>
          </w:tcPr>
          <w:p w14:paraId="724E2DAC" w14:textId="77777777" w:rsidR="00A11B5D" w:rsidRDefault="00A11B5D" w:rsidP="00390ED8">
            <w:pPr>
              <w:rPr>
                <w:rFonts w:cstheme="minorHAnsi"/>
                <w:bCs/>
                <w:lang w:val="en-GB"/>
              </w:rPr>
            </w:pPr>
            <w:r w:rsidRPr="000F6DE5">
              <w:rPr>
                <w:rFonts w:cstheme="minorHAnsi"/>
                <w:bCs/>
                <w:lang w:val="en-GB"/>
              </w:rPr>
              <w:t xml:space="preserve">This study is one element of an NIHR Advanced Fellowship totalling </w:t>
            </w:r>
            <w:proofErr w:type="gramStart"/>
            <w:r w:rsidRPr="000F6DE5">
              <w:rPr>
                <w:rFonts w:cstheme="minorHAnsi"/>
                <w:bCs/>
                <w:lang w:val="en-GB"/>
              </w:rPr>
              <w:t>£1,469,950.00</w:t>
            </w:r>
            <w:proofErr w:type="gramEnd"/>
            <w:r w:rsidRPr="000F6DE5">
              <w:rPr>
                <w:rFonts w:cstheme="minorHAnsi"/>
                <w:bCs/>
                <w:lang w:val="en-GB"/>
              </w:rPr>
              <w:t xml:space="preserve"> </w:t>
            </w:r>
          </w:p>
          <w:p w14:paraId="3C3B0337" w14:textId="77777777" w:rsidR="00A11B5D" w:rsidRPr="00680216" w:rsidRDefault="00A11B5D" w:rsidP="009B014D">
            <w:pPr>
              <w:rPr>
                <w:rFonts w:cstheme="minorHAnsi"/>
                <w:b/>
                <w:lang w:val="en-GB"/>
              </w:rPr>
            </w:pPr>
          </w:p>
        </w:tc>
      </w:tr>
    </w:tbl>
    <w:p w14:paraId="109A4147" w14:textId="77777777" w:rsidR="00626E82" w:rsidRPr="00680216" w:rsidRDefault="00626E82" w:rsidP="00A11B5D">
      <w:pPr>
        <w:spacing w:line="240" w:lineRule="auto"/>
        <w:ind w:right="-20"/>
        <w:rPr>
          <w:rFonts w:ascii="Calibri" w:eastAsia="Calibri" w:hAnsi="Calibri" w:cs="Calibri"/>
        </w:rPr>
      </w:pPr>
    </w:p>
    <w:p w14:paraId="5E2754EC" w14:textId="77777777" w:rsidR="009B014D" w:rsidRDefault="009B014D" w:rsidP="00EF5F89">
      <w:pPr>
        <w:pStyle w:val="Heading3"/>
        <w:spacing w:line="240" w:lineRule="auto"/>
        <w:rPr>
          <w:rFonts w:asciiTheme="minorHAnsi" w:hAnsiTheme="minorHAnsi" w:cstheme="minorHAnsi"/>
          <w:b/>
          <w:bCs/>
          <w:color w:val="auto"/>
        </w:rPr>
      </w:pPr>
      <w:bookmarkStart w:id="6" w:name="_Toc86068874"/>
    </w:p>
    <w:p w14:paraId="2E10ECD4" w14:textId="4A8B5421" w:rsidR="00EF5F89" w:rsidRPr="00EF5F89" w:rsidRDefault="00EF5F89" w:rsidP="00EF5F89">
      <w:pPr>
        <w:pStyle w:val="Heading3"/>
        <w:spacing w:line="240" w:lineRule="auto"/>
        <w:rPr>
          <w:rFonts w:asciiTheme="minorHAnsi" w:hAnsiTheme="minorHAnsi" w:cstheme="minorHAnsi"/>
          <w:b/>
          <w:bCs/>
          <w:color w:val="auto"/>
        </w:rPr>
      </w:pPr>
      <w:bookmarkStart w:id="7" w:name="_Toc165546629"/>
      <w:r w:rsidRPr="00EF5F89">
        <w:rPr>
          <w:rFonts w:asciiTheme="minorHAnsi" w:hAnsiTheme="minorHAnsi" w:cstheme="minorHAnsi"/>
          <w:b/>
          <w:bCs/>
          <w:color w:val="auto"/>
        </w:rPr>
        <w:t>Roles and Responsibilities of Study Management Committees/Groups &amp; Individuals</w:t>
      </w:r>
      <w:bookmarkEnd w:id="6"/>
      <w:bookmarkEnd w:id="7"/>
    </w:p>
    <w:p w14:paraId="712E3AB6" w14:textId="77777777" w:rsidR="00EF5F89" w:rsidRDefault="00EF5F89" w:rsidP="00EF5F89">
      <w:pPr>
        <w:autoSpaceDE w:val="0"/>
        <w:autoSpaceDN w:val="0"/>
        <w:adjustRightInd w:val="0"/>
        <w:spacing w:line="240" w:lineRule="auto"/>
        <w:rPr>
          <w:rFonts w:cstheme="minorHAnsi"/>
          <w:b/>
          <w:lang w:eastAsia="en-GB"/>
        </w:rPr>
      </w:pPr>
    </w:p>
    <w:p w14:paraId="5A5A49C5" w14:textId="07B2CB4F" w:rsidR="00EF5F89" w:rsidRDefault="00EF5F89" w:rsidP="00EF5F89">
      <w:pPr>
        <w:autoSpaceDE w:val="0"/>
        <w:autoSpaceDN w:val="0"/>
        <w:adjustRightInd w:val="0"/>
        <w:spacing w:line="240" w:lineRule="auto"/>
        <w:rPr>
          <w:rFonts w:cstheme="minorHAnsi"/>
          <w:b/>
          <w:lang w:eastAsia="en-GB"/>
        </w:rPr>
      </w:pPr>
      <w:r w:rsidRPr="00680216">
        <w:rPr>
          <w:rFonts w:cstheme="minorHAnsi"/>
          <w:b/>
          <w:lang w:eastAsia="en-GB"/>
        </w:rPr>
        <w:t>Study Steering Groups</w:t>
      </w:r>
      <w:r>
        <w:rPr>
          <w:rFonts w:cstheme="minorHAnsi"/>
          <w:b/>
          <w:lang w:eastAsia="en-GB"/>
        </w:rPr>
        <w:t>:</w:t>
      </w:r>
    </w:p>
    <w:p w14:paraId="51DBDBEE" w14:textId="77777777" w:rsidR="00107AE6" w:rsidRDefault="00107AE6" w:rsidP="00107AE6">
      <w:pPr>
        <w:autoSpaceDE w:val="0"/>
        <w:autoSpaceDN w:val="0"/>
        <w:adjustRightInd w:val="0"/>
        <w:spacing w:line="240" w:lineRule="auto"/>
        <w:rPr>
          <w:rFonts w:cstheme="minorHAnsi"/>
          <w:bCs/>
          <w:lang w:eastAsia="en-GB"/>
        </w:rPr>
      </w:pPr>
      <w:r>
        <w:rPr>
          <w:rFonts w:cstheme="minorHAnsi"/>
          <w:b/>
          <w:lang w:eastAsia="en-GB"/>
        </w:rPr>
        <w:t xml:space="preserve">Options Steering Group: </w:t>
      </w:r>
      <w:r>
        <w:rPr>
          <w:rFonts w:cstheme="minorHAnsi"/>
          <w:bCs/>
          <w:lang w:eastAsia="en-GB"/>
        </w:rPr>
        <w:t>This group oversees the whole Options study of which this study is an element. It consists of academic clinicians, obstetricians, epidemiologists, statisticians, experts in risk communication, a lawyer, Midwives, psychologist, parent involvement representatives and ethicist. This group meets twice a year to ensure that the study is on track and provide advice and guidance.</w:t>
      </w:r>
    </w:p>
    <w:p w14:paraId="47A2F230" w14:textId="77777777" w:rsidR="005828B5" w:rsidRDefault="005828B5" w:rsidP="005828B5">
      <w:pPr>
        <w:pStyle w:val="Heading3"/>
        <w:spacing w:line="240" w:lineRule="auto"/>
      </w:pPr>
      <w:bookmarkStart w:id="8" w:name="_Toc86068875"/>
    </w:p>
    <w:p w14:paraId="1CE2D1E0" w14:textId="5EDB6B0D" w:rsidR="00E54167" w:rsidRPr="00E54167" w:rsidRDefault="005828B5" w:rsidP="00E54167">
      <w:pPr>
        <w:pStyle w:val="Heading3"/>
        <w:spacing w:line="240" w:lineRule="auto"/>
        <w:rPr>
          <w:rFonts w:asciiTheme="minorHAnsi" w:hAnsiTheme="minorHAnsi" w:cstheme="minorHAnsi"/>
          <w:b/>
          <w:bCs/>
          <w:color w:val="auto"/>
        </w:rPr>
      </w:pPr>
      <w:bookmarkStart w:id="9" w:name="_Toc165546630"/>
      <w:r w:rsidRPr="005828B5">
        <w:rPr>
          <w:rFonts w:asciiTheme="minorHAnsi" w:hAnsiTheme="minorHAnsi" w:cstheme="minorHAnsi"/>
          <w:b/>
          <w:bCs/>
          <w:color w:val="auto"/>
        </w:rPr>
        <w:t>Protocol Contributors</w:t>
      </w:r>
      <w:bookmarkEnd w:id="8"/>
      <w:bookmarkEnd w:id="9"/>
    </w:p>
    <w:p w14:paraId="5293E066" w14:textId="77777777" w:rsidR="005828B5" w:rsidRDefault="005828B5" w:rsidP="005828B5">
      <w:pPr>
        <w:autoSpaceDE w:val="0"/>
        <w:autoSpaceDN w:val="0"/>
        <w:adjustRightInd w:val="0"/>
        <w:spacing w:line="240" w:lineRule="auto"/>
        <w:rPr>
          <w:rFonts w:cstheme="minorHAnsi"/>
          <w:iCs/>
          <w:color w:val="000000" w:themeColor="text1"/>
        </w:rPr>
      </w:pPr>
    </w:p>
    <w:p w14:paraId="01CB9762" w14:textId="101A4D60" w:rsidR="002E3F1D" w:rsidRDefault="005828B5" w:rsidP="005828B5">
      <w:pPr>
        <w:autoSpaceDE w:val="0"/>
        <w:autoSpaceDN w:val="0"/>
        <w:adjustRightInd w:val="0"/>
        <w:spacing w:line="240" w:lineRule="auto"/>
        <w:rPr>
          <w:rFonts w:cstheme="minorHAnsi"/>
          <w:iCs/>
          <w:color w:val="000000" w:themeColor="text1"/>
        </w:rPr>
      </w:pPr>
      <w:r w:rsidRPr="00D94507">
        <w:rPr>
          <w:rFonts w:cstheme="minorHAnsi"/>
          <w:iCs/>
          <w:color w:val="000000" w:themeColor="text1"/>
        </w:rPr>
        <w:t>The funder has no role in the study design.</w:t>
      </w:r>
      <w:r>
        <w:rPr>
          <w:rFonts w:cstheme="minorHAnsi"/>
          <w:iCs/>
          <w:color w:val="000000" w:themeColor="text1"/>
        </w:rPr>
        <w:t xml:space="preserve"> </w:t>
      </w:r>
      <w:r w:rsidR="002173B1">
        <w:rPr>
          <w:rFonts w:cstheme="minorHAnsi"/>
          <w:iCs/>
          <w:color w:val="000000" w:themeColor="text1"/>
        </w:rPr>
        <w:t xml:space="preserve">Protocol designed and reviewed by </w:t>
      </w:r>
      <w:r w:rsidR="00632227">
        <w:rPr>
          <w:rFonts w:cstheme="minorHAnsi"/>
          <w:iCs/>
          <w:color w:val="000000" w:themeColor="text1"/>
        </w:rPr>
        <w:t xml:space="preserve">Dr Eve Bunni, </w:t>
      </w:r>
      <w:r w:rsidR="00073B04">
        <w:rPr>
          <w:rFonts w:cstheme="minorHAnsi"/>
          <w:iCs/>
          <w:color w:val="000000" w:themeColor="text1"/>
        </w:rPr>
        <w:t xml:space="preserve">Dr </w:t>
      </w:r>
      <w:r w:rsidR="00632227">
        <w:rPr>
          <w:rFonts w:cstheme="minorHAnsi"/>
          <w:iCs/>
          <w:color w:val="000000" w:themeColor="text1"/>
        </w:rPr>
        <w:t xml:space="preserve">Abi </w:t>
      </w:r>
      <w:proofErr w:type="gramStart"/>
      <w:r w:rsidR="00632227">
        <w:rPr>
          <w:rFonts w:cstheme="minorHAnsi"/>
          <w:iCs/>
          <w:color w:val="000000" w:themeColor="text1"/>
        </w:rPr>
        <w:t>Merriel</w:t>
      </w:r>
      <w:proofErr w:type="gramEnd"/>
      <w:r w:rsidR="00632227">
        <w:rPr>
          <w:rFonts w:cstheme="minorHAnsi"/>
          <w:iCs/>
          <w:color w:val="000000" w:themeColor="text1"/>
        </w:rPr>
        <w:t xml:space="preserve"> and </w:t>
      </w:r>
      <w:r w:rsidR="00073B04">
        <w:rPr>
          <w:rFonts w:cstheme="minorHAnsi"/>
          <w:iCs/>
          <w:color w:val="000000" w:themeColor="text1"/>
        </w:rPr>
        <w:t xml:space="preserve">Dr </w:t>
      </w:r>
      <w:r w:rsidR="00632227">
        <w:rPr>
          <w:rFonts w:cstheme="minorHAnsi"/>
          <w:iCs/>
          <w:color w:val="000000" w:themeColor="text1"/>
        </w:rPr>
        <w:t>Carol Kingdon</w:t>
      </w:r>
      <w:r w:rsidR="002F6454">
        <w:rPr>
          <w:rFonts w:cstheme="minorHAnsi"/>
          <w:iCs/>
          <w:color w:val="000000" w:themeColor="text1"/>
        </w:rPr>
        <w:t xml:space="preserve"> (see details </w:t>
      </w:r>
      <w:r w:rsidR="00D476ED">
        <w:rPr>
          <w:rFonts w:cstheme="minorHAnsi"/>
          <w:iCs/>
          <w:color w:val="000000" w:themeColor="text1"/>
        </w:rPr>
        <w:t>above</w:t>
      </w:r>
      <w:r w:rsidR="00CD0991">
        <w:rPr>
          <w:rFonts w:cstheme="minorHAnsi"/>
          <w:iCs/>
          <w:color w:val="000000" w:themeColor="text1"/>
        </w:rPr>
        <w:t xml:space="preserve">). </w:t>
      </w:r>
    </w:p>
    <w:p w14:paraId="7C5899FE" w14:textId="77777777" w:rsidR="00CD0991" w:rsidRDefault="00CD0991" w:rsidP="005828B5">
      <w:pPr>
        <w:autoSpaceDE w:val="0"/>
        <w:autoSpaceDN w:val="0"/>
        <w:adjustRightInd w:val="0"/>
        <w:spacing w:line="240" w:lineRule="auto"/>
        <w:rPr>
          <w:rFonts w:cstheme="minorHAnsi"/>
          <w:iCs/>
          <w:color w:val="000000" w:themeColor="text1"/>
        </w:rPr>
      </w:pPr>
    </w:p>
    <w:p w14:paraId="4C074E20" w14:textId="296DA58B" w:rsidR="004A6355" w:rsidRDefault="00281B88" w:rsidP="005828B5">
      <w:pPr>
        <w:autoSpaceDE w:val="0"/>
        <w:autoSpaceDN w:val="0"/>
        <w:adjustRightInd w:val="0"/>
        <w:spacing w:line="240" w:lineRule="auto"/>
        <w:rPr>
          <w:bCs/>
        </w:rPr>
      </w:pPr>
      <w:r w:rsidRPr="00281B88">
        <w:rPr>
          <w:rFonts w:cstheme="minorHAnsi"/>
          <w:b/>
          <w:bCs/>
          <w:iCs/>
        </w:rPr>
        <w:t>Key Words:</w:t>
      </w:r>
      <w:r w:rsidRPr="00281B88">
        <w:rPr>
          <w:b/>
        </w:rPr>
        <w:t xml:space="preserve"> </w:t>
      </w:r>
      <w:r>
        <w:rPr>
          <w:bCs/>
        </w:rPr>
        <w:t>Prediction models</w:t>
      </w:r>
      <w:r w:rsidR="007D0E35">
        <w:rPr>
          <w:bCs/>
        </w:rPr>
        <w:t xml:space="preserve">, healthcare professionals, </w:t>
      </w:r>
      <w:r w:rsidR="006B7271">
        <w:rPr>
          <w:bCs/>
        </w:rPr>
        <w:t>Prediction tool</w:t>
      </w:r>
      <w:r w:rsidR="004A6355">
        <w:rPr>
          <w:bCs/>
        </w:rPr>
        <w:t>.</w:t>
      </w:r>
    </w:p>
    <w:p w14:paraId="0B1A1788" w14:textId="77777777" w:rsidR="004A6355" w:rsidRDefault="004A6355" w:rsidP="005828B5">
      <w:pPr>
        <w:autoSpaceDE w:val="0"/>
        <w:autoSpaceDN w:val="0"/>
        <w:adjustRightInd w:val="0"/>
        <w:spacing w:line="240" w:lineRule="auto"/>
        <w:rPr>
          <w:bCs/>
        </w:rPr>
      </w:pPr>
    </w:p>
    <w:p w14:paraId="6653E811" w14:textId="77777777" w:rsidR="002E3F1D" w:rsidRDefault="002E3F1D" w:rsidP="005828B5">
      <w:pPr>
        <w:autoSpaceDE w:val="0"/>
        <w:autoSpaceDN w:val="0"/>
        <w:adjustRightInd w:val="0"/>
        <w:spacing w:line="240" w:lineRule="auto"/>
        <w:rPr>
          <w:b/>
          <w:sz w:val="24"/>
          <w:szCs w:val="24"/>
        </w:rPr>
      </w:pPr>
    </w:p>
    <w:p w14:paraId="1C4B919C" w14:textId="77777777" w:rsidR="002E3F1D" w:rsidRDefault="002E3F1D" w:rsidP="005828B5">
      <w:pPr>
        <w:autoSpaceDE w:val="0"/>
        <w:autoSpaceDN w:val="0"/>
        <w:adjustRightInd w:val="0"/>
        <w:spacing w:line="240" w:lineRule="auto"/>
        <w:rPr>
          <w:b/>
          <w:sz w:val="24"/>
          <w:szCs w:val="24"/>
        </w:rPr>
      </w:pPr>
    </w:p>
    <w:p w14:paraId="03175A04" w14:textId="77777777" w:rsidR="002E3F1D" w:rsidRDefault="002E3F1D" w:rsidP="005828B5">
      <w:pPr>
        <w:autoSpaceDE w:val="0"/>
        <w:autoSpaceDN w:val="0"/>
        <w:adjustRightInd w:val="0"/>
        <w:spacing w:line="240" w:lineRule="auto"/>
        <w:rPr>
          <w:b/>
          <w:sz w:val="24"/>
          <w:szCs w:val="24"/>
        </w:rPr>
      </w:pPr>
    </w:p>
    <w:p w14:paraId="36E15B7C" w14:textId="77777777" w:rsidR="002E3F1D" w:rsidRDefault="002E3F1D" w:rsidP="005828B5">
      <w:pPr>
        <w:autoSpaceDE w:val="0"/>
        <w:autoSpaceDN w:val="0"/>
        <w:adjustRightInd w:val="0"/>
        <w:spacing w:line="240" w:lineRule="auto"/>
        <w:rPr>
          <w:b/>
          <w:sz w:val="24"/>
          <w:szCs w:val="24"/>
        </w:rPr>
      </w:pPr>
    </w:p>
    <w:p w14:paraId="79FF36CD" w14:textId="77777777" w:rsidR="002E3F1D" w:rsidRDefault="002E3F1D" w:rsidP="005828B5">
      <w:pPr>
        <w:autoSpaceDE w:val="0"/>
        <w:autoSpaceDN w:val="0"/>
        <w:adjustRightInd w:val="0"/>
        <w:spacing w:line="240" w:lineRule="auto"/>
        <w:rPr>
          <w:b/>
          <w:sz w:val="24"/>
          <w:szCs w:val="24"/>
        </w:rPr>
      </w:pPr>
    </w:p>
    <w:p w14:paraId="739293DF" w14:textId="77777777" w:rsidR="002E3F1D" w:rsidRDefault="002E3F1D" w:rsidP="005828B5">
      <w:pPr>
        <w:autoSpaceDE w:val="0"/>
        <w:autoSpaceDN w:val="0"/>
        <w:adjustRightInd w:val="0"/>
        <w:spacing w:line="240" w:lineRule="auto"/>
        <w:rPr>
          <w:b/>
          <w:sz w:val="24"/>
          <w:szCs w:val="24"/>
        </w:rPr>
      </w:pPr>
    </w:p>
    <w:p w14:paraId="7D991A85" w14:textId="77777777" w:rsidR="002E3F1D" w:rsidRDefault="002E3F1D" w:rsidP="005828B5">
      <w:pPr>
        <w:autoSpaceDE w:val="0"/>
        <w:autoSpaceDN w:val="0"/>
        <w:adjustRightInd w:val="0"/>
        <w:spacing w:line="240" w:lineRule="auto"/>
        <w:rPr>
          <w:b/>
          <w:sz w:val="24"/>
          <w:szCs w:val="24"/>
        </w:rPr>
      </w:pPr>
    </w:p>
    <w:p w14:paraId="10F538FC" w14:textId="77777777" w:rsidR="002E3F1D" w:rsidRDefault="002E3F1D" w:rsidP="005828B5">
      <w:pPr>
        <w:autoSpaceDE w:val="0"/>
        <w:autoSpaceDN w:val="0"/>
        <w:adjustRightInd w:val="0"/>
        <w:spacing w:line="240" w:lineRule="auto"/>
        <w:rPr>
          <w:b/>
          <w:sz w:val="24"/>
          <w:szCs w:val="24"/>
        </w:rPr>
      </w:pPr>
    </w:p>
    <w:p w14:paraId="4C0467F0" w14:textId="77777777" w:rsidR="00FA0EDA" w:rsidRDefault="00FA0EDA" w:rsidP="005828B5">
      <w:pPr>
        <w:autoSpaceDE w:val="0"/>
        <w:autoSpaceDN w:val="0"/>
        <w:adjustRightInd w:val="0"/>
        <w:spacing w:line="240" w:lineRule="auto"/>
        <w:rPr>
          <w:b/>
          <w:sz w:val="24"/>
          <w:szCs w:val="24"/>
        </w:rPr>
      </w:pPr>
    </w:p>
    <w:p w14:paraId="20C4FEA0" w14:textId="77777777" w:rsidR="002E3F1D" w:rsidRDefault="002E3F1D" w:rsidP="005828B5">
      <w:pPr>
        <w:autoSpaceDE w:val="0"/>
        <w:autoSpaceDN w:val="0"/>
        <w:adjustRightInd w:val="0"/>
        <w:spacing w:line="240" w:lineRule="auto"/>
        <w:rPr>
          <w:b/>
          <w:sz w:val="24"/>
          <w:szCs w:val="24"/>
        </w:rPr>
      </w:pPr>
    </w:p>
    <w:p w14:paraId="16C61C11" w14:textId="77777777" w:rsidR="002E3F1D" w:rsidRDefault="002E3F1D" w:rsidP="005828B5">
      <w:pPr>
        <w:autoSpaceDE w:val="0"/>
        <w:autoSpaceDN w:val="0"/>
        <w:adjustRightInd w:val="0"/>
        <w:spacing w:line="240" w:lineRule="auto"/>
        <w:rPr>
          <w:b/>
          <w:sz w:val="24"/>
          <w:szCs w:val="24"/>
        </w:rPr>
      </w:pPr>
    </w:p>
    <w:p w14:paraId="3CA06790" w14:textId="77777777" w:rsidR="002E3F1D" w:rsidRDefault="002E3F1D" w:rsidP="005828B5">
      <w:pPr>
        <w:autoSpaceDE w:val="0"/>
        <w:autoSpaceDN w:val="0"/>
        <w:adjustRightInd w:val="0"/>
        <w:spacing w:line="240" w:lineRule="auto"/>
        <w:rPr>
          <w:b/>
          <w:sz w:val="24"/>
          <w:szCs w:val="24"/>
        </w:rPr>
      </w:pPr>
    </w:p>
    <w:p w14:paraId="71380699" w14:textId="77777777" w:rsidR="002E3F1D" w:rsidRDefault="002E3F1D" w:rsidP="005828B5">
      <w:pPr>
        <w:autoSpaceDE w:val="0"/>
        <w:autoSpaceDN w:val="0"/>
        <w:adjustRightInd w:val="0"/>
        <w:spacing w:line="240" w:lineRule="auto"/>
        <w:rPr>
          <w:b/>
          <w:sz w:val="24"/>
          <w:szCs w:val="24"/>
        </w:rPr>
      </w:pPr>
    </w:p>
    <w:p w14:paraId="0494E504" w14:textId="77777777" w:rsidR="002E3F1D" w:rsidRDefault="002E3F1D" w:rsidP="005828B5">
      <w:pPr>
        <w:autoSpaceDE w:val="0"/>
        <w:autoSpaceDN w:val="0"/>
        <w:adjustRightInd w:val="0"/>
        <w:spacing w:line="240" w:lineRule="auto"/>
        <w:rPr>
          <w:b/>
          <w:sz w:val="24"/>
          <w:szCs w:val="24"/>
        </w:rPr>
      </w:pPr>
    </w:p>
    <w:p w14:paraId="49E3FE05" w14:textId="77777777" w:rsidR="002E3F1D" w:rsidRDefault="002E3F1D" w:rsidP="005828B5">
      <w:pPr>
        <w:autoSpaceDE w:val="0"/>
        <w:autoSpaceDN w:val="0"/>
        <w:adjustRightInd w:val="0"/>
        <w:spacing w:line="240" w:lineRule="auto"/>
        <w:rPr>
          <w:b/>
          <w:sz w:val="24"/>
          <w:szCs w:val="24"/>
        </w:rPr>
      </w:pPr>
    </w:p>
    <w:p w14:paraId="4CCADC66" w14:textId="77777777" w:rsidR="002E3F1D" w:rsidRDefault="002E3F1D" w:rsidP="005828B5">
      <w:pPr>
        <w:autoSpaceDE w:val="0"/>
        <w:autoSpaceDN w:val="0"/>
        <w:adjustRightInd w:val="0"/>
        <w:spacing w:line="240" w:lineRule="auto"/>
        <w:rPr>
          <w:b/>
          <w:sz w:val="24"/>
          <w:szCs w:val="24"/>
        </w:rPr>
      </w:pPr>
    </w:p>
    <w:p w14:paraId="1C6ABC1E" w14:textId="77777777" w:rsidR="00FA0EDA" w:rsidRDefault="00FA0EDA" w:rsidP="005828B5">
      <w:pPr>
        <w:autoSpaceDE w:val="0"/>
        <w:autoSpaceDN w:val="0"/>
        <w:adjustRightInd w:val="0"/>
        <w:spacing w:line="240" w:lineRule="auto"/>
        <w:rPr>
          <w:b/>
          <w:sz w:val="24"/>
          <w:szCs w:val="24"/>
        </w:rPr>
      </w:pPr>
    </w:p>
    <w:p w14:paraId="2408C51B" w14:textId="77777777" w:rsidR="00FA0EDA" w:rsidRDefault="00FA0EDA" w:rsidP="005828B5">
      <w:pPr>
        <w:autoSpaceDE w:val="0"/>
        <w:autoSpaceDN w:val="0"/>
        <w:adjustRightInd w:val="0"/>
        <w:spacing w:line="240" w:lineRule="auto"/>
        <w:rPr>
          <w:b/>
          <w:sz w:val="24"/>
          <w:szCs w:val="24"/>
        </w:rPr>
      </w:pPr>
    </w:p>
    <w:p w14:paraId="5DF911C8" w14:textId="0367DB10" w:rsidR="0049081E" w:rsidRDefault="0049081E" w:rsidP="005828B5">
      <w:pPr>
        <w:autoSpaceDE w:val="0"/>
        <w:autoSpaceDN w:val="0"/>
        <w:adjustRightInd w:val="0"/>
        <w:spacing w:line="240" w:lineRule="auto"/>
        <w:rPr>
          <w:b/>
          <w:sz w:val="24"/>
          <w:szCs w:val="24"/>
        </w:rPr>
      </w:pPr>
    </w:p>
    <w:p w14:paraId="00B958C3" w14:textId="08988CCD" w:rsidR="004A6355" w:rsidRDefault="00E54167" w:rsidP="005828B5">
      <w:pPr>
        <w:autoSpaceDE w:val="0"/>
        <w:autoSpaceDN w:val="0"/>
        <w:adjustRightInd w:val="0"/>
        <w:spacing w:line="240" w:lineRule="auto"/>
        <w:rPr>
          <w:b/>
          <w:sz w:val="24"/>
          <w:szCs w:val="24"/>
        </w:rPr>
      </w:pPr>
      <w:commentRangeStart w:id="10"/>
      <w:r>
        <w:rPr>
          <w:b/>
          <w:sz w:val="24"/>
          <w:szCs w:val="24"/>
        </w:rPr>
        <w:t>Study Flow Chart</w:t>
      </w:r>
      <w:commentRangeEnd w:id="10"/>
      <w:r w:rsidR="00B64E77">
        <w:rPr>
          <w:rStyle w:val="CommentReference"/>
        </w:rPr>
        <w:commentReference w:id="10"/>
      </w:r>
    </w:p>
    <w:p w14:paraId="1A74DDAB" w14:textId="7BD87B4F" w:rsidR="00E54167" w:rsidRPr="00E54167" w:rsidRDefault="00E54167" w:rsidP="005828B5">
      <w:pPr>
        <w:autoSpaceDE w:val="0"/>
        <w:autoSpaceDN w:val="0"/>
        <w:adjustRightInd w:val="0"/>
        <w:spacing w:line="240" w:lineRule="auto"/>
        <w:rPr>
          <w:b/>
          <w:sz w:val="24"/>
          <w:szCs w:val="24"/>
        </w:rPr>
      </w:pPr>
    </w:p>
    <w:p w14:paraId="6E0F265E" w14:textId="114A51FF" w:rsidR="00C5793B" w:rsidRDefault="00155E15" w:rsidP="00C854E8">
      <w:pPr>
        <w:pStyle w:val="NoSpacing"/>
        <w:rPr>
          <w:b/>
        </w:rPr>
      </w:pPr>
      <w:r>
        <w:rPr>
          <w:noProof/>
        </w:rPr>
        <mc:AlternateContent>
          <mc:Choice Requires="wpg">
            <w:drawing>
              <wp:anchor distT="0" distB="0" distL="114300" distR="114300" simplePos="0" relativeHeight="251659264" behindDoc="0" locked="0" layoutInCell="1" allowOverlap="1" wp14:anchorId="6E4918E8" wp14:editId="480E8A86">
                <wp:simplePos x="0" y="0"/>
                <wp:positionH relativeFrom="margin">
                  <wp:align>center</wp:align>
                </wp:positionH>
                <wp:positionV relativeFrom="paragraph">
                  <wp:posOffset>12700</wp:posOffset>
                </wp:positionV>
                <wp:extent cx="3708400" cy="7391400"/>
                <wp:effectExtent l="0" t="0" r="25400" b="19050"/>
                <wp:wrapNone/>
                <wp:docPr id="1908533798" name="Group 5"/>
                <wp:cNvGraphicFramePr/>
                <a:graphic xmlns:a="http://schemas.openxmlformats.org/drawingml/2006/main">
                  <a:graphicData uri="http://schemas.microsoft.com/office/word/2010/wordprocessingGroup">
                    <wpg:wgp>
                      <wpg:cNvGrpSpPr/>
                      <wpg:grpSpPr>
                        <a:xfrm>
                          <a:off x="0" y="0"/>
                          <a:ext cx="3708400" cy="7391400"/>
                          <a:chOff x="13648" y="1255593"/>
                          <a:chExt cx="4014148" cy="7005485"/>
                        </a:xfrm>
                      </wpg:grpSpPr>
                      <wps:wsp>
                        <wps:cNvPr id="1103607466" name="Rectangle: Rounded Corners 1"/>
                        <wps:cNvSpPr/>
                        <wps:spPr>
                          <a:xfrm>
                            <a:off x="13648" y="1255593"/>
                            <a:ext cx="4000500" cy="1318209"/>
                          </a:xfrm>
                          <a:prstGeom prst="roundRect">
                            <a:avLst/>
                          </a:prstGeom>
                          <a:solidFill>
                            <a:srgbClr val="D533B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22B4224" w14:textId="77777777" w:rsidR="005361EF" w:rsidRPr="0014153A" w:rsidRDefault="005361EF" w:rsidP="005361EF">
                              <w:r w:rsidRPr="0014153A">
                                <w:t>Survey Launch:</w:t>
                              </w:r>
                            </w:p>
                            <w:p w14:paraId="30954641" w14:textId="77777777" w:rsidR="005361EF" w:rsidRPr="0014153A" w:rsidRDefault="005361EF" w:rsidP="005361EF">
                              <w:pPr>
                                <w:pStyle w:val="ListParagraph"/>
                                <w:numPr>
                                  <w:ilvl w:val="0"/>
                                  <w:numId w:val="19"/>
                                </w:numPr>
                              </w:pPr>
                              <w:r w:rsidRPr="0014153A">
                                <w:t>Generate and distribute QR code/hyperlink for survey via email, local advertisement with posters, advertisement in academic meetings/conferences.</w:t>
                              </w:r>
                            </w:p>
                            <w:p w14:paraId="69B50A05" w14:textId="77777777" w:rsidR="005361EF" w:rsidRPr="0014153A" w:rsidRDefault="005361EF" w:rsidP="005361EF">
                              <w:pPr>
                                <w:pStyle w:val="ListParagraph"/>
                                <w:numPr>
                                  <w:ilvl w:val="0"/>
                                  <w:numId w:val="19"/>
                                </w:numPr>
                              </w:pPr>
                              <w:r w:rsidRPr="0014153A">
                                <w:t>Global survey launch.</w:t>
                              </w:r>
                            </w:p>
                            <w:p w14:paraId="614E5CEC" w14:textId="77777777" w:rsidR="005361EF" w:rsidRDefault="005361EF" w:rsidP="005361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9500522" name="Rectangle: Rounded Corners 1"/>
                        <wps:cNvSpPr/>
                        <wps:spPr>
                          <a:xfrm>
                            <a:off x="13648" y="2702257"/>
                            <a:ext cx="4000500" cy="1345256"/>
                          </a:xfrm>
                          <a:prstGeom prst="roundRect">
                            <a:avLst/>
                          </a:prstGeom>
                          <a:solidFill>
                            <a:srgbClr val="D533B2"/>
                          </a:solidFill>
                        </wps:spPr>
                        <wps:style>
                          <a:lnRef idx="2">
                            <a:schemeClr val="accent1">
                              <a:shade val="15000"/>
                            </a:schemeClr>
                          </a:lnRef>
                          <a:fillRef idx="1">
                            <a:schemeClr val="accent1"/>
                          </a:fillRef>
                          <a:effectRef idx="0">
                            <a:schemeClr val="accent1"/>
                          </a:effectRef>
                          <a:fontRef idx="minor">
                            <a:schemeClr val="lt1"/>
                          </a:fontRef>
                        </wps:style>
                        <wps:txbx>
                          <w:txbxContent>
                            <w:p w14:paraId="0AC4133D" w14:textId="77777777" w:rsidR="005361EF" w:rsidRDefault="005361EF" w:rsidP="005361EF">
                              <w:r>
                                <w:t>Data Collection:</w:t>
                              </w:r>
                            </w:p>
                            <w:p w14:paraId="1F22BFE9" w14:textId="77777777" w:rsidR="005361EF" w:rsidRDefault="005361EF" w:rsidP="005361EF">
                              <w:pPr>
                                <w:pStyle w:val="ListParagraph"/>
                                <w:numPr>
                                  <w:ilvl w:val="0"/>
                                  <w:numId w:val="20"/>
                                </w:numPr>
                              </w:pPr>
                              <w:r>
                                <w:t>Monitor responses.</w:t>
                              </w:r>
                            </w:p>
                            <w:p w14:paraId="132922B1" w14:textId="77777777" w:rsidR="005361EF" w:rsidRDefault="005361EF" w:rsidP="005361EF">
                              <w:pPr>
                                <w:pStyle w:val="ListParagraph"/>
                                <w:numPr>
                                  <w:ilvl w:val="0"/>
                                  <w:numId w:val="20"/>
                                </w:numPr>
                              </w:pPr>
                              <w:r>
                                <w:t xml:space="preserve">Track survey completion. </w:t>
                              </w:r>
                            </w:p>
                            <w:p w14:paraId="2C2499FF" w14:textId="7293C0BB" w:rsidR="005361EF" w:rsidRPr="009D151F" w:rsidRDefault="005361EF" w:rsidP="005361EF">
                              <w:pPr>
                                <w:pStyle w:val="ListParagraph"/>
                                <w:numPr>
                                  <w:ilvl w:val="0"/>
                                  <w:numId w:val="20"/>
                                </w:numPr>
                                <w:rPr>
                                  <w:highlight w:val="darkBlue"/>
                                </w:rPr>
                              </w:pPr>
                              <w:r w:rsidRPr="009D151F">
                                <w:rPr>
                                  <w:highlight w:val="darkBlue"/>
                                </w:rPr>
                                <w:t>Close survey after 4 weeks</w:t>
                              </w:r>
                              <w:r w:rsidR="00A46698" w:rsidRPr="009D151F">
                                <w:rPr>
                                  <w:highlight w:val="darkBlue"/>
                                </w:rPr>
                                <w:t xml:space="preserve"> (</w:t>
                              </w:r>
                              <w:r w:rsidR="008062E2" w:rsidRPr="009D151F">
                                <w:rPr>
                                  <w:highlight w:val="darkBlue"/>
                                </w:rPr>
                                <w:t>8 weeks max)</w:t>
                              </w:r>
                              <w:r w:rsidRPr="009D151F">
                                <w:rPr>
                                  <w:highlight w:val="darkBlue"/>
                                </w:rPr>
                                <w:t xml:space="preserve"> or upon reaching </w:t>
                              </w:r>
                              <w:r w:rsidR="00857F37" w:rsidRPr="009D151F">
                                <w:rPr>
                                  <w:highlight w:val="darkBlue"/>
                                </w:rPr>
                                <w:t>200</w:t>
                              </w:r>
                              <w:r w:rsidR="009D151F" w:rsidRPr="009D151F">
                                <w:rPr>
                                  <w:highlight w:val="darkBlue"/>
                                </w:rPr>
                                <w:t xml:space="preserve"> </w:t>
                              </w:r>
                              <w:r w:rsidR="00B25651" w:rsidRPr="009D151F">
                                <w:rPr>
                                  <w:highlight w:val="darkBlue"/>
                                </w:rPr>
                                <w:t>responses</w:t>
                              </w:r>
                              <w:r w:rsidR="008062E2" w:rsidRPr="009D151F">
                                <w:rPr>
                                  <w:highlight w:val="darkBlue"/>
                                </w:rPr>
                                <w:t xml:space="preserve"> across differing medical specialities.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3579745" name="Rectangle: Rounded Corners 1"/>
                        <wps:cNvSpPr/>
                        <wps:spPr>
                          <a:xfrm>
                            <a:off x="13648" y="4148474"/>
                            <a:ext cx="4000501" cy="1175490"/>
                          </a:xfrm>
                          <a:prstGeom prst="roundRect">
                            <a:avLst/>
                          </a:prstGeom>
                          <a:solidFill>
                            <a:srgbClr val="D533B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F3D40B" w14:textId="77777777" w:rsidR="005361EF" w:rsidRDefault="005361EF" w:rsidP="005361EF">
                              <w:r>
                                <w:t>Data Cleaning:</w:t>
                              </w:r>
                            </w:p>
                            <w:p w14:paraId="791A9750" w14:textId="77777777" w:rsidR="005361EF" w:rsidRDefault="005361EF" w:rsidP="005361EF">
                              <w:pPr>
                                <w:pStyle w:val="ListParagraph"/>
                                <w:numPr>
                                  <w:ilvl w:val="0"/>
                                  <w:numId w:val="21"/>
                                </w:numPr>
                              </w:pPr>
                              <w:r>
                                <w:t>Remove incomplete or duplicate responses.</w:t>
                              </w:r>
                            </w:p>
                            <w:p w14:paraId="0C2BD8CB" w14:textId="75207DEC" w:rsidR="005361EF" w:rsidRDefault="005361EF" w:rsidP="005361EF">
                              <w:pPr>
                                <w:pStyle w:val="ListParagraph"/>
                                <w:numPr>
                                  <w:ilvl w:val="0"/>
                                  <w:numId w:val="21"/>
                                </w:numPr>
                              </w:pPr>
                              <w:r>
                                <w:t>Verify data accuracy.</w:t>
                              </w:r>
                              <w:r w:rsidR="003D0D26">
                                <w:t xml:space="preserve"> Define red flag</w:t>
                              </w:r>
                              <w:r w:rsidR="006D1828">
                                <w:t xml:space="preserve"> survey</w:t>
                              </w:r>
                              <w:r w:rsidR="00D4536C">
                                <w:t xml:space="preserve"> responses to minimise chances of bots.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6838127" name="Rectangle: Rounded Corners 1"/>
                        <wps:cNvSpPr/>
                        <wps:spPr>
                          <a:xfrm>
                            <a:off x="27296" y="5404513"/>
                            <a:ext cx="4000500" cy="1535067"/>
                          </a:xfrm>
                          <a:prstGeom prst="roundRect">
                            <a:avLst/>
                          </a:prstGeom>
                          <a:solidFill>
                            <a:srgbClr val="D533B2"/>
                          </a:solidFill>
                        </wps:spPr>
                        <wps:style>
                          <a:lnRef idx="2">
                            <a:schemeClr val="accent1">
                              <a:shade val="15000"/>
                            </a:schemeClr>
                          </a:lnRef>
                          <a:fillRef idx="1">
                            <a:schemeClr val="accent1"/>
                          </a:fillRef>
                          <a:effectRef idx="0">
                            <a:schemeClr val="accent1"/>
                          </a:effectRef>
                          <a:fontRef idx="minor">
                            <a:schemeClr val="lt1"/>
                          </a:fontRef>
                        </wps:style>
                        <wps:txbx>
                          <w:txbxContent>
                            <w:p w14:paraId="759A333D" w14:textId="77777777" w:rsidR="005361EF" w:rsidRDefault="005361EF" w:rsidP="005361EF">
                              <w:pPr>
                                <w:ind w:left="720" w:hanging="360"/>
                              </w:pPr>
                              <w:r>
                                <w:t>Data Analysis:</w:t>
                              </w:r>
                            </w:p>
                            <w:p w14:paraId="37AC9A21" w14:textId="77777777" w:rsidR="005361EF" w:rsidRDefault="005361EF" w:rsidP="005361EF">
                              <w:pPr>
                                <w:pStyle w:val="ListParagraph"/>
                                <w:numPr>
                                  <w:ilvl w:val="0"/>
                                  <w:numId w:val="21"/>
                                </w:numPr>
                              </w:pPr>
                              <w:r>
                                <w:t>Analyse responses according to medical speciality, which models are used, how they are utilised and factors hindering/facilitating their success.</w:t>
                              </w:r>
                            </w:p>
                            <w:p w14:paraId="73A1BE46" w14:textId="77777777" w:rsidR="005361EF" w:rsidRDefault="005361EF" w:rsidP="005361EF">
                              <w:pPr>
                                <w:pStyle w:val="ListParagraph"/>
                                <w:numPr>
                                  <w:ilvl w:val="0"/>
                                  <w:numId w:val="21"/>
                                </w:numPr>
                              </w:pPr>
                              <w:r>
                                <w:t>Utilising a combination of descriptive statistics/Likert scale analysis/thematic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3110903" name="Rectangle: Rounded Corners 1"/>
                        <wps:cNvSpPr/>
                        <wps:spPr>
                          <a:xfrm>
                            <a:off x="27296" y="7151427"/>
                            <a:ext cx="4000500" cy="1109651"/>
                          </a:xfrm>
                          <a:prstGeom prst="roundRect">
                            <a:avLst/>
                          </a:prstGeom>
                          <a:solidFill>
                            <a:srgbClr val="D533B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3CA97AB" w14:textId="77777777" w:rsidR="005361EF" w:rsidRDefault="005361EF" w:rsidP="005361EF">
                              <w:r>
                                <w:t>Results interpretation:</w:t>
                              </w:r>
                            </w:p>
                            <w:p w14:paraId="6E2971F4" w14:textId="77777777" w:rsidR="005361EF" w:rsidRDefault="005361EF" w:rsidP="005361EF">
                              <w:pPr>
                                <w:pStyle w:val="ListParagraph"/>
                                <w:numPr>
                                  <w:ilvl w:val="0"/>
                                  <w:numId w:val="22"/>
                                </w:numPr>
                              </w:pPr>
                              <w:r>
                                <w:t>Summarise findings and draw conclusions.</w:t>
                              </w:r>
                            </w:p>
                            <w:p w14:paraId="4705A0FD" w14:textId="77777777" w:rsidR="005361EF" w:rsidRDefault="005361EF" w:rsidP="005361EF">
                              <w:pPr>
                                <w:pStyle w:val="ListParagraph"/>
                                <w:numPr>
                                  <w:ilvl w:val="0"/>
                                  <w:numId w:val="22"/>
                                </w:numPr>
                              </w:pPr>
                              <w:r>
                                <w:t>Write up, publish, and present results at national/international meetings.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4918E8" id="Group 5" o:spid="_x0000_s1026" style="position:absolute;margin-left:0;margin-top:1pt;width:292pt;height:582pt;z-index:251659264;mso-position-horizontal:center;mso-position-horizontal-relative:margin;mso-width-relative:margin;mso-height-relative:margin" coordorigin="136,12555" coordsize="40141,70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">
                <v:roundrect id="Rectangle: Rounded Corners 1" o:spid="_x0000_s1027" style="position:absolute;left:136;top:12555;width:40005;height:1318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" fillcolor="#d533b2" strokecolor="#09101d [484]" strokeweight="1pt">
                  <v:stroke joinstyle="miter"/>
                  <v:textbox>
                    <w:txbxContent>
                      <w:p w14:paraId="622B4224" w14:textId="77777777" w:rsidR="005361EF" w:rsidRPr="0014153A" w:rsidRDefault="005361EF" w:rsidP="005361EF">
                        <w:r w:rsidRPr="0014153A">
                          <w:t>Survey Launch:</w:t>
                        </w:r>
                      </w:p>
                      <w:p w14:paraId="30954641" w14:textId="77777777" w:rsidR="005361EF" w:rsidRPr="0014153A" w:rsidRDefault="005361EF" w:rsidP="005361EF">
                        <w:pPr>
                          <w:pStyle w:val="ListParagraph"/>
                          <w:numPr>
                            <w:ilvl w:val="0"/>
                            <w:numId w:val="19"/>
                          </w:numPr>
                        </w:pPr>
                        <w:r w:rsidRPr="0014153A">
                          <w:t>Generate and distribute QR code/hyperlink for survey via email, local advertisement with posters, advertisement in academic meetings/conferences.</w:t>
                        </w:r>
                      </w:p>
                      <w:p w14:paraId="69B50A05" w14:textId="77777777" w:rsidR="005361EF" w:rsidRPr="0014153A" w:rsidRDefault="005361EF" w:rsidP="005361EF">
                        <w:pPr>
                          <w:pStyle w:val="ListParagraph"/>
                          <w:numPr>
                            <w:ilvl w:val="0"/>
                            <w:numId w:val="19"/>
                          </w:numPr>
                        </w:pPr>
                        <w:r w:rsidRPr="0014153A">
                          <w:t>Global survey launch.</w:t>
                        </w:r>
                      </w:p>
                      <w:p w14:paraId="614E5CEC" w14:textId="77777777" w:rsidR="005361EF" w:rsidRDefault="005361EF" w:rsidP="005361EF">
                        <w:pPr>
                          <w:jc w:val="center"/>
                        </w:pPr>
                      </w:p>
                    </w:txbxContent>
                  </v:textbox>
                </v:roundrect>
                <v:roundrect id="Rectangle: Rounded Corners 1" o:spid="_x0000_s1028" style="position:absolute;left:136;top:27022;width:40005;height:134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" fillcolor="#d533b2" strokecolor="#09101d [484]" strokeweight="1pt">
                  <v:stroke joinstyle="miter"/>
                  <v:textbox>
                    <w:txbxContent>
                      <w:p w14:paraId="0AC4133D" w14:textId="77777777" w:rsidR="005361EF" w:rsidRDefault="005361EF" w:rsidP="005361EF">
                        <w:r>
                          <w:t>Data Collection:</w:t>
                        </w:r>
                      </w:p>
                      <w:p w14:paraId="1F22BFE9" w14:textId="77777777" w:rsidR="005361EF" w:rsidRDefault="005361EF" w:rsidP="005361EF">
                        <w:pPr>
                          <w:pStyle w:val="ListParagraph"/>
                          <w:numPr>
                            <w:ilvl w:val="0"/>
                            <w:numId w:val="20"/>
                          </w:numPr>
                        </w:pPr>
                        <w:r>
                          <w:t>Monitor responses.</w:t>
                        </w:r>
                      </w:p>
                      <w:p w14:paraId="132922B1" w14:textId="77777777" w:rsidR="005361EF" w:rsidRDefault="005361EF" w:rsidP="005361EF">
                        <w:pPr>
                          <w:pStyle w:val="ListParagraph"/>
                          <w:numPr>
                            <w:ilvl w:val="0"/>
                            <w:numId w:val="20"/>
                          </w:numPr>
                        </w:pPr>
                        <w:r>
                          <w:t xml:space="preserve">Track survey completion. </w:t>
                        </w:r>
                      </w:p>
                      <w:p w14:paraId="2C2499FF" w14:textId="7293C0BB" w:rsidR="005361EF" w:rsidRPr="009D151F" w:rsidRDefault="005361EF" w:rsidP="005361EF">
                        <w:pPr>
                          <w:pStyle w:val="ListParagraph"/>
                          <w:numPr>
                            <w:ilvl w:val="0"/>
                            <w:numId w:val="20"/>
                          </w:numPr>
                          <w:rPr>
                            <w:highlight w:val="darkBlue"/>
                          </w:rPr>
                        </w:pPr>
                        <w:r w:rsidRPr="009D151F">
                          <w:rPr>
                            <w:highlight w:val="darkBlue"/>
                          </w:rPr>
                          <w:t>Close survey after 4 weeks</w:t>
                        </w:r>
                        <w:r w:rsidR="00A46698" w:rsidRPr="009D151F">
                          <w:rPr>
                            <w:highlight w:val="darkBlue"/>
                          </w:rPr>
                          <w:t xml:space="preserve"> (</w:t>
                        </w:r>
                        <w:r w:rsidR="008062E2" w:rsidRPr="009D151F">
                          <w:rPr>
                            <w:highlight w:val="darkBlue"/>
                          </w:rPr>
                          <w:t>8 weeks max)</w:t>
                        </w:r>
                        <w:r w:rsidRPr="009D151F">
                          <w:rPr>
                            <w:highlight w:val="darkBlue"/>
                          </w:rPr>
                          <w:t xml:space="preserve"> or upon reaching </w:t>
                        </w:r>
                        <w:r w:rsidR="00857F37" w:rsidRPr="009D151F">
                          <w:rPr>
                            <w:highlight w:val="darkBlue"/>
                          </w:rPr>
                          <w:t>200</w:t>
                        </w:r>
                        <w:r w:rsidR="009D151F" w:rsidRPr="009D151F">
                          <w:rPr>
                            <w:highlight w:val="darkBlue"/>
                          </w:rPr>
                          <w:t xml:space="preserve"> </w:t>
                        </w:r>
                        <w:r w:rsidR="00B25651" w:rsidRPr="009D151F">
                          <w:rPr>
                            <w:highlight w:val="darkBlue"/>
                          </w:rPr>
                          <w:t>responses</w:t>
                        </w:r>
                        <w:r w:rsidR="008062E2" w:rsidRPr="009D151F">
                          <w:rPr>
                            <w:highlight w:val="darkBlue"/>
                          </w:rPr>
                          <w:t xml:space="preserve"> across differing medical specialities.</w:t>
                        </w:r>
                      </w:p>
                    </w:txbxContent>
                  </v:textbox>
                </v:roundrect>
                <v:roundrect id="Rectangle: Rounded Corners 1" o:spid="_x0000_s1029" style="position:absolute;left:136;top:41484;width:40005;height:117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" fillcolor="#d533b2" strokecolor="#09101d [484]" strokeweight="1pt">
                  <v:stroke joinstyle="miter"/>
                  <v:textbox>
                    <w:txbxContent>
                      <w:p w14:paraId="64F3D40B" w14:textId="77777777" w:rsidR="005361EF" w:rsidRDefault="005361EF" w:rsidP="005361EF">
                        <w:r>
                          <w:t>Data Cleaning:</w:t>
                        </w:r>
                      </w:p>
                      <w:p w14:paraId="791A9750" w14:textId="77777777" w:rsidR="005361EF" w:rsidRDefault="005361EF" w:rsidP="005361EF">
                        <w:pPr>
                          <w:pStyle w:val="ListParagraph"/>
                          <w:numPr>
                            <w:ilvl w:val="0"/>
                            <w:numId w:val="21"/>
                          </w:numPr>
                        </w:pPr>
                        <w:r>
                          <w:t>Remove incomplete or duplicate responses.</w:t>
                        </w:r>
                      </w:p>
                      <w:p w14:paraId="0C2BD8CB" w14:textId="75207DEC" w:rsidR="005361EF" w:rsidRDefault="005361EF" w:rsidP="005361EF">
                        <w:pPr>
                          <w:pStyle w:val="ListParagraph"/>
                          <w:numPr>
                            <w:ilvl w:val="0"/>
                            <w:numId w:val="21"/>
                          </w:numPr>
                        </w:pPr>
                        <w:r>
                          <w:t>Verify data accuracy.</w:t>
                        </w:r>
                        <w:r w:rsidR="003D0D26">
                          <w:t xml:space="preserve"> Define red flag</w:t>
                        </w:r>
                        <w:r w:rsidR="006D1828">
                          <w:t xml:space="preserve"> survey</w:t>
                        </w:r>
                        <w:r w:rsidR="00D4536C">
                          <w:t xml:space="preserve"> responses to minimise chances of bots.</w:t>
                        </w:r>
                      </w:p>
                    </w:txbxContent>
                  </v:textbox>
                </v:roundrect>
                <v:roundrect id="Rectangle: Rounded Corners 1" o:spid="_x0000_s1030" style="position:absolute;left:272;top:54045;width:40005;height:153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" fillcolor="#d533b2" strokecolor="#09101d [484]" strokeweight="1pt">
                  <v:stroke joinstyle="miter"/>
                  <v:textbox>
                    <w:txbxContent>
                      <w:p w14:paraId="759A333D" w14:textId="77777777" w:rsidR="005361EF" w:rsidRDefault="005361EF" w:rsidP="005361EF">
                        <w:pPr>
                          <w:ind w:left="720" w:hanging="360"/>
                        </w:pPr>
                        <w:r>
                          <w:t>Data Analysis:</w:t>
                        </w:r>
                      </w:p>
                      <w:p w14:paraId="37AC9A21" w14:textId="77777777" w:rsidR="005361EF" w:rsidRDefault="005361EF" w:rsidP="005361EF">
                        <w:pPr>
                          <w:pStyle w:val="ListParagraph"/>
                          <w:numPr>
                            <w:ilvl w:val="0"/>
                            <w:numId w:val="21"/>
                          </w:numPr>
                        </w:pPr>
                        <w:r>
                          <w:t>Analyse responses according to medical speciality, which models are used, how they are utilised and factors hindering/facilitating their success.</w:t>
                        </w:r>
                      </w:p>
                      <w:p w14:paraId="73A1BE46" w14:textId="77777777" w:rsidR="005361EF" w:rsidRDefault="005361EF" w:rsidP="005361EF">
                        <w:pPr>
                          <w:pStyle w:val="ListParagraph"/>
                          <w:numPr>
                            <w:ilvl w:val="0"/>
                            <w:numId w:val="21"/>
                          </w:numPr>
                        </w:pPr>
                        <w:r>
                          <w:t>Utilising a combination of descriptive statistics/Likert scale analysis/thematic analysis.</w:t>
                        </w:r>
                      </w:p>
                    </w:txbxContent>
                  </v:textbox>
                </v:roundrect>
                <v:roundrect id="Rectangle: Rounded Corners 1" o:spid="_x0000_s1031" style="position:absolute;left:272;top:71514;width:40005;height:11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" fillcolor="#d533b2" strokecolor="#09101d [484]" strokeweight="1pt">
                  <v:stroke joinstyle="miter"/>
                  <v:textbox>
                    <w:txbxContent>
                      <w:p w14:paraId="63CA97AB" w14:textId="77777777" w:rsidR="005361EF" w:rsidRDefault="005361EF" w:rsidP="005361EF">
                        <w:r>
                          <w:t>Results interpretation:</w:t>
                        </w:r>
                      </w:p>
                      <w:p w14:paraId="6E2971F4" w14:textId="77777777" w:rsidR="005361EF" w:rsidRDefault="005361EF" w:rsidP="005361EF">
                        <w:pPr>
                          <w:pStyle w:val="ListParagraph"/>
                          <w:numPr>
                            <w:ilvl w:val="0"/>
                            <w:numId w:val="22"/>
                          </w:numPr>
                        </w:pPr>
                        <w:r>
                          <w:t>Summarise findings and draw conclusions.</w:t>
                        </w:r>
                      </w:p>
                      <w:p w14:paraId="4705A0FD" w14:textId="77777777" w:rsidR="005361EF" w:rsidRDefault="005361EF" w:rsidP="005361EF">
                        <w:pPr>
                          <w:pStyle w:val="ListParagraph"/>
                          <w:numPr>
                            <w:ilvl w:val="0"/>
                            <w:numId w:val="22"/>
                          </w:numPr>
                        </w:pPr>
                        <w:r>
                          <w:t>Write up, publish, and present results at national/international meetings.</w:t>
                        </w:r>
                      </w:p>
                    </w:txbxContent>
                  </v:textbox>
                </v:roundrect>
                <w10:wrap anchorx="margin"/>
              </v:group>
            </w:pict>
          </mc:Fallback>
        </mc:AlternateContent>
      </w:r>
    </w:p>
    <w:p w14:paraId="6A003B45" w14:textId="4222B98B" w:rsidR="00C5793B" w:rsidRDefault="00C5793B" w:rsidP="00C854E8">
      <w:pPr>
        <w:pStyle w:val="NoSpacing"/>
        <w:rPr>
          <w:b/>
        </w:rPr>
      </w:pPr>
    </w:p>
    <w:p w14:paraId="530B4451" w14:textId="7B8C4C6C" w:rsidR="00C5793B" w:rsidRDefault="00C5793B" w:rsidP="00C854E8">
      <w:pPr>
        <w:pStyle w:val="NoSpacing"/>
        <w:rPr>
          <w:b/>
        </w:rPr>
      </w:pPr>
    </w:p>
    <w:p w14:paraId="6B4F1DA8" w14:textId="33BD6561" w:rsidR="00C5793B" w:rsidRDefault="00C5793B" w:rsidP="00C854E8">
      <w:pPr>
        <w:pStyle w:val="NoSpacing"/>
        <w:rPr>
          <w:b/>
        </w:rPr>
      </w:pPr>
    </w:p>
    <w:p w14:paraId="6AFB9DA7" w14:textId="1AA399A7" w:rsidR="00C5793B" w:rsidRDefault="00C5793B" w:rsidP="00C854E8">
      <w:pPr>
        <w:pStyle w:val="NoSpacing"/>
        <w:rPr>
          <w:b/>
        </w:rPr>
      </w:pPr>
    </w:p>
    <w:p w14:paraId="7D5A8961" w14:textId="43F7BAF3" w:rsidR="00C5793B" w:rsidRDefault="00C5793B" w:rsidP="00C854E8">
      <w:pPr>
        <w:pStyle w:val="NoSpacing"/>
        <w:rPr>
          <w:b/>
        </w:rPr>
      </w:pPr>
    </w:p>
    <w:p w14:paraId="05922CA9" w14:textId="5BA330AD" w:rsidR="00C5793B" w:rsidRDefault="00C5793B" w:rsidP="00C854E8">
      <w:pPr>
        <w:pStyle w:val="NoSpacing"/>
        <w:rPr>
          <w:b/>
        </w:rPr>
      </w:pPr>
    </w:p>
    <w:p w14:paraId="3A5C9F9C" w14:textId="77CAA56B" w:rsidR="00C5793B" w:rsidRDefault="00C5793B" w:rsidP="00C854E8">
      <w:pPr>
        <w:pStyle w:val="NoSpacing"/>
        <w:rPr>
          <w:b/>
        </w:rPr>
      </w:pPr>
    </w:p>
    <w:p w14:paraId="298EE3F7" w14:textId="3438FE0C" w:rsidR="00C5793B" w:rsidRDefault="008062E2" w:rsidP="00C854E8">
      <w:pPr>
        <w:pStyle w:val="NoSpacing"/>
        <w:rPr>
          <w:b/>
        </w:rPr>
      </w:pPr>
      <w:r>
        <w:rPr>
          <w:noProof/>
        </w:rPr>
        <mc:AlternateContent>
          <mc:Choice Requires="wpg">
            <w:drawing>
              <wp:anchor distT="0" distB="0" distL="114300" distR="114300" simplePos="0" relativeHeight="251660288" behindDoc="0" locked="0" layoutInCell="1" allowOverlap="1" wp14:anchorId="07E15BE8" wp14:editId="6C47A583">
                <wp:simplePos x="0" y="0"/>
                <wp:positionH relativeFrom="margin">
                  <wp:posOffset>2796589</wp:posOffset>
                </wp:positionH>
                <wp:positionV relativeFrom="paragraph">
                  <wp:posOffset>4250</wp:posOffset>
                </wp:positionV>
                <wp:extent cx="186883" cy="5041900"/>
                <wp:effectExtent l="19050" t="0" r="22860" b="44450"/>
                <wp:wrapNone/>
                <wp:docPr id="1263461481" name="Group 6"/>
                <wp:cNvGraphicFramePr/>
                <a:graphic xmlns:a="http://schemas.openxmlformats.org/drawingml/2006/main">
                  <a:graphicData uri="http://schemas.microsoft.com/office/word/2010/wordprocessingGroup">
                    <wpg:wgp>
                      <wpg:cNvGrpSpPr/>
                      <wpg:grpSpPr>
                        <a:xfrm>
                          <a:off x="0" y="0"/>
                          <a:ext cx="186883" cy="5041900"/>
                          <a:chOff x="23735" y="1508929"/>
                          <a:chExt cx="162450" cy="4762833"/>
                        </a:xfrm>
                      </wpg:grpSpPr>
                      <wps:wsp>
                        <wps:cNvPr id="1717281232" name="Arrow: Down 3"/>
                        <wps:cNvSpPr/>
                        <wps:spPr>
                          <a:xfrm>
                            <a:off x="23735" y="1508929"/>
                            <a:ext cx="161925" cy="4095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65614137" name="Arrow: Down 3"/>
                        <wps:cNvSpPr/>
                        <wps:spPr>
                          <a:xfrm>
                            <a:off x="24260" y="2977806"/>
                            <a:ext cx="161925" cy="4095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5683567" name="Arrow: Down 3"/>
                        <wps:cNvSpPr/>
                        <wps:spPr>
                          <a:xfrm>
                            <a:off x="24091" y="4269004"/>
                            <a:ext cx="161925" cy="4095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6A4BBBC" w14:textId="3F61A071" w:rsidR="005361EF" w:rsidRDefault="005361EF" w:rsidP="00D4536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9103987" name="Arrow: Down 3"/>
                        <wps:cNvSpPr/>
                        <wps:spPr>
                          <a:xfrm>
                            <a:off x="24092" y="5862187"/>
                            <a:ext cx="161925" cy="4095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E15BE8" id="Group 6" o:spid="_x0000_s1032" style="position:absolute;margin-left:220.2pt;margin-top:.35pt;width:14.7pt;height:397pt;z-index:251660288;mso-position-horizontal-relative:margin;mso-width-relative:margin;mso-height-relative:margin" coordorigin="237,15089" coordsize="1624,47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33" type="#_x0000_t67" style="position:absolute;left:237;top:15089;width:1619;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" adj="17330" fillcolor="#4472c4 [3204]" strokecolor="#09101d [484]" strokeweight="1pt"/>
                <v:shape id="Arrow: Down 3" o:spid="_x0000_s1034" type="#_x0000_t67" style="position:absolute;left:242;top:29778;width:1619;height:4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" adj="17330" fillcolor="#4472c4 [3204]" strokecolor="#09101d [484]" strokeweight="1pt"/>
                <v:shape id="Arrow: Down 3" o:spid="_x0000_s1035" type="#_x0000_t67" style="position:absolute;left:240;top:42690;width:1620;height:4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" adj="17330" fillcolor="#4472c4 [3204]" strokecolor="#09101d [484]" strokeweight="1pt">
                  <v:textbox>
                    <w:txbxContent>
                      <w:p w14:paraId="46A4BBBC" w14:textId="3F61A071" w:rsidR="005361EF" w:rsidRDefault="005361EF" w:rsidP="00D4536C"/>
                    </w:txbxContent>
                  </v:textbox>
                </v:shape>
                <v:shape id="Arrow: Down 3" o:spid="_x0000_s1036" type="#_x0000_t67" style="position:absolute;left:240;top:58621;width:1620;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" adj="17330" fillcolor="#4472c4 [3204]" strokecolor="#09101d [484]" strokeweight="1pt"/>
                <w10:wrap anchorx="margin"/>
              </v:group>
            </w:pict>
          </mc:Fallback>
        </mc:AlternateContent>
      </w:r>
    </w:p>
    <w:p w14:paraId="5EA458E8" w14:textId="414BE7CF" w:rsidR="00C5793B" w:rsidRDefault="00C5793B" w:rsidP="00C854E8">
      <w:pPr>
        <w:pStyle w:val="NoSpacing"/>
        <w:rPr>
          <w:b/>
        </w:rPr>
      </w:pPr>
    </w:p>
    <w:p w14:paraId="5D819F01" w14:textId="77777777" w:rsidR="00C5793B" w:rsidRDefault="00C5793B" w:rsidP="00C854E8">
      <w:pPr>
        <w:pStyle w:val="NoSpacing"/>
        <w:rPr>
          <w:b/>
        </w:rPr>
      </w:pPr>
    </w:p>
    <w:p w14:paraId="1C1306C3" w14:textId="4B1E119C" w:rsidR="00C5793B" w:rsidRDefault="00C5793B" w:rsidP="00C854E8">
      <w:pPr>
        <w:pStyle w:val="NoSpacing"/>
        <w:rPr>
          <w:b/>
        </w:rPr>
      </w:pPr>
    </w:p>
    <w:p w14:paraId="44C1AFB1" w14:textId="77777777" w:rsidR="00C5793B" w:rsidRDefault="00C5793B" w:rsidP="00C854E8">
      <w:pPr>
        <w:pStyle w:val="NoSpacing"/>
        <w:rPr>
          <w:b/>
        </w:rPr>
      </w:pPr>
    </w:p>
    <w:p w14:paraId="5947BBE2" w14:textId="77777777" w:rsidR="00C5793B" w:rsidRDefault="00C5793B" w:rsidP="00C854E8">
      <w:pPr>
        <w:pStyle w:val="NoSpacing"/>
        <w:rPr>
          <w:b/>
        </w:rPr>
      </w:pPr>
    </w:p>
    <w:p w14:paraId="7DCE1C0E" w14:textId="77777777" w:rsidR="00C5793B" w:rsidRDefault="00C5793B" w:rsidP="00C854E8">
      <w:pPr>
        <w:pStyle w:val="NoSpacing"/>
        <w:rPr>
          <w:b/>
        </w:rPr>
      </w:pPr>
    </w:p>
    <w:p w14:paraId="02E99849" w14:textId="77777777" w:rsidR="00C5793B" w:rsidRDefault="00C5793B" w:rsidP="00C854E8">
      <w:pPr>
        <w:pStyle w:val="NoSpacing"/>
        <w:rPr>
          <w:b/>
        </w:rPr>
      </w:pPr>
    </w:p>
    <w:p w14:paraId="1C95AC10" w14:textId="77777777" w:rsidR="00C5793B" w:rsidRDefault="00C5793B" w:rsidP="00C854E8">
      <w:pPr>
        <w:pStyle w:val="NoSpacing"/>
        <w:rPr>
          <w:b/>
        </w:rPr>
      </w:pPr>
    </w:p>
    <w:p w14:paraId="742E7984" w14:textId="77777777" w:rsidR="00C5793B" w:rsidRDefault="00C5793B" w:rsidP="00C854E8">
      <w:pPr>
        <w:pStyle w:val="NoSpacing"/>
        <w:rPr>
          <w:b/>
        </w:rPr>
      </w:pPr>
    </w:p>
    <w:p w14:paraId="2094CF44" w14:textId="77777777" w:rsidR="00C5793B" w:rsidRDefault="00C5793B" w:rsidP="00C854E8">
      <w:pPr>
        <w:pStyle w:val="NoSpacing"/>
        <w:rPr>
          <w:b/>
        </w:rPr>
      </w:pPr>
    </w:p>
    <w:p w14:paraId="3D6154CD" w14:textId="77777777" w:rsidR="00C5793B" w:rsidRDefault="00C5793B" w:rsidP="00C854E8">
      <w:pPr>
        <w:pStyle w:val="NoSpacing"/>
        <w:rPr>
          <w:b/>
        </w:rPr>
      </w:pPr>
    </w:p>
    <w:p w14:paraId="2B74DC50" w14:textId="77777777" w:rsidR="00C5793B" w:rsidRDefault="00C5793B" w:rsidP="00C854E8">
      <w:pPr>
        <w:pStyle w:val="NoSpacing"/>
        <w:rPr>
          <w:b/>
        </w:rPr>
      </w:pPr>
    </w:p>
    <w:p w14:paraId="2862F4EA" w14:textId="77777777" w:rsidR="00C5793B" w:rsidRDefault="00C5793B" w:rsidP="00C854E8">
      <w:pPr>
        <w:pStyle w:val="NoSpacing"/>
        <w:rPr>
          <w:b/>
        </w:rPr>
      </w:pPr>
    </w:p>
    <w:p w14:paraId="68018E2F" w14:textId="77777777" w:rsidR="00C5793B" w:rsidRDefault="00C5793B" w:rsidP="00C854E8">
      <w:pPr>
        <w:pStyle w:val="NoSpacing"/>
        <w:rPr>
          <w:b/>
        </w:rPr>
      </w:pPr>
    </w:p>
    <w:p w14:paraId="28895B13" w14:textId="77777777" w:rsidR="00C5793B" w:rsidRDefault="00C5793B" w:rsidP="00C854E8">
      <w:pPr>
        <w:pStyle w:val="NoSpacing"/>
        <w:rPr>
          <w:b/>
        </w:rPr>
      </w:pPr>
    </w:p>
    <w:p w14:paraId="63B27A51" w14:textId="77777777" w:rsidR="00C5793B" w:rsidRDefault="00C5793B" w:rsidP="00C854E8">
      <w:pPr>
        <w:pStyle w:val="NoSpacing"/>
        <w:rPr>
          <w:b/>
        </w:rPr>
      </w:pPr>
    </w:p>
    <w:p w14:paraId="3C8D571D" w14:textId="77777777" w:rsidR="00C5793B" w:rsidRDefault="00C5793B" w:rsidP="00C854E8">
      <w:pPr>
        <w:pStyle w:val="NoSpacing"/>
        <w:rPr>
          <w:b/>
        </w:rPr>
      </w:pPr>
    </w:p>
    <w:p w14:paraId="4A203760" w14:textId="77777777" w:rsidR="00C5793B" w:rsidRDefault="00C5793B" w:rsidP="00C854E8">
      <w:pPr>
        <w:pStyle w:val="NoSpacing"/>
        <w:rPr>
          <w:b/>
        </w:rPr>
      </w:pPr>
    </w:p>
    <w:p w14:paraId="04BB6F12" w14:textId="77777777" w:rsidR="00C5793B" w:rsidRDefault="00C5793B" w:rsidP="00C854E8">
      <w:pPr>
        <w:pStyle w:val="NoSpacing"/>
        <w:rPr>
          <w:b/>
        </w:rPr>
      </w:pPr>
    </w:p>
    <w:p w14:paraId="1FA7B9FE" w14:textId="77777777" w:rsidR="00C5793B" w:rsidRDefault="00C5793B" w:rsidP="00C854E8">
      <w:pPr>
        <w:pStyle w:val="NoSpacing"/>
        <w:rPr>
          <w:b/>
        </w:rPr>
      </w:pPr>
    </w:p>
    <w:p w14:paraId="3D895020" w14:textId="77777777" w:rsidR="00C5793B" w:rsidRDefault="00C5793B" w:rsidP="00C854E8">
      <w:pPr>
        <w:pStyle w:val="NoSpacing"/>
        <w:rPr>
          <w:b/>
        </w:rPr>
      </w:pPr>
    </w:p>
    <w:p w14:paraId="6FD9F3E2" w14:textId="77777777" w:rsidR="00C5793B" w:rsidRDefault="00C5793B" w:rsidP="00C854E8">
      <w:pPr>
        <w:pStyle w:val="NoSpacing"/>
        <w:rPr>
          <w:b/>
        </w:rPr>
      </w:pPr>
    </w:p>
    <w:p w14:paraId="730DC788" w14:textId="77777777" w:rsidR="00C5793B" w:rsidRDefault="00C5793B" w:rsidP="00C854E8">
      <w:pPr>
        <w:pStyle w:val="NoSpacing"/>
        <w:rPr>
          <w:b/>
        </w:rPr>
      </w:pPr>
    </w:p>
    <w:p w14:paraId="6494D7EF" w14:textId="77777777" w:rsidR="00C5793B" w:rsidRDefault="00C5793B" w:rsidP="00C854E8">
      <w:pPr>
        <w:pStyle w:val="NoSpacing"/>
        <w:rPr>
          <w:b/>
        </w:rPr>
      </w:pPr>
    </w:p>
    <w:p w14:paraId="7AC74F7E" w14:textId="77777777" w:rsidR="00C5793B" w:rsidRDefault="00C5793B" w:rsidP="00C854E8">
      <w:pPr>
        <w:pStyle w:val="NoSpacing"/>
        <w:rPr>
          <w:b/>
        </w:rPr>
      </w:pPr>
    </w:p>
    <w:p w14:paraId="2F673C46" w14:textId="77777777" w:rsidR="00C5793B" w:rsidRDefault="00C5793B" w:rsidP="00C854E8">
      <w:pPr>
        <w:pStyle w:val="NoSpacing"/>
        <w:rPr>
          <w:b/>
        </w:rPr>
      </w:pPr>
    </w:p>
    <w:p w14:paraId="1ABC57ED" w14:textId="77777777" w:rsidR="00C5793B" w:rsidRDefault="00C5793B" w:rsidP="00C854E8">
      <w:pPr>
        <w:pStyle w:val="NoSpacing"/>
        <w:rPr>
          <w:b/>
        </w:rPr>
      </w:pPr>
    </w:p>
    <w:p w14:paraId="32CC0856" w14:textId="77777777" w:rsidR="00C5793B" w:rsidRDefault="00C5793B" w:rsidP="00C854E8">
      <w:pPr>
        <w:pStyle w:val="NoSpacing"/>
        <w:rPr>
          <w:b/>
        </w:rPr>
      </w:pPr>
    </w:p>
    <w:p w14:paraId="566F6948" w14:textId="77777777" w:rsidR="00C5793B" w:rsidRDefault="00C5793B" w:rsidP="00C854E8">
      <w:pPr>
        <w:pStyle w:val="NoSpacing"/>
        <w:rPr>
          <w:b/>
        </w:rPr>
      </w:pPr>
    </w:p>
    <w:p w14:paraId="79847A3C" w14:textId="77777777" w:rsidR="00BA0A04" w:rsidRDefault="00BA0A04" w:rsidP="00C854E8">
      <w:pPr>
        <w:pStyle w:val="NoSpacing"/>
        <w:rPr>
          <w:b/>
        </w:rPr>
      </w:pPr>
    </w:p>
    <w:p w14:paraId="7FCC7958" w14:textId="77777777" w:rsidR="004C3AF3" w:rsidRDefault="004C3AF3" w:rsidP="00C854E8">
      <w:pPr>
        <w:pStyle w:val="NoSpacing"/>
        <w:rPr>
          <w:b/>
        </w:rPr>
      </w:pPr>
    </w:p>
    <w:p w14:paraId="6774DEBC" w14:textId="77777777" w:rsidR="004C3AF3" w:rsidRDefault="004C3AF3" w:rsidP="00C854E8">
      <w:pPr>
        <w:pStyle w:val="NoSpacing"/>
        <w:rPr>
          <w:b/>
        </w:rPr>
      </w:pPr>
    </w:p>
    <w:p w14:paraId="3A08ECE3" w14:textId="77777777" w:rsidR="004C3AF3" w:rsidRDefault="004C3AF3" w:rsidP="00C854E8">
      <w:pPr>
        <w:pStyle w:val="NoSpacing"/>
        <w:rPr>
          <w:b/>
        </w:rPr>
      </w:pPr>
    </w:p>
    <w:p w14:paraId="2CB7C3D8" w14:textId="77777777" w:rsidR="004C3AF3" w:rsidRDefault="004C3AF3" w:rsidP="00C854E8">
      <w:pPr>
        <w:pStyle w:val="NoSpacing"/>
        <w:rPr>
          <w:b/>
        </w:rPr>
      </w:pPr>
    </w:p>
    <w:p w14:paraId="728E5877" w14:textId="77777777" w:rsidR="004C3AF3" w:rsidRDefault="004C3AF3" w:rsidP="00C854E8">
      <w:pPr>
        <w:pStyle w:val="NoSpacing"/>
        <w:rPr>
          <w:b/>
        </w:rPr>
      </w:pPr>
    </w:p>
    <w:p w14:paraId="3A92C285" w14:textId="77777777" w:rsidR="004C3AF3" w:rsidRDefault="004C3AF3" w:rsidP="00C854E8">
      <w:pPr>
        <w:pStyle w:val="NoSpacing"/>
        <w:rPr>
          <w:b/>
        </w:rPr>
      </w:pPr>
    </w:p>
    <w:p w14:paraId="3FD0C50A" w14:textId="77777777" w:rsidR="002B7ED4" w:rsidRDefault="002B7ED4" w:rsidP="00C854E8">
      <w:pPr>
        <w:pStyle w:val="NoSpacing"/>
        <w:rPr>
          <w:b/>
        </w:rPr>
      </w:pPr>
    </w:p>
    <w:p w14:paraId="16027F96" w14:textId="77777777" w:rsidR="004C3AF3" w:rsidRDefault="004C3AF3" w:rsidP="00C854E8">
      <w:pPr>
        <w:pStyle w:val="NoSpacing"/>
        <w:rPr>
          <w:b/>
        </w:rPr>
      </w:pPr>
    </w:p>
    <w:p w14:paraId="6A9C3328" w14:textId="77777777" w:rsidR="00EC2F63" w:rsidRPr="00EC2F63" w:rsidRDefault="00EC2F63" w:rsidP="00EC2F63">
      <w:pPr>
        <w:pStyle w:val="Heading3"/>
        <w:spacing w:line="240" w:lineRule="auto"/>
        <w:rPr>
          <w:rFonts w:asciiTheme="minorHAnsi" w:eastAsia="Calibri" w:hAnsiTheme="minorHAnsi" w:cstheme="minorHAnsi"/>
          <w:b/>
          <w:bCs/>
          <w:color w:val="auto"/>
        </w:rPr>
      </w:pPr>
      <w:bookmarkStart w:id="11" w:name="_Toc165546631"/>
      <w:r w:rsidRPr="00EC2F63">
        <w:rPr>
          <w:rFonts w:asciiTheme="minorHAnsi" w:eastAsia="Calibri" w:hAnsiTheme="minorHAnsi" w:cstheme="minorHAnsi"/>
          <w:b/>
          <w:bCs/>
          <w:color w:val="auto"/>
        </w:rPr>
        <w:t>Glossary</w:t>
      </w:r>
      <w:r w:rsidRPr="00EC2F63">
        <w:rPr>
          <w:rFonts w:asciiTheme="minorHAnsi" w:eastAsia="Calibri" w:hAnsiTheme="minorHAnsi" w:cstheme="minorHAnsi"/>
          <w:b/>
          <w:bCs/>
          <w:color w:val="auto"/>
          <w:spacing w:val="-10"/>
        </w:rPr>
        <w:t xml:space="preserve"> </w:t>
      </w:r>
      <w:r w:rsidRPr="00EC2F63">
        <w:rPr>
          <w:rFonts w:asciiTheme="minorHAnsi" w:eastAsia="Calibri" w:hAnsiTheme="minorHAnsi" w:cstheme="minorHAnsi"/>
          <w:b/>
          <w:bCs/>
          <w:color w:val="auto"/>
          <w:spacing w:val="1"/>
        </w:rPr>
        <w:t>of</w:t>
      </w:r>
      <w:r w:rsidRPr="00EC2F63">
        <w:rPr>
          <w:rFonts w:asciiTheme="minorHAnsi" w:eastAsia="Calibri" w:hAnsiTheme="minorHAnsi" w:cstheme="minorHAnsi"/>
          <w:b/>
          <w:bCs/>
          <w:color w:val="auto"/>
          <w:spacing w:val="-3"/>
        </w:rPr>
        <w:t xml:space="preserve"> </w:t>
      </w:r>
      <w:r w:rsidRPr="00EC2F63">
        <w:rPr>
          <w:rFonts w:asciiTheme="minorHAnsi" w:eastAsia="Calibri" w:hAnsiTheme="minorHAnsi" w:cstheme="minorHAnsi"/>
          <w:b/>
          <w:bCs/>
          <w:color w:val="auto"/>
        </w:rPr>
        <w:t>Abbrevia</w:t>
      </w:r>
      <w:r w:rsidRPr="00EC2F63">
        <w:rPr>
          <w:rFonts w:asciiTheme="minorHAnsi" w:eastAsia="Calibri" w:hAnsiTheme="minorHAnsi" w:cstheme="minorHAnsi"/>
          <w:b/>
          <w:bCs/>
          <w:color w:val="auto"/>
          <w:spacing w:val="2"/>
        </w:rPr>
        <w:t>t</w:t>
      </w:r>
      <w:r w:rsidRPr="00EC2F63">
        <w:rPr>
          <w:rFonts w:asciiTheme="minorHAnsi" w:eastAsia="Calibri" w:hAnsiTheme="minorHAnsi" w:cstheme="minorHAnsi"/>
          <w:b/>
          <w:bCs/>
          <w:color w:val="auto"/>
        </w:rPr>
        <w:t>ions</w:t>
      </w:r>
      <w:bookmarkEnd w:id="11"/>
    </w:p>
    <w:p w14:paraId="399C409A" w14:textId="77777777" w:rsidR="00EC2F63" w:rsidRPr="00EC2F63" w:rsidRDefault="00EC2F63" w:rsidP="00EC2F63"/>
    <w:tbl>
      <w:tblPr>
        <w:tblStyle w:val="TableGrid"/>
        <w:tblW w:w="0" w:type="auto"/>
        <w:tblLook w:val="04A0" w:firstRow="1" w:lastRow="0" w:firstColumn="1" w:lastColumn="0" w:noHBand="0" w:noVBand="1"/>
      </w:tblPr>
      <w:tblGrid>
        <w:gridCol w:w="3101"/>
        <w:gridCol w:w="5915"/>
      </w:tblGrid>
      <w:tr w:rsidR="00EC2F63" w:rsidRPr="00680216" w14:paraId="3AF10E50" w14:textId="77777777" w:rsidTr="007F6360">
        <w:trPr>
          <w:trHeight w:val="216"/>
        </w:trPr>
        <w:tc>
          <w:tcPr>
            <w:tcW w:w="3101" w:type="dxa"/>
          </w:tcPr>
          <w:p w14:paraId="3700F841" w14:textId="77777777" w:rsidR="00EC2F63" w:rsidRPr="00680216" w:rsidRDefault="00EC2F63" w:rsidP="00390ED8">
            <w:pPr>
              <w:spacing w:after="200"/>
              <w:ind w:right="-20"/>
              <w:rPr>
                <w:szCs w:val="20"/>
                <w:lang w:val="en-GB"/>
              </w:rPr>
            </w:pPr>
            <w:r w:rsidRPr="00680216">
              <w:rPr>
                <w:szCs w:val="20"/>
                <w:lang w:val="en-GB"/>
              </w:rPr>
              <w:t>REC</w:t>
            </w:r>
          </w:p>
        </w:tc>
        <w:tc>
          <w:tcPr>
            <w:tcW w:w="5915" w:type="dxa"/>
          </w:tcPr>
          <w:p w14:paraId="3B40AB1B" w14:textId="77777777" w:rsidR="00EC2F63" w:rsidRPr="00680216" w:rsidRDefault="00EC2F63" w:rsidP="00390ED8">
            <w:pPr>
              <w:spacing w:after="200"/>
              <w:ind w:right="-20"/>
              <w:rPr>
                <w:szCs w:val="20"/>
                <w:lang w:val="en-GB"/>
              </w:rPr>
            </w:pPr>
            <w:r w:rsidRPr="00680216">
              <w:rPr>
                <w:szCs w:val="20"/>
                <w:lang w:val="en-GB"/>
              </w:rPr>
              <w:t>Research Ethics Committee</w:t>
            </w:r>
          </w:p>
        </w:tc>
      </w:tr>
      <w:tr w:rsidR="00EC2F63" w:rsidRPr="00680216" w14:paraId="0ECA6D01" w14:textId="77777777" w:rsidTr="007F6360">
        <w:trPr>
          <w:trHeight w:val="216"/>
        </w:trPr>
        <w:tc>
          <w:tcPr>
            <w:tcW w:w="3101" w:type="dxa"/>
          </w:tcPr>
          <w:p w14:paraId="4CBEF54B" w14:textId="77777777" w:rsidR="00EC2F63" w:rsidRPr="00680216" w:rsidRDefault="00EC2F63" w:rsidP="00390ED8">
            <w:pPr>
              <w:spacing w:after="200"/>
              <w:ind w:right="-20"/>
              <w:rPr>
                <w:sz w:val="20"/>
                <w:szCs w:val="20"/>
                <w:lang w:val="en-GB"/>
              </w:rPr>
            </w:pPr>
            <w:r>
              <w:rPr>
                <w:sz w:val="20"/>
                <w:szCs w:val="20"/>
                <w:lang w:val="en-GB"/>
              </w:rPr>
              <w:t>NIHR</w:t>
            </w:r>
          </w:p>
        </w:tc>
        <w:tc>
          <w:tcPr>
            <w:tcW w:w="5915" w:type="dxa"/>
          </w:tcPr>
          <w:p w14:paraId="54D51D1B" w14:textId="77777777" w:rsidR="00EC2F63" w:rsidRPr="00680216" w:rsidRDefault="00EC2F63" w:rsidP="00390ED8">
            <w:pPr>
              <w:spacing w:after="200"/>
              <w:ind w:right="-20"/>
              <w:rPr>
                <w:sz w:val="20"/>
                <w:szCs w:val="20"/>
                <w:lang w:val="en-GB"/>
              </w:rPr>
            </w:pPr>
            <w:r>
              <w:rPr>
                <w:sz w:val="20"/>
                <w:szCs w:val="20"/>
                <w:lang w:val="en-GB"/>
              </w:rPr>
              <w:t>National Institute for Health and Care Research</w:t>
            </w:r>
          </w:p>
        </w:tc>
      </w:tr>
      <w:tr w:rsidR="00EC2F63" w:rsidRPr="00680216" w14:paraId="78D63061" w14:textId="77777777" w:rsidTr="007F6360">
        <w:trPr>
          <w:trHeight w:val="216"/>
        </w:trPr>
        <w:tc>
          <w:tcPr>
            <w:tcW w:w="3101" w:type="dxa"/>
          </w:tcPr>
          <w:p w14:paraId="06C46AD3" w14:textId="77777777" w:rsidR="00EC2F63" w:rsidRPr="00680216" w:rsidRDefault="00EC2F63" w:rsidP="00390ED8">
            <w:pPr>
              <w:spacing w:after="200"/>
              <w:ind w:right="-20"/>
              <w:rPr>
                <w:sz w:val="20"/>
                <w:szCs w:val="20"/>
                <w:lang w:val="en-GB"/>
              </w:rPr>
            </w:pPr>
            <w:r>
              <w:rPr>
                <w:sz w:val="20"/>
                <w:szCs w:val="20"/>
                <w:lang w:val="en-GB"/>
              </w:rPr>
              <w:t>RCOG</w:t>
            </w:r>
          </w:p>
        </w:tc>
        <w:tc>
          <w:tcPr>
            <w:tcW w:w="5915" w:type="dxa"/>
          </w:tcPr>
          <w:p w14:paraId="3842E19E" w14:textId="77777777" w:rsidR="00EC2F63" w:rsidRPr="00680216" w:rsidRDefault="00EC2F63" w:rsidP="00390ED8">
            <w:pPr>
              <w:spacing w:after="200"/>
              <w:ind w:right="-20"/>
              <w:rPr>
                <w:sz w:val="20"/>
                <w:szCs w:val="20"/>
                <w:lang w:val="en-GB"/>
              </w:rPr>
            </w:pPr>
            <w:r>
              <w:rPr>
                <w:sz w:val="20"/>
                <w:szCs w:val="20"/>
                <w:lang w:val="en-GB"/>
              </w:rPr>
              <w:t>Royal College of Obstetricians and Gynaecologists</w:t>
            </w:r>
          </w:p>
        </w:tc>
      </w:tr>
    </w:tbl>
    <w:p w14:paraId="6B3E996C" w14:textId="77777777" w:rsidR="0011332D" w:rsidRDefault="0011332D" w:rsidP="00C854E8">
      <w:pPr>
        <w:pStyle w:val="NoSpacing"/>
        <w:rPr>
          <w:b/>
        </w:rPr>
      </w:pPr>
    </w:p>
    <w:p w14:paraId="5C1D4AD0" w14:textId="77777777" w:rsidR="0011332D" w:rsidRDefault="0011332D" w:rsidP="00C854E8">
      <w:pPr>
        <w:pStyle w:val="NoSpacing"/>
        <w:rPr>
          <w:b/>
        </w:rPr>
      </w:pPr>
    </w:p>
    <w:p w14:paraId="2C67C15B" w14:textId="77777777" w:rsidR="0011332D" w:rsidRDefault="0011332D" w:rsidP="00C854E8">
      <w:pPr>
        <w:pStyle w:val="NoSpacing"/>
        <w:rPr>
          <w:b/>
        </w:rPr>
      </w:pPr>
    </w:p>
    <w:p w14:paraId="58971950" w14:textId="77777777" w:rsidR="0011332D" w:rsidRDefault="0011332D" w:rsidP="00C854E8">
      <w:pPr>
        <w:pStyle w:val="NoSpacing"/>
        <w:rPr>
          <w:b/>
        </w:rPr>
      </w:pPr>
    </w:p>
    <w:p w14:paraId="6586D4CC" w14:textId="77777777" w:rsidR="0011332D" w:rsidRDefault="0011332D" w:rsidP="00C854E8">
      <w:pPr>
        <w:pStyle w:val="NoSpacing"/>
        <w:rPr>
          <w:b/>
        </w:rPr>
      </w:pPr>
    </w:p>
    <w:p w14:paraId="5A0E4561" w14:textId="77777777" w:rsidR="0011332D" w:rsidRDefault="0011332D" w:rsidP="00C854E8">
      <w:pPr>
        <w:pStyle w:val="NoSpacing"/>
        <w:rPr>
          <w:b/>
        </w:rPr>
      </w:pPr>
    </w:p>
    <w:p w14:paraId="3E137DD1" w14:textId="77777777" w:rsidR="0011332D" w:rsidRDefault="0011332D" w:rsidP="00C854E8">
      <w:pPr>
        <w:pStyle w:val="NoSpacing"/>
        <w:rPr>
          <w:b/>
        </w:rPr>
      </w:pPr>
    </w:p>
    <w:p w14:paraId="6A118D30" w14:textId="77777777" w:rsidR="0011332D" w:rsidRDefault="0011332D" w:rsidP="00C854E8">
      <w:pPr>
        <w:pStyle w:val="NoSpacing"/>
        <w:rPr>
          <w:b/>
        </w:rPr>
      </w:pPr>
    </w:p>
    <w:p w14:paraId="5BF05D4F" w14:textId="77777777" w:rsidR="0011332D" w:rsidRDefault="0011332D" w:rsidP="00C854E8">
      <w:pPr>
        <w:pStyle w:val="NoSpacing"/>
        <w:rPr>
          <w:b/>
        </w:rPr>
      </w:pPr>
    </w:p>
    <w:p w14:paraId="23FA7C0D" w14:textId="77777777" w:rsidR="0011332D" w:rsidRDefault="0011332D" w:rsidP="00C854E8">
      <w:pPr>
        <w:pStyle w:val="NoSpacing"/>
        <w:rPr>
          <w:b/>
        </w:rPr>
      </w:pPr>
    </w:p>
    <w:p w14:paraId="4D47DFF1" w14:textId="77777777" w:rsidR="0011332D" w:rsidRDefault="0011332D" w:rsidP="00C854E8">
      <w:pPr>
        <w:pStyle w:val="NoSpacing"/>
        <w:rPr>
          <w:b/>
        </w:rPr>
      </w:pPr>
    </w:p>
    <w:p w14:paraId="5D532F00" w14:textId="77777777" w:rsidR="0011332D" w:rsidRDefault="0011332D" w:rsidP="00C854E8">
      <w:pPr>
        <w:pStyle w:val="NoSpacing"/>
        <w:rPr>
          <w:b/>
        </w:rPr>
      </w:pPr>
    </w:p>
    <w:p w14:paraId="1AA5E809" w14:textId="77777777" w:rsidR="0011332D" w:rsidRDefault="0011332D" w:rsidP="00C854E8">
      <w:pPr>
        <w:pStyle w:val="NoSpacing"/>
        <w:rPr>
          <w:b/>
        </w:rPr>
      </w:pPr>
    </w:p>
    <w:p w14:paraId="4A6EE9C0" w14:textId="77777777" w:rsidR="00E873F8" w:rsidRDefault="00E873F8" w:rsidP="00C854E8">
      <w:pPr>
        <w:pStyle w:val="NoSpacing"/>
        <w:rPr>
          <w:b/>
        </w:rPr>
      </w:pPr>
    </w:p>
    <w:p w14:paraId="5257B69F" w14:textId="77777777" w:rsidR="00E873F8" w:rsidRDefault="00E873F8" w:rsidP="00C854E8">
      <w:pPr>
        <w:pStyle w:val="NoSpacing"/>
        <w:rPr>
          <w:b/>
        </w:rPr>
      </w:pPr>
    </w:p>
    <w:p w14:paraId="1A16137E" w14:textId="77777777" w:rsidR="00E873F8" w:rsidRDefault="00E873F8" w:rsidP="00C854E8">
      <w:pPr>
        <w:pStyle w:val="NoSpacing"/>
        <w:rPr>
          <w:b/>
        </w:rPr>
      </w:pPr>
    </w:p>
    <w:p w14:paraId="1C007E4B" w14:textId="77777777" w:rsidR="00E873F8" w:rsidRDefault="00E873F8" w:rsidP="00C854E8">
      <w:pPr>
        <w:pStyle w:val="NoSpacing"/>
        <w:rPr>
          <w:b/>
        </w:rPr>
      </w:pPr>
    </w:p>
    <w:p w14:paraId="5CFA7C55" w14:textId="77777777" w:rsidR="00E873F8" w:rsidRDefault="00E873F8" w:rsidP="00C854E8">
      <w:pPr>
        <w:pStyle w:val="NoSpacing"/>
        <w:rPr>
          <w:b/>
        </w:rPr>
      </w:pPr>
    </w:p>
    <w:p w14:paraId="3533B8E2" w14:textId="77777777" w:rsidR="00E873F8" w:rsidRDefault="00E873F8" w:rsidP="00C854E8">
      <w:pPr>
        <w:pStyle w:val="NoSpacing"/>
        <w:rPr>
          <w:b/>
        </w:rPr>
      </w:pPr>
    </w:p>
    <w:p w14:paraId="25375433" w14:textId="77777777" w:rsidR="00E873F8" w:rsidRDefault="00E873F8" w:rsidP="00C854E8">
      <w:pPr>
        <w:pStyle w:val="NoSpacing"/>
        <w:rPr>
          <w:b/>
        </w:rPr>
      </w:pPr>
    </w:p>
    <w:p w14:paraId="393FC720" w14:textId="77777777" w:rsidR="00E873F8" w:rsidRDefault="00E873F8" w:rsidP="00C854E8">
      <w:pPr>
        <w:pStyle w:val="NoSpacing"/>
        <w:rPr>
          <w:b/>
        </w:rPr>
      </w:pPr>
    </w:p>
    <w:p w14:paraId="0D85DF20" w14:textId="77777777" w:rsidR="00E873F8" w:rsidRDefault="00E873F8" w:rsidP="00C854E8">
      <w:pPr>
        <w:pStyle w:val="NoSpacing"/>
        <w:rPr>
          <w:b/>
        </w:rPr>
      </w:pPr>
    </w:p>
    <w:p w14:paraId="604C76DD" w14:textId="77777777" w:rsidR="00E873F8" w:rsidRDefault="00E873F8" w:rsidP="00C854E8">
      <w:pPr>
        <w:pStyle w:val="NoSpacing"/>
        <w:rPr>
          <w:b/>
        </w:rPr>
      </w:pPr>
    </w:p>
    <w:p w14:paraId="67C6AF44" w14:textId="77777777" w:rsidR="00E873F8" w:rsidRDefault="00E873F8" w:rsidP="00C854E8">
      <w:pPr>
        <w:pStyle w:val="NoSpacing"/>
        <w:rPr>
          <w:b/>
        </w:rPr>
      </w:pPr>
    </w:p>
    <w:p w14:paraId="1EEE6CF5" w14:textId="77777777" w:rsidR="00E873F8" w:rsidRDefault="00E873F8" w:rsidP="00C854E8">
      <w:pPr>
        <w:pStyle w:val="NoSpacing"/>
        <w:rPr>
          <w:b/>
        </w:rPr>
      </w:pPr>
    </w:p>
    <w:p w14:paraId="34AC4F22" w14:textId="77777777" w:rsidR="00E873F8" w:rsidRDefault="00E873F8" w:rsidP="00C854E8">
      <w:pPr>
        <w:pStyle w:val="NoSpacing"/>
        <w:rPr>
          <w:b/>
        </w:rPr>
      </w:pPr>
    </w:p>
    <w:p w14:paraId="1B05B2CA" w14:textId="77777777" w:rsidR="00E873F8" w:rsidRDefault="00E873F8" w:rsidP="00C854E8">
      <w:pPr>
        <w:pStyle w:val="NoSpacing"/>
        <w:rPr>
          <w:b/>
        </w:rPr>
      </w:pPr>
    </w:p>
    <w:p w14:paraId="158AD771" w14:textId="77777777" w:rsidR="00E873F8" w:rsidRDefault="00E873F8" w:rsidP="00C854E8">
      <w:pPr>
        <w:pStyle w:val="NoSpacing"/>
        <w:rPr>
          <w:b/>
        </w:rPr>
      </w:pPr>
    </w:p>
    <w:p w14:paraId="2E0DBCF5" w14:textId="77777777" w:rsidR="00E873F8" w:rsidRDefault="00E873F8" w:rsidP="00C854E8">
      <w:pPr>
        <w:pStyle w:val="NoSpacing"/>
        <w:rPr>
          <w:b/>
        </w:rPr>
      </w:pPr>
    </w:p>
    <w:p w14:paraId="6828DBE1" w14:textId="77777777" w:rsidR="00E873F8" w:rsidRDefault="00E873F8" w:rsidP="00C854E8">
      <w:pPr>
        <w:pStyle w:val="NoSpacing"/>
        <w:rPr>
          <w:b/>
        </w:rPr>
      </w:pPr>
    </w:p>
    <w:p w14:paraId="3FC8EC3A" w14:textId="77777777" w:rsidR="00E873F8" w:rsidRDefault="00E873F8" w:rsidP="00C854E8">
      <w:pPr>
        <w:pStyle w:val="NoSpacing"/>
        <w:rPr>
          <w:b/>
        </w:rPr>
      </w:pPr>
    </w:p>
    <w:p w14:paraId="2051A5CB" w14:textId="77777777" w:rsidR="00E873F8" w:rsidRDefault="00E873F8" w:rsidP="00C854E8">
      <w:pPr>
        <w:pStyle w:val="NoSpacing"/>
        <w:rPr>
          <w:b/>
        </w:rPr>
      </w:pPr>
    </w:p>
    <w:p w14:paraId="22874968" w14:textId="77777777" w:rsidR="00E873F8" w:rsidRDefault="00E873F8" w:rsidP="00C854E8">
      <w:pPr>
        <w:pStyle w:val="NoSpacing"/>
        <w:rPr>
          <w:b/>
        </w:rPr>
      </w:pPr>
    </w:p>
    <w:p w14:paraId="1E4D2940" w14:textId="77777777" w:rsidR="00E873F8" w:rsidRDefault="00E873F8" w:rsidP="00C854E8">
      <w:pPr>
        <w:pStyle w:val="NoSpacing"/>
        <w:rPr>
          <w:b/>
        </w:rPr>
      </w:pPr>
    </w:p>
    <w:p w14:paraId="1C7928D4" w14:textId="77777777" w:rsidR="00E873F8" w:rsidRDefault="00E873F8" w:rsidP="00C854E8">
      <w:pPr>
        <w:pStyle w:val="NoSpacing"/>
        <w:rPr>
          <w:b/>
        </w:rPr>
      </w:pPr>
    </w:p>
    <w:p w14:paraId="3AFBE538" w14:textId="77777777" w:rsidR="00E873F8" w:rsidRDefault="00E873F8" w:rsidP="00C854E8">
      <w:pPr>
        <w:pStyle w:val="NoSpacing"/>
        <w:rPr>
          <w:b/>
        </w:rPr>
      </w:pPr>
    </w:p>
    <w:p w14:paraId="4165CBC9" w14:textId="77777777" w:rsidR="00E873F8" w:rsidRDefault="00E873F8" w:rsidP="00C854E8">
      <w:pPr>
        <w:pStyle w:val="NoSpacing"/>
        <w:rPr>
          <w:b/>
        </w:rPr>
      </w:pPr>
    </w:p>
    <w:p w14:paraId="4BEBF6D3" w14:textId="77777777" w:rsidR="005054DF" w:rsidRDefault="005054DF" w:rsidP="00C854E8">
      <w:pPr>
        <w:pStyle w:val="NoSpacing"/>
        <w:rPr>
          <w:b/>
        </w:rPr>
      </w:pPr>
    </w:p>
    <w:p w14:paraId="4756B2CF" w14:textId="77777777" w:rsidR="005054DF" w:rsidRDefault="005054DF" w:rsidP="00C854E8">
      <w:pPr>
        <w:pStyle w:val="NoSpacing"/>
        <w:rPr>
          <w:b/>
        </w:rPr>
      </w:pPr>
    </w:p>
    <w:p w14:paraId="7FF6AC58" w14:textId="77777777" w:rsidR="005054DF" w:rsidRDefault="005054DF" w:rsidP="00C854E8">
      <w:pPr>
        <w:pStyle w:val="NoSpacing"/>
        <w:rPr>
          <w:b/>
        </w:rPr>
      </w:pPr>
    </w:p>
    <w:p w14:paraId="40A202D5" w14:textId="77777777" w:rsidR="005054DF" w:rsidRDefault="005054DF" w:rsidP="00C854E8">
      <w:pPr>
        <w:pStyle w:val="NoSpacing"/>
        <w:rPr>
          <w:b/>
        </w:rPr>
      </w:pPr>
    </w:p>
    <w:p w14:paraId="4E8ACE6C" w14:textId="77777777" w:rsidR="00E873F8" w:rsidRDefault="00E873F8" w:rsidP="00C854E8">
      <w:pPr>
        <w:pStyle w:val="NoSpacing"/>
        <w:rPr>
          <w:b/>
        </w:rPr>
      </w:pPr>
    </w:p>
    <w:sdt>
      <w:sdtPr>
        <w:rPr>
          <w:rFonts w:asciiTheme="minorHAnsi" w:eastAsiaTheme="minorHAnsi" w:hAnsiTheme="minorHAnsi" w:cstheme="minorBidi"/>
          <w:color w:val="auto"/>
          <w:sz w:val="22"/>
          <w:szCs w:val="22"/>
          <w:lang w:val="en-GB"/>
        </w:rPr>
        <w:id w:val="1918210433"/>
        <w:docPartObj>
          <w:docPartGallery w:val="Table of Contents"/>
          <w:docPartUnique/>
        </w:docPartObj>
      </w:sdtPr>
      <w:sdtEndPr>
        <w:rPr>
          <w:b/>
          <w:bCs/>
          <w:noProof/>
        </w:rPr>
      </w:sdtEndPr>
      <w:sdtContent>
        <w:p w14:paraId="3F82EDF7" w14:textId="689BB993" w:rsidR="000E60F6" w:rsidRDefault="000E60F6">
          <w:pPr>
            <w:pStyle w:val="TOCHeading"/>
          </w:pPr>
          <w:r>
            <w:t>Contents</w:t>
          </w:r>
        </w:p>
        <w:p w14:paraId="75EAD7D7" w14:textId="29BB4467" w:rsidR="009F7F27" w:rsidRDefault="000E60F6">
          <w:pPr>
            <w:pStyle w:val="TOC3"/>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65546626" w:history="1">
            <w:r w:rsidR="009F7F27" w:rsidRPr="00F75602">
              <w:rPr>
                <w:rStyle w:val="Hyperlink"/>
                <w:rFonts w:cstheme="minorHAnsi"/>
                <w:b/>
                <w:bCs/>
                <w:noProof/>
              </w:rPr>
              <w:t>Key Study Contacts</w:t>
            </w:r>
            <w:r w:rsidR="009F7F27">
              <w:rPr>
                <w:noProof/>
                <w:webHidden/>
              </w:rPr>
              <w:tab/>
            </w:r>
            <w:r w:rsidR="009F7F27">
              <w:rPr>
                <w:noProof/>
                <w:webHidden/>
              </w:rPr>
              <w:fldChar w:fldCharType="begin"/>
            </w:r>
            <w:r w:rsidR="009F7F27">
              <w:rPr>
                <w:noProof/>
                <w:webHidden/>
              </w:rPr>
              <w:instrText xml:space="preserve"> PAGEREF _Toc165546626 \h </w:instrText>
            </w:r>
            <w:r w:rsidR="009F7F27">
              <w:rPr>
                <w:noProof/>
                <w:webHidden/>
              </w:rPr>
            </w:r>
            <w:r w:rsidR="009F7F27">
              <w:rPr>
                <w:noProof/>
                <w:webHidden/>
              </w:rPr>
              <w:fldChar w:fldCharType="separate"/>
            </w:r>
            <w:r w:rsidR="009F7F27">
              <w:rPr>
                <w:noProof/>
                <w:webHidden/>
              </w:rPr>
              <w:t>2</w:t>
            </w:r>
            <w:r w:rsidR="009F7F27">
              <w:rPr>
                <w:noProof/>
                <w:webHidden/>
              </w:rPr>
              <w:fldChar w:fldCharType="end"/>
            </w:r>
          </w:hyperlink>
        </w:p>
        <w:p w14:paraId="4D6738A2" w14:textId="747ABBB5" w:rsidR="009F7F27" w:rsidRDefault="00944B72">
          <w:pPr>
            <w:pStyle w:val="TOC3"/>
            <w:tabs>
              <w:tab w:val="right" w:leader="dot" w:pos="9016"/>
            </w:tabs>
            <w:rPr>
              <w:rFonts w:eastAsiaTheme="minorEastAsia"/>
              <w:noProof/>
              <w:kern w:val="2"/>
              <w:lang w:eastAsia="en-GB"/>
              <w14:ligatures w14:val="standardContextual"/>
            </w:rPr>
          </w:pPr>
          <w:hyperlink w:anchor="_Toc165546627" w:history="1">
            <w:r w:rsidR="009F7F27" w:rsidRPr="00F75602">
              <w:rPr>
                <w:rStyle w:val="Hyperlink"/>
                <w:rFonts w:cstheme="minorHAnsi"/>
                <w:b/>
                <w:bCs/>
                <w:noProof/>
              </w:rPr>
              <w:t>Study Summary</w:t>
            </w:r>
            <w:r w:rsidR="009F7F27">
              <w:rPr>
                <w:noProof/>
                <w:webHidden/>
              </w:rPr>
              <w:tab/>
            </w:r>
            <w:r w:rsidR="009F7F27">
              <w:rPr>
                <w:noProof/>
                <w:webHidden/>
              </w:rPr>
              <w:fldChar w:fldCharType="begin"/>
            </w:r>
            <w:r w:rsidR="009F7F27">
              <w:rPr>
                <w:noProof/>
                <w:webHidden/>
              </w:rPr>
              <w:instrText xml:space="preserve"> PAGEREF _Toc165546627 \h </w:instrText>
            </w:r>
            <w:r w:rsidR="009F7F27">
              <w:rPr>
                <w:noProof/>
                <w:webHidden/>
              </w:rPr>
            </w:r>
            <w:r w:rsidR="009F7F27">
              <w:rPr>
                <w:noProof/>
                <w:webHidden/>
              </w:rPr>
              <w:fldChar w:fldCharType="separate"/>
            </w:r>
            <w:r w:rsidR="009F7F27">
              <w:rPr>
                <w:noProof/>
                <w:webHidden/>
              </w:rPr>
              <w:t>3</w:t>
            </w:r>
            <w:r w:rsidR="009F7F27">
              <w:rPr>
                <w:noProof/>
                <w:webHidden/>
              </w:rPr>
              <w:fldChar w:fldCharType="end"/>
            </w:r>
          </w:hyperlink>
        </w:p>
        <w:p w14:paraId="0BF47D7D" w14:textId="558FFB17" w:rsidR="009F7F27" w:rsidRDefault="00944B72">
          <w:pPr>
            <w:pStyle w:val="TOC3"/>
            <w:tabs>
              <w:tab w:val="right" w:leader="dot" w:pos="9016"/>
            </w:tabs>
            <w:rPr>
              <w:rFonts w:eastAsiaTheme="minorEastAsia"/>
              <w:noProof/>
              <w:kern w:val="2"/>
              <w:lang w:eastAsia="en-GB"/>
              <w14:ligatures w14:val="standardContextual"/>
            </w:rPr>
          </w:pPr>
          <w:hyperlink w:anchor="_Toc165546628" w:history="1">
            <w:r w:rsidR="009F7F27" w:rsidRPr="00F75602">
              <w:rPr>
                <w:rStyle w:val="Hyperlink"/>
                <w:rFonts w:cstheme="minorHAnsi"/>
                <w:b/>
                <w:bCs/>
                <w:noProof/>
              </w:rPr>
              <w:t>Funding and Support in Kind</w:t>
            </w:r>
            <w:r w:rsidR="009F7F27">
              <w:rPr>
                <w:noProof/>
                <w:webHidden/>
              </w:rPr>
              <w:tab/>
            </w:r>
            <w:r w:rsidR="009F7F27">
              <w:rPr>
                <w:noProof/>
                <w:webHidden/>
              </w:rPr>
              <w:fldChar w:fldCharType="begin"/>
            </w:r>
            <w:r w:rsidR="009F7F27">
              <w:rPr>
                <w:noProof/>
                <w:webHidden/>
              </w:rPr>
              <w:instrText xml:space="preserve"> PAGEREF _Toc165546628 \h </w:instrText>
            </w:r>
            <w:r w:rsidR="009F7F27">
              <w:rPr>
                <w:noProof/>
                <w:webHidden/>
              </w:rPr>
            </w:r>
            <w:r w:rsidR="009F7F27">
              <w:rPr>
                <w:noProof/>
                <w:webHidden/>
              </w:rPr>
              <w:fldChar w:fldCharType="separate"/>
            </w:r>
            <w:r w:rsidR="009F7F27">
              <w:rPr>
                <w:noProof/>
                <w:webHidden/>
              </w:rPr>
              <w:t>3</w:t>
            </w:r>
            <w:r w:rsidR="009F7F27">
              <w:rPr>
                <w:noProof/>
                <w:webHidden/>
              </w:rPr>
              <w:fldChar w:fldCharType="end"/>
            </w:r>
          </w:hyperlink>
        </w:p>
        <w:p w14:paraId="3D7EE7B2" w14:textId="03D7DFAB" w:rsidR="009F7F27" w:rsidRDefault="00944B72">
          <w:pPr>
            <w:pStyle w:val="TOC3"/>
            <w:tabs>
              <w:tab w:val="right" w:leader="dot" w:pos="9016"/>
            </w:tabs>
            <w:rPr>
              <w:rFonts w:eastAsiaTheme="minorEastAsia"/>
              <w:noProof/>
              <w:kern w:val="2"/>
              <w:lang w:eastAsia="en-GB"/>
              <w14:ligatures w14:val="standardContextual"/>
            </w:rPr>
          </w:pPr>
          <w:hyperlink w:anchor="_Toc165546629" w:history="1">
            <w:r w:rsidR="009F7F27" w:rsidRPr="00F75602">
              <w:rPr>
                <w:rStyle w:val="Hyperlink"/>
                <w:rFonts w:cstheme="minorHAnsi"/>
                <w:b/>
                <w:bCs/>
                <w:noProof/>
              </w:rPr>
              <w:t>Roles and Responsibilities of Study Management Committees/Groups &amp; Individuals</w:t>
            </w:r>
            <w:r w:rsidR="009F7F27">
              <w:rPr>
                <w:noProof/>
                <w:webHidden/>
              </w:rPr>
              <w:tab/>
            </w:r>
            <w:r w:rsidR="009F7F27">
              <w:rPr>
                <w:noProof/>
                <w:webHidden/>
              </w:rPr>
              <w:fldChar w:fldCharType="begin"/>
            </w:r>
            <w:r w:rsidR="009F7F27">
              <w:rPr>
                <w:noProof/>
                <w:webHidden/>
              </w:rPr>
              <w:instrText xml:space="preserve"> PAGEREF _Toc165546629 \h </w:instrText>
            </w:r>
            <w:r w:rsidR="009F7F27">
              <w:rPr>
                <w:noProof/>
                <w:webHidden/>
              </w:rPr>
            </w:r>
            <w:r w:rsidR="009F7F27">
              <w:rPr>
                <w:noProof/>
                <w:webHidden/>
              </w:rPr>
              <w:fldChar w:fldCharType="separate"/>
            </w:r>
            <w:r w:rsidR="009F7F27">
              <w:rPr>
                <w:noProof/>
                <w:webHidden/>
              </w:rPr>
              <w:t>4</w:t>
            </w:r>
            <w:r w:rsidR="009F7F27">
              <w:rPr>
                <w:noProof/>
                <w:webHidden/>
              </w:rPr>
              <w:fldChar w:fldCharType="end"/>
            </w:r>
          </w:hyperlink>
        </w:p>
        <w:p w14:paraId="488B75D9" w14:textId="415BCB9E" w:rsidR="009F7F27" w:rsidRDefault="00944B72">
          <w:pPr>
            <w:pStyle w:val="TOC3"/>
            <w:tabs>
              <w:tab w:val="right" w:leader="dot" w:pos="9016"/>
            </w:tabs>
            <w:rPr>
              <w:rFonts w:eastAsiaTheme="minorEastAsia"/>
              <w:noProof/>
              <w:kern w:val="2"/>
              <w:lang w:eastAsia="en-GB"/>
              <w14:ligatures w14:val="standardContextual"/>
            </w:rPr>
          </w:pPr>
          <w:hyperlink w:anchor="_Toc165546630" w:history="1">
            <w:r w:rsidR="009F7F27" w:rsidRPr="00F75602">
              <w:rPr>
                <w:rStyle w:val="Hyperlink"/>
                <w:rFonts w:cstheme="minorHAnsi"/>
                <w:b/>
                <w:bCs/>
                <w:noProof/>
              </w:rPr>
              <w:t>Protocol Contributors</w:t>
            </w:r>
            <w:r w:rsidR="009F7F27">
              <w:rPr>
                <w:noProof/>
                <w:webHidden/>
              </w:rPr>
              <w:tab/>
            </w:r>
            <w:r w:rsidR="009F7F27">
              <w:rPr>
                <w:noProof/>
                <w:webHidden/>
              </w:rPr>
              <w:fldChar w:fldCharType="begin"/>
            </w:r>
            <w:r w:rsidR="009F7F27">
              <w:rPr>
                <w:noProof/>
                <w:webHidden/>
              </w:rPr>
              <w:instrText xml:space="preserve"> PAGEREF _Toc165546630 \h </w:instrText>
            </w:r>
            <w:r w:rsidR="009F7F27">
              <w:rPr>
                <w:noProof/>
                <w:webHidden/>
              </w:rPr>
            </w:r>
            <w:r w:rsidR="009F7F27">
              <w:rPr>
                <w:noProof/>
                <w:webHidden/>
              </w:rPr>
              <w:fldChar w:fldCharType="separate"/>
            </w:r>
            <w:r w:rsidR="009F7F27">
              <w:rPr>
                <w:noProof/>
                <w:webHidden/>
              </w:rPr>
              <w:t>4</w:t>
            </w:r>
            <w:r w:rsidR="009F7F27">
              <w:rPr>
                <w:noProof/>
                <w:webHidden/>
              </w:rPr>
              <w:fldChar w:fldCharType="end"/>
            </w:r>
          </w:hyperlink>
        </w:p>
        <w:p w14:paraId="2934EC09" w14:textId="4E7150E9" w:rsidR="009F7F27" w:rsidRDefault="00944B72">
          <w:pPr>
            <w:pStyle w:val="TOC3"/>
            <w:tabs>
              <w:tab w:val="right" w:leader="dot" w:pos="9016"/>
            </w:tabs>
            <w:rPr>
              <w:rFonts w:eastAsiaTheme="minorEastAsia"/>
              <w:noProof/>
              <w:kern w:val="2"/>
              <w:lang w:eastAsia="en-GB"/>
              <w14:ligatures w14:val="standardContextual"/>
            </w:rPr>
          </w:pPr>
          <w:hyperlink w:anchor="_Toc165546631" w:history="1">
            <w:r w:rsidR="009F7F27" w:rsidRPr="00F75602">
              <w:rPr>
                <w:rStyle w:val="Hyperlink"/>
                <w:rFonts w:eastAsia="Calibri" w:cstheme="minorHAnsi"/>
                <w:b/>
                <w:bCs/>
                <w:noProof/>
              </w:rPr>
              <w:t>Glossary</w:t>
            </w:r>
            <w:r w:rsidR="009F7F27" w:rsidRPr="00F75602">
              <w:rPr>
                <w:rStyle w:val="Hyperlink"/>
                <w:rFonts w:eastAsia="Calibri" w:cstheme="minorHAnsi"/>
                <w:b/>
                <w:bCs/>
                <w:noProof/>
                <w:spacing w:val="-10"/>
              </w:rPr>
              <w:t xml:space="preserve"> </w:t>
            </w:r>
            <w:r w:rsidR="009F7F27" w:rsidRPr="00F75602">
              <w:rPr>
                <w:rStyle w:val="Hyperlink"/>
                <w:rFonts w:eastAsia="Calibri" w:cstheme="minorHAnsi"/>
                <w:b/>
                <w:bCs/>
                <w:noProof/>
                <w:spacing w:val="1"/>
              </w:rPr>
              <w:t>of</w:t>
            </w:r>
            <w:r w:rsidR="009F7F27" w:rsidRPr="00F75602">
              <w:rPr>
                <w:rStyle w:val="Hyperlink"/>
                <w:rFonts w:eastAsia="Calibri" w:cstheme="minorHAnsi"/>
                <w:b/>
                <w:bCs/>
                <w:noProof/>
                <w:spacing w:val="-3"/>
              </w:rPr>
              <w:t xml:space="preserve"> </w:t>
            </w:r>
            <w:r w:rsidR="009F7F27" w:rsidRPr="00F75602">
              <w:rPr>
                <w:rStyle w:val="Hyperlink"/>
                <w:rFonts w:eastAsia="Calibri" w:cstheme="minorHAnsi"/>
                <w:b/>
                <w:bCs/>
                <w:noProof/>
              </w:rPr>
              <w:t>Abbrevia</w:t>
            </w:r>
            <w:r w:rsidR="009F7F27" w:rsidRPr="00F75602">
              <w:rPr>
                <w:rStyle w:val="Hyperlink"/>
                <w:rFonts w:eastAsia="Calibri" w:cstheme="minorHAnsi"/>
                <w:b/>
                <w:bCs/>
                <w:noProof/>
                <w:spacing w:val="2"/>
              </w:rPr>
              <w:t>t</w:t>
            </w:r>
            <w:r w:rsidR="009F7F27" w:rsidRPr="00F75602">
              <w:rPr>
                <w:rStyle w:val="Hyperlink"/>
                <w:rFonts w:eastAsia="Calibri" w:cstheme="minorHAnsi"/>
                <w:b/>
                <w:bCs/>
                <w:noProof/>
              </w:rPr>
              <w:t>ions</w:t>
            </w:r>
            <w:r w:rsidR="009F7F27">
              <w:rPr>
                <w:noProof/>
                <w:webHidden/>
              </w:rPr>
              <w:tab/>
            </w:r>
            <w:r w:rsidR="009F7F27">
              <w:rPr>
                <w:noProof/>
                <w:webHidden/>
              </w:rPr>
              <w:fldChar w:fldCharType="begin"/>
            </w:r>
            <w:r w:rsidR="009F7F27">
              <w:rPr>
                <w:noProof/>
                <w:webHidden/>
              </w:rPr>
              <w:instrText xml:space="preserve"> PAGEREF _Toc165546631 \h </w:instrText>
            </w:r>
            <w:r w:rsidR="009F7F27">
              <w:rPr>
                <w:noProof/>
                <w:webHidden/>
              </w:rPr>
            </w:r>
            <w:r w:rsidR="009F7F27">
              <w:rPr>
                <w:noProof/>
                <w:webHidden/>
              </w:rPr>
              <w:fldChar w:fldCharType="separate"/>
            </w:r>
            <w:r w:rsidR="009F7F27">
              <w:rPr>
                <w:noProof/>
                <w:webHidden/>
              </w:rPr>
              <w:t>6</w:t>
            </w:r>
            <w:r w:rsidR="009F7F27">
              <w:rPr>
                <w:noProof/>
                <w:webHidden/>
              </w:rPr>
              <w:fldChar w:fldCharType="end"/>
            </w:r>
          </w:hyperlink>
        </w:p>
        <w:p w14:paraId="6E4FE5D1" w14:textId="5007A3E3" w:rsidR="009F7F27" w:rsidRDefault="00944B72">
          <w:pPr>
            <w:pStyle w:val="TOC1"/>
            <w:tabs>
              <w:tab w:val="left" w:pos="440"/>
              <w:tab w:val="right" w:leader="dot" w:pos="9016"/>
            </w:tabs>
            <w:rPr>
              <w:rFonts w:eastAsiaTheme="minorEastAsia"/>
              <w:noProof/>
              <w:kern w:val="2"/>
              <w:lang w:eastAsia="en-GB"/>
              <w14:ligatures w14:val="standardContextual"/>
            </w:rPr>
          </w:pPr>
          <w:hyperlink w:anchor="_Toc165546632" w:history="1">
            <w:r w:rsidR="009F7F27" w:rsidRPr="00F75602">
              <w:rPr>
                <w:rStyle w:val="Hyperlink"/>
                <w:noProof/>
              </w:rPr>
              <w:t>1.</w:t>
            </w:r>
            <w:r w:rsidR="009F7F27">
              <w:rPr>
                <w:rFonts w:eastAsiaTheme="minorEastAsia"/>
                <w:noProof/>
                <w:kern w:val="2"/>
                <w:lang w:eastAsia="en-GB"/>
                <w14:ligatures w14:val="standardContextual"/>
              </w:rPr>
              <w:tab/>
            </w:r>
            <w:r w:rsidR="009F7F27" w:rsidRPr="00F75602">
              <w:rPr>
                <w:rStyle w:val="Hyperlink"/>
                <w:noProof/>
              </w:rPr>
              <w:t>Background</w:t>
            </w:r>
            <w:r w:rsidR="009F7F27">
              <w:rPr>
                <w:noProof/>
                <w:webHidden/>
              </w:rPr>
              <w:tab/>
            </w:r>
            <w:r w:rsidR="009F7F27">
              <w:rPr>
                <w:noProof/>
                <w:webHidden/>
              </w:rPr>
              <w:fldChar w:fldCharType="begin"/>
            </w:r>
            <w:r w:rsidR="009F7F27">
              <w:rPr>
                <w:noProof/>
                <w:webHidden/>
              </w:rPr>
              <w:instrText xml:space="preserve"> PAGEREF _Toc165546632 \h </w:instrText>
            </w:r>
            <w:r w:rsidR="009F7F27">
              <w:rPr>
                <w:noProof/>
                <w:webHidden/>
              </w:rPr>
            </w:r>
            <w:r w:rsidR="009F7F27">
              <w:rPr>
                <w:noProof/>
                <w:webHidden/>
              </w:rPr>
              <w:fldChar w:fldCharType="separate"/>
            </w:r>
            <w:r w:rsidR="009F7F27">
              <w:rPr>
                <w:noProof/>
                <w:webHidden/>
              </w:rPr>
              <w:t>8</w:t>
            </w:r>
            <w:r w:rsidR="009F7F27">
              <w:rPr>
                <w:noProof/>
                <w:webHidden/>
              </w:rPr>
              <w:fldChar w:fldCharType="end"/>
            </w:r>
          </w:hyperlink>
        </w:p>
        <w:p w14:paraId="0A3066E2" w14:textId="1F9CEB86" w:rsidR="009F7F27" w:rsidRDefault="00944B72">
          <w:pPr>
            <w:pStyle w:val="TOC1"/>
            <w:tabs>
              <w:tab w:val="left" w:pos="440"/>
              <w:tab w:val="right" w:leader="dot" w:pos="9016"/>
            </w:tabs>
            <w:rPr>
              <w:rFonts w:eastAsiaTheme="minorEastAsia"/>
              <w:noProof/>
              <w:kern w:val="2"/>
              <w:lang w:eastAsia="en-GB"/>
              <w14:ligatures w14:val="standardContextual"/>
            </w:rPr>
          </w:pPr>
          <w:hyperlink w:anchor="_Toc165546633" w:history="1">
            <w:r w:rsidR="009F7F27" w:rsidRPr="00F75602">
              <w:rPr>
                <w:rStyle w:val="Hyperlink"/>
                <w:noProof/>
              </w:rPr>
              <w:t>2.</w:t>
            </w:r>
            <w:r w:rsidR="009F7F27">
              <w:rPr>
                <w:rFonts w:eastAsiaTheme="minorEastAsia"/>
                <w:noProof/>
                <w:kern w:val="2"/>
                <w:lang w:eastAsia="en-GB"/>
                <w14:ligatures w14:val="standardContextual"/>
              </w:rPr>
              <w:tab/>
            </w:r>
            <w:r w:rsidR="009F7F27" w:rsidRPr="00F75602">
              <w:rPr>
                <w:rStyle w:val="Hyperlink"/>
                <w:noProof/>
              </w:rPr>
              <w:t>Research Aim</w:t>
            </w:r>
            <w:r w:rsidR="009F7F27">
              <w:rPr>
                <w:noProof/>
                <w:webHidden/>
              </w:rPr>
              <w:tab/>
            </w:r>
            <w:r w:rsidR="009F7F27">
              <w:rPr>
                <w:noProof/>
                <w:webHidden/>
              </w:rPr>
              <w:fldChar w:fldCharType="begin"/>
            </w:r>
            <w:r w:rsidR="009F7F27">
              <w:rPr>
                <w:noProof/>
                <w:webHidden/>
              </w:rPr>
              <w:instrText xml:space="preserve"> PAGEREF _Toc165546633 \h </w:instrText>
            </w:r>
            <w:r w:rsidR="009F7F27">
              <w:rPr>
                <w:noProof/>
                <w:webHidden/>
              </w:rPr>
            </w:r>
            <w:r w:rsidR="009F7F27">
              <w:rPr>
                <w:noProof/>
                <w:webHidden/>
              </w:rPr>
              <w:fldChar w:fldCharType="separate"/>
            </w:r>
            <w:r w:rsidR="009F7F27">
              <w:rPr>
                <w:noProof/>
                <w:webHidden/>
              </w:rPr>
              <w:t>8</w:t>
            </w:r>
            <w:r w:rsidR="009F7F27">
              <w:rPr>
                <w:noProof/>
                <w:webHidden/>
              </w:rPr>
              <w:fldChar w:fldCharType="end"/>
            </w:r>
          </w:hyperlink>
        </w:p>
        <w:p w14:paraId="7DE7AB90" w14:textId="38AFF997" w:rsidR="009F7F27" w:rsidRDefault="00944B72">
          <w:pPr>
            <w:pStyle w:val="TOC1"/>
            <w:tabs>
              <w:tab w:val="left" w:pos="660"/>
              <w:tab w:val="right" w:leader="dot" w:pos="9016"/>
            </w:tabs>
            <w:rPr>
              <w:rFonts w:eastAsiaTheme="minorEastAsia"/>
              <w:noProof/>
              <w:kern w:val="2"/>
              <w:lang w:eastAsia="en-GB"/>
              <w14:ligatures w14:val="standardContextual"/>
            </w:rPr>
          </w:pPr>
          <w:hyperlink w:anchor="_Toc165546634" w:history="1">
            <w:r w:rsidR="009F7F27" w:rsidRPr="00F75602">
              <w:rPr>
                <w:rStyle w:val="Hyperlink"/>
                <w:noProof/>
              </w:rPr>
              <w:t>2.1.</w:t>
            </w:r>
            <w:r w:rsidR="009F7F27">
              <w:rPr>
                <w:rFonts w:eastAsiaTheme="minorEastAsia"/>
                <w:noProof/>
                <w:kern w:val="2"/>
                <w:lang w:eastAsia="en-GB"/>
                <w14:ligatures w14:val="standardContextual"/>
              </w:rPr>
              <w:tab/>
            </w:r>
            <w:r w:rsidR="009F7F27" w:rsidRPr="00F75602">
              <w:rPr>
                <w:rStyle w:val="Hyperlink"/>
                <w:noProof/>
              </w:rPr>
              <w:t>Objectives:</w:t>
            </w:r>
            <w:r w:rsidR="009F7F27">
              <w:rPr>
                <w:noProof/>
                <w:webHidden/>
              </w:rPr>
              <w:tab/>
            </w:r>
            <w:r w:rsidR="009F7F27">
              <w:rPr>
                <w:noProof/>
                <w:webHidden/>
              </w:rPr>
              <w:fldChar w:fldCharType="begin"/>
            </w:r>
            <w:r w:rsidR="009F7F27">
              <w:rPr>
                <w:noProof/>
                <w:webHidden/>
              </w:rPr>
              <w:instrText xml:space="preserve"> PAGEREF _Toc165546634 \h </w:instrText>
            </w:r>
            <w:r w:rsidR="009F7F27">
              <w:rPr>
                <w:noProof/>
                <w:webHidden/>
              </w:rPr>
            </w:r>
            <w:r w:rsidR="009F7F27">
              <w:rPr>
                <w:noProof/>
                <w:webHidden/>
              </w:rPr>
              <w:fldChar w:fldCharType="separate"/>
            </w:r>
            <w:r w:rsidR="009F7F27">
              <w:rPr>
                <w:noProof/>
                <w:webHidden/>
              </w:rPr>
              <w:t>8</w:t>
            </w:r>
            <w:r w:rsidR="009F7F27">
              <w:rPr>
                <w:noProof/>
                <w:webHidden/>
              </w:rPr>
              <w:fldChar w:fldCharType="end"/>
            </w:r>
          </w:hyperlink>
        </w:p>
        <w:p w14:paraId="3BADADBF" w14:textId="16267414" w:rsidR="009F7F27" w:rsidRDefault="00944B72">
          <w:pPr>
            <w:pStyle w:val="TOC2"/>
            <w:tabs>
              <w:tab w:val="left" w:pos="880"/>
              <w:tab w:val="right" w:leader="dot" w:pos="9016"/>
            </w:tabs>
            <w:rPr>
              <w:rFonts w:eastAsiaTheme="minorEastAsia"/>
              <w:noProof/>
              <w:kern w:val="2"/>
              <w:lang w:eastAsia="en-GB"/>
              <w14:ligatures w14:val="standardContextual"/>
            </w:rPr>
          </w:pPr>
          <w:hyperlink w:anchor="_Toc165546635" w:history="1">
            <w:r w:rsidR="009F7F27" w:rsidRPr="00F75602">
              <w:rPr>
                <w:rStyle w:val="Hyperlink"/>
                <w:noProof/>
              </w:rPr>
              <w:t>2.2.</w:t>
            </w:r>
            <w:r w:rsidR="009F7F27">
              <w:rPr>
                <w:rFonts w:eastAsiaTheme="minorEastAsia"/>
                <w:noProof/>
                <w:kern w:val="2"/>
                <w:lang w:eastAsia="en-GB"/>
                <w14:ligatures w14:val="standardContextual"/>
              </w:rPr>
              <w:tab/>
            </w:r>
            <w:r w:rsidR="009F7F27" w:rsidRPr="00F75602">
              <w:rPr>
                <w:rStyle w:val="Hyperlink"/>
                <w:noProof/>
              </w:rPr>
              <w:t>Outcome:</w:t>
            </w:r>
            <w:r w:rsidR="009F7F27">
              <w:rPr>
                <w:noProof/>
                <w:webHidden/>
              </w:rPr>
              <w:tab/>
            </w:r>
            <w:r w:rsidR="009F7F27">
              <w:rPr>
                <w:noProof/>
                <w:webHidden/>
              </w:rPr>
              <w:fldChar w:fldCharType="begin"/>
            </w:r>
            <w:r w:rsidR="009F7F27">
              <w:rPr>
                <w:noProof/>
                <w:webHidden/>
              </w:rPr>
              <w:instrText xml:space="preserve"> PAGEREF _Toc165546635 \h </w:instrText>
            </w:r>
            <w:r w:rsidR="009F7F27">
              <w:rPr>
                <w:noProof/>
                <w:webHidden/>
              </w:rPr>
            </w:r>
            <w:r w:rsidR="009F7F27">
              <w:rPr>
                <w:noProof/>
                <w:webHidden/>
              </w:rPr>
              <w:fldChar w:fldCharType="separate"/>
            </w:r>
            <w:r w:rsidR="009F7F27">
              <w:rPr>
                <w:noProof/>
                <w:webHidden/>
              </w:rPr>
              <w:t>9</w:t>
            </w:r>
            <w:r w:rsidR="009F7F27">
              <w:rPr>
                <w:noProof/>
                <w:webHidden/>
              </w:rPr>
              <w:fldChar w:fldCharType="end"/>
            </w:r>
          </w:hyperlink>
        </w:p>
        <w:p w14:paraId="10EF4ABC" w14:textId="02996716" w:rsidR="009F7F27" w:rsidRDefault="00944B72">
          <w:pPr>
            <w:pStyle w:val="TOC1"/>
            <w:tabs>
              <w:tab w:val="left" w:pos="440"/>
              <w:tab w:val="right" w:leader="dot" w:pos="9016"/>
            </w:tabs>
            <w:rPr>
              <w:rFonts w:eastAsiaTheme="minorEastAsia"/>
              <w:noProof/>
              <w:kern w:val="2"/>
              <w:lang w:eastAsia="en-GB"/>
              <w14:ligatures w14:val="standardContextual"/>
            </w:rPr>
          </w:pPr>
          <w:hyperlink w:anchor="_Toc165546636" w:history="1">
            <w:r w:rsidR="009F7F27" w:rsidRPr="00F75602">
              <w:rPr>
                <w:rStyle w:val="Hyperlink"/>
                <w:noProof/>
              </w:rPr>
              <w:t>3.</w:t>
            </w:r>
            <w:r w:rsidR="009F7F27">
              <w:rPr>
                <w:rFonts w:eastAsiaTheme="minorEastAsia"/>
                <w:noProof/>
                <w:kern w:val="2"/>
                <w:lang w:eastAsia="en-GB"/>
                <w14:ligatures w14:val="standardContextual"/>
              </w:rPr>
              <w:tab/>
            </w:r>
            <w:r w:rsidR="009F7F27" w:rsidRPr="00F75602">
              <w:rPr>
                <w:rStyle w:val="Hyperlink"/>
                <w:noProof/>
              </w:rPr>
              <w:t>Outline of the Design</w:t>
            </w:r>
            <w:r w:rsidR="009F7F27">
              <w:rPr>
                <w:noProof/>
                <w:webHidden/>
              </w:rPr>
              <w:tab/>
            </w:r>
            <w:r w:rsidR="009F7F27">
              <w:rPr>
                <w:noProof/>
                <w:webHidden/>
              </w:rPr>
              <w:fldChar w:fldCharType="begin"/>
            </w:r>
            <w:r w:rsidR="009F7F27">
              <w:rPr>
                <w:noProof/>
                <w:webHidden/>
              </w:rPr>
              <w:instrText xml:space="preserve"> PAGEREF _Toc165546636 \h </w:instrText>
            </w:r>
            <w:r w:rsidR="009F7F27">
              <w:rPr>
                <w:noProof/>
                <w:webHidden/>
              </w:rPr>
            </w:r>
            <w:r w:rsidR="009F7F27">
              <w:rPr>
                <w:noProof/>
                <w:webHidden/>
              </w:rPr>
              <w:fldChar w:fldCharType="separate"/>
            </w:r>
            <w:r w:rsidR="009F7F27">
              <w:rPr>
                <w:noProof/>
                <w:webHidden/>
              </w:rPr>
              <w:t>9</w:t>
            </w:r>
            <w:r w:rsidR="009F7F27">
              <w:rPr>
                <w:noProof/>
                <w:webHidden/>
              </w:rPr>
              <w:fldChar w:fldCharType="end"/>
            </w:r>
          </w:hyperlink>
        </w:p>
        <w:p w14:paraId="4712D9AD" w14:textId="56ED5C35" w:rsidR="009F7F27" w:rsidRDefault="00944B72">
          <w:pPr>
            <w:pStyle w:val="TOC2"/>
            <w:tabs>
              <w:tab w:val="left" w:pos="880"/>
              <w:tab w:val="right" w:leader="dot" w:pos="9016"/>
            </w:tabs>
            <w:rPr>
              <w:rFonts w:eastAsiaTheme="minorEastAsia"/>
              <w:noProof/>
              <w:kern w:val="2"/>
              <w:lang w:eastAsia="en-GB"/>
              <w14:ligatures w14:val="standardContextual"/>
            </w:rPr>
          </w:pPr>
          <w:hyperlink w:anchor="_Toc165546637" w:history="1">
            <w:r w:rsidR="009F7F27" w:rsidRPr="00F75602">
              <w:rPr>
                <w:rStyle w:val="Hyperlink"/>
                <w:noProof/>
              </w:rPr>
              <w:t>3.1.</w:t>
            </w:r>
            <w:r w:rsidR="009F7F27">
              <w:rPr>
                <w:rFonts w:eastAsiaTheme="minorEastAsia"/>
                <w:noProof/>
                <w:kern w:val="2"/>
                <w:lang w:eastAsia="en-GB"/>
                <w14:ligatures w14:val="standardContextual"/>
              </w:rPr>
              <w:tab/>
            </w:r>
            <w:r w:rsidR="009F7F27" w:rsidRPr="00F75602">
              <w:rPr>
                <w:rStyle w:val="Hyperlink"/>
                <w:noProof/>
              </w:rPr>
              <w:t>Survey:</w:t>
            </w:r>
            <w:r w:rsidR="009F7F27">
              <w:rPr>
                <w:noProof/>
                <w:webHidden/>
              </w:rPr>
              <w:tab/>
            </w:r>
            <w:r w:rsidR="009F7F27">
              <w:rPr>
                <w:noProof/>
                <w:webHidden/>
              </w:rPr>
              <w:fldChar w:fldCharType="begin"/>
            </w:r>
            <w:r w:rsidR="009F7F27">
              <w:rPr>
                <w:noProof/>
                <w:webHidden/>
              </w:rPr>
              <w:instrText xml:space="preserve"> PAGEREF _Toc165546637 \h </w:instrText>
            </w:r>
            <w:r w:rsidR="009F7F27">
              <w:rPr>
                <w:noProof/>
                <w:webHidden/>
              </w:rPr>
            </w:r>
            <w:r w:rsidR="009F7F27">
              <w:rPr>
                <w:noProof/>
                <w:webHidden/>
              </w:rPr>
              <w:fldChar w:fldCharType="separate"/>
            </w:r>
            <w:r w:rsidR="009F7F27">
              <w:rPr>
                <w:noProof/>
                <w:webHidden/>
              </w:rPr>
              <w:t>9</w:t>
            </w:r>
            <w:r w:rsidR="009F7F27">
              <w:rPr>
                <w:noProof/>
                <w:webHidden/>
              </w:rPr>
              <w:fldChar w:fldCharType="end"/>
            </w:r>
          </w:hyperlink>
        </w:p>
        <w:p w14:paraId="39359159" w14:textId="7B886F81" w:rsidR="009F7F27" w:rsidRDefault="00944B72">
          <w:pPr>
            <w:pStyle w:val="TOC3"/>
            <w:tabs>
              <w:tab w:val="left" w:pos="1100"/>
              <w:tab w:val="right" w:leader="dot" w:pos="9016"/>
            </w:tabs>
            <w:rPr>
              <w:rFonts w:eastAsiaTheme="minorEastAsia"/>
              <w:noProof/>
              <w:kern w:val="2"/>
              <w:lang w:eastAsia="en-GB"/>
              <w14:ligatures w14:val="standardContextual"/>
            </w:rPr>
          </w:pPr>
          <w:hyperlink w:anchor="_Toc165546638" w:history="1">
            <w:r w:rsidR="009F7F27" w:rsidRPr="00F75602">
              <w:rPr>
                <w:rStyle w:val="Hyperlink"/>
                <w:noProof/>
              </w:rPr>
              <w:t>3.2.</w:t>
            </w:r>
            <w:r w:rsidR="009F7F27">
              <w:rPr>
                <w:rFonts w:eastAsiaTheme="minorEastAsia"/>
                <w:noProof/>
                <w:kern w:val="2"/>
                <w:lang w:eastAsia="en-GB"/>
                <w14:ligatures w14:val="standardContextual"/>
              </w:rPr>
              <w:tab/>
            </w:r>
            <w:r w:rsidR="009F7F27" w:rsidRPr="00F75602">
              <w:rPr>
                <w:rStyle w:val="Hyperlink"/>
                <w:noProof/>
              </w:rPr>
              <w:t>Participants:</w:t>
            </w:r>
            <w:r w:rsidR="009F7F27">
              <w:rPr>
                <w:noProof/>
                <w:webHidden/>
              </w:rPr>
              <w:tab/>
            </w:r>
            <w:r w:rsidR="009F7F27">
              <w:rPr>
                <w:noProof/>
                <w:webHidden/>
              </w:rPr>
              <w:fldChar w:fldCharType="begin"/>
            </w:r>
            <w:r w:rsidR="009F7F27">
              <w:rPr>
                <w:noProof/>
                <w:webHidden/>
              </w:rPr>
              <w:instrText xml:space="preserve"> PAGEREF _Toc165546638 \h </w:instrText>
            </w:r>
            <w:r w:rsidR="009F7F27">
              <w:rPr>
                <w:noProof/>
                <w:webHidden/>
              </w:rPr>
            </w:r>
            <w:r w:rsidR="009F7F27">
              <w:rPr>
                <w:noProof/>
                <w:webHidden/>
              </w:rPr>
              <w:fldChar w:fldCharType="separate"/>
            </w:r>
            <w:r w:rsidR="009F7F27">
              <w:rPr>
                <w:noProof/>
                <w:webHidden/>
              </w:rPr>
              <w:t>9</w:t>
            </w:r>
            <w:r w:rsidR="009F7F27">
              <w:rPr>
                <w:noProof/>
                <w:webHidden/>
              </w:rPr>
              <w:fldChar w:fldCharType="end"/>
            </w:r>
          </w:hyperlink>
        </w:p>
        <w:p w14:paraId="5715D275" w14:textId="516C0CB0" w:rsidR="009F7F27" w:rsidRDefault="00944B72">
          <w:pPr>
            <w:pStyle w:val="TOC3"/>
            <w:tabs>
              <w:tab w:val="left" w:pos="1100"/>
              <w:tab w:val="right" w:leader="dot" w:pos="9016"/>
            </w:tabs>
            <w:rPr>
              <w:rFonts w:eastAsiaTheme="minorEastAsia"/>
              <w:noProof/>
              <w:kern w:val="2"/>
              <w:lang w:eastAsia="en-GB"/>
              <w14:ligatures w14:val="standardContextual"/>
            </w:rPr>
          </w:pPr>
          <w:hyperlink w:anchor="_Toc165546639" w:history="1">
            <w:r w:rsidR="009F7F27" w:rsidRPr="00F75602">
              <w:rPr>
                <w:rStyle w:val="Hyperlink"/>
                <w:noProof/>
              </w:rPr>
              <w:t>3.6.</w:t>
            </w:r>
            <w:r w:rsidR="009F7F27">
              <w:rPr>
                <w:rFonts w:eastAsiaTheme="minorEastAsia"/>
                <w:noProof/>
                <w:kern w:val="2"/>
                <w:lang w:eastAsia="en-GB"/>
                <w14:ligatures w14:val="standardContextual"/>
              </w:rPr>
              <w:tab/>
            </w:r>
            <w:r w:rsidR="009F7F27" w:rsidRPr="00F75602">
              <w:rPr>
                <w:rStyle w:val="Hyperlink"/>
                <w:noProof/>
              </w:rPr>
              <w:t>Survey Structure:</w:t>
            </w:r>
            <w:r w:rsidR="009F7F27">
              <w:rPr>
                <w:noProof/>
                <w:webHidden/>
              </w:rPr>
              <w:tab/>
            </w:r>
            <w:r w:rsidR="009F7F27">
              <w:rPr>
                <w:noProof/>
                <w:webHidden/>
              </w:rPr>
              <w:fldChar w:fldCharType="begin"/>
            </w:r>
            <w:r w:rsidR="009F7F27">
              <w:rPr>
                <w:noProof/>
                <w:webHidden/>
              </w:rPr>
              <w:instrText xml:space="preserve"> PAGEREF _Toc165546639 \h </w:instrText>
            </w:r>
            <w:r w:rsidR="009F7F27">
              <w:rPr>
                <w:noProof/>
                <w:webHidden/>
              </w:rPr>
            </w:r>
            <w:r w:rsidR="009F7F27">
              <w:rPr>
                <w:noProof/>
                <w:webHidden/>
              </w:rPr>
              <w:fldChar w:fldCharType="separate"/>
            </w:r>
            <w:r w:rsidR="009F7F27">
              <w:rPr>
                <w:noProof/>
                <w:webHidden/>
              </w:rPr>
              <w:t>9</w:t>
            </w:r>
            <w:r w:rsidR="009F7F27">
              <w:rPr>
                <w:noProof/>
                <w:webHidden/>
              </w:rPr>
              <w:fldChar w:fldCharType="end"/>
            </w:r>
          </w:hyperlink>
        </w:p>
        <w:p w14:paraId="7B37A526" w14:textId="1F6700C9" w:rsidR="009F7F27" w:rsidRDefault="00944B72">
          <w:pPr>
            <w:pStyle w:val="TOC3"/>
            <w:tabs>
              <w:tab w:val="left" w:pos="1100"/>
              <w:tab w:val="right" w:leader="dot" w:pos="9016"/>
            </w:tabs>
            <w:rPr>
              <w:rFonts w:eastAsiaTheme="minorEastAsia"/>
              <w:noProof/>
              <w:kern w:val="2"/>
              <w:lang w:eastAsia="en-GB"/>
              <w14:ligatures w14:val="standardContextual"/>
            </w:rPr>
          </w:pPr>
          <w:hyperlink w:anchor="_Toc165546640" w:history="1">
            <w:r w:rsidR="009F7F27" w:rsidRPr="00F75602">
              <w:rPr>
                <w:rStyle w:val="Hyperlink"/>
                <w:noProof/>
              </w:rPr>
              <w:t>3.7.</w:t>
            </w:r>
            <w:r w:rsidR="009F7F27">
              <w:rPr>
                <w:rFonts w:eastAsiaTheme="minorEastAsia"/>
                <w:noProof/>
                <w:kern w:val="2"/>
                <w:lang w:eastAsia="en-GB"/>
                <w14:ligatures w14:val="standardContextual"/>
              </w:rPr>
              <w:tab/>
            </w:r>
            <w:r w:rsidR="009F7F27" w:rsidRPr="00F75602">
              <w:rPr>
                <w:rStyle w:val="Hyperlink"/>
                <w:noProof/>
              </w:rPr>
              <w:t>Data Analysis:</w:t>
            </w:r>
            <w:r w:rsidR="009F7F27">
              <w:rPr>
                <w:noProof/>
                <w:webHidden/>
              </w:rPr>
              <w:tab/>
            </w:r>
            <w:r w:rsidR="009F7F27">
              <w:rPr>
                <w:noProof/>
                <w:webHidden/>
              </w:rPr>
              <w:fldChar w:fldCharType="begin"/>
            </w:r>
            <w:r w:rsidR="009F7F27">
              <w:rPr>
                <w:noProof/>
                <w:webHidden/>
              </w:rPr>
              <w:instrText xml:space="preserve"> PAGEREF _Toc165546640 \h </w:instrText>
            </w:r>
            <w:r w:rsidR="009F7F27">
              <w:rPr>
                <w:noProof/>
                <w:webHidden/>
              </w:rPr>
            </w:r>
            <w:r w:rsidR="009F7F27">
              <w:rPr>
                <w:noProof/>
                <w:webHidden/>
              </w:rPr>
              <w:fldChar w:fldCharType="separate"/>
            </w:r>
            <w:r w:rsidR="009F7F27">
              <w:rPr>
                <w:noProof/>
                <w:webHidden/>
              </w:rPr>
              <w:t>9</w:t>
            </w:r>
            <w:r w:rsidR="009F7F27">
              <w:rPr>
                <w:noProof/>
                <w:webHidden/>
              </w:rPr>
              <w:fldChar w:fldCharType="end"/>
            </w:r>
          </w:hyperlink>
        </w:p>
        <w:p w14:paraId="20C78A0F" w14:textId="1D3CC8BA" w:rsidR="009F7F27" w:rsidRDefault="00944B72">
          <w:pPr>
            <w:pStyle w:val="TOC3"/>
            <w:tabs>
              <w:tab w:val="left" w:pos="1100"/>
              <w:tab w:val="right" w:leader="dot" w:pos="9016"/>
            </w:tabs>
            <w:rPr>
              <w:rFonts w:eastAsiaTheme="minorEastAsia"/>
              <w:noProof/>
              <w:kern w:val="2"/>
              <w:lang w:eastAsia="en-GB"/>
              <w14:ligatures w14:val="standardContextual"/>
            </w:rPr>
          </w:pPr>
          <w:hyperlink w:anchor="_Toc165546641" w:history="1">
            <w:r w:rsidR="009F7F27" w:rsidRPr="00F75602">
              <w:rPr>
                <w:rStyle w:val="Hyperlink"/>
                <w:noProof/>
              </w:rPr>
              <w:t>3.8.</w:t>
            </w:r>
            <w:r w:rsidR="009F7F27">
              <w:rPr>
                <w:rFonts w:eastAsiaTheme="minorEastAsia"/>
                <w:noProof/>
                <w:kern w:val="2"/>
                <w:lang w:eastAsia="en-GB"/>
                <w14:ligatures w14:val="standardContextual"/>
              </w:rPr>
              <w:tab/>
            </w:r>
            <w:r w:rsidR="009F7F27" w:rsidRPr="00F75602">
              <w:rPr>
                <w:rStyle w:val="Hyperlink"/>
                <w:noProof/>
              </w:rPr>
              <w:t>Recruitment Methods:</w:t>
            </w:r>
            <w:r w:rsidR="009F7F27">
              <w:rPr>
                <w:noProof/>
                <w:webHidden/>
              </w:rPr>
              <w:tab/>
            </w:r>
            <w:r w:rsidR="009F7F27">
              <w:rPr>
                <w:noProof/>
                <w:webHidden/>
              </w:rPr>
              <w:fldChar w:fldCharType="begin"/>
            </w:r>
            <w:r w:rsidR="009F7F27">
              <w:rPr>
                <w:noProof/>
                <w:webHidden/>
              </w:rPr>
              <w:instrText xml:space="preserve"> PAGEREF _Toc165546641 \h </w:instrText>
            </w:r>
            <w:r w:rsidR="009F7F27">
              <w:rPr>
                <w:noProof/>
                <w:webHidden/>
              </w:rPr>
            </w:r>
            <w:r w:rsidR="009F7F27">
              <w:rPr>
                <w:noProof/>
                <w:webHidden/>
              </w:rPr>
              <w:fldChar w:fldCharType="separate"/>
            </w:r>
            <w:r w:rsidR="009F7F27">
              <w:rPr>
                <w:noProof/>
                <w:webHidden/>
              </w:rPr>
              <w:t>10</w:t>
            </w:r>
            <w:r w:rsidR="009F7F27">
              <w:rPr>
                <w:noProof/>
                <w:webHidden/>
              </w:rPr>
              <w:fldChar w:fldCharType="end"/>
            </w:r>
          </w:hyperlink>
        </w:p>
        <w:p w14:paraId="2208209E" w14:textId="326C17E1" w:rsidR="009F7F27" w:rsidRDefault="00944B72">
          <w:pPr>
            <w:pStyle w:val="TOC3"/>
            <w:tabs>
              <w:tab w:val="left" w:pos="1100"/>
              <w:tab w:val="right" w:leader="dot" w:pos="9016"/>
            </w:tabs>
            <w:rPr>
              <w:rFonts w:eastAsiaTheme="minorEastAsia"/>
              <w:noProof/>
              <w:kern w:val="2"/>
              <w:lang w:eastAsia="en-GB"/>
              <w14:ligatures w14:val="standardContextual"/>
            </w:rPr>
          </w:pPr>
          <w:hyperlink w:anchor="_Toc165546642" w:history="1">
            <w:r w:rsidR="009F7F27" w:rsidRPr="00F75602">
              <w:rPr>
                <w:rStyle w:val="Hyperlink"/>
                <w:noProof/>
              </w:rPr>
              <w:t>3.9.</w:t>
            </w:r>
            <w:r w:rsidR="009F7F27">
              <w:rPr>
                <w:rFonts w:eastAsiaTheme="minorEastAsia"/>
                <w:noProof/>
                <w:kern w:val="2"/>
                <w:lang w:eastAsia="en-GB"/>
                <w14:ligatures w14:val="standardContextual"/>
              </w:rPr>
              <w:tab/>
            </w:r>
            <w:r w:rsidR="009F7F27" w:rsidRPr="00F75602">
              <w:rPr>
                <w:rStyle w:val="Hyperlink"/>
                <w:noProof/>
              </w:rPr>
              <w:t>Survey Platform:</w:t>
            </w:r>
            <w:r w:rsidR="009F7F27">
              <w:rPr>
                <w:noProof/>
                <w:webHidden/>
              </w:rPr>
              <w:tab/>
            </w:r>
            <w:r w:rsidR="009F7F27">
              <w:rPr>
                <w:noProof/>
                <w:webHidden/>
              </w:rPr>
              <w:fldChar w:fldCharType="begin"/>
            </w:r>
            <w:r w:rsidR="009F7F27">
              <w:rPr>
                <w:noProof/>
                <w:webHidden/>
              </w:rPr>
              <w:instrText xml:space="preserve"> PAGEREF _Toc165546642 \h </w:instrText>
            </w:r>
            <w:r w:rsidR="009F7F27">
              <w:rPr>
                <w:noProof/>
                <w:webHidden/>
              </w:rPr>
            </w:r>
            <w:r w:rsidR="009F7F27">
              <w:rPr>
                <w:noProof/>
                <w:webHidden/>
              </w:rPr>
              <w:fldChar w:fldCharType="separate"/>
            </w:r>
            <w:r w:rsidR="009F7F27">
              <w:rPr>
                <w:noProof/>
                <w:webHidden/>
              </w:rPr>
              <w:t>10</w:t>
            </w:r>
            <w:r w:rsidR="009F7F27">
              <w:rPr>
                <w:noProof/>
                <w:webHidden/>
              </w:rPr>
              <w:fldChar w:fldCharType="end"/>
            </w:r>
          </w:hyperlink>
        </w:p>
        <w:p w14:paraId="2CD80599" w14:textId="51D348EC" w:rsidR="009F7F27" w:rsidRDefault="00944B72">
          <w:pPr>
            <w:pStyle w:val="TOC3"/>
            <w:tabs>
              <w:tab w:val="left" w:pos="1320"/>
              <w:tab w:val="right" w:leader="dot" w:pos="9016"/>
            </w:tabs>
            <w:rPr>
              <w:rFonts w:eastAsiaTheme="minorEastAsia"/>
              <w:noProof/>
              <w:kern w:val="2"/>
              <w:lang w:eastAsia="en-GB"/>
              <w14:ligatures w14:val="standardContextual"/>
            </w:rPr>
          </w:pPr>
          <w:hyperlink w:anchor="_Toc165546643" w:history="1">
            <w:r w:rsidR="009F7F27" w:rsidRPr="00F75602">
              <w:rPr>
                <w:rStyle w:val="Hyperlink"/>
                <w:noProof/>
              </w:rPr>
              <w:t>3.10.</w:t>
            </w:r>
            <w:r w:rsidR="009F7F27">
              <w:rPr>
                <w:rFonts w:eastAsiaTheme="minorEastAsia"/>
                <w:noProof/>
                <w:kern w:val="2"/>
                <w:lang w:eastAsia="en-GB"/>
                <w14:ligatures w14:val="standardContextual"/>
              </w:rPr>
              <w:tab/>
            </w:r>
            <w:r w:rsidR="009F7F27" w:rsidRPr="00F75602">
              <w:rPr>
                <w:rStyle w:val="Hyperlink"/>
                <w:noProof/>
              </w:rPr>
              <w:t>Survey Duration:</w:t>
            </w:r>
            <w:r w:rsidR="009F7F27">
              <w:rPr>
                <w:noProof/>
                <w:webHidden/>
              </w:rPr>
              <w:tab/>
            </w:r>
            <w:r w:rsidR="009F7F27">
              <w:rPr>
                <w:noProof/>
                <w:webHidden/>
              </w:rPr>
              <w:fldChar w:fldCharType="begin"/>
            </w:r>
            <w:r w:rsidR="009F7F27">
              <w:rPr>
                <w:noProof/>
                <w:webHidden/>
              </w:rPr>
              <w:instrText xml:space="preserve"> PAGEREF _Toc165546643 \h </w:instrText>
            </w:r>
            <w:r w:rsidR="009F7F27">
              <w:rPr>
                <w:noProof/>
                <w:webHidden/>
              </w:rPr>
            </w:r>
            <w:r w:rsidR="009F7F27">
              <w:rPr>
                <w:noProof/>
                <w:webHidden/>
              </w:rPr>
              <w:fldChar w:fldCharType="separate"/>
            </w:r>
            <w:r w:rsidR="009F7F27">
              <w:rPr>
                <w:noProof/>
                <w:webHidden/>
              </w:rPr>
              <w:t>10</w:t>
            </w:r>
            <w:r w:rsidR="009F7F27">
              <w:rPr>
                <w:noProof/>
                <w:webHidden/>
              </w:rPr>
              <w:fldChar w:fldCharType="end"/>
            </w:r>
          </w:hyperlink>
        </w:p>
        <w:p w14:paraId="765B7AE5" w14:textId="20AC025C" w:rsidR="009F7F27" w:rsidRDefault="00944B72">
          <w:pPr>
            <w:pStyle w:val="TOC3"/>
            <w:tabs>
              <w:tab w:val="left" w:pos="1320"/>
              <w:tab w:val="right" w:leader="dot" w:pos="9016"/>
            </w:tabs>
            <w:rPr>
              <w:rFonts w:eastAsiaTheme="minorEastAsia"/>
              <w:noProof/>
              <w:kern w:val="2"/>
              <w:lang w:eastAsia="en-GB"/>
              <w14:ligatures w14:val="standardContextual"/>
            </w:rPr>
          </w:pPr>
          <w:hyperlink w:anchor="_Toc165546644" w:history="1">
            <w:r w:rsidR="009F7F27" w:rsidRPr="00F75602">
              <w:rPr>
                <w:rStyle w:val="Hyperlink"/>
                <w:noProof/>
              </w:rPr>
              <w:t>3.11.</w:t>
            </w:r>
            <w:r w:rsidR="009F7F27">
              <w:rPr>
                <w:rFonts w:eastAsiaTheme="minorEastAsia"/>
                <w:noProof/>
                <w:kern w:val="2"/>
                <w:lang w:eastAsia="en-GB"/>
                <w14:ligatures w14:val="standardContextual"/>
              </w:rPr>
              <w:tab/>
            </w:r>
            <w:r w:rsidR="009F7F27" w:rsidRPr="00F75602">
              <w:rPr>
                <w:rStyle w:val="Hyperlink"/>
                <w:noProof/>
              </w:rPr>
              <w:t>Incentives:</w:t>
            </w:r>
            <w:r w:rsidR="009F7F27">
              <w:rPr>
                <w:noProof/>
                <w:webHidden/>
              </w:rPr>
              <w:tab/>
            </w:r>
            <w:r w:rsidR="009F7F27">
              <w:rPr>
                <w:noProof/>
                <w:webHidden/>
              </w:rPr>
              <w:fldChar w:fldCharType="begin"/>
            </w:r>
            <w:r w:rsidR="009F7F27">
              <w:rPr>
                <w:noProof/>
                <w:webHidden/>
              </w:rPr>
              <w:instrText xml:space="preserve"> PAGEREF _Toc165546644 \h </w:instrText>
            </w:r>
            <w:r w:rsidR="009F7F27">
              <w:rPr>
                <w:noProof/>
                <w:webHidden/>
              </w:rPr>
            </w:r>
            <w:r w:rsidR="009F7F27">
              <w:rPr>
                <w:noProof/>
                <w:webHidden/>
              </w:rPr>
              <w:fldChar w:fldCharType="separate"/>
            </w:r>
            <w:r w:rsidR="009F7F27">
              <w:rPr>
                <w:noProof/>
                <w:webHidden/>
              </w:rPr>
              <w:t>10</w:t>
            </w:r>
            <w:r w:rsidR="009F7F27">
              <w:rPr>
                <w:noProof/>
                <w:webHidden/>
              </w:rPr>
              <w:fldChar w:fldCharType="end"/>
            </w:r>
          </w:hyperlink>
        </w:p>
        <w:p w14:paraId="2E86ABDD" w14:textId="493CCCBA" w:rsidR="009F7F27" w:rsidRDefault="00944B72">
          <w:pPr>
            <w:pStyle w:val="TOC3"/>
            <w:tabs>
              <w:tab w:val="left" w:pos="1320"/>
              <w:tab w:val="right" w:leader="dot" w:pos="9016"/>
            </w:tabs>
            <w:rPr>
              <w:rFonts w:eastAsiaTheme="minorEastAsia"/>
              <w:noProof/>
              <w:kern w:val="2"/>
              <w:lang w:eastAsia="en-GB"/>
              <w14:ligatures w14:val="standardContextual"/>
            </w:rPr>
          </w:pPr>
          <w:hyperlink w:anchor="_Toc165546645" w:history="1">
            <w:r w:rsidR="009F7F27" w:rsidRPr="00F75602">
              <w:rPr>
                <w:rStyle w:val="Hyperlink"/>
                <w:noProof/>
              </w:rPr>
              <w:t>3.12.</w:t>
            </w:r>
            <w:r w:rsidR="009F7F27">
              <w:rPr>
                <w:rFonts w:eastAsiaTheme="minorEastAsia"/>
                <w:noProof/>
                <w:kern w:val="2"/>
                <w:lang w:eastAsia="en-GB"/>
                <w14:ligatures w14:val="standardContextual"/>
              </w:rPr>
              <w:tab/>
            </w:r>
            <w:r w:rsidR="009F7F27" w:rsidRPr="00F75602">
              <w:rPr>
                <w:rStyle w:val="Hyperlink"/>
                <w:noProof/>
              </w:rPr>
              <w:t>Consent:</w:t>
            </w:r>
            <w:r w:rsidR="009F7F27">
              <w:rPr>
                <w:noProof/>
                <w:webHidden/>
              </w:rPr>
              <w:tab/>
            </w:r>
            <w:r w:rsidR="009F7F27">
              <w:rPr>
                <w:noProof/>
                <w:webHidden/>
              </w:rPr>
              <w:fldChar w:fldCharType="begin"/>
            </w:r>
            <w:r w:rsidR="009F7F27">
              <w:rPr>
                <w:noProof/>
                <w:webHidden/>
              </w:rPr>
              <w:instrText xml:space="preserve"> PAGEREF _Toc165546645 \h </w:instrText>
            </w:r>
            <w:r w:rsidR="009F7F27">
              <w:rPr>
                <w:noProof/>
                <w:webHidden/>
              </w:rPr>
            </w:r>
            <w:r w:rsidR="009F7F27">
              <w:rPr>
                <w:noProof/>
                <w:webHidden/>
              </w:rPr>
              <w:fldChar w:fldCharType="separate"/>
            </w:r>
            <w:r w:rsidR="009F7F27">
              <w:rPr>
                <w:noProof/>
                <w:webHidden/>
              </w:rPr>
              <w:t>10</w:t>
            </w:r>
            <w:r w:rsidR="009F7F27">
              <w:rPr>
                <w:noProof/>
                <w:webHidden/>
              </w:rPr>
              <w:fldChar w:fldCharType="end"/>
            </w:r>
          </w:hyperlink>
        </w:p>
        <w:p w14:paraId="7F7BFCBF" w14:textId="71FE53D7" w:rsidR="009F7F27" w:rsidRDefault="00944B72">
          <w:pPr>
            <w:pStyle w:val="TOC3"/>
            <w:tabs>
              <w:tab w:val="left" w:pos="880"/>
              <w:tab w:val="right" w:leader="dot" w:pos="9016"/>
            </w:tabs>
            <w:rPr>
              <w:rFonts w:eastAsiaTheme="minorEastAsia"/>
              <w:noProof/>
              <w:kern w:val="2"/>
              <w:lang w:eastAsia="en-GB"/>
              <w14:ligatures w14:val="standardContextual"/>
            </w:rPr>
          </w:pPr>
          <w:hyperlink w:anchor="_Toc165546646" w:history="1">
            <w:r w:rsidR="009F7F27" w:rsidRPr="00F75602">
              <w:rPr>
                <w:rStyle w:val="Hyperlink"/>
                <w:noProof/>
              </w:rPr>
              <w:t>4.</w:t>
            </w:r>
            <w:r w:rsidR="009F7F27">
              <w:rPr>
                <w:rFonts w:eastAsiaTheme="minorEastAsia"/>
                <w:noProof/>
                <w:kern w:val="2"/>
                <w:lang w:eastAsia="en-GB"/>
                <w14:ligatures w14:val="standardContextual"/>
              </w:rPr>
              <w:tab/>
            </w:r>
            <w:r w:rsidR="009F7F27" w:rsidRPr="00F75602">
              <w:rPr>
                <w:rStyle w:val="Hyperlink"/>
                <w:noProof/>
              </w:rPr>
              <w:t>Ethical Considerations</w:t>
            </w:r>
            <w:r w:rsidR="009F7F27">
              <w:rPr>
                <w:noProof/>
                <w:webHidden/>
              </w:rPr>
              <w:tab/>
            </w:r>
            <w:r w:rsidR="009F7F27">
              <w:rPr>
                <w:noProof/>
                <w:webHidden/>
              </w:rPr>
              <w:fldChar w:fldCharType="begin"/>
            </w:r>
            <w:r w:rsidR="009F7F27">
              <w:rPr>
                <w:noProof/>
                <w:webHidden/>
              </w:rPr>
              <w:instrText xml:space="preserve"> PAGEREF _Toc165546646 \h </w:instrText>
            </w:r>
            <w:r w:rsidR="009F7F27">
              <w:rPr>
                <w:noProof/>
                <w:webHidden/>
              </w:rPr>
            </w:r>
            <w:r w:rsidR="009F7F27">
              <w:rPr>
                <w:noProof/>
                <w:webHidden/>
              </w:rPr>
              <w:fldChar w:fldCharType="separate"/>
            </w:r>
            <w:r w:rsidR="009F7F27">
              <w:rPr>
                <w:noProof/>
                <w:webHidden/>
              </w:rPr>
              <w:t>10</w:t>
            </w:r>
            <w:r w:rsidR="009F7F27">
              <w:rPr>
                <w:noProof/>
                <w:webHidden/>
              </w:rPr>
              <w:fldChar w:fldCharType="end"/>
            </w:r>
          </w:hyperlink>
        </w:p>
        <w:p w14:paraId="529C25D2" w14:textId="2C66CF0B" w:rsidR="009F7F27" w:rsidRDefault="00944B72">
          <w:pPr>
            <w:pStyle w:val="TOC3"/>
            <w:tabs>
              <w:tab w:val="left" w:pos="1100"/>
              <w:tab w:val="right" w:leader="dot" w:pos="9016"/>
            </w:tabs>
            <w:rPr>
              <w:rFonts w:eastAsiaTheme="minorEastAsia"/>
              <w:noProof/>
              <w:kern w:val="2"/>
              <w:lang w:eastAsia="en-GB"/>
              <w14:ligatures w14:val="standardContextual"/>
            </w:rPr>
          </w:pPr>
          <w:hyperlink w:anchor="_Toc165546647" w:history="1">
            <w:r w:rsidR="009F7F27" w:rsidRPr="00F75602">
              <w:rPr>
                <w:rStyle w:val="Hyperlink"/>
                <w:noProof/>
              </w:rPr>
              <w:t>4.1.</w:t>
            </w:r>
            <w:r w:rsidR="009F7F27">
              <w:rPr>
                <w:rFonts w:eastAsiaTheme="minorEastAsia"/>
                <w:noProof/>
                <w:kern w:val="2"/>
                <w:lang w:eastAsia="en-GB"/>
                <w14:ligatures w14:val="standardContextual"/>
              </w:rPr>
              <w:tab/>
            </w:r>
            <w:r w:rsidR="009F7F27" w:rsidRPr="00F75602">
              <w:rPr>
                <w:rStyle w:val="Hyperlink"/>
                <w:noProof/>
              </w:rPr>
              <w:t>Privacy and Confidentiality:</w:t>
            </w:r>
            <w:r w:rsidR="009F7F27">
              <w:rPr>
                <w:noProof/>
                <w:webHidden/>
              </w:rPr>
              <w:tab/>
            </w:r>
            <w:r w:rsidR="009F7F27">
              <w:rPr>
                <w:noProof/>
                <w:webHidden/>
              </w:rPr>
              <w:fldChar w:fldCharType="begin"/>
            </w:r>
            <w:r w:rsidR="009F7F27">
              <w:rPr>
                <w:noProof/>
                <w:webHidden/>
              </w:rPr>
              <w:instrText xml:space="preserve"> PAGEREF _Toc165546647 \h </w:instrText>
            </w:r>
            <w:r w:rsidR="009F7F27">
              <w:rPr>
                <w:noProof/>
                <w:webHidden/>
              </w:rPr>
            </w:r>
            <w:r w:rsidR="009F7F27">
              <w:rPr>
                <w:noProof/>
                <w:webHidden/>
              </w:rPr>
              <w:fldChar w:fldCharType="separate"/>
            </w:r>
            <w:r w:rsidR="009F7F27">
              <w:rPr>
                <w:noProof/>
                <w:webHidden/>
              </w:rPr>
              <w:t>10</w:t>
            </w:r>
            <w:r w:rsidR="009F7F27">
              <w:rPr>
                <w:noProof/>
                <w:webHidden/>
              </w:rPr>
              <w:fldChar w:fldCharType="end"/>
            </w:r>
          </w:hyperlink>
        </w:p>
        <w:p w14:paraId="4B63BBA3" w14:textId="7F5C9367" w:rsidR="009F7F27" w:rsidRDefault="00944B72">
          <w:pPr>
            <w:pStyle w:val="TOC3"/>
            <w:tabs>
              <w:tab w:val="left" w:pos="1100"/>
              <w:tab w:val="right" w:leader="dot" w:pos="9016"/>
            </w:tabs>
            <w:rPr>
              <w:rFonts w:eastAsiaTheme="minorEastAsia"/>
              <w:noProof/>
              <w:kern w:val="2"/>
              <w:lang w:eastAsia="en-GB"/>
              <w14:ligatures w14:val="standardContextual"/>
            </w:rPr>
          </w:pPr>
          <w:hyperlink w:anchor="_Toc165546648" w:history="1">
            <w:r w:rsidR="009F7F27" w:rsidRPr="00F75602">
              <w:rPr>
                <w:rStyle w:val="Hyperlink"/>
                <w:noProof/>
              </w:rPr>
              <w:t>4.2.</w:t>
            </w:r>
            <w:r w:rsidR="009F7F27">
              <w:rPr>
                <w:rFonts w:eastAsiaTheme="minorEastAsia"/>
                <w:noProof/>
                <w:kern w:val="2"/>
                <w:lang w:eastAsia="en-GB"/>
                <w14:ligatures w14:val="standardContextual"/>
              </w:rPr>
              <w:tab/>
            </w:r>
            <w:r w:rsidR="009F7F27" w:rsidRPr="00F75602">
              <w:rPr>
                <w:rStyle w:val="Hyperlink"/>
                <w:noProof/>
              </w:rPr>
              <w:t>Data Handling and Security:</w:t>
            </w:r>
            <w:r w:rsidR="009F7F27">
              <w:rPr>
                <w:noProof/>
                <w:webHidden/>
              </w:rPr>
              <w:tab/>
            </w:r>
            <w:r w:rsidR="009F7F27">
              <w:rPr>
                <w:noProof/>
                <w:webHidden/>
              </w:rPr>
              <w:fldChar w:fldCharType="begin"/>
            </w:r>
            <w:r w:rsidR="009F7F27">
              <w:rPr>
                <w:noProof/>
                <w:webHidden/>
              </w:rPr>
              <w:instrText xml:space="preserve"> PAGEREF _Toc165546648 \h </w:instrText>
            </w:r>
            <w:r w:rsidR="009F7F27">
              <w:rPr>
                <w:noProof/>
                <w:webHidden/>
              </w:rPr>
            </w:r>
            <w:r w:rsidR="009F7F27">
              <w:rPr>
                <w:noProof/>
                <w:webHidden/>
              </w:rPr>
              <w:fldChar w:fldCharType="separate"/>
            </w:r>
            <w:r w:rsidR="009F7F27">
              <w:rPr>
                <w:noProof/>
                <w:webHidden/>
              </w:rPr>
              <w:t>10</w:t>
            </w:r>
            <w:r w:rsidR="009F7F27">
              <w:rPr>
                <w:noProof/>
                <w:webHidden/>
              </w:rPr>
              <w:fldChar w:fldCharType="end"/>
            </w:r>
          </w:hyperlink>
        </w:p>
        <w:p w14:paraId="4C222798" w14:textId="4F973CF0" w:rsidR="009F7F27" w:rsidRDefault="00944B72">
          <w:pPr>
            <w:pStyle w:val="TOC3"/>
            <w:tabs>
              <w:tab w:val="left" w:pos="1100"/>
              <w:tab w:val="right" w:leader="dot" w:pos="9016"/>
            </w:tabs>
            <w:rPr>
              <w:rFonts w:eastAsiaTheme="minorEastAsia"/>
              <w:noProof/>
              <w:kern w:val="2"/>
              <w:lang w:eastAsia="en-GB"/>
              <w14:ligatures w14:val="standardContextual"/>
            </w:rPr>
          </w:pPr>
          <w:hyperlink w:anchor="_Toc165546649" w:history="1">
            <w:r w:rsidR="009F7F27" w:rsidRPr="00F75602">
              <w:rPr>
                <w:rStyle w:val="Hyperlink"/>
                <w:noProof/>
              </w:rPr>
              <w:t>4.3.</w:t>
            </w:r>
            <w:r w:rsidR="009F7F27">
              <w:rPr>
                <w:rFonts w:eastAsiaTheme="minorEastAsia"/>
                <w:noProof/>
                <w:kern w:val="2"/>
                <w:lang w:eastAsia="en-GB"/>
                <w14:ligatures w14:val="standardContextual"/>
              </w:rPr>
              <w:tab/>
            </w:r>
            <w:r w:rsidR="009F7F27" w:rsidRPr="00F75602">
              <w:rPr>
                <w:rStyle w:val="Hyperlink"/>
                <w:noProof/>
              </w:rPr>
              <w:t>Approval:</w:t>
            </w:r>
            <w:r w:rsidR="009F7F27">
              <w:rPr>
                <w:noProof/>
                <w:webHidden/>
              </w:rPr>
              <w:tab/>
            </w:r>
            <w:r w:rsidR="009F7F27">
              <w:rPr>
                <w:noProof/>
                <w:webHidden/>
              </w:rPr>
              <w:fldChar w:fldCharType="begin"/>
            </w:r>
            <w:r w:rsidR="009F7F27">
              <w:rPr>
                <w:noProof/>
                <w:webHidden/>
              </w:rPr>
              <w:instrText xml:space="preserve"> PAGEREF _Toc165546649 \h </w:instrText>
            </w:r>
            <w:r w:rsidR="009F7F27">
              <w:rPr>
                <w:noProof/>
                <w:webHidden/>
              </w:rPr>
            </w:r>
            <w:r w:rsidR="009F7F27">
              <w:rPr>
                <w:noProof/>
                <w:webHidden/>
              </w:rPr>
              <w:fldChar w:fldCharType="separate"/>
            </w:r>
            <w:r w:rsidR="009F7F27">
              <w:rPr>
                <w:noProof/>
                <w:webHidden/>
              </w:rPr>
              <w:t>10</w:t>
            </w:r>
            <w:r w:rsidR="009F7F27">
              <w:rPr>
                <w:noProof/>
                <w:webHidden/>
              </w:rPr>
              <w:fldChar w:fldCharType="end"/>
            </w:r>
          </w:hyperlink>
        </w:p>
        <w:p w14:paraId="5555C1B7" w14:textId="111561C8" w:rsidR="009F7F27" w:rsidRDefault="00944B72">
          <w:pPr>
            <w:pStyle w:val="TOC3"/>
            <w:tabs>
              <w:tab w:val="left" w:pos="880"/>
              <w:tab w:val="right" w:leader="dot" w:pos="9016"/>
            </w:tabs>
            <w:rPr>
              <w:rFonts w:eastAsiaTheme="minorEastAsia"/>
              <w:noProof/>
              <w:kern w:val="2"/>
              <w:lang w:eastAsia="en-GB"/>
              <w14:ligatures w14:val="standardContextual"/>
            </w:rPr>
          </w:pPr>
          <w:hyperlink w:anchor="_Toc165546650" w:history="1">
            <w:r w:rsidR="009F7F27" w:rsidRPr="00F75602">
              <w:rPr>
                <w:rStyle w:val="Hyperlink"/>
                <w:noProof/>
              </w:rPr>
              <w:t>5.</w:t>
            </w:r>
            <w:r w:rsidR="009F7F27">
              <w:rPr>
                <w:rFonts w:eastAsiaTheme="minorEastAsia"/>
                <w:noProof/>
                <w:kern w:val="2"/>
                <w:lang w:eastAsia="en-GB"/>
                <w14:ligatures w14:val="standardContextual"/>
              </w:rPr>
              <w:tab/>
            </w:r>
            <w:r w:rsidR="009F7F27" w:rsidRPr="00F75602">
              <w:rPr>
                <w:rStyle w:val="Hyperlink"/>
                <w:noProof/>
              </w:rPr>
              <w:t>Dissemination</w:t>
            </w:r>
            <w:r w:rsidR="009F7F27">
              <w:rPr>
                <w:noProof/>
                <w:webHidden/>
              </w:rPr>
              <w:tab/>
            </w:r>
            <w:r w:rsidR="009F7F27">
              <w:rPr>
                <w:noProof/>
                <w:webHidden/>
              </w:rPr>
              <w:fldChar w:fldCharType="begin"/>
            </w:r>
            <w:r w:rsidR="009F7F27">
              <w:rPr>
                <w:noProof/>
                <w:webHidden/>
              </w:rPr>
              <w:instrText xml:space="preserve"> PAGEREF _Toc165546650 \h </w:instrText>
            </w:r>
            <w:r w:rsidR="009F7F27">
              <w:rPr>
                <w:noProof/>
                <w:webHidden/>
              </w:rPr>
            </w:r>
            <w:r w:rsidR="009F7F27">
              <w:rPr>
                <w:noProof/>
                <w:webHidden/>
              </w:rPr>
              <w:fldChar w:fldCharType="separate"/>
            </w:r>
            <w:r w:rsidR="009F7F27">
              <w:rPr>
                <w:noProof/>
                <w:webHidden/>
              </w:rPr>
              <w:t>11</w:t>
            </w:r>
            <w:r w:rsidR="009F7F27">
              <w:rPr>
                <w:noProof/>
                <w:webHidden/>
              </w:rPr>
              <w:fldChar w:fldCharType="end"/>
            </w:r>
          </w:hyperlink>
        </w:p>
        <w:p w14:paraId="55F57EF8" w14:textId="701C72A1" w:rsidR="009F7F27" w:rsidRDefault="00944B72">
          <w:pPr>
            <w:pStyle w:val="TOC3"/>
            <w:tabs>
              <w:tab w:val="left" w:pos="1100"/>
              <w:tab w:val="right" w:leader="dot" w:pos="9016"/>
            </w:tabs>
            <w:rPr>
              <w:rFonts w:eastAsiaTheme="minorEastAsia"/>
              <w:noProof/>
              <w:kern w:val="2"/>
              <w:lang w:eastAsia="en-GB"/>
              <w14:ligatures w14:val="standardContextual"/>
            </w:rPr>
          </w:pPr>
          <w:hyperlink w:anchor="_Toc165546651" w:history="1">
            <w:r w:rsidR="009F7F27" w:rsidRPr="00F75602">
              <w:rPr>
                <w:rStyle w:val="Hyperlink"/>
                <w:noProof/>
              </w:rPr>
              <w:t>5.1.</w:t>
            </w:r>
            <w:r w:rsidR="009F7F27">
              <w:rPr>
                <w:rFonts w:eastAsiaTheme="minorEastAsia"/>
                <w:noProof/>
                <w:kern w:val="2"/>
                <w:lang w:eastAsia="en-GB"/>
                <w14:ligatures w14:val="standardContextual"/>
              </w:rPr>
              <w:tab/>
            </w:r>
            <w:r w:rsidR="009F7F27" w:rsidRPr="00F75602">
              <w:rPr>
                <w:rStyle w:val="Hyperlink"/>
                <w:noProof/>
              </w:rPr>
              <w:t>Results:</w:t>
            </w:r>
            <w:r w:rsidR="009F7F27">
              <w:rPr>
                <w:noProof/>
                <w:webHidden/>
              </w:rPr>
              <w:tab/>
            </w:r>
            <w:r w:rsidR="009F7F27">
              <w:rPr>
                <w:noProof/>
                <w:webHidden/>
              </w:rPr>
              <w:fldChar w:fldCharType="begin"/>
            </w:r>
            <w:r w:rsidR="009F7F27">
              <w:rPr>
                <w:noProof/>
                <w:webHidden/>
              </w:rPr>
              <w:instrText xml:space="preserve"> PAGEREF _Toc165546651 \h </w:instrText>
            </w:r>
            <w:r w:rsidR="009F7F27">
              <w:rPr>
                <w:noProof/>
                <w:webHidden/>
              </w:rPr>
            </w:r>
            <w:r w:rsidR="009F7F27">
              <w:rPr>
                <w:noProof/>
                <w:webHidden/>
              </w:rPr>
              <w:fldChar w:fldCharType="separate"/>
            </w:r>
            <w:r w:rsidR="009F7F27">
              <w:rPr>
                <w:noProof/>
                <w:webHidden/>
              </w:rPr>
              <w:t>11</w:t>
            </w:r>
            <w:r w:rsidR="009F7F27">
              <w:rPr>
                <w:noProof/>
                <w:webHidden/>
              </w:rPr>
              <w:fldChar w:fldCharType="end"/>
            </w:r>
          </w:hyperlink>
        </w:p>
        <w:p w14:paraId="4614C2BD" w14:textId="7B8D7189" w:rsidR="009F7F27" w:rsidRDefault="00944B72">
          <w:pPr>
            <w:pStyle w:val="TOC3"/>
            <w:tabs>
              <w:tab w:val="left" w:pos="1100"/>
              <w:tab w:val="right" w:leader="dot" w:pos="9016"/>
            </w:tabs>
            <w:rPr>
              <w:rFonts w:eastAsiaTheme="minorEastAsia"/>
              <w:noProof/>
              <w:kern w:val="2"/>
              <w:lang w:eastAsia="en-GB"/>
              <w14:ligatures w14:val="standardContextual"/>
            </w:rPr>
          </w:pPr>
          <w:hyperlink w:anchor="_Toc165546652" w:history="1">
            <w:r w:rsidR="009F7F27" w:rsidRPr="00F75602">
              <w:rPr>
                <w:rStyle w:val="Hyperlink"/>
                <w:noProof/>
              </w:rPr>
              <w:t>5.2.</w:t>
            </w:r>
            <w:r w:rsidR="009F7F27">
              <w:rPr>
                <w:rFonts w:eastAsiaTheme="minorEastAsia"/>
                <w:noProof/>
                <w:kern w:val="2"/>
                <w:lang w:eastAsia="en-GB"/>
                <w14:ligatures w14:val="standardContextual"/>
              </w:rPr>
              <w:tab/>
            </w:r>
            <w:r w:rsidR="009F7F27" w:rsidRPr="00F75602">
              <w:rPr>
                <w:rStyle w:val="Hyperlink"/>
                <w:noProof/>
              </w:rPr>
              <w:t>Authorship eligibility guidelines and any intended use of professional writers:</w:t>
            </w:r>
            <w:r w:rsidR="009F7F27">
              <w:rPr>
                <w:noProof/>
                <w:webHidden/>
              </w:rPr>
              <w:tab/>
            </w:r>
            <w:r w:rsidR="009F7F27">
              <w:rPr>
                <w:noProof/>
                <w:webHidden/>
              </w:rPr>
              <w:fldChar w:fldCharType="begin"/>
            </w:r>
            <w:r w:rsidR="009F7F27">
              <w:rPr>
                <w:noProof/>
                <w:webHidden/>
              </w:rPr>
              <w:instrText xml:space="preserve"> PAGEREF _Toc165546652 \h </w:instrText>
            </w:r>
            <w:r w:rsidR="009F7F27">
              <w:rPr>
                <w:noProof/>
                <w:webHidden/>
              </w:rPr>
            </w:r>
            <w:r w:rsidR="009F7F27">
              <w:rPr>
                <w:noProof/>
                <w:webHidden/>
              </w:rPr>
              <w:fldChar w:fldCharType="separate"/>
            </w:r>
            <w:r w:rsidR="009F7F27">
              <w:rPr>
                <w:noProof/>
                <w:webHidden/>
              </w:rPr>
              <w:t>11</w:t>
            </w:r>
            <w:r w:rsidR="009F7F27">
              <w:rPr>
                <w:noProof/>
                <w:webHidden/>
              </w:rPr>
              <w:fldChar w:fldCharType="end"/>
            </w:r>
          </w:hyperlink>
        </w:p>
        <w:p w14:paraId="257FB3EA" w14:textId="260511CA" w:rsidR="009F7F27" w:rsidRDefault="00944B72">
          <w:pPr>
            <w:pStyle w:val="TOC3"/>
            <w:tabs>
              <w:tab w:val="left" w:pos="880"/>
              <w:tab w:val="right" w:leader="dot" w:pos="9016"/>
            </w:tabs>
            <w:rPr>
              <w:rFonts w:eastAsiaTheme="minorEastAsia"/>
              <w:noProof/>
              <w:kern w:val="2"/>
              <w:lang w:eastAsia="en-GB"/>
              <w14:ligatures w14:val="standardContextual"/>
            </w:rPr>
          </w:pPr>
          <w:hyperlink w:anchor="_Toc165546653" w:history="1">
            <w:r w:rsidR="009F7F27" w:rsidRPr="00F75602">
              <w:rPr>
                <w:rStyle w:val="Hyperlink"/>
                <w:noProof/>
              </w:rPr>
              <w:t>6.</w:t>
            </w:r>
            <w:r w:rsidR="009F7F27">
              <w:rPr>
                <w:rFonts w:eastAsiaTheme="minorEastAsia"/>
                <w:noProof/>
                <w:kern w:val="2"/>
                <w:lang w:eastAsia="en-GB"/>
                <w14:ligatures w14:val="standardContextual"/>
              </w:rPr>
              <w:tab/>
            </w:r>
            <w:r w:rsidR="009F7F27" w:rsidRPr="00F75602">
              <w:rPr>
                <w:rStyle w:val="Hyperlink"/>
                <w:noProof/>
              </w:rPr>
              <w:t>Contact information.</w:t>
            </w:r>
            <w:r w:rsidR="009F7F27">
              <w:rPr>
                <w:noProof/>
                <w:webHidden/>
              </w:rPr>
              <w:tab/>
            </w:r>
            <w:r w:rsidR="009F7F27">
              <w:rPr>
                <w:noProof/>
                <w:webHidden/>
              </w:rPr>
              <w:fldChar w:fldCharType="begin"/>
            </w:r>
            <w:r w:rsidR="009F7F27">
              <w:rPr>
                <w:noProof/>
                <w:webHidden/>
              </w:rPr>
              <w:instrText xml:space="preserve"> PAGEREF _Toc165546653 \h </w:instrText>
            </w:r>
            <w:r w:rsidR="009F7F27">
              <w:rPr>
                <w:noProof/>
                <w:webHidden/>
              </w:rPr>
            </w:r>
            <w:r w:rsidR="009F7F27">
              <w:rPr>
                <w:noProof/>
                <w:webHidden/>
              </w:rPr>
              <w:fldChar w:fldCharType="separate"/>
            </w:r>
            <w:r w:rsidR="009F7F27">
              <w:rPr>
                <w:noProof/>
                <w:webHidden/>
              </w:rPr>
              <w:t>11</w:t>
            </w:r>
            <w:r w:rsidR="009F7F27">
              <w:rPr>
                <w:noProof/>
                <w:webHidden/>
              </w:rPr>
              <w:fldChar w:fldCharType="end"/>
            </w:r>
          </w:hyperlink>
        </w:p>
        <w:p w14:paraId="2F25D706" w14:textId="3D8317C3" w:rsidR="009F7F27" w:rsidRDefault="00944B72">
          <w:pPr>
            <w:pStyle w:val="TOC3"/>
            <w:tabs>
              <w:tab w:val="left" w:pos="880"/>
              <w:tab w:val="right" w:leader="dot" w:pos="9016"/>
            </w:tabs>
            <w:rPr>
              <w:rFonts w:eastAsiaTheme="minorEastAsia"/>
              <w:noProof/>
              <w:kern w:val="2"/>
              <w:lang w:eastAsia="en-GB"/>
              <w14:ligatures w14:val="standardContextual"/>
            </w:rPr>
          </w:pPr>
          <w:hyperlink w:anchor="_Toc165546654" w:history="1">
            <w:r w:rsidR="009F7F27" w:rsidRPr="00F75602">
              <w:rPr>
                <w:rStyle w:val="Hyperlink"/>
                <w:noProof/>
              </w:rPr>
              <w:t>7.</w:t>
            </w:r>
            <w:r w:rsidR="009F7F27">
              <w:rPr>
                <w:rFonts w:eastAsiaTheme="minorEastAsia"/>
                <w:noProof/>
                <w:kern w:val="2"/>
                <w:lang w:eastAsia="en-GB"/>
                <w14:ligatures w14:val="standardContextual"/>
              </w:rPr>
              <w:tab/>
            </w:r>
            <w:r w:rsidR="009F7F27" w:rsidRPr="00F75602">
              <w:rPr>
                <w:rStyle w:val="Hyperlink"/>
                <w:noProof/>
              </w:rPr>
              <w:t>References</w:t>
            </w:r>
            <w:r w:rsidR="009F7F27">
              <w:rPr>
                <w:noProof/>
                <w:webHidden/>
              </w:rPr>
              <w:tab/>
            </w:r>
            <w:r w:rsidR="009F7F27">
              <w:rPr>
                <w:noProof/>
                <w:webHidden/>
              </w:rPr>
              <w:fldChar w:fldCharType="begin"/>
            </w:r>
            <w:r w:rsidR="009F7F27">
              <w:rPr>
                <w:noProof/>
                <w:webHidden/>
              </w:rPr>
              <w:instrText xml:space="preserve"> PAGEREF _Toc165546654 \h </w:instrText>
            </w:r>
            <w:r w:rsidR="009F7F27">
              <w:rPr>
                <w:noProof/>
                <w:webHidden/>
              </w:rPr>
            </w:r>
            <w:r w:rsidR="009F7F27">
              <w:rPr>
                <w:noProof/>
                <w:webHidden/>
              </w:rPr>
              <w:fldChar w:fldCharType="separate"/>
            </w:r>
            <w:r w:rsidR="009F7F27">
              <w:rPr>
                <w:noProof/>
                <w:webHidden/>
              </w:rPr>
              <w:t>11</w:t>
            </w:r>
            <w:r w:rsidR="009F7F27">
              <w:rPr>
                <w:noProof/>
                <w:webHidden/>
              </w:rPr>
              <w:fldChar w:fldCharType="end"/>
            </w:r>
          </w:hyperlink>
        </w:p>
        <w:p w14:paraId="1CF001A9" w14:textId="59B6D1CD" w:rsidR="000E60F6" w:rsidRDefault="000E60F6">
          <w:r>
            <w:rPr>
              <w:b/>
              <w:bCs/>
              <w:noProof/>
            </w:rPr>
            <w:fldChar w:fldCharType="end"/>
          </w:r>
        </w:p>
      </w:sdtContent>
    </w:sdt>
    <w:p w14:paraId="1BE9A33B" w14:textId="77777777" w:rsidR="00E873F8" w:rsidRDefault="00E873F8" w:rsidP="00C854E8">
      <w:pPr>
        <w:pStyle w:val="NoSpacing"/>
        <w:rPr>
          <w:b/>
        </w:rPr>
      </w:pPr>
    </w:p>
    <w:p w14:paraId="2B8B7F32" w14:textId="77777777" w:rsidR="00E873F8" w:rsidRDefault="00E873F8" w:rsidP="00C854E8">
      <w:pPr>
        <w:pStyle w:val="NoSpacing"/>
        <w:rPr>
          <w:b/>
        </w:rPr>
      </w:pPr>
    </w:p>
    <w:p w14:paraId="60B4561C" w14:textId="77777777" w:rsidR="00E873F8" w:rsidRDefault="00E873F8" w:rsidP="00C854E8">
      <w:pPr>
        <w:pStyle w:val="NoSpacing"/>
        <w:rPr>
          <w:b/>
        </w:rPr>
      </w:pPr>
    </w:p>
    <w:p w14:paraId="04AA4A5A" w14:textId="77777777" w:rsidR="007D1A3E" w:rsidRDefault="007D1A3E" w:rsidP="00056C04">
      <w:pPr>
        <w:pStyle w:val="Heading1"/>
      </w:pPr>
    </w:p>
    <w:p w14:paraId="4DDE7FEE" w14:textId="4BB21350" w:rsidR="00C854E8" w:rsidRDefault="00056C04" w:rsidP="005B7E71">
      <w:pPr>
        <w:pStyle w:val="Heading1"/>
        <w:numPr>
          <w:ilvl w:val="0"/>
          <w:numId w:val="28"/>
        </w:numPr>
      </w:pPr>
      <w:bookmarkStart w:id="12" w:name="_Toc165546632"/>
      <w:r>
        <w:t>Background</w:t>
      </w:r>
      <w:bookmarkEnd w:id="12"/>
    </w:p>
    <w:p w14:paraId="387F044A" w14:textId="740804DA" w:rsidR="00DA3F1B" w:rsidRDefault="00153A55" w:rsidP="005B7E71">
      <w:pPr>
        <w:rPr>
          <w:noProof/>
        </w:rPr>
      </w:pPr>
      <w:r>
        <w:t>Over 90% of medical practitioners believe digital health tools are advantageous for their practice according to a survey carried out in America.</w:t>
      </w:r>
      <w:r>
        <w:fldChar w:fldCharType="begin">
          <w:fldData xml:space="preserve">PEVuZE5vdGU+PENpdGU+PEF1dGhvcj5IZW5yeTwvQXV0aG9yPjxZZWFyPjIwMjQ8L1llYXI+PFJl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</w:fldData>
        </w:fldChar>
      </w:r>
      <w:r>
        <w:instrText xml:space="preserve"> ADDIN EN.JS.CITE </w:instrText>
      </w:r>
      <w:r>
        <w:fldChar w:fldCharType="separate"/>
      </w:r>
      <w:r w:rsidR="00230C32">
        <w:rPr>
          <w:noProof/>
        </w:rPr>
        <w:t>(1)</w:t>
      </w:r>
      <w:r>
        <w:fldChar w:fldCharType="end"/>
      </w:r>
      <w:r w:rsidR="0081274A">
        <w:t xml:space="preserve"> </w:t>
      </w:r>
      <w:r w:rsidR="003F43BF">
        <w:t xml:space="preserve">Predictive modelling uses both mathematical and computational methods to create models that can predict future outcomes.  These methods can be applied in </w:t>
      </w:r>
      <w:r w:rsidR="002125E6">
        <w:t>many ways</w:t>
      </w:r>
      <w:r w:rsidR="003F43BF">
        <w:t xml:space="preserve"> in the medical setting </w:t>
      </w:r>
      <w:r w:rsidR="00E5111C">
        <w:t>including, clinical decision-making and as a prognostic tool.</w:t>
      </w:r>
      <w:r w:rsidR="00DA3F1B">
        <w:t xml:space="preserve">  </w:t>
      </w:r>
      <w:r w:rsidR="00E5111C">
        <w:t xml:space="preserve">They are however, under-utilised in medical practice </w:t>
      </w:r>
      <w:r w:rsidR="00752AB2">
        <w:t xml:space="preserve">namely due to </w:t>
      </w:r>
      <w:r w:rsidR="002125E6">
        <w:t xml:space="preserve">the </w:t>
      </w:r>
      <w:r w:rsidR="00752AB2">
        <w:t>complex and heterogenous nature</w:t>
      </w:r>
      <w:r w:rsidR="002125E6">
        <w:t xml:space="preserve"> of patients, diseases and data sources needed for its construction.</w:t>
      </w:r>
      <w:r>
        <w:fldChar w:fldCharType="begin">
          <w:fldData xml:space="preserve">PEVuZE5vdGU+PENpdGU+PEF1dGhvcj5Ub21hPC9BdXRob3I+PFllYXI+MjAyMzwvWWVhcj48UmVj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</w:fldData>
        </w:fldChar>
      </w:r>
      <w:r>
        <w:instrText xml:space="preserve"> ADDIN EN.JS.CITE </w:instrText>
      </w:r>
      <w:r>
        <w:fldChar w:fldCharType="separate"/>
      </w:r>
      <w:r w:rsidR="00230C32">
        <w:rPr>
          <w:noProof/>
        </w:rPr>
        <w:t>(2)</w:t>
      </w:r>
      <w:r>
        <w:fldChar w:fldCharType="end"/>
      </w:r>
    </w:p>
    <w:p w14:paraId="733ACF4A" w14:textId="33F8ABA3" w:rsidR="00DA3F1B" w:rsidRDefault="00DA3F1B" w:rsidP="005B7E71">
      <w:r>
        <w:t xml:space="preserve">Generally clinical prediction models in use today are diagnostic </w:t>
      </w:r>
      <w:r w:rsidR="00EA2380">
        <w:t>(</w:t>
      </w:r>
      <w:r>
        <w:t xml:space="preserve">predicting the risk of </w:t>
      </w:r>
      <w:r w:rsidR="00EA2380">
        <w:t>an existing medical condition)</w:t>
      </w:r>
      <w:r w:rsidR="002125E6">
        <w:t xml:space="preserve"> </w:t>
      </w:r>
      <w:r w:rsidR="00EA2380">
        <w:t xml:space="preserve">or prognostic (estimating the risk of a future outcome).  They take multiple contributing risk factors, combining them against the probability of having a condition (diagnostic) or future event (prognostic) and make their overall predictions using </w:t>
      </w:r>
      <w:r w:rsidR="009F019A">
        <w:t xml:space="preserve">statistical </w:t>
      </w:r>
      <w:r w:rsidR="00EA2380">
        <w:t>regression techniques.</w:t>
      </w:r>
    </w:p>
    <w:p w14:paraId="1130AD9D" w14:textId="4160344E" w:rsidR="00056C04" w:rsidRDefault="00DA3F1B" w:rsidP="005B7E71">
      <w:pPr>
        <w:rPr>
          <w:noProof/>
        </w:rPr>
      </w:pPr>
      <w:r>
        <w:t xml:space="preserve">Prediction models are presented in various ways including points score systems, nomograms, </w:t>
      </w:r>
      <w:r w:rsidR="004A0937">
        <w:t>websites,</w:t>
      </w:r>
      <w:r>
        <w:t xml:space="preserve"> and mobile apps.</w:t>
      </w:r>
      <w:r w:rsidR="00EA2380">
        <w:t xml:space="preserve">  The best format for a model depends on whe</w:t>
      </w:r>
      <w:r w:rsidR="007360CB">
        <w:t xml:space="preserve">re </w:t>
      </w:r>
      <w:r w:rsidR="00EA2380">
        <w:t>and when it is needed.  Involving the stakeholder is key in deciding the most favourable approach.</w:t>
      </w:r>
      <w:r>
        <w:fldChar w:fldCharType="begin">
          <w:fldData xml:space="preserve">PEVuZE5vdGU+PENpdGU+PEF1dGhvcj5Cb25uZXR0PC9BdXRob3I+PFllYXI+MjAxOTwvWWVhcj48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</w:fldData>
        </w:fldChar>
      </w:r>
      <w:r>
        <w:instrText xml:space="preserve"> ADDIN EN.JS.CITE </w:instrText>
      </w:r>
      <w:r>
        <w:fldChar w:fldCharType="separate"/>
      </w:r>
      <w:r w:rsidR="00230C32">
        <w:rPr>
          <w:noProof/>
        </w:rPr>
        <w:t>(3)</w:t>
      </w:r>
      <w:r>
        <w:fldChar w:fldCharType="end"/>
      </w:r>
    </w:p>
    <w:p w14:paraId="30608697" w14:textId="3D9D4F13" w:rsidR="007360CB" w:rsidRDefault="007360CB" w:rsidP="005B7E71">
      <w:r>
        <w:t xml:space="preserve">Clinical prediction model production </w:t>
      </w:r>
      <w:r w:rsidR="0075730A">
        <w:t>skyrocketed</w:t>
      </w:r>
      <w:r>
        <w:t xml:space="preserve"> during the covid pandemic</w:t>
      </w:r>
      <w:r w:rsidR="0075730A">
        <w:t xml:space="preserve">, many scientists attempted to use data to understand the patterns of transmission and disease severity amongst populations </w:t>
      </w:r>
      <w:r w:rsidR="003A5E1C">
        <w:t>to</w:t>
      </w:r>
      <w:r w:rsidR="0075730A">
        <w:t xml:space="preserve"> anticipate outcomes with the intention of developing a proactive approach to outbreaks and reducing cases worldwide.  </w:t>
      </w:r>
      <w:r w:rsidR="003A5E1C">
        <w:t>In retrospect</w:t>
      </w:r>
      <w:r w:rsidR="0075730A">
        <w:t xml:space="preserve">, </w:t>
      </w:r>
      <w:r w:rsidR="003A5E1C">
        <w:t>the validity of many models has been disputed calling into question many predictions that were made in response to the outbreak.</w:t>
      </w:r>
      <w:r>
        <w:fldChar w:fldCharType="begin">
          <w:fldData xml:space="preserve">PEVuZE5vdGU+PENpdGU+PEF1dGhvcj5OaXhvbjwvQXV0aG9yPjxZZWFyPjIwMjI8L1llYXI+PFJl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</w:fldData>
        </w:fldChar>
      </w:r>
      <w:r>
        <w:instrText xml:space="preserve"> ADDIN EN.JS.CITE </w:instrText>
      </w:r>
      <w:r>
        <w:fldChar w:fldCharType="separate"/>
      </w:r>
      <w:r w:rsidR="00230C32">
        <w:rPr>
          <w:noProof/>
        </w:rPr>
        <w:t>(4)</w:t>
      </w:r>
      <w:r>
        <w:fldChar w:fldCharType="end"/>
      </w:r>
      <w:r w:rsidR="003A5E1C">
        <w:t xml:space="preserve"> </w:t>
      </w:r>
    </w:p>
    <w:p w14:paraId="09B18261" w14:textId="6B7ED9AD" w:rsidR="00404BEB" w:rsidRDefault="00404BEB" w:rsidP="005B7E71">
      <w:r>
        <w:t xml:space="preserve">This research aims to understand </w:t>
      </w:r>
      <w:r w:rsidR="2AF80133">
        <w:t>the</w:t>
      </w:r>
      <w:r>
        <w:t xml:space="preserve"> models employed, frequency of utilisation and factors influencing their success or failure in real-world clinical scenarios by conducting a comprehensive investigation into the clinical prediction model landscape among healthcare practitioners</w:t>
      </w:r>
      <w:r w:rsidR="00F73874">
        <w:t xml:space="preserve">.  </w:t>
      </w:r>
      <w:r>
        <w:t>By exploring the preferences and experiences of practitioners from diverse medical specialties, we seek to uncover valuable insights that can inform the development, implementation, and improvement of clinical prediction models.</w:t>
      </w:r>
    </w:p>
    <w:p w14:paraId="1DF56BC4" w14:textId="60FAEB21" w:rsidR="00404BEB" w:rsidRDefault="00404BEB" w:rsidP="005B7E71">
      <w:r w:rsidRPr="00404BEB">
        <w:t>The dissemination of findings from this research will contribute to the existing body of knowledge in healthcare informatics and predictive modelling. By understanding the preferences and challenges faced by practitioners, we can pave the way for the development of more effective and user-friendly clinical prediction models, ultimately improving patient outcomes and the overall quality of healthcare delivery in the UK.</w:t>
      </w:r>
    </w:p>
    <w:p w14:paraId="5BA282D6" w14:textId="0866A67A" w:rsidR="00546E36" w:rsidRDefault="00FA6F8B" w:rsidP="005B7E71">
      <w:pPr>
        <w:pStyle w:val="Heading1"/>
        <w:numPr>
          <w:ilvl w:val="0"/>
          <w:numId w:val="28"/>
        </w:numPr>
      </w:pPr>
      <w:bookmarkStart w:id="13" w:name="_Toc165546633"/>
      <w:r>
        <w:t>Research Aim</w:t>
      </w:r>
      <w:bookmarkEnd w:id="13"/>
    </w:p>
    <w:p w14:paraId="04823698" w14:textId="5A5E6A10" w:rsidR="00546E36" w:rsidRDefault="001558C1" w:rsidP="00681BCF">
      <w:r>
        <w:t xml:space="preserve">To understand which </w:t>
      </w:r>
      <w:r w:rsidR="00546E36">
        <w:t>current clinical prediction modelling tools</w:t>
      </w:r>
      <w:r>
        <w:t xml:space="preserve"> are</w:t>
      </w:r>
      <w:r w:rsidR="00546E36">
        <w:t xml:space="preserve"> </w:t>
      </w:r>
      <w:r>
        <w:t>in clinical</w:t>
      </w:r>
      <w:r w:rsidR="00546E36">
        <w:t xml:space="preserve"> </w:t>
      </w:r>
      <w:r w:rsidR="004539D4">
        <w:t>use and</w:t>
      </w:r>
      <w:r>
        <w:t xml:space="preserve"> establish why and how often they are being used.</w:t>
      </w:r>
    </w:p>
    <w:p w14:paraId="656D8E51" w14:textId="5A5E6A10" w:rsidR="00496B91" w:rsidRDefault="00496B91" w:rsidP="005B7E71">
      <w:pPr>
        <w:pStyle w:val="Heading1"/>
        <w:numPr>
          <w:ilvl w:val="1"/>
          <w:numId w:val="28"/>
        </w:numPr>
        <w:rPr>
          <w:sz w:val="24"/>
          <w:szCs w:val="24"/>
        </w:rPr>
      </w:pPr>
      <w:bookmarkStart w:id="14" w:name="_Toc165546634"/>
      <w:r w:rsidRPr="00653A83">
        <w:rPr>
          <w:sz w:val="24"/>
          <w:szCs w:val="24"/>
        </w:rPr>
        <w:t>Objective</w:t>
      </w:r>
      <w:r w:rsidR="00546E36">
        <w:rPr>
          <w:sz w:val="24"/>
          <w:szCs w:val="24"/>
        </w:rPr>
        <w:t>s</w:t>
      </w:r>
      <w:r w:rsidRPr="00653A83">
        <w:rPr>
          <w:sz w:val="24"/>
          <w:szCs w:val="24"/>
        </w:rPr>
        <w:t>:</w:t>
      </w:r>
      <w:bookmarkEnd w:id="14"/>
      <w:r w:rsidRPr="00653A83">
        <w:rPr>
          <w:sz w:val="24"/>
          <w:szCs w:val="24"/>
        </w:rPr>
        <w:t xml:space="preserve"> </w:t>
      </w:r>
    </w:p>
    <w:p w14:paraId="17CE2E4E" w14:textId="0DBF26F8" w:rsidR="00546E36" w:rsidRDefault="00546E36" w:rsidP="00681BCF">
      <w:pPr>
        <w:pStyle w:val="ListParagraph"/>
        <w:numPr>
          <w:ilvl w:val="0"/>
          <w:numId w:val="31"/>
        </w:numPr>
      </w:pPr>
      <w:r>
        <w:t xml:space="preserve">Identify clinical prediction models </w:t>
      </w:r>
      <w:r w:rsidR="001558C1">
        <w:t xml:space="preserve">currently </w:t>
      </w:r>
      <w:r>
        <w:t>used by healthcare professionals.</w:t>
      </w:r>
    </w:p>
    <w:p w14:paraId="6830B070" w14:textId="0EA68405" w:rsidR="001558C1" w:rsidRDefault="001558C1" w:rsidP="00681BCF">
      <w:pPr>
        <w:pStyle w:val="ListParagraph"/>
        <w:numPr>
          <w:ilvl w:val="0"/>
          <w:numId w:val="31"/>
        </w:numPr>
      </w:pPr>
      <w:r>
        <w:t>Understand how regularly prediction models are used</w:t>
      </w:r>
      <w:r w:rsidR="00546E36">
        <w:t>.</w:t>
      </w:r>
    </w:p>
    <w:p w14:paraId="41607028" w14:textId="60FA112B" w:rsidR="3DB91418" w:rsidRDefault="3DB91418" w:rsidP="00681BCF">
      <w:pPr>
        <w:pStyle w:val="ListParagraph"/>
        <w:numPr>
          <w:ilvl w:val="0"/>
          <w:numId w:val="31"/>
        </w:numPr>
      </w:pPr>
      <w:r>
        <w:t>Establish motivations for using prediction models.</w:t>
      </w:r>
    </w:p>
    <w:p w14:paraId="25B3E1E4" w14:textId="32CB3E9A" w:rsidR="00EA5D2E" w:rsidRDefault="00546E36" w:rsidP="00944B72">
      <w:pPr>
        <w:pStyle w:val="ListParagraph"/>
        <w:numPr>
          <w:ilvl w:val="0"/>
          <w:numId w:val="31"/>
        </w:numPr>
      </w:pPr>
      <w:r>
        <w:t xml:space="preserve">Explore </w:t>
      </w:r>
      <w:r w:rsidR="047F8AB4">
        <w:t xml:space="preserve">factors that are </w:t>
      </w:r>
      <w:r w:rsidR="1378C1A8">
        <w:t xml:space="preserve">barriers </w:t>
      </w:r>
      <w:r w:rsidR="63D1FD4C">
        <w:t xml:space="preserve">or facilitators </w:t>
      </w:r>
      <w:r w:rsidR="464DE9AC">
        <w:t>to their use</w:t>
      </w:r>
      <w:r>
        <w:t>.</w:t>
      </w:r>
    </w:p>
    <w:p w14:paraId="3D52EAA8" w14:textId="0FDE27FC" w:rsidR="00546E36" w:rsidRDefault="00546E36" w:rsidP="00681BCF">
      <w:pPr>
        <w:pStyle w:val="ListParagraph"/>
        <w:numPr>
          <w:ilvl w:val="0"/>
          <w:numId w:val="31"/>
        </w:numPr>
      </w:pPr>
      <w:r>
        <w:t>Investigate preferred formats for accessing clinical prediction models.</w:t>
      </w:r>
    </w:p>
    <w:p w14:paraId="56999258" w14:textId="1A15755E" w:rsidR="003C7880" w:rsidRPr="00944B72" w:rsidRDefault="003C7880" w:rsidP="00681BCF">
      <w:pPr>
        <w:pStyle w:val="ListParagraph"/>
        <w:numPr>
          <w:ilvl w:val="0"/>
          <w:numId w:val="31"/>
        </w:numPr>
        <w:rPr>
          <w:highlight w:val="yellow"/>
        </w:rPr>
      </w:pPr>
      <w:r w:rsidRPr="00944B72">
        <w:rPr>
          <w:highlight w:val="yellow"/>
        </w:rPr>
        <w:t xml:space="preserve">To identify any trends of prediction </w:t>
      </w:r>
      <w:proofErr w:type="gramStart"/>
      <w:r w:rsidR="00944B72" w:rsidRPr="00944B72">
        <w:rPr>
          <w:highlight w:val="yellow"/>
        </w:rPr>
        <w:t>model</w:t>
      </w:r>
      <w:proofErr w:type="gramEnd"/>
      <w:r w:rsidR="00944B72">
        <w:rPr>
          <w:highlight w:val="yellow"/>
        </w:rPr>
        <w:t xml:space="preserve"> </w:t>
      </w:r>
      <w:r w:rsidRPr="00944B72">
        <w:rPr>
          <w:highlight w:val="yellow"/>
        </w:rPr>
        <w:t xml:space="preserve">use across different demographic </w:t>
      </w:r>
      <w:r w:rsidR="0020606D" w:rsidRPr="00944B72">
        <w:rPr>
          <w:highlight w:val="yellow"/>
        </w:rPr>
        <w:t>groups.</w:t>
      </w:r>
    </w:p>
    <w:p w14:paraId="01F6D021" w14:textId="77777777" w:rsidR="00FE3D30" w:rsidRDefault="00FE3D30" w:rsidP="00FE3D30">
      <w:pPr>
        <w:pStyle w:val="Heading2"/>
        <w:rPr>
          <w:sz w:val="24"/>
          <w:szCs w:val="24"/>
        </w:rPr>
      </w:pPr>
    </w:p>
    <w:p w14:paraId="255052C1" w14:textId="18C613EB" w:rsidR="003E0510" w:rsidRPr="00653A83" w:rsidRDefault="003E0510" w:rsidP="00681BCF">
      <w:pPr>
        <w:pStyle w:val="Heading2"/>
        <w:numPr>
          <w:ilvl w:val="1"/>
          <w:numId w:val="28"/>
        </w:numPr>
        <w:rPr>
          <w:sz w:val="24"/>
          <w:szCs w:val="24"/>
        </w:rPr>
      </w:pPr>
      <w:bookmarkStart w:id="15" w:name="_Toc165546635"/>
      <w:r w:rsidRPr="00653A83">
        <w:rPr>
          <w:sz w:val="24"/>
          <w:szCs w:val="24"/>
        </w:rPr>
        <w:t>Outcome</w:t>
      </w:r>
      <w:r w:rsidR="00103656">
        <w:rPr>
          <w:sz w:val="24"/>
          <w:szCs w:val="24"/>
        </w:rPr>
        <w:t>:</w:t>
      </w:r>
      <w:bookmarkEnd w:id="15"/>
      <w:r w:rsidRPr="00653A83">
        <w:rPr>
          <w:sz w:val="24"/>
          <w:szCs w:val="24"/>
        </w:rPr>
        <w:t xml:space="preserve"> </w:t>
      </w:r>
    </w:p>
    <w:p w14:paraId="15838B9C" w14:textId="787F3C32" w:rsidR="003E0510" w:rsidRDefault="001558C1" w:rsidP="00681BCF">
      <w:pPr>
        <w:ind w:left="360"/>
      </w:pPr>
      <w:r>
        <w:t>This</w:t>
      </w:r>
      <w:r w:rsidR="003E0510">
        <w:t xml:space="preserve"> survey </w:t>
      </w:r>
      <w:r w:rsidR="00056C04">
        <w:t>will</w:t>
      </w:r>
      <w:r w:rsidR="00AE6FE3">
        <w:t xml:space="preserve"> </w:t>
      </w:r>
      <w:r w:rsidR="00276DED">
        <w:t xml:space="preserve">provide us with information about </w:t>
      </w:r>
      <w:r>
        <w:t xml:space="preserve">the key ingredients of successful prediction models. </w:t>
      </w:r>
    </w:p>
    <w:p w14:paraId="728F9CD0" w14:textId="77777777" w:rsidR="00EC262B" w:rsidRDefault="00AE6FE3" w:rsidP="005B7E71">
      <w:pPr>
        <w:pStyle w:val="Heading1"/>
        <w:numPr>
          <w:ilvl w:val="0"/>
          <w:numId w:val="28"/>
        </w:numPr>
      </w:pPr>
      <w:bookmarkStart w:id="16" w:name="_Toc165546636"/>
      <w:r>
        <w:t xml:space="preserve">Outline of the </w:t>
      </w:r>
      <w:r w:rsidR="00787BA3">
        <w:t>Design</w:t>
      </w:r>
      <w:bookmarkEnd w:id="16"/>
    </w:p>
    <w:p w14:paraId="0A7FB9CC" w14:textId="530881C1" w:rsidR="00EC262B" w:rsidRPr="00653A83" w:rsidRDefault="00EC262B" w:rsidP="00681BCF">
      <w:pPr>
        <w:pStyle w:val="Heading2"/>
        <w:numPr>
          <w:ilvl w:val="1"/>
          <w:numId w:val="28"/>
        </w:numPr>
        <w:rPr>
          <w:sz w:val="24"/>
          <w:szCs w:val="24"/>
        </w:rPr>
      </w:pPr>
      <w:bookmarkStart w:id="17" w:name="_Toc165546637"/>
      <w:r w:rsidRPr="00653A83">
        <w:rPr>
          <w:sz w:val="24"/>
          <w:szCs w:val="24"/>
        </w:rPr>
        <w:t>Survey</w:t>
      </w:r>
      <w:r w:rsidR="00103656">
        <w:rPr>
          <w:sz w:val="24"/>
          <w:szCs w:val="24"/>
        </w:rPr>
        <w:t>:</w:t>
      </w:r>
      <w:bookmarkEnd w:id="17"/>
      <w:r w:rsidRPr="00653A83">
        <w:rPr>
          <w:sz w:val="24"/>
          <w:szCs w:val="24"/>
        </w:rPr>
        <w:t xml:space="preserve"> </w:t>
      </w:r>
    </w:p>
    <w:p w14:paraId="61077FAE" w14:textId="054D62E6" w:rsidR="00EC262B" w:rsidRDefault="00AE6FE3" w:rsidP="00681BCF">
      <w:pPr>
        <w:ind w:left="360"/>
      </w:pPr>
      <w:r>
        <w:t>Th</w:t>
      </w:r>
      <w:r w:rsidR="272FB71D">
        <w:t xml:space="preserve">is will be a global, </w:t>
      </w:r>
      <w:r w:rsidR="00C37E67">
        <w:t>online</w:t>
      </w:r>
      <w:r>
        <w:t xml:space="preserve"> </w:t>
      </w:r>
      <w:r w:rsidR="588A368C">
        <w:t>survey of</w:t>
      </w:r>
      <w:r w:rsidR="00C37E67">
        <w:t xml:space="preserve"> </w:t>
      </w:r>
      <w:r w:rsidR="00312083">
        <w:t xml:space="preserve">doctors, nurses, </w:t>
      </w:r>
      <w:r w:rsidR="007C6558">
        <w:t>midwives,</w:t>
      </w:r>
      <w:r w:rsidR="004A0937">
        <w:t xml:space="preserve"> </w:t>
      </w:r>
      <w:r w:rsidR="00312083">
        <w:t>and other healthcare professionals</w:t>
      </w:r>
      <w:r w:rsidR="004539D4">
        <w:t>.</w:t>
      </w:r>
    </w:p>
    <w:p w14:paraId="04326D5A" w14:textId="64BD3F72" w:rsidR="00653A83" w:rsidRDefault="00EC262B" w:rsidP="00681BCF">
      <w:pPr>
        <w:pStyle w:val="Heading3"/>
        <w:numPr>
          <w:ilvl w:val="1"/>
          <w:numId w:val="28"/>
        </w:numPr>
        <w:rPr>
          <w:color w:val="2F5496" w:themeColor="accent1" w:themeShade="BF"/>
        </w:rPr>
      </w:pPr>
      <w:bookmarkStart w:id="18" w:name="_Toc165546638"/>
      <w:r w:rsidRPr="00653A83">
        <w:rPr>
          <w:color w:val="2F5496" w:themeColor="accent1" w:themeShade="BF"/>
        </w:rPr>
        <w:t>Participants:</w:t>
      </w:r>
      <w:bookmarkEnd w:id="18"/>
      <w:r w:rsidRPr="00653A83">
        <w:rPr>
          <w:color w:val="2F5496" w:themeColor="accent1" w:themeShade="BF"/>
        </w:rPr>
        <w:t xml:space="preserve"> </w:t>
      </w:r>
    </w:p>
    <w:p w14:paraId="4FDBB8C4" w14:textId="1490680E" w:rsidR="00546E36" w:rsidRDefault="001558C1" w:rsidP="00681BCF">
      <w:pPr>
        <w:ind w:left="360"/>
      </w:pPr>
      <w:r>
        <w:t>Any practicing h</w:t>
      </w:r>
      <w:r w:rsidR="00546E36">
        <w:t>ealthcare professional</w:t>
      </w:r>
      <w:r w:rsidR="003D549F">
        <w:t>s</w:t>
      </w:r>
      <w:r w:rsidR="00546E36">
        <w:t xml:space="preserve"> </w:t>
      </w:r>
      <w:r>
        <w:t>for example</w:t>
      </w:r>
      <w:r w:rsidR="004539D4">
        <w:t>:</w:t>
      </w:r>
    </w:p>
    <w:p w14:paraId="05D854FB" w14:textId="74F3FF98" w:rsidR="00546E36" w:rsidRDefault="00546E36" w:rsidP="00681BCF">
      <w:pPr>
        <w:pStyle w:val="ListParagraph"/>
        <w:numPr>
          <w:ilvl w:val="0"/>
          <w:numId w:val="32"/>
        </w:numPr>
      </w:pPr>
      <w:r>
        <w:t>Doctors</w:t>
      </w:r>
    </w:p>
    <w:p w14:paraId="7BA543C6" w14:textId="00330416" w:rsidR="00546E36" w:rsidRDefault="00546E36" w:rsidP="00681BCF">
      <w:pPr>
        <w:pStyle w:val="ListParagraph"/>
        <w:numPr>
          <w:ilvl w:val="0"/>
          <w:numId w:val="32"/>
        </w:numPr>
      </w:pPr>
      <w:r>
        <w:t>Nursing Staff</w:t>
      </w:r>
    </w:p>
    <w:p w14:paraId="1BB6CC32" w14:textId="3D4D938F" w:rsidR="00546E36" w:rsidRDefault="00546E36" w:rsidP="00681BCF">
      <w:pPr>
        <w:pStyle w:val="ListParagraph"/>
        <w:numPr>
          <w:ilvl w:val="0"/>
          <w:numId w:val="32"/>
        </w:numPr>
      </w:pPr>
      <w:r>
        <w:t>Midwives</w:t>
      </w:r>
    </w:p>
    <w:p w14:paraId="4CB8B16A" w14:textId="77777777" w:rsidR="000A7217" w:rsidRDefault="00546E36" w:rsidP="00681BCF">
      <w:pPr>
        <w:pStyle w:val="ListParagraph"/>
        <w:numPr>
          <w:ilvl w:val="0"/>
          <w:numId w:val="32"/>
        </w:numPr>
      </w:pPr>
      <w:r>
        <w:t>Other</w:t>
      </w:r>
      <w:r w:rsidR="00C37E67">
        <w:t xml:space="preserve"> healthcare professionals</w:t>
      </w:r>
    </w:p>
    <w:p w14:paraId="08012428" w14:textId="72F21912" w:rsidR="00546E36" w:rsidRPr="00546E36" w:rsidRDefault="00546E36" w:rsidP="00681BCF">
      <w:pPr>
        <w:ind w:left="360"/>
      </w:pPr>
      <w:r>
        <w:t>From diverse medical specialities.</w:t>
      </w:r>
    </w:p>
    <w:p w14:paraId="053DB68D" w14:textId="19FC22B9" w:rsidR="00653A83" w:rsidRPr="005B7E71" w:rsidRDefault="00653A83" w:rsidP="005B7E71">
      <w:pPr>
        <w:pStyle w:val="ListParagraph"/>
        <w:numPr>
          <w:ilvl w:val="1"/>
          <w:numId w:val="28"/>
        </w:numPr>
        <w:rPr>
          <w:rFonts w:asciiTheme="majorHAnsi" w:hAnsiTheme="majorHAnsi" w:cstheme="majorHAnsi"/>
          <w:color w:val="2F5496" w:themeColor="accent1" w:themeShade="BF"/>
          <w:sz w:val="24"/>
          <w:szCs w:val="24"/>
        </w:rPr>
      </w:pPr>
      <w:r w:rsidRPr="005B7E71">
        <w:rPr>
          <w:rFonts w:asciiTheme="majorHAnsi" w:hAnsiTheme="majorHAnsi" w:cstheme="majorHAnsi"/>
          <w:color w:val="2F5496" w:themeColor="accent1" w:themeShade="BF"/>
          <w:sz w:val="24"/>
          <w:szCs w:val="24"/>
        </w:rPr>
        <w:t>Inclusion Criteria:</w:t>
      </w:r>
    </w:p>
    <w:p w14:paraId="171775FF" w14:textId="76CDD9D1" w:rsidR="002765F8" w:rsidRDefault="45DAA582" w:rsidP="00681BCF">
      <w:pPr>
        <w:pStyle w:val="ListParagraph"/>
        <w:ind w:left="360"/>
      </w:pPr>
      <w:r w:rsidRPr="1516017E">
        <w:t>H</w:t>
      </w:r>
      <w:r w:rsidR="00C37E67" w:rsidRPr="1516017E">
        <w:t xml:space="preserve">ealthcare professionals practicing </w:t>
      </w:r>
      <w:r w:rsidR="002765F8" w:rsidRPr="1516017E">
        <w:t>worldwide</w:t>
      </w:r>
      <w:r w:rsidR="00C37E67" w:rsidRPr="1516017E">
        <w:t>.</w:t>
      </w:r>
    </w:p>
    <w:p w14:paraId="6682E9E6" w14:textId="77777777" w:rsidR="00681BCF" w:rsidRPr="002765F8" w:rsidRDefault="00681BCF" w:rsidP="00681BCF">
      <w:pPr>
        <w:pStyle w:val="ListParagraph"/>
        <w:ind w:left="360"/>
        <w:rPr>
          <w:rFonts w:asciiTheme="majorHAnsi" w:hAnsiTheme="majorHAnsi" w:cstheme="majorBidi"/>
          <w:sz w:val="24"/>
          <w:szCs w:val="24"/>
        </w:rPr>
      </w:pPr>
    </w:p>
    <w:p w14:paraId="597EA35D" w14:textId="52668C55" w:rsidR="00653A83" w:rsidRPr="005B7E71" w:rsidRDefault="00653A83" w:rsidP="005B7E71">
      <w:pPr>
        <w:pStyle w:val="ListParagraph"/>
        <w:numPr>
          <w:ilvl w:val="1"/>
          <w:numId w:val="28"/>
        </w:numPr>
        <w:rPr>
          <w:rFonts w:asciiTheme="majorHAnsi" w:hAnsiTheme="majorHAnsi" w:cstheme="majorHAnsi"/>
          <w:color w:val="2F5496" w:themeColor="accent1" w:themeShade="BF"/>
          <w:sz w:val="24"/>
          <w:szCs w:val="24"/>
        </w:rPr>
      </w:pPr>
      <w:r w:rsidRPr="005B7E71">
        <w:rPr>
          <w:rFonts w:asciiTheme="majorHAnsi" w:hAnsiTheme="majorHAnsi" w:cstheme="majorHAnsi"/>
          <w:color w:val="2F5496" w:themeColor="accent1" w:themeShade="BF"/>
          <w:sz w:val="24"/>
          <w:szCs w:val="24"/>
        </w:rPr>
        <w:t>Exclusion Criteria:</w:t>
      </w:r>
    </w:p>
    <w:p w14:paraId="527B61C6" w14:textId="77777777" w:rsidR="002765F8" w:rsidRPr="002765F8" w:rsidRDefault="00C37E67" w:rsidP="00681BCF">
      <w:pPr>
        <w:pStyle w:val="ListParagraph"/>
        <w:numPr>
          <w:ilvl w:val="0"/>
          <w:numId w:val="33"/>
        </w:numPr>
        <w:rPr>
          <w:rFonts w:asciiTheme="majorHAnsi" w:hAnsiTheme="majorHAnsi" w:cstheme="majorHAnsi"/>
          <w:sz w:val="24"/>
          <w:szCs w:val="24"/>
        </w:rPr>
      </w:pPr>
      <w:r>
        <w:rPr>
          <w:rFonts w:cstheme="minorHAnsi"/>
        </w:rPr>
        <w:t xml:space="preserve">Inactive or retired </w:t>
      </w:r>
      <w:r w:rsidR="002765F8">
        <w:rPr>
          <w:rFonts w:cstheme="minorHAnsi"/>
        </w:rPr>
        <w:t xml:space="preserve">healthcare </w:t>
      </w:r>
      <w:r>
        <w:rPr>
          <w:rFonts w:cstheme="minorHAnsi"/>
        </w:rPr>
        <w:t>practitioners.</w:t>
      </w:r>
    </w:p>
    <w:p w14:paraId="71FA0EB9" w14:textId="083DE22C" w:rsidR="002765F8" w:rsidRPr="002765F8" w:rsidRDefault="002765F8" w:rsidP="00681BCF">
      <w:pPr>
        <w:pStyle w:val="ListParagraph"/>
        <w:numPr>
          <w:ilvl w:val="0"/>
          <w:numId w:val="33"/>
        </w:numPr>
        <w:rPr>
          <w:rFonts w:asciiTheme="majorHAnsi" w:hAnsiTheme="majorHAnsi" w:cstheme="majorHAnsi"/>
          <w:sz w:val="24"/>
          <w:szCs w:val="24"/>
        </w:rPr>
      </w:pPr>
      <w:r>
        <w:rPr>
          <w:rFonts w:cstheme="minorHAnsi"/>
        </w:rPr>
        <w:t>Adults over the age of 16</w:t>
      </w:r>
      <w:r w:rsidRPr="002765F8">
        <w:rPr>
          <w:rFonts w:cstheme="minorHAnsi"/>
        </w:rPr>
        <w:t xml:space="preserve"> who are not healthcare practitioners.</w:t>
      </w:r>
    </w:p>
    <w:p w14:paraId="582DF1D7" w14:textId="669425EC" w:rsidR="00546E36" w:rsidRPr="005B7E71" w:rsidRDefault="00546E36" w:rsidP="005B7E71">
      <w:pPr>
        <w:pStyle w:val="ListParagraph"/>
        <w:numPr>
          <w:ilvl w:val="1"/>
          <w:numId w:val="28"/>
        </w:numPr>
        <w:rPr>
          <w:rFonts w:asciiTheme="majorHAnsi" w:hAnsiTheme="majorHAnsi" w:cstheme="majorBidi"/>
          <w:color w:val="2F5496" w:themeColor="accent1" w:themeShade="BF"/>
          <w:sz w:val="24"/>
          <w:szCs w:val="24"/>
        </w:rPr>
      </w:pPr>
      <w:r w:rsidRPr="005B7E71">
        <w:rPr>
          <w:rFonts w:asciiTheme="majorHAnsi" w:hAnsiTheme="majorHAnsi" w:cstheme="majorBidi"/>
          <w:color w:val="2F5496" w:themeColor="accent1" w:themeShade="BF"/>
          <w:sz w:val="24"/>
          <w:szCs w:val="24"/>
        </w:rPr>
        <w:t>Sample Size</w:t>
      </w:r>
      <w:r w:rsidR="64B02727" w:rsidRPr="005B7E71">
        <w:rPr>
          <w:rFonts w:asciiTheme="majorHAnsi" w:hAnsiTheme="majorHAnsi" w:cstheme="majorBidi"/>
          <w:color w:val="2F5496" w:themeColor="accent1" w:themeShade="BF"/>
          <w:sz w:val="24"/>
          <w:szCs w:val="24"/>
        </w:rPr>
        <w:t xml:space="preserve"> and Rationale</w:t>
      </w:r>
      <w:r w:rsidRPr="005B7E71">
        <w:rPr>
          <w:rFonts w:asciiTheme="majorHAnsi" w:hAnsiTheme="majorHAnsi" w:cstheme="majorBidi"/>
          <w:color w:val="2F5496" w:themeColor="accent1" w:themeShade="BF"/>
          <w:sz w:val="24"/>
          <w:szCs w:val="24"/>
        </w:rPr>
        <w:t>:</w:t>
      </w:r>
    </w:p>
    <w:p w14:paraId="7C04BFA6" w14:textId="32BF957A" w:rsidR="00546E36" w:rsidRDefault="00546E36" w:rsidP="00681BCF">
      <w:pPr>
        <w:pStyle w:val="ListParagraph"/>
        <w:numPr>
          <w:ilvl w:val="0"/>
          <w:numId w:val="34"/>
        </w:numPr>
      </w:pPr>
      <w:r w:rsidRPr="1516017E">
        <w:t xml:space="preserve">Targeting </w:t>
      </w:r>
      <w:r w:rsidR="00520B93">
        <w:t>200</w:t>
      </w:r>
      <w:r w:rsidRPr="1516017E">
        <w:t xml:space="preserve"> Participants</w:t>
      </w:r>
      <w:r w:rsidR="00DE4796" w:rsidRPr="1516017E">
        <w:t>.</w:t>
      </w:r>
    </w:p>
    <w:p w14:paraId="18A23D26" w14:textId="1EE39381" w:rsidR="001D679C" w:rsidRPr="001738D6" w:rsidRDefault="00C00453" w:rsidP="001D679C">
      <w:pPr>
        <w:pStyle w:val="ListParagraph"/>
        <w:numPr>
          <w:ilvl w:val="0"/>
          <w:numId w:val="34"/>
        </w:numPr>
        <w:rPr>
          <w:rFonts w:cstheme="minorHAnsi"/>
        </w:rPr>
      </w:pPr>
      <w:commentRangeStart w:id="19"/>
      <w:r>
        <w:rPr>
          <w:rStyle w:val="cf01"/>
          <w:rFonts w:asciiTheme="minorHAnsi" w:hAnsiTheme="minorHAnsi" w:cstheme="minorHAnsi"/>
          <w:sz w:val="22"/>
          <w:szCs w:val="22"/>
        </w:rPr>
        <w:t>We</w:t>
      </w:r>
      <w:r w:rsidR="001D679C" w:rsidRPr="001D679C">
        <w:rPr>
          <w:rStyle w:val="cf01"/>
          <w:rFonts w:asciiTheme="minorHAnsi" w:hAnsiTheme="minorHAnsi" w:cstheme="minorHAnsi"/>
          <w:sz w:val="22"/>
          <w:szCs w:val="22"/>
        </w:rPr>
        <w:t xml:space="preserve"> will aim for a sample size of </w:t>
      </w:r>
      <w:r>
        <w:rPr>
          <w:rStyle w:val="cf01"/>
          <w:rFonts w:asciiTheme="minorHAnsi" w:hAnsiTheme="minorHAnsi" w:cstheme="minorHAnsi"/>
          <w:sz w:val="22"/>
          <w:szCs w:val="22"/>
        </w:rPr>
        <w:t xml:space="preserve">200 </w:t>
      </w:r>
      <w:r w:rsidR="001738D6">
        <w:rPr>
          <w:rStyle w:val="cf01"/>
          <w:rFonts w:asciiTheme="minorHAnsi" w:hAnsiTheme="minorHAnsi" w:cstheme="minorHAnsi"/>
          <w:sz w:val="22"/>
          <w:szCs w:val="22"/>
        </w:rPr>
        <w:t xml:space="preserve">survey responses, </w:t>
      </w:r>
      <w:r w:rsidR="001D679C" w:rsidRPr="001D679C">
        <w:rPr>
          <w:rStyle w:val="cf01"/>
          <w:rFonts w:asciiTheme="minorHAnsi" w:hAnsiTheme="minorHAnsi" w:cstheme="minorHAnsi"/>
          <w:sz w:val="22"/>
          <w:szCs w:val="22"/>
        </w:rPr>
        <w:t>covering a range of medical and surgical specialities.</w:t>
      </w:r>
      <w:commentRangeEnd w:id="19"/>
      <w:r w:rsidR="00995526">
        <w:rPr>
          <w:rStyle w:val="CommentReference"/>
        </w:rPr>
        <w:commentReference w:id="19"/>
      </w:r>
    </w:p>
    <w:p w14:paraId="43105E5E" w14:textId="59C1E848" w:rsidR="00DE4796" w:rsidRPr="00653A83" w:rsidRDefault="00DE4796" w:rsidP="005B7E71">
      <w:pPr>
        <w:pStyle w:val="Heading3"/>
        <w:numPr>
          <w:ilvl w:val="1"/>
          <w:numId w:val="28"/>
        </w:numPr>
        <w:rPr>
          <w:color w:val="2F5496" w:themeColor="accent1" w:themeShade="BF"/>
        </w:rPr>
      </w:pPr>
      <w:bookmarkStart w:id="21" w:name="_Toc165546639"/>
      <w:r>
        <w:rPr>
          <w:color w:val="2F5496" w:themeColor="accent1" w:themeShade="BF"/>
        </w:rPr>
        <w:t>Survey Structure</w:t>
      </w:r>
      <w:r w:rsidRPr="00653A83">
        <w:rPr>
          <w:color w:val="2F5496" w:themeColor="accent1" w:themeShade="BF"/>
        </w:rPr>
        <w:t>:</w:t>
      </w:r>
      <w:bookmarkEnd w:id="21"/>
      <w:r w:rsidRPr="00653A83">
        <w:rPr>
          <w:color w:val="2F5496" w:themeColor="accent1" w:themeShade="BF"/>
        </w:rPr>
        <w:t xml:space="preserve"> </w:t>
      </w:r>
    </w:p>
    <w:p w14:paraId="6BF217EB" w14:textId="79C1992E" w:rsidR="00DE4796" w:rsidRPr="00681BCF" w:rsidRDefault="00DE4796" w:rsidP="00681BCF">
      <w:pPr>
        <w:ind w:left="360"/>
        <w:rPr>
          <w:rFonts w:cstheme="minorHAnsi"/>
        </w:rPr>
      </w:pPr>
      <w:r w:rsidRPr="00681BCF">
        <w:rPr>
          <w:rFonts w:cstheme="minorHAnsi"/>
        </w:rPr>
        <w:t xml:space="preserve">Questionnaire Sections: </w:t>
      </w:r>
    </w:p>
    <w:p w14:paraId="4498B47F" w14:textId="53ED3407" w:rsidR="00DE4796" w:rsidRPr="00DE4796" w:rsidRDefault="00DE4796" w:rsidP="00640368">
      <w:pPr>
        <w:pStyle w:val="ListParagraph"/>
        <w:numPr>
          <w:ilvl w:val="0"/>
          <w:numId w:val="35"/>
        </w:numPr>
        <w:rPr>
          <w:rFonts w:cstheme="minorHAnsi"/>
        </w:rPr>
      </w:pPr>
      <w:r w:rsidRPr="00DE4796">
        <w:rPr>
          <w:rFonts w:cstheme="minorHAnsi"/>
        </w:rPr>
        <w:t>Demographic information.</w:t>
      </w:r>
    </w:p>
    <w:p w14:paraId="40293687" w14:textId="4BCA0003" w:rsidR="00DE4796" w:rsidRPr="00DE4796" w:rsidRDefault="00DE4796" w:rsidP="00640368">
      <w:pPr>
        <w:pStyle w:val="ListParagraph"/>
        <w:numPr>
          <w:ilvl w:val="0"/>
          <w:numId w:val="35"/>
        </w:numPr>
        <w:rPr>
          <w:rFonts w:cstheme="minorHAnsi"/>
        </w:rPr>
      </w:pPr>
      <w:r w:rsidRPr="00DE4796">
        <w:rPr>
          <w:rFonts w:cstheme="minorHAnsi"/>
        </w:rPr>
        <w:t xml:space="preserve">Identification of clinical prediction models used. </w:t>
      </w:r>
    </w:p>
    <w:p w14:paraId="76EE5390" w14:textId="25A34FE8" w:rsidR="00DE4796" w:rsidRPr="00DE4796" w:rsidRDefault="00DE4796" w:rsidP="00640368">
      <w:pPr>
        <w:pStyle w:val="ListParagraph"/>
        <w:numPr>
          <w:ilvl w:val="0"/>
          <w:numId w:val="35"/>
        </w:numPr>
        <w:rPr>
          <w:rFonts w:cstheme="minorHAnsi"/>
        </w:rPr>
      </w:pPr>
      <w:r w:rsidRPr="00DE4796">
        <w:rPr>
          <w:rFonts w:cstheme="minorHAnsi"/>
        </w:rPr>
        <w:t>Frequency</w:t>
      </w:r>
      <w:r w:rsidR="00C62F11">
        <w:rPr>
          <w:rFonts w:cstheme="minorHAnsi"/>
        </w:rPr>
        <w:t xml:space="preserve">, </w:t>
      </w:r>
      <w:r w:rsidR="00C37E67" w:rsidRPr="00DE4796">
        <w:rPr>
          <w:rFonts w:cstheme="minorHAnsi"/>
        </w:rPr>
        <w:t>regularity,</w:t>
      </w:r>
      <w:r w:rsidRPr="00DE4796">
        <w:rPr>
          <w:rFonts w:cstheme="minorHAnsi"/>
        </w:rPr>
        <w:t xml:space="preserve"> </w:t>
      </w:r>
      <w:r w:rsidR="00C62F11">
        <w:rPr>
          <w:rFonts w:cstheme="minorHAnsi"/>
        </w:rPr>
        <w:t xml:space="preserve">and format </w:t>
      </w:r>
      <w:r w:rsidRPr="00DE4796">
        <w:rPr>
          <w:rFonts w:cstheme="minorHAnsi"/>
        </w:rPr>
        <w:t xml:space="preserve">of usage. </w:t>
      </w:r>
    </w:p>
    <w:p w14:paraId="591753D2" w14:textId="53F4C46D" w:rsidR="00DE4796" w:rsidRPr="00DE4796" w:rsidRDefault="00DE4796" w:rsidP="00640368">
      <w:pPr>
        <w:pStyle w:val="ListParagraph"/>
        <w:numPr>
          <w:ilvl w:val="0"/>
          <w:numId w:val="35"/>
        </w:numPr>
        <w:rPr>
          <w:rFonts w:cstheme="minorHAnsi"/>
        </w:rPr>
      </w:pPr>
      <w:r w:rsidRPr="00DE4796">
        <w:rPr>
          <w:rFonts w:cstheme="minorHAnsi"/>
        </w:rPr>
        <w:t xml:space="preserve">Likert scale for assessing usefulness and satisfaction. </w:t>
      </w:r>
    </w:p>
    <w:p w14:paraId="29477DA2" w14:textId="2DFEF07B" w:rsidR="00DE4796" w:rsidRPr="00DE4796" w:rsidRDefault="00DE4796" w:rsidP="00640368">
      <w:pPr>
        <w:pStyle w:val="ListParagraph"/>
        <w:numPr>
          <w:ilvl w:val="0"/>
          <w:numId w:val="35"/>
        </w:numPr>
      </w:pPr>
      <w:r w:rsidRPr="1516017E">
        <w:t xml:space="preserve">Factors </w:t>
      </w:r>
      <w:r w:rsidR="15041AAA" w:rsidRPr="1516017E">
        <w:t>that aid or hinder a clinical prediction model’s success</w:t>
      </w:r>
      <w:r w:rsidRPr="1516017E">
        <w:t xml:space="preserve">. </w:t>
      </w:r>
    </w:p>
    <w:p w14:paraId="6B27BB7E" w14:textId="1754EDE0" w:rsidR="00DE4796" w:rsidRDefault="00DE4796" w:rsidP="00640368">
      <w:pPr>
        <w:pStyle w:val="ListParagraph"/>
        <w:numPr>
          <w:ilvl w:val="0"/>
          <w:numId w:val="35"/>
        </w:numPr>
        <w:rPr>
          <w:rFonts w:cstheme="minorHAnsi"/>
        </w:rPr>
      </w:pPr>
      <w:r w:rsidRPr="00DE4796">
        <w:rPr>
          <w:rFonts w:cstheme="minorHAnsi"/>
        </w:rPr>
        <w:t xml:space="preserve">Preferred format for accessing prediction models. </w:t>
      </w:r>
    </w:p>
    <w:p w14:paraId="27E02535" w14:textId="070A7E91" w:rsidR="00BD1C2F" w:rsidRPr="00DE4796" w:rsidRDefault="001F357C" w:rsidP="00640368">
      <w:pPr>
        <w:pStyle w:val="ListParagraph"/>
        <w:numPr>
          <w:ilvl w:val="0"/>
          <w:numId w:val="35"/>
        </w:numPr>
        <w:rPr>
          <w:rFonts w:cstheme="minorHAnsi"/>
        </w:rPr>
      </w:pPr>
      <w:r>
        <w:rPr>
          <w:rFonts w:cstheme="minorHAnsi"/>
        </w:rPr>
        <w:t>Motivation for clinical prediction model usage.</w:t>
      </w:r>
    </w:p>
    <w:p w14:paraId="036A344A" w14:textId="6AEBDDA5" w:rsidR="00DE4796" w:rsidRPr="00DE4796" w:rsidRDefault="00DE4796" w:rsidP="00640368">
      <w:pPr>
        <w:pStyle w:val="ListParagraph"/>
        <w:numPr>
          <w:ilvl w:val="0"/>
          <w:numId w:val="35"/>
        </w:numPr>
        <w:rPr>
          <w:rFonts w:cstheme="minorHAnsi"/>
        </w:rPr>
      </w:pPr>
      <w:r w:rsidRPr="00DE4796">
        <w:rPr>
          <w:rFonts w:cstheme="minorHAnsi"/>
        </w:rPr>
        <w:t>Free-text questions for qualitative insights</w:t>
      </w:r>
    </w:p>
    <w:p w14:paraId="744EB1DB" w14:textId="62E0933D" w:rsidR="0060503B" w:rsidRDefault="0060503B" w:rsidP="005B7E71">
      <w:pPr>
        <w:pStyle w:val="Heading3"/>
        <w:numPr>
          <w:ilvl w:val="1"/>
          <w:numId w:val="28"/>
        </w:numPr>
        <w:rPr>
          <w:color w:val="2F5496" w:themeColor="accent1" w:themeShade="BF"/>
        </w:rPr>
      </w:pPr>
      <w:bookmarkStart w:id="22" w:name="_Toc165546640"/>
      <w:r>
        <w:rPr>
          <w:color w:val="2F5496" w:themeColor="accent1" w:themeShade="BF"/>
        </w:rPr>
        <w:t>Data Analysis</w:t>
      </w:r>
      <w:r w:rsidRPr="00653A83">
        <w:rPr>
          <w:color w:val="2F5496" w:themeColor="accent1" w:themeShade="BF"/>
        </w:rPr>
        <w:t>:</w:t>
      </w:r>
      <w:bookmarkEnd w:id="22"/>
    </w:p>
    <w:p w14:paraId="5458C2FC" w14:textId="1BCD21A6" w:rsidR="0060503B" w:rsidRDefault="0060503B" w:rsidP="00640368">
      <w:pPr>
        <w:pStyle w:val="ListParagraph"/>
        <w:numPr>
          <w:ilvl w:val="0"/>
          <w:numId w:val="36"/>
        </w:numPr>
      </w:pPr>
      <w:r>
        <w:t>Descriptive Statistics</w:t>
      </w:r>
      <w:r w:rsidR="00F81229">
        <w:t>:</w:t>
      </w:r>
    </w:p>
    <w:p w14:paraId="579018DF" w14:textId="262DA4FF" w:rsidR="0060503B" w:rsidRDefault="0060503B" w:rsidP="0091560E">
      <w:pPr>
        <w:pStyle w:val="ListParagraph"/>
      </w:pPr>
      <w:r>
        <w:t>Utilise for quantitative data captured (</w:t>
      </w:r>
      <w:r w:rsidR="00F81229">
        <w:t xml:space="preserve">frequencies, </w:t>
      </w:r>
      <w:r>
        <w:t>percentages</w:t>
      </w:r>
      <w:r w:rsidR="00F81229">
        <w:t>).</w:t>
      </w:r>
    </w:p>
    <w:p w14:paraId="18E46EC5" w14:textId="5D799F19" w:rsidR="00F81229" w:rsidRDefault="00F81229" w:rsidP="00640368">
      <w:pPr>
        <w:pStyle w:val="ListParagraph"/>
        <w:numPr>
          <w:ilvl w:val="0"/>
          <w:numId w:val="36"/>
        </w:numPr>
      </w:pPr>
      <w:r>
        <w:t>Likert Scale Analysis:</w:t>
      </w:r>
    </w:p>
    <w:p w14:paraId="7402ECCD" w14:textId="289FBF24" w:rsidR="00F81229" w:rsidRDefault="00F81229" w:rsidP="0091560E">
      <w:pPr>
        <w:pStyle w:val="ListParagraph"/>
      </w:pPr>
      <w:r>
        <w:t>Assess Likert Scale responses to determine perceived usefulness and frequency of usage.</w:t>
      </w:r>
    </w:p>
    <w:p w14:paraId="1A0CB82C" w14:textId="77777777" w:rsidR="00F81229" w:rsidRDefault="00F81229" w:rsidP="00640368">
      <w:pPr>
        <w:pStyle w:val="ListParagraph"/>
        <w:numPr>
          <w:ilvl w:val="0"/>
          <w:numId w:val="36"/>
        </w:numPr>
      </w:pPr>
      <w:r>
        <w:t>Thematic Analysis:</w:t>
      </w:r>
    </w:p>
    <w:p w14:paraId="483914E6" w14:textId="031364BF" w:rsidR="00F81229" w:rsidRPr="0060503B" w:rsidRDefault="00F81229" w:rsidP="0091560E">
      <w:pPr>
        <w:pStyle w:val="ListParagraph"/>
      </w:pPr>
      <w:r>
        <w:lastRenderedPageBreak/>
        <w:t>Analyse free-text responses thematically to identify common themes related to success or failure factors.</w:t>
      </w:r>
    </w:p>
    <w:p w14:paraId="40B2C967" w14:textId="644F5F69" w:rsidR="00EC262B" w:rsidRPr="00653A83" w:rsidRDefault="00FF2E8B" w:rsidP="005B7E71">
      <w:pPr>
        <w:pStyle w:val="Heading3"/>
        <w:numPr>
          <w:ilvl w:val="1"/>
          <w:numId w:val="28"/>
        </w:numPr>
        <w:rPr>
          <w:color w:val="2F5496" w:themeColor="accent1" w:themeShade="BF"/>
        </w:rPr>
      </w:pPr>
      <w:bookmarkStart w:id="23" w:name="_Toc165546641"/>
      <w:r w:rsidRPr="00653A83">
        <w:rPr>
          <w:color w:val="2F5496" w:themeColor="accent1" w:themeShade="BF"/>
        </w:rPr>
        <w:t xml:space="preserve">Recruitment </w:t>
      </w:r>
      <w:r w:rsidR="00EC262B" w:rsidRPr="00653A83">
        <w:rPr>
          <w:color w:val="2F5496" w:themeColor="accent1" w:themeShade="BF"/>
        </w:rPr>
        <w:t>Methods:</w:t>
      </w:r>
      <w:bookmarkEnd w:id="23"/>
      <w:r w:rsidR="00EC262B" w:rsidRPr="00653A83">
        <w:rPr>
          <w:color w:val="2F5496" w:themeColor="accent1" w:themeShade="BF"/>
        </w:rPr>
        <w:t xml:space="preserve"> </w:t>
      </w:r>
    </w:p>
    <w:p w14:paraId="4E409104" w14:textId="053D480F" w:rsidR="00312083" w:rsidRDefault="00546E36" w:rsidP="0091560E">
      <w:pPr>
        <w:pStyle w:val="ListParagraph"/>
        <w:numPr>
          <w:ilvl w:val="0"/>
          <w:numId w:val="36"/>
        </w:numPr>
      </w:pPr>
      <w:r>
        <w:t>R</w:t>
      </w:r>
      <w:r w:rsidR="00787BA3">
        <w:t xml:space="preserve">ecruited online through </w:t>
      </w:r>
      <w:r w:rsidR="00312589">
        <w:t>social media</w:t>
      </w:r>
      <w:r w:rsidR="00312083">
        <w:t xml:space="preserve"> and </w:t>
      </w:r>
      <w:r w:rsidR="00312589">
        <w:t>email</w:t>
      </w:r>
      <w:r w:rsidR="00312083">
        <w:t xml:space="preserve">.  We will also advertise the survey at local, </w:t>
      </w:r>
      <w:r w:rsidR="007C6558">
        <w:t>regional,</w:t>
      </w:r>
      <w:r w:rsidR="00312083">
        <w:t xml:space="preserve"> and national meetings.</w:t>
      </w:r>
    </w:p>
    <w:p w14:paraId="512C6B55" w14:textId="7E24174C" w:rsidR="00312083" w:rsidRDefault="00312083" w:rsidP="0091560E">
      <w:pPr>
        <w:pStyle w:val="ListParagraph"/>
        <w:numPr>
          <w:ilvl w:val="0"/>
          <w:numId w:val="36"/>
        </w:numPr>
      </w:pPr>
      <w:r>
        <w:t>A hyperlink and QR code will be provided on the advertisement</w:t>
      </w:r>
      <w:r w:rsidR="00546E36">
        <w:t>, directing participants to the survey.</w:t>
      </w:r>
    </w:p>
    <w:p w14:paraId="5304F96F" w14:textId="0A4E20DC" w:rsidR="00546E36" w:rsidRPr="00546E36" w:rsidRDefault="00546E36" w:rsidP="005B7E71">
      <w:pPr>
        <w:pStyle w:val="Heading3"/>
        <w:numPr>
          <w:ilvl w:val="1"/>
          <w:numId w:val="28"/>
        </w:numPr>
        <w:rPr>
          <w:color w:val="2F5496" w:themeColor="accent1" w:themeShade="BF"/>
        </w:rPr>
      </w:pPr>
      <w:bookmarkStart w:id="24" w:name="_Toc165546642"/>
      <w:r>
        <w:rPr>
          <w:color w:val="2F5496" w:themeColor="accent1" w:themeShade="BF"/>
        </w:rPr>
        <w:t>Survey Platform</w:t>
      </w:r>
      <w:r w:rsidRPr="00653A83">
        <w:rPr>
          <w:color w:val="2F5496" w:themeColor="accent1" w:themeShade="BF"/>
        </w:rPr>
        <w:t>:</w:t>
      </w:r>
      <w:bookmarkEnd w:id="24"/>
      <w:r w:rsidRPr="00653A83">
        <w:rPr>
          <w:color w:val="2F5496" w:themeColor="accent1" w:themeShade="BF"/>
        </w:rPr>
        <w:t xml:space="preserve"> </w:t>
      </w:r>
    </w:p>
    <w:p w14:paraId="69709E2E" w14:textId="77777777" w:rsidR="00546E36" w:rsidRDefault="00787BA3" w:rsidP="0091560E">
      <w:pPr>
        <w:ind w:left="360"/>
      </w:pPr>
      <w:r>
        <w:t xml:space="preserve">The survey will be carried out using REDCap software. </w:t>
      </w:r>
    </w:p>
    <w:p w14:paraId="51D9A5B5" w14:textId="781E8763" w:rsidR="00546E36" w:rsidRPr="00546E36" w:rsidRDefault="00546E36" w:rsidP="005B7E71">
      <w:pPr>
        <w:pStyle w:val="Heading3"/>
        <w:numPr>
          <w:ilvl w:val="1"/>
          <w:numId w:val="28"/>
        </w:numPr>
        <w:rPr>
          <w:color w:val="2F5496" w:themeColor="accent1" w:themeShade="BF"/>
        </w:rPr>
      </w:pPr>
      <w:bookmarkStart w:id="25" w:name="_Toc165546643"/>
      <w:r>
        <w:rPr>
          <w:color w:val="2F5496" w:themeColor="accent1" w:themeShade="BF"/>
        </w:rPr>
        <w:t>Survey Duration</w:t>
      </w:r>
      <w:r w:rsidRPr="00653A83">
        <w:rPr>
          <w:color w:val="2F5496" w:themeColor="accent1" w:themeShade="BF"/>
        </w:rPr>
        <w:t>:</w:t>
      </w:r>
      <w:bookmarkEnd w:id="25"/>
      <w:r w:rsidRPr="00653A83">
        <w:rPr>
          <w:color w:val="2F5496" w:themeColor="accent1" w:themeShade="BF"/>
        </w:rPr>
        <w:t xml:space="preserve"> </w:t>
      </w:r>
    </w:p>
    <w:p w14:paraId="25E53B9A" w14:textId="18D91EEE" w:rsidR="00787BA3" w:rsidRDefault="00546E36" w:rsidP="0091560E">
      <w:pPr>
        <w:ind w:left="360"/>
      </w:pPr>
      <w:r>
        <w:t xml:space="preserve">The survey is designed to take no longer than </w:t>
      </w:r>
      <w:r w:rsidR="009E006B">
        <w:t>15</w:t>
      </w:r>
      <w:r>
        <w:t xml:space="preserve"> minutes to complete</w:t>
      </w:r>
      <w:r w:rsidR="00312589">
        <w:t>.</w:t>
      </w:r>
    </w:p>
    <w:p w14:paraId="4DEF30DA" w14:textId="5053312E" w:rsidR="00546E36" w:rsidRPr="00653A83" w:rsidRDefault="00546E36" w:rsidP="005B7E71">
      <w:pPr>
        <w:pStyle w:val="Heading3"/>
        <w:numPr>
          <w:ilvl w:val="1"/>
          <w:numId w:val="28"/>
        </w:numPr>
        <w:rPr>
          <w:color w:val="2F5496" w:themeColor="accent1" w:themeShade="BF"/>
        </w:rPr>
      </w:pPr>
      <w:bookmarkStart w:id="26" w:name="_Toc165546644"/>
      <w:r>
        <w:rPr>
          <w:color w:val="2F5496" w:themeColor="accent1" w:themeShade="BF"/>
        </w:rPr>
        <w:t>Incentives</w:t>
      </w:r>
      <w:r w:rsidRPr="00653A83">
        <w:rPr>
          <w:color w:val="2F5496" w:themeColor="accent1" w:themeShade="BF"/>
        </w:rPr>
        <w:t>:</w:t>
      </w:r>
      <w:bookmarkEnd w:id="26"/>
      <w:r w:rsidRPr="00653A83">
        <w:rPr>
          <w:color w:val="2F5496" w:themeColor="accent1" w:themeShade="BF"/>
        </w:rPr>
        <w:t xml:space="preserve"> </w:t>
      </w:r>
    </w:p>
    <w:p w14:paraId="4950A2C7" w14:textId="77777777" w:rsidR="00337DDF" w:rsidRDefault="008D5645" w:rsidP="0091560E">
      <w:pPr>
        <w:ind w:left="360"/>
      </w:pPr>
      <w:r w:rsidRPr="00944B72">
        <w:rPr>
          <w:highlight w:val="yellow"/>
        </w:rPr>
        <w:t xml:space="preserve">No incentives </w:t>
      </w:r>
      <w:r w:rsidR="00337DDF" w:rsidRPr="00944B72">
        <w:rPr>
          <w:highlight w:val="yellow"/>
        </w:rPr>
        <w:t>– voluntary survey.</w:t>
      </w:r>
    </w:p>
    <w:p w14:paraId="5B751E16" w14:textId="7E42A5D0" w:rsidR="00312083" w:rsidRPr="00653A83" w:rsidRDefault="00312083" w:rsidP="005B7E71">
      <w:pPr>
        <w:pStyle w:val="Heading3"/>
        <w:numPr>
          <w:ilvl w:val="1"/>
          <w:numId w:val="28"/>
        </w:numPr>
        <w:rPr>
          <w:color w:val="2F5496" w:themeColor="accent1" w:themeShade="BF"/>
        </w:rPr>
      </w:pPr>
      <w:bookmarkStart w:id="27" w:name="_Toc165546645"/>
      <w:r w:rsidRPr="00653A83">
        <w:rPr>
          <w:color w:val="2F5496" w:themeColor="accent1" w:themeShade="BF"/>
        </w:rPr>
        <w:t>Consent:</w:t>
      </w:r>
      <w:bookmarkEnd w:id="27"/>
      <w:r w:rsidRPr="00653A83">
        <w:rPr>
          <w:color w:val="2F5496" w:themeColor="accent1" w:themeShade="BF"/>
        </w:rPr>
        <w:t xml:space="preserve"> </w:t>
      </w:r>
    </w:p>
    <w:p w14:paraId="7B8B280D" w14:textId="265ECC71" w:rsidR="00312083" w:rsidRDefault="006435CF" w:rsidP="0091560E">
      <w:pPr>
        <w:ind w:left="360"/>
        <w:rPr>
          <w:noProof/>
        </w:rPr>
      </w:pPr>
      <w:r w:rsidRPr="00944B72">
        <w:rPr>
          <w:highlight w:val="yellow"/>
        </w:rPr>
        <w:t>Participants will be provided with a short introduction to the study and a link to the participant information sheet and asked to consent by ticking the consent boxes before beginning the online survey, in accordance with the University of Liverpool research ethics guidance</w:t>
      </w:r>
      <w:r w:rsidR="00312083" w:rsidRPr="00944B72">
        <w:rPr>
          <w:highlight w:val="yellow"/>
        </w:rPr>
        <w:fldChar w:fldCharType="begin">
          <w:fldData xml:space="preserve">PEVuZE5vdGU+PENpdGU+PFllYXI+MjAyNDwvWWVhcj48UmVjTnVtPjM4PC9SZWNOdW0+PERpc3Bs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</w:fldData>
        </w:fldChar>
      </w:r>
      <w:r w:rsidR="00312083" w:rsidRPr="00944B72">
        <w:rPr>
          <w:highlight w:val="yellow"/>
        </w:rPr>
        <w:instrText xml:space="preserve"> ADDIN EN.JS.CITE </w:instrText>
      </w:r>
      <w:r w:rsidR="00312083" w:rsidRPr="00944B72">
        <w:rPr>
          <w:highlight w:val="yellow"/>
        </w:rPr>
      </w:r>
      <w:r w:rsidR="00312083" w:rsidRPr="00944B72">
        <w:rPr>
          <w:highlight w:val="yellow"/>
        </w:rPr>
        <w:fldChar w:fldCharType="separate"/>
      </w:r>
      <w:r w:rsidR="00003D6C" w:rsidRPr="00944B72">
        <w:rPr>
          <w:noProof/>
          <w:highlight w:val="yellow"/>
        </w:rPr>
        <w:t>(5)</w:t>
      </w:r>
      <w:r w:rsidR="00312083" w:rsidRPr="00944B72">
        <w:rPr>
          <w:highlight w:val="yellow"/>
        </w:rPr>
        <w:fldChar w:fldCharType="end"/>
      </w:r>
    </w:p>
    <w:p w14:paraId="3C13E331" w14:textId="099BC3E6" w:rsidR="002F17A1" w:rsidRDefault="002F17A1" w:rsidP="005B7E71">
      <w:pPr>
        <w:pStyle w:val="Heading3"/>
        <w:numPr>
          <w:ilvl w:val="0"/>
          <w:numId w:val="28"/>
        </w:numPr>
        <w:rPr>
          <w:color w:val="2F5496" w:themeColor="accent1" w:themeShade="BF"/>
          <w:sz w:val="32"/>
          <w:szCs w:val="32"/>
        </w:rPr>
      </w:pPr>
      <w:bookmarkStart w:id="28" w:name="_Toc165546646"/>
      <w:r w:rsidRPr="002F17A1">
        <w:rPr>
          <w:color w:val="2F5496" w:themeColor="accent1" w:themeShade="BF"/>
          <w:sz w:val="32"/>
          <w:szCs w:val="32"/>
        </w:rPr>
        <w:t>Ethical Considerations</w:t>
      </w:r>
      <w:bookmarkEnd w:id="28"/>
    </w:p>
    <w:p w14:paraId="09F3C719" w14:textId="592B79C4" w:rsidR="002F17A1" w:rsidRDefault="002F17A1" w:rsidP="005B7E71">
      <w:pPr>
        <w:pStyle w:val="Heading3"/>
        <w:numPr>
          <w:ilvl w:val="1"/>
          <w:numId w:val="28"/>
        </w:numPr>
        <w:rPr>
          <w:color w:val="2F5496" w:themeColor="accent1" w:themeShade="BF"/>
        </w:rPr>
      </w:pPr>
      <w:bookmarkStart w:id="29" w:name="_Toc165546647"/>
      <w:r>
        <w:rPr>
          <w:color w:val="2F5496" w:themeColor="accent1" w:themeShade="BF"/>
        </w:rPr>
        <w:t>Privacy and Confidentiality</w:t>
      </w:r>
      <w:r w:rsidRPr="00653A83">
        <w:rPr>
          <w:color w:val="2F5496" w:themeColor="accent1" w:themeShade="BF"/>
        </w:rPr>
        <w:t>:</w:t>
      </w:r>
      <w:bookmarkEnd w:id="29"/>
      <w:r w:rsidRPr="00653A83">
        <w:rPr>
          <w:color w:val="2F5496" w:themeColor="accent1" w:themeShade="BF"/>
        </w:rPr>
        <w:t xml:space="preserve"> </w:t>
      </w:r>
    </w:p>
    <w:p w14:paraId="24C75A54" w14:textId="2D93405A" w:rsidR="002F17A1" w:rsidRDefault="002F17A1" w:rsidP="0091560E">
      <w:pPr>
        <w:pStyle w:val="ListParagraph"/>
        <w:numPr>
          <w:ilvl w:val="0"/>
          <w:numId w:val="37"/>
        </w:numPr>
      </w:pPr>
      <w:r>
        <w:t xml:space="preserve">Participants will </w:t>
      </w:r>
      <w:r w:rsidR="007C6191">
        <w:t xml:space="preserve">not be </w:t>
      </w:r>
      <w:r w:rsidR="0009644F">
        <w:t>identifiable,</w:t>
      </w:r>
      <w:r w:rsidR="007C6191">
        <w:t xml:space="preserve"> and their email </w:t>
      </w:r>
      <w:r w:rsidR="00674E9B">
        <w:t xml:space="preserve">address </w:t>
      </w:r>
      <w:r w:rsidR="007C6191">
        <w:t xml:space="preserve">will only be left if they wish to receive </w:t>
      </w:r>
      <w:r w:rsidR="00674E9B" w:rsidRPr="00944B72">
        <w:rPr>
          <w:highlight w:val="yellow"/>
        </w:rPr>
        <w:t>the study results or join our “Options” mailing list</w:t>
      </w:r>
      <w:r w:rsidR="001F1E3D" w:rsidRPr="00944B72">
        <w:rPr>
          <w:highlight w:val="yellow"/>
        </w:rPr>
        <w:t xml:space="preserve"> to receive information about other relevant studies and the Options newsletter</w:t>
      </w:r>
      <w:r w:rsidR="007C6191" w:rsidRPr="00944B72">
        <w:rPr>
          <w:highlight w:val="yellow"/>
        </w:rPr>
        <w:t>.</w:t>
      </w:r>
      <w:r w:rsidR="007C6191">
        <w:t xml:space="preserve"> Their email will be de-linked from their response once the study closes to recruitment and their response to the study will be anonymous. </w:t>
      </w:r>
    </w:p>
    <w:p w14:paraId="0653156E" w14:textId="3C4008BF" w:rsidR="002F17A1" w:rsidRDefault="007C6191" w:rsidP="0091560E">
      <w:pPr>
        <w:pStyle w:val="ListParagraph"/>
        <w:numPr>
          <w:ilvl w:val="0"/>
          <w:numId w:val="37"/>
        </w:numPr>
      </w:pPr>
      <w:r>
        <w:t xml:space="preserve">Data will be stored in </w:t>
      </w:r>
      <w:r w:rsidR="002F17A1">
        <w:t>REDCa</w:t>
      </w:r>
      <w:r>
        <w:t>p prior to the anonymous data being downloaded onto a University of Liverpool Active Data Store Account for safe storage</w:t>
      </w:r>
      <w:r w:rsidR="002E0AB7">
        <w:t xml:space="preserve"> in addition to the anonymised data being on a working directory in the study</w:t>
      </w:r>
      <w:r w:rsidR="00675163">
        <w:t>’s</w:t>
      </w:r>
      <w:r w:rsidR="002E0AB7">
        <w:t xml:space="preserve"> Microsoft teams space</w:t>
      </w:r>
      <w:r>
        <w:t xml:space="preserve">.  </w:t>
      </w:r>
    </w:p>
    <w:p w14:paraId="53E69454" w14:textId="6CA5906C" w:rsidR="003B60F2" w:rsidRDefault="003B60F2" w:rsidP="005B7E71">
      <w:pPr>
        <w:pStyle w:val="Heading3"/>
        <w:numPr>
          <w:ilvl w:val="1"/>
          <w:numId w:val="28"/>
        </w:numPr>
        <w:rPr>
          <w:color w:val="2F5496" w:themeColor="accent1" w:themeShade="BF"/>
        </w:rPr>
      </w:pPr>
      <w:bookmarkStart w:id="30" w:name="_Toc165546648"/>
      <w:r>
        <w:rPr>
          <w:color w:val="2F5496" w:themeColor="accent1" w:themeShade="BF"/>
        </w:rPr>
        <w:t>Data Handling and Security</w:t>
      </w:r>
      <w:r w:rsidRPr="00653A83">
        <w:rPr>
          <w:color w:val="2F5496" w:themeColor="accent1" w:themeShade="BF"/>
        </w:rPr>
        <w:t>:</w:t>
      </w:r>
      <w:bookmarkEnd w:id="30"/>
      <w:r w:rsidRPr="00653A83">
        <w:rPr>
          <w:color w:val="2F5496" w:themeColor="accent1" w:themeShade="BF"/>
        </w:rPr>
        <w:t xml:space="preserve"> </w:t>
      </w:r>
    </w:p>
    <w:p w14:paraId="11A3897A" w14:textId="326716FB" w:rsidR="003B60F2" w:rsidRDefault="003B60F2" w:rsidP="0091560E">
      <w:pPr>
        <w:pStyle w:val="ListParagraph"/>
        <w:numPr>
          <w:ilvl w:val="0"/>
          <w:numId w:val="38"/>
        </w:numPr>
      </w:pPr>
      <w:r>
        <w:t xml:space="preserve">Data will be stored and transferred </w:t>
      </w:r>
      <w:r w:rsidR="00675163">
        <w:t>to a secure, supported data storage facility for electronic data called the University</w:t>
      </w:r>
      <w:r w:rsidR="007C666F">
        <w:t xml:space="preserve"> of Liverpool</w:t>
      </w:r>
      <w:r w:rsidR="00675163">
        <w:t xml:space="preserve"> Active Data Store.</w:t>
      </w:r>
    </w:p>
    <w:p w14:paraId="328BE908" w14:textId="2645A1D9" w:rsidR="00675163" w:rsidRDefault="00675163" w:rsidP="0091560E">
      <w:pPr>
        <w:pStyle w:val="ListParagraph"/>
        <w:numPr>
          <w:ilvl w:val="0"/>
          <w:numId w:val="38"/>
        </w:numPr>
      </w:pPr>
      <w:r>
        <w:rPr>
          <w:rStyle w:val="normaltextrun"/>
          <w:rFonts w:ascii="Calibri" w:hAnsi="Calibri" w:cs="Calibri"/>
          <w:color w:val="000000"/>
          <w:shd w:val="clear" w:color="auto" w:fill="FFFFFF"/>
        </w:rPr>
        <w:t>Data and all appropriate documentation should be stored for a minimum of 10 years after the completion of the study, including the follow‐up period, unless otherwise directed by the funder/sponsor/regulatory bodies.</w:t>
      </w:r>
    </w:p>
    <w:p w14:paraId="7003D3CD" w14:textId="6A1B3C1B" w:rsidR="0012218F" w:rsidRDefault="00C37E67" w:rsidP="00D94EA5">
      <w:pPr>
        <w:pStyle w:val="ListParagraph"/>
        <w:numPr>
          <w:ilvl w:val="0"/>
          <w:numId w:val="38"/>
        </w:numPr>
      </w:pPr>
      <w:r>
        <w:t>Access to the survey results will be restricted to the research team.</w:t>
      </w:r>
    </w:p>
    <w:p w14:paraId="4C101BDC" w14:textId="1FC51A78" w:rsidR="00FC17B8" w:rsidRPr="00944B72" w:rsidRDefault="00975A16" w:rsidP="00D94EA5">
      <w:pPr>
        <w:pStyle w:val="ListParagraph"/>
        <w:numPr>
          <w:ilvl w:val="0"/>
          <w:numId w:val="38"/>
        </w:numPr>
        <w:rPr>
          <w:highlight w:val="yellow"/>
        </w:rPr>
      </w:pPr>
      <w:r w:rsidRPr="00944B72">
        <w:rPr>
          <w:highlight w:val="yellow"/>
        </w:rPr>
        <w:t>Unless otherwise directed, the data</w:t>
      </w:r>
      <w:r w:rsidR="00533D62" w:rsidRPr="00944B72">
        <w:rPr>
          <w:highlight w:val="yellow"/>
        </w:rPr>
        <w:t xml:space="preserve"> for the study will be deleted from the </w:t>
      </w:r>
      <w:r w:rsidR="005779EC" w:rsidRPr="00944B72">
        <w:rPr>
          <w:highlight w:val="yellow"/>
        </w:rPr>
        <w:t xml:space="preserve">University of Liverpool </w:t>
      </w:r>
      <w:r w:rsidR="00533D62" w:rsidRPr="00944B72">
        <w:rPr>
          <w:highlight w:val="yellow"/>
        </w:rPr>
        <w:t xml:space="preserve">Active Data Store after the minimum </w:t>
      </w:r>
      <w:r w:rsidR="0020606D" w:rsidRPr="00944B72">
        <w:rPr>
          <w:highlight w:val="yellow"/>
        </w:rPr>
        <w:t>10-year</w:t>
      </w:r>
      <w:r w:rsidR="00533D62" w:rsidRPr="00944B72">
        <w:rPr>
          <w:highlight w:val="yellow"/>
        </w:rPr>
        <w:t xml:space="preserve"> storage </w:t>
      </w:r>
      <w:r w:rsidR="005779EC" w:rsidRPr="00944B72">
        <w:rPr>
          <w:highlight w:val="yellow"/>
        </w:rPr>
        <w:t>period has elapsed.</w:t>
      </w:r>
    </w:p>
    <w:p w14:paraId="24EE204B" w14:textId="2BF7FBB8" w:rsidR="003B60F2" w:rsidRDefault="003B60F2" w:rsidP="005B7E71">
      <w:pPr>
        <w:pStyle w:val="Heading3"/>
        <w:numPr>
          <w:ilvl w:val="1"/>
          <w:numId w:val="28"/>
        </w:numPr>
        <w:rPr>
          <w:color w:val="2F5496" w:themeColor="accent1" w:themeShade="BF"/>
        </w:rPr>
      </w:pPr>
      <w:bookmarkStart w:id="31" w:name="_Toc165546649"/>
      <w:r>
        <w:rPr>
          <w:color w:val="2F5496" w:themeColor="accent1" w:themeShade="BF"/>
        </w:rPr>
        <w:t>Approval</w:t>
      </w:r>
      <w:r w:rsidRPr="00653A83">
        <w:rPr>
          <w:color w:val="2F5496" w:themeColor="accent1" w:themeShade="BF"/>
        </w:rPr>
        <w:t>:</w:t>
      </w:r>
      <w:bookmarkEnd w:id="31"/>
      <w:r w:rsidRPr="00653A83">
        <w:rPr>
          <w:color w:val="2F5496" w:themeColor="accent1" w:themeShade="BF"/>
        </w:rPr>
        <w:t xml:space="preserve"> </w:t>
      </w:r>
    </w:p>
    <w:p w14:paraId="02ED548E" w14:textId="46E55E98" w:rsidR="001B59AE" w:rsidRPr="00701CA1" w:rsidRDefault="003B60F2" w:rsidP="00701CA1">
      <w:pPr>
        <w:pStyle w:val="ListParagraph"/>
        <w:ind w:left="360"/>
        <w:rPr>
          <w:rFonts w:ascii="Calibri" w:eastAsia="Calibri" w:hAnsi="Calibri" w:cs="Calibri"/>
        </w:rPr>
      </w:pPr>
      <w:r>
        <w:t xml:space="preserve">Ethical approval will be sought from the University of Liverpool’s </w:t>
      </w:r>
      <w:r w:rsidR="00124D11">
        <w:t>Research E</w:t>
      </w:r>
      <w:r>
        <w:t>thic</w:t>
      </w:r>
      <w:r w:rsidR="007C6191">
        <w:t>s</w:t>
      </w:r>
      <w:r>
        <w:t xml:space="preserve"> </w:t>
      </w:r>
      <w:r w:rsidR="00124D11">
        <w:t>C</w:t>
      </w:r>
      <w:r>
        <w:t>ommittee before initiating the study.</w:t>
      </w:r>
      <w:r w:rsidR="00701CA1" w:rsidRPr="00701CA1">
        <w:rPr>
          <w:rFonts w:ascii="Calibri" w:eastAsia="Calibri" w:hAnsi="Calibri" w:cs="Calibri"/>
        </w:rPr>
        <w:t xml:space="preserve"> </w:t>
      </w:r>
    </w:p>
    <w:p w14:paraId="25BE1371" w14:textId="77777777" w:rsidR="006F7D43" w:rsidRPr="006F7D43" w:rsidRDefault="006F7D43" w:rsidP="006F7D43">
      <w:pPr>
        <w:pStyle w:val="ListParagraph"/>
        <w:spacing w:line="240" w:lineRule="auto"/>
        <w:ind w:right="-20"/>
        <w:jc w:val="both"/>
        <w:rPr>
          <w:rFonts w:ascii="Calibri" w:eastAsia="Calibri" w:hAnsi="Calibri" w:cs="Calibri"/>
          <w:highlight w:val="yellow"/>
        </w:rPr>
      </w:pPr>
    </w:p>
    <w:p w14:paraId="5E2B9457" w14:textId="6BAC2CD3" w:rsidR="003B60F2" w:rsidRDefault="003B60F2" w:rsidP="005B7E71">
      <w:pPr>
        <w:pStyle w:val="Heading3"/>
        <w:numPr>
          <w:ilvl w:val="0"/>
          <w:numId w:val="28"/>
        </w:numPr>
        <w:rPr>
          <w:color w:val="2F5496" w:themeColor="accent1" w:themeShade="BF"/>
          <w:sz w:val="32"/>
          <w:szCs w:val="32"/>
        </w:rPr>
      </w:pPr>
      <w:bookmarkStart w:id="32" w:name="_Toc165546650"/>
      <w:r>
        <w:rPr>
          <w:color w:val="2F5496" w:themeColor="accent1" w:themeShade="BF"/>
          <w:sz w:val="32"/>
          <w:szCs w:val="32"/>
        </w:rPr>
        <w:lastRenderedPageBreak/>
        <w:t>Dissemination</w:t>
      </w:r>
      <w:bookmarkEnd w:id="32"/>
    </w:p>
    <w:p w14:paraId="077E4460" w14:textId="6F303A2B" w:rsidR="00FB7044" w:rsidRPr="00FB7044" w:rsidRDefault="00FB7044" w:rsidP="005B7E71">
      <w:pPr>
        <w:pStyle w:val="Heading3"/>
        <w:numPr>
          <w:ilvl w:val="1"/>
          <w:numId w:val="28"/>
        </w:numPr>
        <w:rPr>
          <w:color w:val="2F5496" w:themeColor="accent1" w:themeShade="BF"/>
        </w:rPr>
      </w:pPr>
      <w:bookmarkStart w:id="33" w:name="_Toc165546651"/>
      <w:r>
        <w:rPr>
          <w:color w:val="2F5496" w:themeColor="accent1" w:themeShade="BF"/>
        </w:rPr>
        <w:t>Results</w:t>
      </w:r>
      <w:r w:rsidRPr="006F7D43">
        <w:rPr>
          <w:color w:val="2F5496" w:themeColor="accent1" w:themeShade="BF"/>
        </w:rPr>
        <w:t>:</w:t>
      </w:r>
      <w:bookmarkEnd w:id="33"/>
      <w:r w:rsidRPr="006F7D43">
        <w:rPr>
          <w:color w:val="2F5496" w:themeColor="accent1" w:themeShade="BF"/>
        </w:rPr>
        <w:t xml:space="preserve"> </w:t>
      </w:r>
    </w:p>
    <w:p w14:paraId="1BC8CAA6" w14:textId="5422A91C" w:rsidR="003B60F2" w:rsidRDefault="003B60F2" w:rsidP="0091560E">
      <w:pPr>
        <w:pStyle w:val="ListParagraph"/>
        <w:numPr>
          <w:ilvl w:val="0"/>
          <w:numId w:val="39"/>
        </w:numPr>
      </w:pPr>
      <w:r>
        <w:t xml:space="preserve">Findings will be disseminated through academic publications, </w:t>
      </w:r>
      <w:r w:rsidR="005F2FD2">
        <w:t>national and international conferences relevant to the study data collected.</w:t>
      </w:r>
    </w:p>
    <w:p w14:paraId="6F80130B" w14:textId="1B2FE966" w:rsidR="002E0AB7" w:rsidRDefault="002E0AB7" w:rsidP="0091560E">
      <w:pPr>
        <w:pStyle w:val="ListParagraph"/>
        <w:numPr>
          <w:ilvl w:val="0"/>
          <w:numId w:val="39"/>
        </w:numPr>
      </w:pPr>
      <w:r>
        <w:t xml:space="preserve">The results will be used to optimise the development of a clinically useful prediction model. </w:t>
      </w:r>
    </w:p>
    <w:p w14:paraId="030EFB2A" w14:textId="6E246BBD" w:rsidR="006F7D43" w:rsidRDefault="006F7D43" w:rsidP="0091560E">
      <w:pPr>
        <w:pStyle w:val="ListParagraph"/>
        <w:numPr>
          <w:ilvl w:val="0"/>
          <w:numId w:val="39"/>
        </w:numPr>
      </w:pPr>
      <w:r>
        <w:t>Each participant will be offered</w:t>
      </w:r>
      <w:r w:rsidR="00CE312C">
        <w:t xml:space="preserve"> the opportunity to obtain the results of the study.</w:t>
      </w:r>
    </w:p>
    <w:p w14:paraId="715D0FD8" w14:textId="3FC330BC" w:rsidR="00E65529" w:rsidRPr="00E65529" w:rsidRDefault="00F157BF" w:rsidP="00E65529">
      <w:pPr>
        <w:pStyle w:val="Heading3"/>
        <w:numPr>
          <w:ilvl w:val="1"/>
          <w:numId w:val="28"/>
        </w:numPr>
        <w:rPr>
          <w:color w:val="2F5496" w:themeColor="accent1" w:themeShade="BF"/>
        </w:rPr>
      </w:pPr>
      <w:bookmarkStart w:id="34" w:name="_Toc165546652"/>
      <w:r>
        <w:rPr>
          <w:color w:val="2F5496" w:themeColor="accent1" w:themeShade="BF"/>
        </w:rPr>
        <w:t>Authorship eligibility guidelines and any intended use of professional writers</w:t>
      </w:r>
      <w:r w:rsidR="00884546" w:rsidRPr="006F7D43">
        <w:rPr>
          <w:color w:val="2F5496" w:themeColor="accent1" w:themeShade="BF"/>
        </w:rPr>
        <w:t>:</w:t>
      </w:r>
      <w:bookmarkEnd w:id="34"/>
      <w:r w:rsidR="00884546" w:rsidRPr="006F7D43">
        <w:rPr>
          <w:color w:val="2F5496" w:themeColor="accent1" w:themeShade="BF"/>
        </w:rPr>
        <w:t xml:space="preserve"> </w:t>
      </w:r>
    </w:p>
    <w:p w14:paraId="1D347F8D" w14:textId="28CC388F" w:rsidR="00884546" w:rsidRPr="0091560E" w:rsidRDefault="00D21200" w:rsidP="00E65529">
      <w:pPr>
        <w:spacing w:line="240" w:lineRule="auto"/>
        <w:ind w:left="360"/>
        <w:rPr>
          <w:rFonts w:ascii="Times New Roman" w:eastAsia="Times New Roman" w:hAnsi="Times New Roman" w:cs="Times New Roman"/>
          <w:sz w:val="24"/>
          <w:szCs w:val="24"/>
          <w:lang w:eastAsia="en-GB"/>
        </w:rPr>
      </w:pPr>
      <w:r w:rsidRPr="0091560E">
        <w:rPr>
          <w:rFonts w:ascii="Calibri" w:eastAsia="Times New Roman" w:hAnsi="Calibri" w:cs="Calibri"/>
          <w:lang w:eastAsia="en-GB"/>
        </w:rPr>
        <w:t xml:space="preserve">The authors of this protocol, and where applicable additional research team members will be eligible for authorship for any publications arising from this study. We will follow The International Committee of Medical Journal Editors recommendations. </w:t>
      </w:r>
    </w:p>
    <w:p w14:paraId="1B7BD83F" w14:textId="7BF7505F" w:rsidR="003B60F2" w:rsidRDefault="003B60F2" w:rsidP="005B7E71">
      <w:pPr>
        <w:pStyle w:val="Heading3"/>
        <w:numPr>
          <w:ilvl w:val="0"/>
          <w:numId w:val="28"/>
        </w:numPr>
        <w:rPr>
          <w:color w:val="2F5496" w:themeColor="accent1" w:themeShade="BF"/>
          <w:sz w:val="32"/>
          <w:szCs w:val="32"/>
        </w:rPr>
      </w:pPr>
      <w:bookmarkStart w:id="35" w:name="_Toc165546653"/>
      <w:r>
        <w:rPr>
          <w:color w:val="2F5496" w:themeColor="accent1" w:themeShade="BF"/>
          <w:sz w:val="32"/>
          <w:szCs w:val="32"/>
        </w:rPr>
        <w:t xml:space="preserve">Contact </w:t>
      </w:r>
      <w:r w:rsidR="00103656">
        <w:rPr>
          <w:color w:val="2F5496" w:themeColor="accent1" w:themeShade="BF"/>
          <w:sz w:val="32"/>
          <w:szCs w:val="32"/>
        </w:rPr>
        <w:t>information.</w:t>
      </w:r>
      <w:bookmarkEnd w:id="35"/>
    </w:p>
    <w:p w14:paraId="23C46D03" w14:textId="1B55577D" w:rsidR="003F153D" w:rsidRDefault="003B60F2" w:rsidP="003D0D82">
      <w:r>
        <w:t>Any queries or concerns directed to</w:t>
      </w:r>
      <w:r w:rsidR="001B59AE">
        <w:t xml:space="preserve">: </w:t>
      </w:r>
    </w:p>
    <w:p w14:paraId="75516BF9" w14:textId="77777777" w:rsidR="001B59AE" w:rsidRDefault="001B59AE" w:rsidP="002E333E">
      <w:pPr>
        <w:pStyle w:val="paragraph"/>
        <w:numPr>
          <w:ilvl w:val="1"/>
          <w:numId w:val="41"/>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Dr Abi Merriel, Chief Investigator, University of Liverpool / Liverpool Women’s NHS Foundation Trust, Crown Street, Liverpool, L8 7SS Email: </w:t>
      </w:r>
      <w:hyperlink r:id="rId22" w:history="1">
        <w:r w:rsidRPr="003603C3">
          <w:rPr>
            <w:rStyle w:val="Hyperlink"/>
            <w:rFonts w:ascii="Calibri" w:eastAsiaTheme="majorEastAsia" w:hAnsi="Calibri" w:cs="Calibri"/>
            <w:sz w:val="22"/>
            <w:szCs w:val="22"/>
            <w:lang w:val="en-US"/>
          </w:rPr>
          <w:t>options@liverpool.ac.uk</w:t>
        </w:r>
      </w:hyperlink>
      <w:r>
        <w:rPr>
          <w:rStyle w:val="normaltextrun"/>
          <w:rFonts w:ascii="Calibri" w:hAnsi="Calibri" w:cs="Calibri"/>
          <w:sz w:val="22"/>
          <w:szCs w:val="22"/>
          <w:lang w:val="en-US"/>
        </w:rPr>
        <w:t xml:space="preserve"> </w:t>
      </w:r>
    </w:p>
    <w:p w14:paraId="045D2AC6" w14:textId="77777777" w:rsidR="001B59AE" w:rsidRDefault="001B59AE" w:rsidP="001B59AE">
      <w:pPr>
        <w:pStyle w:val="ListParagraph"/>
      </w:pPr>
    </w:p>
    <w:p w14:paraId="0DB63727" w14:textId="266F4923" w:rsidR="00FB7044" w:rsidRPr="005A25A0" w:rsidRDefault="002E3723" w:rsidP="005A25A0">
      <w:pPr>
        <w:pStyle w:val="Heading3"/>
        <w:numPr>
          <w:ilvl w:val="0"/>
          <w:numId w:val="28"/>
        </w:numPr>
        <w:rPr>
          <w:color w:val="2F5496" w:themeColor="accent1" w:themeShade="BF"/>
          <w:sz w:val="32"/>
          <w:szCs w:val="32"/>
        </w:rPr>
      </w:pPr>
      <w:bookmarkStart w:id="36" w:name="_Toc165546654"/>
      <w:r>
        <w:rPr>
          <w:color w:val="2F5496" w:themeColor="accent1" w:themeShade="BF"/>
          <w:sz w:val="32"/>
          <w:szCs w:val="32"/>
        </w:rPr>
        <w:t>References</w:t>
      </w:r>
      <w:bookmarkEnd w:id="36"/>
    </w:p>
    <w:sdt>
      <w:sdtPr>
        <w:tag w:val="EndNote.ReferenceList"/>
        <w:id w:val="-385952804"/>
        <w:placeholder>
          <w:docPart w:val="DefaultPlaceholder_-1854013440"/>
        </w:placeholder>
      </w:sdtPr>
      <w:sdtEndPr/>
      <w:sdtContent>
        <w:p w14:paraId="2A44ACD8" w14:textId="18A7B2B7" w:rsidR="00003D6C" w:rsidRPr="00003D6C" w:rsidRDefault="00003D6C" w:rsidP="00003D6C">
          <w:pPr>
            <w:pStyle w:val="EndNoteBibliography"/>
            <w:spacing w:after="0"/>
          </w:pPr>
          <w:r w:rsidRPr="00003D6C">
            <w:t>1.</w:t>
          </w:r>
          <w:r w:rsidRPr="00003D6C">
            <w:tab/>
            <w:t>Henry TA. 5 insights into how physicians view, use digital health tools. 2024.</w:t>
          </w:r>
        </w:p>
        <w:p w14:paraId="62FD2313" w14:textId="77777777" w:rsidR="00003D6C" w:rsidRPr="00003D6C" w:rsidRDefault="00003D6C" w:rsidP="00003D6C">
          <w:pPr>
            <w:pStyle w:val="EndNoteBibliography"/>
            <w:spacing w:after="0"/>
          </w:pPr>
          <w:r w:rsidRPr="00003D6C">
            <w:t>2.</w:t>
          </w:r>
          <w:r w:rsidRPr="00003D6C">
            <w:tab/>
            <w:t>Toma M, Wei CO. Predictive Modeling in Medicine. Encyclopedia. 2023;3(2):590-601.</w:t>
          </w:r>
        </w:p>
        <w:p w14:paraId="1F666F1C" w14:textId="77777777" w:rsidR="00003D6C" w:rsidRPr="00003D6C" w:rsidRDefault="00003D6C" w:rsidP="00003D6C">
          <w:pPr>
            <w:pStyle w:val="EndNoteBibliography"/>
            <w:spacing w:after="0"/>
          </w:pPr>
          <w:r w:rsidRPr="00003D6C">
            <w:t>3.</w:t>
          </w:r>
          <w:r w:rsidRPr="00003D6C">
            <w:tab/>
            <w:t>Bonnett LJ, Snell KIE, Collins GS, Riley RD. Guide to presenting clinical prediction models for use in clinical settings. BMJ. 2019;365:l737.</w:t>
          </w:r>
        </w:p>
        <w:p w14:paraId="22EF9E6A" w14:textId="77777777" w:rsidR="00003D6C" w:rsidRPr="00003D6C" w:rsidRDefault="00003D6C" w:rsidP="00003D6C">
          <w:pPr>
            <w:pStyle w:val="EndNoteBibliography"/>
            <w:spacing w:after="0"/>
          </w:pPr>
          <w:r w:rsidRPr="00003D6C">
            <w:t>4.</w:t>
          </w:r>
          <w:r w:rsidRPr="00003D6C">
            <w:tab/>
            <w:t>Nixon K, Jindal S, Parker F, Marshall M, Reich NG, Ghobadi K, et al. Real-time COVID-19 forecasting: challenges and opportunities of model performance and translation. The Lancet Digital Health. 2022;4(10):e699-e701.</w:t>
          </w:r>
        </w:p>
        <w:p w14:paraId="6F866A26" w14:textId="551320BA" w:rsidR="00003D6C" w:rsidRPr="00003D6C" w:rsidRDefault="00003D6C" w:rsidP="00003D6C">
          <w:pPr>
            <w:pStyle w:val="EndNoteBibliography"/>
          </w:pPr>
          <w:r w:rsidRPr="00003D6C">
            <w:t>5.</w:t>
          </w:r>
          <w:r w:rsidRPr="00003D6C">
            <w:tab/>
            <w:t xml:space="preserve">Template consent forms and information sheets - Research - University of Liverpool 2024 [Available from: </w:t>
          </w:r>
          <w:hyperlink r:id="rId23" w:history="1">
            <w:r w:rsidRPr="00003D6C">
              <w:rPr>
                <w:rStyle w:val="Hyperlink"/>
              </w:rPr>
              <w:t>https://www.liverpool.ac.uk/research/research-environment/ethics/policies-and-guidance/templates/</w:t>
            </w:r>
          </w:hyperlink>
          <w:r w:rsidRPr="00003D6C">
            <w:t>.</w:t>
          </w:r>
        </w:p>
      </w:sdtContent>
    </w:sdt>
    <w:p w14:paraId="37E8664F" w14:textId="5D9D1DA0" w:rsidR="00056C04" w:rsidRDefault="00056C04" w:rsidP="00056C04">
      <w:pPr>
        <w:pStyle w:val="Heading1"/>
      </w:pPr>
    </w:p>
    <w:sectPr w:rsidR="00056C04">
      <w:headerReference w:type="default" r:id="rId24"/>
      <w:footerReference w:type="default" r:id="rId2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0" w:author="Merriel, Abi" w:date="2024-04-10T15:43:00Z" w:initials="MA">
    <w:p w14:paraId="158F2E8F" w14:textId="77777777" w:rsidR="00B64E77" w:rsidRDefault="00B64E77" w:rsidP="00B64E77">
      <w:r>
        <w:rPr>
          <w:rStyle w:val="CommentReference"/>
        </w:rPr>
        <w:annotationRef/>
      </w:r>
      <w:r>
        <w:rPr>
          <w:color w:val="000000"/>
          <w:sz w:val="20"/>
          <w:szCs w:val="20"/>
        </w:rPr>
        <w:t xml:space="preserve">Get rid of development (this is done), I’m not sure how you are going to verify data accuracy? I would end at interpretation. They don’t need to ethically approve the feeding in of this to options. </w:t>
      </w:r>
    </w:p>
    <w:p w14:paraId="30F9D81A" w14:textId="77777777" w:rsidR="00B64E77" w:rsidRDefault="00B64E77" w:rsidP="00B64E77"/>
    <w:p w14:paraId="74CBCA18" w14:textId="77777777" w:rsidR="00B64E77" w:rsidRDefault="00B64E77" w:rsidP="00B64E77">
      <w:r>
        <w:rPr>
          <w:color w:val="000000"/>
          <w:sz w:val="20"/>
          <w:szCs w:val="20"/>
        </w:rPr>
        <w:t>Just think….what do they need to know to understand and what do they actually need to approve.</w:t>
      </w:r>
    </w:p>
  </w:comment>
  <w:comment w:id="19" w:author="Bunni, Eve [ebunni]" w:date="2024-04-11T16:06:00Z" w:initials="EB">
    <w:p w14:paraId="6ABF5A8C" w14:textId="7E475E24" w:rsidR="00995526" w:rsidRDefault="00995526" w:rsidP="00995526">
      <w:pPr>
        <w:pStyle w:val="CommentText"/>
      </w:pPr>
      <w:r>
        <w:rPr>
          <w:rStyle w:val="CommentReference"/>
        </w:rPr>
        <w:annotationRef/>
      </w:r>
      <w:r>
        <w:fldChar w:fldCharType="begin"/>
      </w:r>
      <w:r>
        <w:instrText>HYPERLINK "mailto:amerriel@liverpool.ac.uk"</w:instrText>
      </w:r>
      <w:bookmarkStart w:id="20" w:name="_@_AE121CD07A334B0B82435DEA789CD066Z"/>
      <w:r>
        <w:fldChar w:fldCharType="separate"/>
      </w:r>
      <w:bookmarkEnd w:id="20"/>
      <w:r w:rsidRPr="00995526">
        <w:rPr>
          <w:rStyle w:val="Mention"/>
          <w:noProof/>
        </w:rPr>
        <w:t>@Merriel, Abi</w:t>
      </w:r>
      <w:r>
        <w:fldChar w:fldCharType="end"/>
      </w:r>
      <w:r>
        <w:t xml:space="preserve">  Alternate response?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4CBCA18" w15:done="1"/>
  <w15:commentEx w15:paraId="6ABF5A8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135AABA" w16cex:dateUtc="2024-04-10T14:43:00Z"/>
  <w16cex:commentExtensible w16cex:durableId="60977A31" w16cex:dateUtc="2024-04-11T15: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4CBCA18" w16cid:durableId="6135AABA"/>
  <w16cid:commentId w16cid:paraId="6ABF5A8C" w16cid:durableId="60977A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D07D4" w14:textId="77777777" w:rsidR="008052FB" w:rsidRDefault="008052FB" w:rsidP="00415511">
      <w:pPr>
        <w:spacing w:after="0" w:line="240" w:lineRule="auto"/>
      </w:pPr>
      <w:r>
        <w:separator/>
      </w:r>
    </w:p>
  </w:endnote>
  <w:endnote w:type="continuationSeparator" w:id="0">
    <w:p w14:paraId="61DC8A21" w14:textId="77777777" w:rsidR="008052FB" w:rsidRDefault="008052FB" w:rsidP="00415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3126047"/>
      <w:docPartObj>
        <w:docPartGallery w:val="Page Numbers (Bottom of Page)"/>
        <w:docPartUnique/>
      </w:docPartObj>
    </w:sdtPr>
    <w:sdtEndPr/>
    <w:sdtContent>
      <w:sdt>
        <w:sdtPr>
          <w:id w:val="-1769616900"/>
          <w:docPartObj>
            <w:docPartGallery w:val="Page Numbers (Top of Page)"/>
            <w:docPartUnique/>
          </w:docPartObj>
        </w:sdtPr>
        <w:sdtEndPr/>
        <w:sdtContent>
          <w:p w14:paraId="0F70BACC" w14:textId="2F267480" w:rsidR="009256E0" w:rsidRDefault="009256E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84E2A59" w14:textId="6B010FD1" w:rsidR="009256E0" w:rsidRDefault="00DA63A1" w:rsidP="00DA63A1">
    <w:pPr>
      <w:pStyle w:val="Footer"/>
      <w:tabs>
        <w:tab w:val="clear" w:pos="4513"/>
        <w:tab w:val="clear" w:pos="9026"/>
        <w:tab w:val="left" w:pos="3990"/>
      </w:tabs>
    </w:pPr>
    <w:r>
      <w:t>Version 1.</w:t>
    </w:r>
    <w:r w:rsidR="008D7266">
      <w:t>0</w:t>
    </w:r>
    <w:r>
      <w:tab/>
    </w:r>
    <w:r w:rsidRPr="009D151F">
      <w:rPr>
        <w:highlight w:val="yellow"/>
      </w:rPr>
      <w:t xml:space="preserve">Date: </w:t>
    </w:r>
    <w:r w:rsidR="0020122B" w:rsidRPr="009D151F">
      <w:rPr>
        <w:highlight w:val="yellow"/>
      </w:rPr>
      <w:t>0</w:t>
    </w:r>
    <w:r w:rsidR="009D151F" w:rsidRPr="009D151F">
      <w:rPr>
        <w:highlight w:val="yellow"/>
      </w:rPr>
      <w:t>4</w:t>
    </w:r>
    <w:r w:rsidR="0020122B" w:rsidRPr="009D151F">
      <w:rPr>
        <w:highlight w:val="yellow"/>
      </w:rPr>
      <w:t>/07/2024</w:t>
    </w:r>
    <w:r w:rsidR="0020122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FE844D" w14:textId="77777777" w:rsidR="008052FB" w:rsidRDefault="008052FB" w:rsidP="00415511">
      <w:pPr>
        <w:spacing w:after="0" w:line="240" w:lineRule="auto"/>
      </w:pPr>
      <w:r>
        <w:separator/>
      </w:r>
    </w:p>
  </w:footnote>
  <w:footnote w:type="continuationSeparator" w:id="0">
    <w:p w14:paraId="35C76676" w14:textId="77777777" w:rsidR="008052FB" w:rsidRDefault="008052FB" w:rsidP="004155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BC68A4" w14:textId="7F8CD13E" w:rsidR="00415511" w:rsidRDefault="00415511">
    <w:pPr>
      <w:pStyle w:val="Header"/>
    </w:pPr>
    <w:r>
      <w:rPr>
        <w:noProof/>
      </w:rPr>
      <w:drawing>
        <wp:anchor distT="0" distB="0" distL="114300" distR="114300" simplePos="0" relativeHeight="251659264" behindDoc="0" locked="0" layoutInCell="1" allowOverlap="1" wp14:anchorId="5C6F5F28" wp14:editId="732F683D">
          <wp:simplePos x="0" y="0"/>
          <wp:positionH relativeFrom="margin">
            <wp:align>center</wp:align>
          </wp:positionH>
          <wp:positionV relativeFrom="paragraph">
            <wp:posOffset>-449580</wp:posOffset>
          </wp:positionV>
          <wp:extent cx="2139315" cy="918210"/>
          <wp:effectExtent l="0" t="0" r="0" b="0"/>
          <wp:wrapSquare wrapText="bothSides"/>
          <wp:docPr id="5" name="Picture 5" descr="colour logo header1"/>
          <wp:cNvGraphicFramePr/>
          <a:graphic xmlns:a="http://schemas.openxmlformats.org/drawingml/2006/main">
            <a:graphicData uri="http://schemas.openxmlformats.org/drawingml/2006/picture">
              <pic:pic xmlns:pic="http://schemas.openxmlformats.org/drawingml/2006/picture">
                <pic:nvPicPr>
                  <pic:cNvPr id="7" name="Picture 7" descr="colour logo header1"/>
                  <pic:cNvPicPr/>
                </pic:nvPicPr>
                <pic:blipFill rotWithShape="1">
                  <a:blip r:embed="rId1" cstate="print">
                    <a:extLst>
                      <a:ext uri="{28A0092B-C50C-407E-A947-70E740481C1C}">
                        <a14:useLocalDpi xmlns:a14="http://schemas.microsoft.com/office/drawing/2010/main" val="0"/>
                      </a:ext>
                    </a:extLst>
                  </a:blip>
                  <a:srcRect l="34310" r="35533"/>
                  <a:stretch/>
                </pic:blipFill>
                <pic:spPr bwMode="auto">
                  <a:xfrm>
                    <a:off x="0" y="0"/>
                    <a:ext cx="2139315" cy="918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A540E"/>
    <w:multiLevelType w:val="hybridMultilevel"/>
    <w:tmpl w:val="2DC2C8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80D1C"/>
    <w:multiLevelType w:val="hybridMultilevel"/>
    <w:tmpl w:val="15FA9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F523C"/>
    <w:multiLevelType w:val="hybridMultilevel"/>
    <w:tmpl w:val="43B0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15A5E"/>
    <w:multiLevelType w:val="hybridMultilevel"/>
    <w:tmpl w:val="23827F4A"/>
    <w:lvl w:ilvl="0" w:tplc="2D2AFA0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A330B1"/>
    <w:multiLevelType w:val="multilevel"/>
    <w:tmpl w:val="30381F78"/>
    <w:lvl w:ilvl="0">
      <w:numFmt w:val="bullet"/>
      <w:lvlText w:val="-"/>
      <w:lvlJc w:val="left"/>
      <w:pPr>
        <w:ind w:left="720" w:hanging="360"/>
      </w:pPr>
      <w:rPr>
        <w:rFonts w:ascii="Calibri" w:eastAsiaTheme="minorHAnsi" w:hAnsi="Calibri" w:cs="Calibri"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 w15:restartNumberingAfterBreak="0">
    <w:nsid w:val="1D2128C1"/>
    <w:multiLevelType w:val="multilevel"/>
    <w:tmpl w:val="30381F78"/>
    <w:lvl w:ilvl="0">
      <w:numFmt w:val="bullet"/>
      <w:lvlText w:val="-"/>
      <w:lvlJc w:val="left"/>
      <w:pPr>
        <w:ind w:left="720" w:hanging="360"/>
      </w:pPr>
      <w:rPr>
        <w:rFonts w:ascii="Calibri" w:eastAsiaTheme="minorHAnsi" w:hAnsi="Calibri" w:cs="Calibri"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15:restartNumberingAfterBreak="0">
    <w:nsid w:val="1F4602C9"/>
    <w:multiLevelType w:val="hybridMultilevel"/>
    <w:tmpl w:val="101C5E8A"/>
    <w:lvl w:ilvl="0" w:tplc="5C4894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2D7BB"/>
    <w:multiLevelType w:val="hybridMultilevel"/>
    <w:tmpl w:val="F42823FC"/>
    <w:lvl w:ilvl="0" w:tplc="C5EA2786">
      <w:start w:val="1"/>
      <w:numFmt w:val="bullet"/>
      <w:lvlText w:val="-"/>
      <w:lvlJc w:val="left"/>
      <w:pPr>
        <w:ind w:left="360" w:hanging="360"/>
      </w:pPr>
      <w:rPr>
        <w:rFonts w:ascii="Calibri" w:hAnsi="Calibri" w:hint="default"/>
      </w:rPr>
    </w:lvl>
    <w:lvl w:ilvl="1" w:tplc="A8F435DE">
      <w:start w:val="1"/>
      <w:numFmt w:val="bullet"/>
      <w:lvlText w:val="o"/>
      <w:lvlJc w:val="left"/>
      <w:pPr>
        <w:ind w:left="1080" w:hanging="360"/>
      </w:pPr>
      <w:rPr>
        <w:rFonts w:ascii="Courier New" w:hAnsi="Courier New" w:hint="default"/>
      </w:rPr>
    </w:lvl>
    <w:lvl w:ilvl="2" w:tplc="F718FE02">
      <w:start w:val="1"/>
      <w:numFmt w:val="bullet"/>
      <w:lvlText w:val=""/>
      <w:lvlJc w:val="left"/>
      <w:pPr>
        <w:ind w:left="1800" w:hanging="360"/>
      </w:pPr>
      <w:rPr>
        <w:rFonts w:ascii="Wingdings" w:hAnsi="Wingdings" w:hint="default"/>
      </w:rPr>
    </w:lvl>
    <w:lvl w:ilvl="3" w:tplc="55E22064">
      <w:start w:val="1"/>
      <w:numFmt w:val="bullet"/>
      <w:lvlText w:val=""/>
      <w:lvlJc w:val="left"/>
      <w:pPr>
        <w:ind w:left="2520" w:hanging="360"/>
      </w:pPr>
      <w:rPr>
        <w:rFonts w:ascii="Symbol" w:hAnsi="Symbol" w:hint="default"/>
      </w:rPr>
    </w:lvl>
    <w:lvl w:ilvl="4" w:tplc="0F8245D4">
      <w:start w:val="1"/>
      <w:numFmt w:val="bullet"/>
      <w:lvlText w:val="o"/>
      <w:lvlJc w:val="left"/>
      <w:pPr>
        <w:ind w:left="3240" w:hanging="360"/>
      </w:pPr>
      <w:rPr>
        <w:rFonts w:ascii="Courier New" w:hAnsi="Courier New" w:hint="default"/>
      </w:rPr>
    </w:lvl>
    <w:lvl w:ilvl="5" w:tplc="648E0F7A">
      <w:start w:val="1"/>
      <w:numFmt w:val="bullet"/>
      <w:lvlText w:val=""/>
      <w:lvlJc w:val="left"/>
      <w:pPr>
        <w:ind w:left="3960" w:hanging="360"/>
      </w:pPr>
      <w:rPr>
        <w:rFonts w:ascii="Wingdings" w:hAnsi="Wingdings" w:hint="default"/>
      </w:rPr>
    </w:lvl>
    <w:lvl w:ilvl="6" w:tplc="312A63FC">
      <w:start w:val="1"/>
      <w:numFmt w:val="bullet"/>
      <w:lvlText w:val=""/>
      <w:lvlJc w:val="left"/>
      <w:pPr>
        <w:ind w:left="4680" w:hanging="360"/>
      </w:pPr>
      <w:rPr>
        <w:rFonts w:ascii="Symbol" w:hAnsi="Symbol" w:hint="default"/>
      </w:rPr>
    </w:lvl>
    <w:lvl w:ilvl="7" w:tplc="58A4E59C">
      <w:start w:val="1"/>
      <w:numFmt w:val="bullet"/>
      <w:lvlText w:val="o"/>
      <w:lvlJc w:val="left"/>
      <w:pPr>
        <w:ind w:left="5400" w:hanging="360"/>
      </w:pPr>
      <w:rPr>
        <w:rFonts w:ascii="Courier New" w:hAnsi="Courier New" w:hint="default"/>
      </w:rPr>
    </w:lvl>
    <w:lvl w:ilvl="8" w:tplc="37761958">
      <w:start w:val="1"/>
      <w:numFmt w:val="bullet"/>
      <w:lvlText w:val=""/>
      <w:lvlJc w:val="left"/>
      <w:pPr>
        <w:ind w:left="6120" w:hanging="360"/>
      </w:pPr>
      <w:rPr>
        <w:rFonts w:ascii="Wingdings" w:hAnsi="Wingdings" w:hint="default"/>
      </w:rPr>
    </w:lvl>
  </w:abstractNum>
  <w:abstractNum w:abstractNumId="8" w15:restartNumberingAfterBreak="0">
    <w:nsid w:val="2A721649"/>
    <w:multiLevelType w:val="hybridMultilevel"/>
    <w:tmpl w:val="21D07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7D681A"/>
    <w:multiLevelType w:val="hybridMultilevel"/>
    <w:tmpl w:val="EBCA5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BA0201"/>
    <w:multiLevelType w:val="hybridMultilevel"/>
    <w:tmpl w:val="0A8CE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9637E8"/>
    <w:multiLevelType w:val="multilevel"/>
    <w:tmpl w:val="30381F78"/>
    <w:lvl w:ilvl="0">
      <w:numFmt w:val="bullet"/>
      <w:lvlText w:val="-"/>
      <w:lvlJc w:val="left"/>
      <w:pPr>
        <w:ind w:left="720" w:hanging="360"/>
      </w:pPr>
      <w:rPr>
        <w:rFonts w:ascii="Calibri" w:eastAsiaTheme="minorHAnsi" w:hAnsi="Calibri" w:cs="Calibri"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 w15:restartNumberingAfterBreak="0">
    <w:nsid w:val="320F33AF"/>
    <w:multiLevelType w:val="hybridMultilevel"/>
    <w:tmpl w:val="9C504BF2"/>
    <w:lvl w:ilvl="0" w:tplc="FFFFFFFF">
      <w:numFmt w:val="bullet"/>
      <w:lvlText w:val="-"/>
      <w:lvlJc w:val="left"/>
      <w:pPr>
        <w:ind w:left="720" w:hanging="360"/>
      </w:pPr>
      <w:rPr>
        <w:rFonts w:ascii="Calibri" w:eastAsiaTheme="minorHAnsi" w:hAnsi="Calibri" w:cs="Calibri" w:hint="default"/>
      </w:rPr>
    </w:lvl>
    <w:lvl w:ilvl="1" w:tplc="5C48947E">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2B00935"/>
    <w:multiLevelType w:val="multilevel"/>
    <w:tmpl w:val="30381F78"/>
    <w:lvl w:ilvl="0">
      <w:numFmt w:val="bullet"/>
      <w:lvlText w:val="-"/>
      <w:lvlJc w:val="left"/>
      <w:pPr>
        <w:ind w:left="720" w:hanging="360"/>
      </w:pPr>
      <w:rPr>
        <w:rFonts w:ascii="Calibri" w:eastAsiaTheme="minorHAnsi" w:hAnsi="Calibri" w:cs="Calibri"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4" w15:restartNumberingAfterBreak="0">
    <w:nsid w:val="45B62177"/>
    <w:multiLevelType w:val="hybridMultilevel"/>
    <w:tmpl w:val="0674F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EB61F7"/>
    <w:multiLevelType w:val="multilevel"/>
    <w:tmpl w:val="30381F78"/>
    <w:lvl w:ilvl="0">
      <w:numFmt w:val="bullet"/>
      <w:lvlText w:val="-"/>
      <w:lvlJc w:val="left"/>
      <w:pPr>
        <w:ind w:left="720" w:hanging="360"/>
      </w:pPr>
      <w:rPr>
        <w:rFonts w:ascii="Calibri" w:eastAsiaTheme="minorHAnsi" w:hAnsi="Calibri" w:cs="Calibri"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 w15:restartNumberingAfterBreak="0">
    <w:nsid w:val="4C231F8E"/>
    <w:multiLevelType w:val="hybridMultilevel"/>
    <w:tmpl w:val="74C62A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B54D2A"/>
    <w:multiLevelType w:val="hybridMultilevel"/>
    <w:tmpl w:val="F8E89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B922CE"/>
    <w:multiLevelType w:val="hybridMultilevel"/>
    <w:tmpl w:val="F4B20C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E7396D"/>
    <w:multiLevelType w:val="hybridMultilevel"/>
    <w:tmpl w:val="7F08D964"/>
    <w:lvl w:ilvl="0" w:tplc="5C4894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FA2102"/>
    <w:multiLevelType w:val="hybridMultilevel"/>
    <w:tmpl w:val="EA52D7D8"/>
    <w:lvl w:ilvl="0" w:tplc="1EA27364">
      <w:start w:val="1"/>
      <w:numFmt w:val="bullet"/>
      <w:lvlText w:val="-"/>
      <w:lvlJc w:val="left"/>
      <w:pPr>
        <w:ind w:left="720" w:hanging="360"/>
      </w:pPr>
      <w:rPr>
        <w:rFonts w:ascii="Calibri" w:hAnsi="Calibri" w:hint="default"/>
      </w:rPr>
    </w:lvl>
    <w:lvl w:ilvl="1" w:tplc="1F52FDAC">
      <w:start w:val="1"/>
      <w:numFmt w:val="bullet"/>
      <w:lvlText w:val="o"/>
      <w:lvlJc w:val="left"/>
      <w:pPr>
        <w:ind w:left="1440" w:hanging="360"/>
      </w:pPr>
      <w:rPr>
        <w:rFonts w:ascii="Courier New" w:hAnsi="Courier New" w:hint="default"/>
      </w:rPr>
    </w:lvl>
    <w:lvl w:ilvl="2" w:tplc="4C3E75FA">
      <w:start w:val="1"/>
      <w:numFmt w:val="bullet"/>
      <w:lvlText w:val=""/>
      <w:lvlJc w:val="left"/>
      <w:pPr>
        <w:ind w:left="2160" w:hanging="360"/>
      </w:pPr>
      <w:rPr>
        <w:rFonts w:ascii="Wingdings" w:hAnsi="Wingdings" w:hint="default"/>
      </w:rPr>
    </w:lvl>
    <w:lvl w:ilvl="3" w:tplc="72EAF27E">
      <w:start w:val="1"/>
      <w:numFmt w:val="bullet"/>
      <w:lvlText w:val=""/>
      <w:lvlJc w:val="left"/>
      <w:pPr>
        <w:ind w:left="2880" w:hanging="360"/>
      </w:pPr>
      <w:rPr>
        <w:rFonts w:ascii="Symbol" w:hAnsi="Symbol" w:hint="default"/>
      </w:rPr>
    </w:lvl>
    <w:lvl w:ilvl="4" w:tplc="7520C8F2">
      <w:start w:val="1"/>
      <w:numFmt w:val="bullet"/>
      <w:lvlText w:val="o"/>
      <w:lvlJc w:val="left"/>
      <w:pPr>
        <w:ind w:left="3600" w:hanging="360"/>
      </w:pPr>
      <w:rPr>
        <w:rFonts w:ascii="Courier New" w:hAnsi="Courier New" w:hint="default"/>
      </w:rPr>
    </w:lvl>
    <w:lvl w:ilvl="5" w:tplc="97065602">
      <w:start w:val="1"/>
      <w:numFmt w:val="bullet"/>
      <w:lvlText w:val=""/>
      <w:lvlJc w:val="left"/>
      <w:pPr>
        <w:ind w:left="4320" w:hanging="360"/>
      </w:pPr>
      <w:rPr>
        <w:rFonts w:ascii="Wingdings" w:hAnsi="Wingdings" w:hint="default"/>
      </w:rPr>
    </w:lvl>
    <w:lvl w:ilvl="6" w:tplc="DD98BB1E">
      <w:start w:val="1"/>
      <w:numFmt w:val="bullet"/>
      <w:lvlText w:val=""/>
      <w:lvlJc w:val="left"/>
      <w:pPr>
        <w:ind w:left="5040" w:hanging="360"/>
      </w:pPr>
      <w:rPr>
        <w:rFonts w:ascii="Symbol" w:hAnsi="Symbol" w:hint="default"/>
      </w:rPr>
    </w:lvl>
    <w:lvl w:ilvl="7" w:tplc="DD327F68">
      <w:start w:val="1"/>
      <w:numFmt w:val="bullet"/>
      <w:lvlText w:val="o"/>
      <w:lvlJc w:val="left"/>
      <w:pPr>
        <w:ind w:left="5760" w:hanging="360"/>
      </w:pPr>
      <w:rPr>
        <w:rFonts w:ascii="Courier New" w:hAnsi="Courier New" w:hint="default"/>
      </w:rPr>
    </w:lvl>
    <w:lvl w:ilvl="8" w:tplc="48E8757C">
      <w:start w:val="1"/>
      <w:numFmt w:val="bullet"/>
      <w:lvlText w:val=""/>
      <w:lvlJc w:val="left"/>
      <w:pPr>
        <w:ind w:left="6480" w:hanging="360"/>
      </w:pPr>
      <w:rPr>
        <w:rFonts w:ascii="Wingdings" w:hAnsi="Wingdings" w:hint="default"/>
      </w:rPr>
    </w:lvl>
  </w:abstractNum>
  <w:abstractNum w:abstractNumId="21" w15:restartNumberingAfterBreak="0">
    <w:nsid w:val="58D227BC"/>
    <w:multiLevelType w:val="hybridMultilevel"/>
    <w:tmpl w:val="27FEC990"/>
    <w:lvl w:ilvl="0" w:tplc="5C4894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474CEA"/>
    <w:multiLevelType w:val="multilevel"/>
    <w:tmpl w:val="30381F78"/>
    <w:lvl w:ilvl="0">
      <w:numFmt w:val="bullet"/>
      <w:lvlText w:val="-"/>
      <w:lvlJc w:val="left"/>
      <w:pPr>
        <w:ind w:left="720" w:hanging="360"/>
      </w:pPr>
      <w:rPr>
        <w:rFonts w:ascii="Calibri" w:eastAsiaTheme="minorHAnsi" w:hAnsi="Calibri" w:cs="Calibri"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5995751F"/>
    <w:multiLevelType w:val="hybridMultilevel"/>
    <w:tmpl w:val="018CAB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7965DC"/>
    <w:multiLevelType w:val="multilevel"/>
    <w:tmpl w:val="30381F78"/>
    <w:lvl w:ilvl="0">
      <w:numFmt w:val="bullet"/>
      <w:lvlText w:val="-"/>
      <w:lvlJc w:val="left"/>
      <w:pPr>
        <w:ind w:left="720" w:hanging="360"/>
      </w:pPr>
      <w:rPr>
        <w:rFonts w:ascii="Calibri" w:eastAsiaTheme="minorHAnsi" w:hAnsi="Calibri" w:cs="Calibri"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15:restartNumberingAfterBreak="0">
    <w:nsid w:val="5F989C1E"/>
    <w:multiLevelType w:val="hybridMultilevel"/>
    <w:tmpl w:val="487C3A24"/>
    <w:lvl w:ilvl="0" w:tplc="C8A4DB34">
      <w:start w:val="1"/>
      <w:numFmt w:val="bullet"/>
      <w:lvlText w:val="-"/>
      <w:lvlJc w:val="left"/>
      <w:pPr>
        <w:ind w:left="720" w:hanging="360"/>
      </w:pPr>
      <w:rPr>
        <w:rFonts w:ascii="Calibri" w:hAnsi="Calibri" w:hint="default"/>
      </w:rPr>
    </w:lvl>
    <w:lvl w:ilvl="1" w:tplc="0256E832">
      <w:start w:val="1"/>
      <w:numFmt w:val="bullet"/>
      <w:lvlText w:val="o"/>
      <w:lvlJc w:val="left"/>
      <w:pPr>
        <w:ind w:left="1440" w:hanging="360"/>
      </w:pPr>
      <w:rPr>
        <w:rFonts w:ascii="Courier New" w:hAnsi="Courier New" w:hint="default"/>
      </w:rPr>
    </w:lvl>
    <w:lvl w:ilvl="2" w:tplc="63EE058A">
      <w:start w:val="1"/>
      <w:numFmt w:val="bullet"/>
      <w:lvlText w:val=""/>
      <w:lvlJc w:val="left"/>
      <w:pPr>
        <w:ind w:left="2160" w:hanging="360"/>
      </w:pPr>
      <w:rPr>
        <w:rFonts w:ascii="Wingdings" w:hAnsi="Wingdings" w:hint="default"/>
      </w:rPr>
    </w:lvl>
    <w:lvl w:ilvl="3" w:tplc="033C8E14">
      <w:start w:val="1"/>
      <w:numFmt w:val="bullet"/>
      <w:lvlText w:val=""/>
      <w:lvlJc w:val="left"/>
      <w:pPr>
        <w:ind w:left="2880" w:hanging="360"/>
      </w:pPr>
      <w:rPr>
        <w:rFonts w:ascii="Symbol" w:hAnsi="Symbol" w:hint="default"/>
      </w:rPr>
    </w:lvl>
    <w:lvl w:ilvl="4" w:tplc="0F989D22">
      <w:start w:val="1"/>
      <w:numFmt w:val="bullet"/>
      <w:lvlText w:val="o"/>
      <w:lvlJc w:val="left"/>
      <w:pPr>
        <w:ind w:left="3600" w:hanging="360"/>
      </w:pPr>
      <w:rPr>
        <w:rFonts w:ascii="Courier New" w:hAnsi="Courier New" w:hint="default"/>
      </w:rPr>
    </w:lvl>
    <w:lvl w:ilvl="5" w:tplc="91FE3F14">
      <w:start w:val="1"/>
      <w:numFmt w:val="bullet"/>
      <w:lvlText w:val=""/>
      <w:lvlJc w:val="left"/>
      <w:pPr>
        <w:ind w:left="4320" w:hanging="360"/>
      </w:pPr>
      <w:rPr>
        <w:rFonts w:ascii="Wingdings" w:hAnsi="Wingdings" w:hint="default"/>
      </w:rPr>
    </w:lvl>
    <w:lvl w:ilvl="6" w:tplc="4A62E204">
      <w:start w:val="1"/>
      <w:numFmt w:val="bullet"/>
      <w:lvlText w:val=""/>
      <w:lvlJc w:val="left"/>
      <w:pPr>
        <w:ind w:left="5040" w:hanging="360"/>
      </w:pPr>
      <w:rPr>
        <w:rFonts w:ascii="Symbol" w:hAnsi="Symbol" w:hint="default"/>
      </w:rPr>
    </w:lvl>
    <w:lvl w:ilvl="7" w:tplc="624A4676">
      <w:start w:val="1"/>
      <w:numFmt w:val="bullet"/>
      <w:lvlText w:val="o"/>
      <w:lvlJc w:val="left"/>
      <w:pPr>
        <w:ind w:left="5760" w:hanging="360"/>
      </w:pPr>
      <w:rPr>
        <w:rFonts w:ascii="Courier New" w:hAnsi="Courier New" w:hint="default"/>
      </w:rPr>
    </w:lvl>
    <w:lvl w:ilvl="8" w:tplc="A4340022">
      <w:start w:val="1"/>
      <w:numFmt w:val="bullet"/>
      <w:lvlText w:val=""/>
      <w:lvlJc w:val="left"/>
      <w:pPr>
        <w:ind w:left="6480" w:hanging="360"/>
      </w:pPr>
      <w:rPr>
        <w:rFonts w:ascii="Wingdings" w:hAnsi="Wingdings" w:hint="default"/>
      </w:rPr>
    </w:lvl>
  </w:abstractNum>
  <w:abstractNum w:abstractNumId="26" w15:restartNumberingAfterBreak="0">
    <w:nsid w:val="6252AC46"/>
    <w:multiLevelType w:val="hybridMultilevel"/>
    <w:tmpl w:val="9D787D88"/>
    <w:lvl w:ilvl="0" w:tplc="6890B950">
      <w:start w:val="1"/>
      <w:numFmt w:val="bullet"/>
      <w:lvlText w:val=""/>
      <w:lvlJc w:val="left"/>
      <w:pPr>
        <w:ind w:left="720" w:hanging="360"/>
      </w:pPr>
      <w:rPr>
        <w:rFonts w:ascii="Symbol" w:hAnsi="Symbol" w:hint="default"/>
      </w:rPr>
    </w:lvl>
    <w:lvl w:ilvl="1" w:tplc="D7DEF534">
      <w:start w:val="1"/>
      <w:numFmt w:val="bullet"/>
      <w:lvlText w:val="o"/>
      <w:lvlJc w:val="left"/>
      <w:pPr>
        <w:ind w:left="1440" w:hanging="360"/>
      </w:pPr>
      <w:rPr>
        <w:rFonts w:ascii="Courier New" w:hAnsi="Courier New" w:hint="default"/>
      </w:rPr>
    </w:lvl>
    <w:lvl w:ilvl="2" w:tplc="5CDCE578">
      <w:start w:val="1"/>
      <w:numFmt w:val="bullet"/>
      <w:lvlText w:val=""/>
      <w:lvlJc w:val="left"/>
      <w:pPr>
        <w:ind w:left="2160" w:hanging="360"/>
      </w:pPr>
      <w:rPr>
        <w:rFonts w:ascii="Wingdings" w:hAnsi="Wingdings" w:hint="default"/>
      </w:rPr>
    </w:lvl>
    <w:lvl w:ilvl="3" w:tplc="CB5C23E8">
      <w:start w:val="1"/>
      <w:numFmt w:val="bullet"/>
      <w:lvlText w:val=""/>
      <w:lvlJc w:val="left"/>
      <w:pPr>
        <w:ind w:left="2880" w:hanging="360"/>
      </w:pPr>
      <w:rPr>
        <w:rFonts w:ascii="Symbol" w:hAnsi="Symbol" w:hint="default"/>
      </w:rPr>
    </w:lvl>
    <w:lvl w:ilvl="4" w:tplc="EEA2658A">
      <w:start w:val="1"/>
      <w:numFmt w:val="bullet"/>
      <w:lvlText w:val="o"/>
      <w:lvlJc w:val="left"/>
      <w:pPr>
        <w:ind w:left="3600" w:hanging="360"/>
      </w:pPr>
      <w:rPr>
        <w:rFonts w:ascii="Courier New" w:hAnsi="Courier New" w:hint="default"/>
      </w:rPr>
    </w:lvl>
    <w:lvl w:ilvl="5" w:tplc="FD52D052">
      <w:start w:val="1"/>
      <w:numFmt w:val="bullet"/>
      <w:lvlText w:val=""/>
      <w:lvlJc w:val="left"/>
      <w:pPr>
        <w:ind w:left="4320" w:hanging="360"/>
      </w:pPr>
      <w:rPr>
        <w:rFonts w:ascii="Wingdings" w:hAnsi="Wingdings" w:hint="default"/>
      </w:rPr>
    </w:lvl>
    <w:lvl w:ilvl="6" w:tplc="8AAC59F2">
      <w:start w:val="1"/>
      <w:numFmt w:val="bullet"/>
      <w:lvlText w:val=""/>
      <w:lvlJc w:val="left"/>
      <w:pPr>
        <w:ind w:left="5040" w:hanging="360"/>
      </w:pPr>
      <w:rPr>
        <w:rFonts w:ascii="Symbol" w:hAnsi="Symbol" w:hint="default"/>
      </w:rPr>
    </w:lvl>
    <w:lvl w:ilvl="7" w:tplc="1E6C8BB4">
      <w:start w:val="1"/>
      <w:numFmt w:val="bullet"/>
      <w:lvlText w:val="o"/>
      <w:lvlJc w:val="left"/>
      <w:pPr>
        <w:ind w:left="5760" w:hanging="360"/>
      </w:pPr>
      <w:rPr>
        <w:rFonts w:ascii="Courier New" w:hAnsi="Courier New" w:hint="default"/>
      </w:rPr>
    </w:lvl>
    <w:lvl w:ilvl="8" w:tplc="19C624FE">
      <w:start w:val="1"/>
      <w:numFmt w:val="bullet"/>
      <w:lvlText w:val=""/>
      <w:lvlJc w:val="left"/>
      <w:pPr>
        <w:ind w:left="6480" w:hanging="360"/>
      </w:pPr>
      <w:rPr>
        <w:rFonts w:ascii="Wingdings" w:hAnsi="Wingdings" w:hint="default"/>
      </w:rPr>
    </w:lvl>
  </w:abstractNum>
  <w:abstractNum w:abstractNumId="27" w15:restartNumberingAfterBreak="0">
    <w:nsid w:val="639A5A5A"/>
    <w:multiLevelType w:val="hybridMultilevel"/>
    <w:tmpl w:val="7BE6C106"/>
    <w:lvl w:ilvl="0" w:tplc="5C4894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CB10B1"/>
    <w:multiLevelType w:val="hybridMultilevel"/>
    <w:tmpl w:val="DFFA1A04"/>
    <w:lvl w:ilvl="0" w:tplc="81B8D6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202F8E"/>
    <w:multiLevelType w:val="hybridMultilevel"/>
    <w:tmpl w:val="B99E6FD0"/>
    <w:lvl w:ilvl="0" w:tplc="FFFFFFFF">
      <w:start w:val="1"/>
      <w:numFmt w:val="bullet"/>
      <w:lvlText w:val=""/>
      <w:lvlJc w:val="left"/>
      <w:pPr>
        <w:ind w:left="720" w:hanging="360"/>
      </w:pPr>
      <w:rPr>
        <w:rFonts w:ascii="Symbol" w:hAnsi="Symbol" w:hint="default"/>
      </w:rPr>
    </w:lvl>
    <w:lvl w:ilvl="1" w:tplc="5C48947E">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B474A3F"/>
    <w:multiLevelType w:val="hybridMultilevel"/>
    <w:tmpl w:val="4DF0758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EDA689C"/>
    <w:multiLevelType w:val="hybridMultilevel"/>
    <w:tmpl w:val="149E6D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7767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FA195C1"/>
    <w:multiLevelType w:val="hybridMultilevel"/>
    <w:tmpl w:val="E73C7798"/>
    <w:lvl w:ilvl="0" w:tplc="9B6AAD5A">
      <w:start w:val="1"/>
      <w:numFmt w:val="bullet"/>
      <w:lvlText w:val=""/>
      <w:lvlJc w:val="left"/>
      <w:pPr>
        <w:ind w:left="1080" w:hanging="360"/>
      </w:pPr>
      <w:rPr>
        <w:rFonts w:ascii="Symbol" w:hAnsi="Symbol" w:hint="default"/>
      </w:rPr>
    </w:lvl>
    <w:lvl w:ilvl="1" w:tplc="C6D0ABB8">
      <w:start w:val="1"/>
      <w:numFmt w:val="bullet"/>
      <w:lvlText w:val="o"/>
      <w:lvlJc w:val="left"/>
      <w:pPr>
        <w:ind w:left="1800" w:hanging="360"/>
      </w:pPr>
      <w:rPr>
        <w:rFonts w:ascii="Courier New" w:hAnsi="Courier New" w:hint="default"/>
      </w:rPr>
    </w:lvl>
    <w:lvl w:ilvl="2" w:tplc="514E771A">
      <w:start w:val="1"/>
      <w:numFmt w:val="bullet"/>
      <w:lvlText w:val=""/>
      <w:lvlJc w:val="left"/>
      <w:pPr>
        <w:ind w:left="2520" w:hanging="360"/>
      </w:pPr>
      <w:rPr>
        <w:rFonts w:ascii="Wingdings" w:hAnsi="Wingdings" w:hint="default"/>
      </w:rPr>
    </w:lvl>
    <w:lvl w:ilvl="3" w:tplc="92F8DA30">
      <w:start w:val="1"/>
      <w:numFmt w:val="bullet"/>
      <w:lvlText w:val=""/>
      <w:lvlJc w:val="left"/>
      <w:pPr>
        <w:ind w:left="3240" w:hanging="360"/>
      </w:pPr>
      <w:rPr>
        <w:rFonts w:ascii="Symbol" w:hAnsi="Symbol" w:hint="default"/>
      </w:rPr>
    </w:lvl>
    <w:lvl w:ilvl="4" w:tplc="1F7654A4">
      <w:start w:val="1"/>
      <w:numFmt w:val="bullet"/>
      <w:lvlText w:val="o"/>
      <w:lvlJc w:val="left"/>
      <w:pPr>
        <w:ind w:left="3960" w:hanging="360"/>
      </w:pPr>
      <w:rPr>
        <w:rFonts w:ascii="Courier New" w:hAnsi="Courier New" w:hint="default"/>
      </w:rPr>
    </w:lvl>
    <w:lvl w:ilvl="5" w:tplc="8E9EAC30">
      <w:start w:val="1"/>
      <w:numFmt w:val="bullet"/>
      <w:lvlText w:val=""/>
      <w:lvlJc w:val="left"/>
      <w:pPr>
        <w:ind w:left="4680" w:hanging="360"/>
      </w:pPr>
      <w:rPr>
        <w:rFonts w:ascii="Wingdings" w:hAnsi="Wingdings" w:hint="default"/>
      </w:rPr>
    </w:lvl>
    <w:lvl w:ilvl="6" w:tplc="4CFCBAB6">
      <w:start w:val="1"/>
      <w:numFmt w:val="bullet"/>
      <w:lvlText w:val=""/>
      <w:lvlJc w:val="left"/>
      <w:pPr>
        <w:ind w:left="5400" w:hanging="360"/>
      </w:pPr>
      <w:rPr>
        <w:rFonts w:ascii="Symbol" w:hAnsi="Symbol" w:hint="default"/>
      </w:rPr>
    </w:lvl>
    <w:lvl w:ilvl="7" w:tplc="66147E06">
      <w:start w:val="1"/>
      <w:numFmt w:val="bullet"/>
      <w:lvlText w:val="o"/>
      <w:lvlJc w:val="left"/>
      <w:pPr>
        <w:ind w:left="6120" w:hanging="360"/>
      </w:pPr>
      <w:rPr>
        <w:rFonts w:ascii="Courier New" w:hAnsi="Courier New" w:hint="default"/>
      </w:rPr>
    </w:lvl>
    <w:lvl w:ilvl="8" w:tplc="123AAB94">
      <w:start w:val="1"/>
      <w:numFmt w:val="bullet"/>
      <w:lvlText w:val=""/>
      <w:lvlJc w:val="left"/>
      <w:pPr>
        <w:ind w:left="6840" w:hanging="360"/>
      </w:pPr>
      <w:rPr>
        <w:rFonts w:ascii="Wingdings" w:hAnsi="Wingdings" w:hint="default"/>
      </w:rPr>
    </w:lvl>
  </w:abstractNum>
  <w:abstractNum w:abstractNumId="34" w15:restartNumberingAfterBreak="0">
    <w:nsid w:val="71B20218"/>
    <w:multiLevelType w:val="hybridMultilevel"/>
    <w:tmpl w:val="0832C6A8"/>
    <w:lvl w:ilvl="0" w:tplc="9DC64258">
      <w:start w:val="1"/>
      <w:numFmt w:val="bullet"/>
      <w:lvlText w:val="-"/>
      <w:lvlJc w:val="left"/>
      <w:pPr>
        <w:ind w:left="720" w:hanging="360"/>
      </w:pPr>
      <w:rPr>
        <w:rFonts w:ascii="Calibri" w:hAnsi="Calibri" w:hint="default"/>
      </w:rPr>
    </w:lvl>
    <w:lvl w:ilvl="1" w:tplc="9A58979C">
      <w:start w:val="1"/>
      <w:numFmt w:val="bullet"/>
      <w:lvlText w:val="o"/>
      <w:lvlJc w:val="left"/>
      <w:pPr>
        <w:ind w:left="1440" w:hanging="360"/>
      </w:pPr>
      <w:rPr>
        <w:rFonts w:ascii="Courier New" w:hAnsi="Courier New" w:hint="default"/>
      </w:rPr>
    </w:lvl>
    <w:lvl w:ilvl="2" w:tplc="B3B26546">
      <w:start w:val="1"/>
      <w:numFmt w:val="bullet"/>
      <w:lvlText w:val=""/>
      <w:lvlJc w:val="left"/>
      <w:pPr>
        <w:ind w:left="2160" w:hanging="360"/>
      </w:pPr>
      <w:rPr>
        <w:rFonts w:ascii="Wingdings" w:hAnsi="Wingdings" w:hint="default"/>
      </w:rPr>
    </w:lvl>
    <w:lvl w:ilvl="3" w:tplc="8BBAF258">
      <w:start w:val="1"/>
      <w:numFmt w:val="bullet"/>
      <w:lvlText w:val=""/>
      <w:lvlJc w:val="left"/>
      <w:pPr>
        <w:ind w:left="2880" w:hanging="360"/>
      </w:pPr>
      <w:rPr>
        <w:rFonts w:ascii="Symbol" w:hAnsi="Symbol" w:hint="default"/>
      </w:rPr>
    </w:lvl>
    <w:lvl w:ilvl="4" w:tplc="C7E67DA0">
      <w:start w:val="1"/>
      <w:numFmt w:val="bullet"/>
      <w:lvlText w:val="o"/>
      <w:lvlJc w:val="left"/>
      <w:pPr>
        <w:ind w:left="3600" w:hanging="360"/>
      </w:pPr>
      <w:rPr>
        <w:rFonts w:ascii="Courier New" w:hAnsi="Courier New" w:hint="default"/>
      </w:rPr>
    </w:lvl>
    <w:lvl w:ilvl="5" w:tplc="070243C2">
      <w:start w:val="1"/>
      <w:numFmt w:val="bullet"/>
      <w:lvlText w:val=""/>
      <w:lvlJc w:val="left"/>
      <w:pPr>
        <w:ind w:left="4320" w:hanging="360"/>
      </w:pPr>
      <w:rPr>
        <w:rFonts w:ascii="Wingdings" w:hAnsi="Wingdings" w:hint="default"/>
      </w:rPr>
    </w:lvl>
    <w:lvl w:ilvl="6" w:tplc="B98A77D4">
      <w:start w:val="1"/>
      <w:numFmt w:val="bullet"/>
      <w:lvlText w:val=""/>
      <w:lvlJc w:val="left"/>
      <w:pPr>
        <w:ind w:left="5040" w:hanging="360"/>
      </w:pPr>
      <w:rPr>
        <w:rFonts w:ascii="Symbol" w:hAnsi="Symbol" w:hint="default"/>
      </w:rPr>
    </w:lvl>
    <w:lvl w:ilvl="7" w:tplc="9FC85BF8">
      <w:start w:val="1"/>
      <w:numFmt w:val="bullet"/>
      <w:lvlText w:val="o"/>
      <w:lvlJc w:val="left"/>
      <w:pPr>
        <w:ind w:left="5760" w:hanging="360"/>
      </w:pPr>
      <w:rPr>
        <w:rFonts w:ascii="Courier New" w:hAnsi="Courier New" w:hint="default"/>
      </w:rPr>
    </w:lvl>
    <w:lvl w:ilvl="8" w:tplc="CFFE01DA">
      <w:start w:val="1"/>
      <w:numFmt w:val="bullet"/>
      <w:lvlText w:val=""/>
      <w:lvlJc w:val="left"/>
      <w:pPr>
        <w:ind w:left="6480" w:hanging="360"/>
      </w:pPr>
      <w:rPr>
        <w:rFonts w:ascii="Wingdings" w:hAnsi="Wingdings" w:hint="default"/>
      </w:rPr>
    </w:lvl>
  </w:abstractNum>
  <w:abstractNum w:abstractNumId="35" w15:restartNumberingAfterBreak="0">
    <w:nsid w:val="78A514E8"/>
    <w:multiLevelType w:val="hybridMultilevel"/>
    <w:tmpl w:val="4BF2E0B6"/>
    <w:lvl w:ilvl="0" w:tplc="5C4894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6A08AA"/>
    <w:multiLevelType w:val="hybridMultilevel"/>
    <w:tmpl w:val="1F80E5BE"/>
    <w:lvl w:ilvl="0" w:tplc="5C4894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7B2450"/>
    <w:multiLevelType w:val="hybridMultilevel"/>
    <w:tmpl w:val="94F2B49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C790588"/>
    <w:multiLevelType w:val="hybridMultilevel"/>
    <w:tmpl w:val="AF8ADD16"/>
    <w:lvl w:ilvl="0" w:tplc="5C48947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6758B8"/>
    <w:multiLevelType w:val="multilevel"/>
    <w:tmpl w:val="30381F78"/>
    <w:lvl w:ilvl="0">
      <w:numFmt w:val="bullet"/>
      <w:lvlText w:val="-"/>
      <w:lvlJc w:val="left"/>
      <w:pPr>
        <w:ind w:left="720" w:hanging="360"/>
      </w:pPr>
      <w:rPr>
        <w:rFonts w:ascii="Calibri" w:eastAsiaTheme="minorHAnsi" w:hAnsi="Calibri" w:cs="Calibri"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0" w15:restartNumberingAfterBreak="0">
    <w:nsid w:val="7F7E6640"/>
    <w:multiLevelType w:val="hybridMultilevel"/>
    <w:tmpl w:val="B1FEF74E"/>
    <w:lvl w:ilvl="0" w:tplc="07B02AD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1136840">
    <w:abstractNumId w:val="33"/>
  </w:num>
  <w:num w:numId="2" w16cid:durableId="147479972">
    <w:abstractNumId w:val="20"/>
  </w:num>
  <w:num w:numId="3" w16cid:durableId="1841582044">
    <w:abstractNumId w:val="7"/>
  </w:num>
  <w:num w:numId="4" w16cid:durableId="742725278">
    <w:abstractNumId w:val="25"/>
  </w:num>
  <w:num w:numId="5" w16cid:durableId="404105081">
    <w:abstractNumId w:val="34"/>
  </w:num>
  <w:num w:numId="6" w16cid:durableId="2094617563">
    <w:abstractNumId w:val="26"/>
  </w:num>
  <w:num w:numId="7" w16cid:durableId="2105879986">
    <w:abstractNumId w:val="3"/>
  </w:num>
  <w:num w:numId="8" w16cid:durableId="297220743">
    <w:abstractNumId w:val="17"/>
  </w:num>
  <w:num w:numId="9" w16cid:durableId="1065957720">
    <w:abstractNumId w:val="10"/>
  </w:num>
  <w:num w:numId="10" w16cid:durableId="1949656933">
    <w:abstractNumId w:val="30"/>
  </w:num>
  <w:num w:numId="11" w16cid:durableId="1355839038">
    <w:abstractNumId w:val="31"/>
  </w:num>
  <w:num w:numId="12" w16cid:durableId="865942993">
    <w:abstractNumId w:val="14"/>
  </w:num>
  <w:num w:numId="13" w16cid:durableId="288895717">
    <w:abstractNumId w:val="28"/>
  </w:num>
  <w:num w:numId="14" w16cid:durableId="1166750811">
    <w:abstractNumId w:val="37"/>
  </w:num>
  <w:num w:numId="15" w16cid:durableId="1451318256">
    <w:abstractNumId w:val="23"/>
  </w:num>
  <w:num w:numId="16" w16cid:durableId="456801921">
    <w:abstractNumId w:val="8"/>
  </w:num>
  <w:num w:numId="17" w16cid:durableId="546065025">
    <w:abstractNumId w:val="0"/>
  </w:num>
  <w:num w:numId="18" w16cid:durableId="2037802505">
    <w:abstractNumId w:val="21"/>
  </w:num>
  <w:num w:numId="19" w16cid:durableId="1785995151">
    <w:abstractNumId w:val="19"/>
  </w:num>
  <w:num w:numId="20" w16cid:durableId="1121338733">
    <w:abstractNumId w:val="6"/>
  </w:num>
  <w:num w:numId="21" w16cid:durableId="890195148">
    <w:abstractNumId w:val="35"/>
  </w:num>
  <w:num w:numId="22" w16cid:durableId="929121240">
    <w:abstractNumId w:val="36"/>
  </w:num>
  <w:num w:numId="23" w16cid:durableId="1096483218">
    <w:abstractNumId w:val="27"/>
  </w:num>
  <w:num w:numId="24" w16cid:durableId="385027189">
    <w:abstractNumId w:val="2"/>
  </w:num>
  <w:num w:numId="25" w16cid:durableId="993876670">
    <w:abstractNumId w:val="1"/>
  </w:num>
  <w:num w:numId="26" w16cid:durableId="1905289227">
    <w:abstractNumId w:val="9"/>
  </w:num>
  <w:num w:numId="27" w16cid:durableId="1274746572">
    <w:abstractNumId w:val="18"/>
  </w:num>
  <w:num w:numId="28" w16cid:durableId="1743213415">
    <w:abstractNumId w:val="32"/>
  </w:num>
  <w:num w:numId="29" w16cid:durableId="132412283">
    <w:abstractNumId w:val="40"/>
  </w:num>
  <w:num w:numId="30" w16cid:durableId="271517195">
    <w:abstractNumId w:val="38"/>
  </w:num>
  <w:num w:numId="31" w16cid:durableId="2079671202">
    <w:abstractNumId w:val="12"/>
  </w:num>
  <w:num w:numId="32" w16cid:durableId="2129085304">
    <w:abstractNumId w:val="15"/>
  </w:num>
  <w:num w:numId="33" w16cid:durableId="1989746048">
    <w:abstractNumId w:val="24"/>
  </w:num>
  <w:num w:numId="34" w16cid:durableId="1607542660">
    <w:abstractNumId w:val="11"/>
  </w:num>
  <w:num w:numId="35" w16cid:durableId="436409920">
    <w:abstractNumId w:val="13"/>
  </w:num>
  <w:num w:numId="36" w16cid:durableId="35979799">
    <w:abstractNumId w:val="22"/>
  </w:num>
  <w:num w:numId="37" w16cid:durableId="368995378">
    <w:abstractNumId w:val="4"/>
  </w:num>
  <w:num w:numId="38" w16cid:durableId="1105418292">
    <w:abstractNumId w:val="39"/>
  </w:num>
  <w:num w:numId="39" w16cid:durableId="1904558551">
    <w:abstractNumId w:val="5"/>
  </w:num>
  <w:num w:numId="40" w16cid:durableId="995913029">
    <w:abstractNumId w:val="16"/>
  </w:num>
  <w:num w:numId="41" w16cid:durableId="493762138">
    <w:abstractNumId w:val="2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erriel, Abi">
    <w15:presenceInfo w15:providerId="AD" w15:userId="S::amerriel@liverpool.ac.uk::8debeb1f-e3f9-4432-994f-759a87fd65db"/>
  </w15:person>
  <w15:person w15:author="Bunni, Eve [ebunni]">
    <w15:presenceInfo w15:providerId="AD" w15:userId="S::ebunni@liverpool.ac.uk::f01d3301-9b71-45b6-a0bd-d092d27c0f4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US" w:vendorID="64" w:dllVersion="0" w:nlCheck="1" w:checkStyle="0"/>
  <w:activeWritingStyle w:appName="MSWord" w:lang="en-GB" w:vendorID="64" w:dllVersion="0" w:nlCheck="1" w:checkStyle="0"/>
  <w:activeWritingStyle w:appName="MSWord" w:lang="it-IT"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 Light&lt;/FontName&gt;&lt;FontSize&gt;16&lt;/FontSize&gt;&lt;ReflistTitle&gt;&lt;/ReflistTitle&gt;&lt;StartingRefnum&gt;1&lt;/StartingRefnum&gt;&lt;FirstLineIndent&gt;0&lt;/FirstLineIndent&gt;&lt;HangingIndent&gt;720&lt;/HangingIndent&gt;&lt;LineSpacing&gt;0&lt;/LineSpacing&gt;&lt;SpaceAfter&gt;0&lt;/SpaceAfter&gt;&lt;/ENLayout&gt;"/>
    <w:docVar w:name="EN.Libraries" w:val="&lt;Libraries&gt;&lt;item db-id=&quot;x9sztxwt0xx92iewr9apsw9h5tf9srz00wvv&quot;&gt;My EndNote Library&lt;record-ids&gt;&lt;item&gt;2&lt;/item&gt;&lt;item&gt;28&lt;/item&gt;&lt;item&gt;30&lt;/item&gt;&lt;item&gt;34&lt;/item&gt;&lt;item&gt;38&lt;/item&gt;&lt;/record-ids&gt;&lt;/item&gt;&lt;/Libraries&gt;"/>
  </w:docVars>
  <w:rsids>
    <w:rsidRoot w:val="00CA7D7B"/>
    <w:rsid w:val="00003D6C"/>
    <w:rsid w:val="00053539"/>
    <w:rsid w:val="00056C04"/>
    <w:rsid w:val="000677A8"/>
    <w:rsid w:val="00073B04"/>
    <w:rsid w:val="00080830"/>
    <w:rsid w:val="00090716"/>
    <w:rsid w:val="0009644F"/>
    <w:rsid w:val="000A7217"/>
    <w:rsid w:val="000D0711"/>
    <w:rsid w:val="000E1EB1"/>
    <w:rsid w:val="000E60F6"/>
    <w:rsid w:val="00103656"/>
    <w:rsid w:val="00107AE6"/>
    <w:rsid w:val="0011332D"/>
    <w:rsid w:val="0012218F"/>
    <w:rsid w:val="00124D11"/>
    <w:rsid w:val="00134F5D"/>
    <w:rsid w:val="0014391B"/>
    <w:rsid w:val="00144EA2"/>
    <w:rsid w:val="001513B6"/>
    <w:rsid w:val="00153A55"/>
    <w:rsid w:val="001558C1"/>
    <w:rsid w:val="00155E15"/>
    <w:rsid w:val="001738D6"/>
    <w:rsid w:val="00177319"/>
    <w:rsid w:val="00190E09"/>
    <w:rsid w:val="001B59AE"/>
    <w:rsid w:val="001C32D8"/>
    <w:rsid w:val="001D0248"/>
    <w:rsid w:val="001D679C"/>
    <w:rsid w:val="001E1641"/>
    <w:rsid w:val="001F02F4"/>
    <w:rsid w:val="001F1E3D"/>
    <w:rsid w:val="001F2FF5"/>
    <w:rsid w:val="001F357C"/>
    <w:rsid w:val="001F4128"/>
    <w:rsid w:val="001F5EDD"/>
    <w:rsid w:val="0020122B"/>
    <w:rsid w:val="0020606D"/>
    <w:rsid w:val="00210EBB"/>
    <w:rsid w:val="002125E6"/>
    <w:rsid w:val="002173B1"/>
    <w:rsid w:val="00221263"/>
    <w:rsid w:val="00230C32"/>
    <w:rsid w:val="00232C74"/>
    <w:rsid w:val="00237C13"/>
    <w:rsid w:val="0025552B"/>
    <w:rsid w:val="00273AF8"/>
    <w:rsid w:val="002765F8"/>
    <w:rsid w:val="00276DED"/>
    <w:rsid w:val="00281B88"/>
    <w:rsid w:val="002A1D1E"/>
    <w:rsid w:val="002A50FE"/>
    <w:rsid w:val="002B7ED4"/>
    <w:rsid w:val="002C442A"/>
    <w:rsid w:val="002D42FA"/>
    <w:rsid w:val="002D446C"/>
    <w:rsid w:val="002E0AB7"/>
    <w:rsid w:val="002E333E"/>
    <w:rsid w:val="002E3723"/>
    <w:rsid w:val="002E3F1D"/>
    <w:rsid w:val="002F17A1"/>
    <w:rsid w:val="002F6454"/>
    <w:rsid w:val="00312083"/>
    <w:rsid w:val="00312589"/>
    <w:rsid w:val="00333C8E"/>
    <w:rsid w:val="00337DDF"/>
    <w:rsid w:val="00350E25"/>
    <w:rsid w:val="003A5E1C"/>
    <w:rsid w:val="003B13F2"/>
    <w:rsid w:val="003B60F2"/>
    <w:rsid w:val="003C6855"/>
    <w:rsid w:val="003C7880"/>
    <w:rsid w:val="003D0D26"/>
    <w:rsid w:val="003D0D82"/>
    <w:rsid w:val="003D2E5A"/>
    <w:rsid w:val="003D3FEE"/>
    <w:rsid w:val="003D549F"/>
    <w:rsid w:val="003E0510"/>
    <w:rsid w:val="003F153D"/>
    <w:rsid w:val="003F43BF"/>
    <w:rsid w:val="00404BEB"/>
    <w:rsid w:val="004154C2"/>
    <w:rsid w:val="00415511"/>
    <w:rsid w:val="00436F05"/>
    <w:rsid w:val="004539D4"/>
    <w:rsid w:val="0047630F"/>
    <w:rsid w:val="00484265"/>
    <w:rsid w:val="0049081E"/>
    <w:rsid w:val="0049387F"/>
    <w:rsid w:val="00496B91"/>
    <w:rsid w:val="004A0937"/>
    <w:rsid w:val="004A6355"/>
    <w:rsid w:val="004C3AF3"/>
    <w:rsid w:val="004D5A66"/>
    <w:rsid w:val="005054DF"/>
    <w:rsid w:val="00520B93"/>
    <w:rsid w:val="00533B57"/>
    <w:rsid w:val="00533D62"/>
    <w:rsid w:val="005361EF"/>
    <w:rsid w:val="00546E36"/>
    <w:rsid w:val="00570862"/>
    <w:rsid w:val="005779EC"/>
    <w:rsid w:val="005828B5"/>
    <w:rsid w:val="005A25A0"/>
    <w:rsid w:val="005B7E71"/>
    <w:rsid w:val="005D439B"/>
    <w:rsid w:val="005E5C8B"/>
    <w:rsid w:val="005F1C10"/>
    <w:rsid w:val="005F2FD2"/>
    <w:rsid w:val="0060503B"/>
    <w:rsid w:val="00605A7B"/>
    <w:rsid w:val="00617632"/>
    <w:rsid w:val="00626E82"/>
    <w:rsid w:val="00631F03"/>
    <w:rsid w:val="00632227"/>
    <w:rsid w:val="00640368"/>
    <w:rsid w:val="006435CF"/>
    <w:rsid w:val="00653A83"/>
    <w:rsid w:val="00674E9B"/>
    <w:rsid w:val="00675163"/>
    <w:rsid w:val="00681BCF"/>
    <w:rsid w:val="006B7271"/>
    <w:rsid w:val="006C6A94"/>
    <w:rsid w:val="006D1828"/>
    <w:rsid w:val="006E2249"/>
    <w:rsid w:val="006E282C"/>
    <w:rsid w:val="006E5C7D"/>
    <w:rsid w:val="006F7D43"/>
    <w:rsid w:val="00701CA1"/>
    <w:rsid w:val="00721C9A"/>
    <w:rsid w:val="007360CB"/>
    <w:rsid w:val="00752AB2"/>
    <w:rsid w:val="00756558"/>
    <w:rsid w:val="0075730A"/>
    <w:rsid w:val="00760873"/>
    <w:rsid w:val="00760FE2"/>
    <w:rsid w:val="00787BA3"/>
    <w:rsid w:val="007B1344"/>
    <w:rsid w:val="007B5CFD"/>
    <w:rsid w:val="007C40E1"/>
    <w:rsid w:val="007C6191"/>
    <w:rsid w:val="007C6558"/>
    <w:rsid w:val="007C666F"/>
    <w:rsid w:val="007D0E35"/>
    <w:rsid w:val="007D14D2"/>
    <w:rsid w:val="007D1A3E"/>
    <w:rsid w:val="007F6360"/>
    <w:rsid w:val="008052FB"/>
    <w:rsid w:val="008062E2"/>
    <w:rsid w:val="0081274A"/>
    <w:rsid w:val="00843BE5"/>
    <w:rsid w:val="008571CF"/>
    <w:rsid w:val="00857F37"/>
    <w:rsid w:val="00867B1D"/>
    <w:rsid w:val="00876CF9"/>
    <w:rsid w:val="0088186D"/>
    <w:rsid w:val="00884546"/>
    <w:rsid w:val="008B29D6"/>
    <w:rsid w:val="008D2122"/>
    <w:rsid w:val="008D5645"/>
    <w:rsid w:val="008D59B1"/>
    <w:rsid w:val="008D7266"/>
    <w:rsid w:val="008D773A"/>
    <w:rsid w:val="008E4594"/>
    <w:rsid w:val="00910041"/>
    <w:rsid w:val="0091560E"/>
    <w:rsid w:val="009256E0"/>
    <w:rsid w:val="00944B72"/>
    <w:rsid w:val="00975A16"/>
    <w:rsid w:val="00995526"/>
    <w:rsid w:val="009B014D"/>
    <w:rsid w:val="009C0DB2"/>
    <w:rsid w:val="009C3FD5"/>
    <w:rsid w:val="009C521E"/>
    <w:rsid w:val="009D151F"/>
    <w:rsid w:val="009E006B"/>
    <w:rsid w:val="009F019A"/>
    <w:rsid w:val="009F186A"/>
    <w:rsid w:val="009F1A63"/>
    <w:rsid w:val="009F7F27"/>
    <w:rsid w:val="00A11B5D"/>
    <w:rsid w:val="00A2407C"/>
    <w:rsid w:val="00A3026E"/>
    <w:rsid w:val="00A30B2B"/>
    <w:rsid w:val="00A46698"/>
    <w:rsid w:val="00A80475"/>
    <w:rsid w:val="00AA677C"/>
    <w:rsid w:val="00AB2889"/>
    <w:rsid w:val="00AB63E2"/>
    <w:rsid w:val="00AC1EFC"/>
    <w:rsid w:val="00AD06BC"/>
    <w:rsid w:val="00AD0EDA"/>
    <w:rsid w:val="00AE6FE3"/>
    <w:rsid w:val="00AF60FD"/>
    <w:rsid w:val="00B05F35"/>
    <w:rsid w:val="00B25651"/>
    <w:rsid w:val="00B5158A"/>
    <w:rsid w:val="00B53E4D"/>
    <w:rsid w:val="00B64E77"/>
    <w:rsid w:val="00B64EB7"/>
    <w:rsid w:val="00B75F80"/>
    <w:rsid w:val="00B77F97"/>
    <w:rsid w:val="00B8094A"/>
    <w:rsid w:val="00B80CA1"/>
    <w:rsid w:val="00B9445A"/>
    <w:rsid w:val="00BA0A04"/>
    <w:rsid w:val="00BB1902"/>
    <w:rsid w:val="00BC20ED"/>
    <w:rsid w:val="00BC41BF"/>
    <w:rsid w:val="00BC7A5C"/>
    <w:rsid w:val="00BD1C2F"/>
    <w:rsid w:val="00BE431C"/>
    <w:rsid w:val="00BF5A4B"/>
    <w:rsid w:val="00C00453"/>
    <w:rsid w:val="00C00F85"/>
    <w:rsid w:val="00C10B93"/>
    <w:rsid w:val="00C307A4"/>
    <w:rsid w:val="00C37E67"/>
    <w:rsid w:val="00C400D8"/>
    <w:rsid w:val="00C409EE"/>
    <w:rsid w:val="00C50E8F"/>
    <w:rsid w:val="00C5278E"/>
    <w:rsid w:val="00C5793B"/>
    <w:rsid w:val="00C60B39"/>
    <w:rsid w:val="00C62F11"/>
    <w:rsid w:val="00C65F6D"/>
    <w:rsid w:val="00C821AB"/>
    <w:rsid w:val="00C82990"/>
    <w:rsid w:val="00C854E8"/>
    <w:rsid w:val="00C91E70"/>
    <w:rsid w:val="00CA7D7B"/>
    <w:rsid w:val="00CC4748"/>
    <w:rsid w:val="00CD0991"/>
    <w:rsid w:val="00CD2663"/>
    <w:rsid w:val="00CE312C"/>
    <w:rsid w:val="00D007F5"/>
    <w:rsid w:val="00D21200"/>
    <w:rsid w:val="00D301FE"/>
    <w:rsid w:val="00D31A39"/>
    <w:rsid w:val="00D4536C"/>
    <w:rsid w:val="00D476ED"/>
    <w:rsid w:val="00D6034C"/>
    <w:rsid w:val="00D61E8B"/>
    <w:rsid w:val="00D762B3"/>
    <w:rsid w:val="00D76A45"/>
    <w:rsid w:val="00D84668"/>
    <w:rsid w:val="00D923BE"/>
    <w:rsid w:val="00D94EA5"/>
    <w:rsid w:val="00DA26D7"/>
    <w:rsid w:val="00DA3F1B"/>
    <w:rsid w:val="00DA63A1"/>
    <w:rsid w:val="00DB6D28"/>
    <w:rsid w:val="00DD4142"/>
    <w:rsid w:val="00DE4796"/>
    <w:rsid w:val="00DF0DE8"/>
    <w:rsid w:val="00DF2698"/>
    <w:rsid w:val="00E327ED"/>
    <w:rsid w:val="00E35566"/>
    <w:rsid w:val="00E41CEF"/>
    <w:rsid w:val="00E5111C"/>
    <w:rsid w:val="00E54167"/>
    <w:rsid w:val="00E550CA"/>
    <w:rsid w:val="00E65529"/>
    <w:rsid w:val="00E76431"/>
    <w:rsid w:val="00E83A86"/>
    <w:rsid w:val="00E873F8"/>
    <w:rsid w:val="00E96D86"/>
    <w:rsid w:val="00EA16DF"/>
    <w:rsid w:val="00EA2380"/>
    <w:rsid w:val="00EA5D2E"/>
    <w:rsid w:val="00EC262B"/>
    <w:rsid w:val="00EC2AAF"/>
    <w:rsid w:val="00EC2F63"/>
    <w:rsid w:val="00EC70A7"/>
    <w:rsid w:val="00EC751D"/>
    <w:rsid w:val="00ED587A"/>
    <w:rsid w:val="00EF5F89"/>
    <w:rsid w:val="00F13598"/>
    <w:rsid w:val="00F14D13"/>
    <w:rsid w:val="00F157BF"/>
    <w:rsid w:val="00F17D30"/>
    <w:rsid w:val="00F73874"/>
    <w:rsid w:val="00F81229"/>
    <w:rsid w:val="00F83CE6"/>
    <w:rsid w:val="00F85C34"/>
    <w:rsid w:val="00FA0EDA"/>
    <w:rsid w:val="00FA6F8B"/>
    <w:rsid w:val="00FB0888"/>
    <w:rsid w:val="00FB248F"/>
    <w:rsid w:val="00FB7044"/>
    <w:rsid w:val="00FC17B8"/>
    <w:rsid w:val="00FD1EFE"/>
    <w:rsid w:val="00FD77AA"/>
    <w:rsid w:val="00FE3D30"/>
    <w:rsid w:val="00FF2E8B"/>
    <w:rsid w:val="03D9EFA8"/>
    <w:rsid w:val="047F8AB4"/>
    <w:rsid w:val="0730D7E5"/>
    <w:rsid w:val="0A15F04C"/>
    <w:rsid w:val="0A6878A7"/>
    <w:rsid w:val="0C044908"/>
    <w:rsid w:val="0C139639"/>
    <w:rsid w:val="0C1AE0B4"/>
    <w:rsid w:val="0DB6B115"/>
    <w:rsid w:val="0F5060FF"/>
    <w:rsid w:val="10EE51D7"/>
    <w:rsid w:val="1378C1A8"/>
    <w:rsid w:val="140CCA3C"/>
    <w:rsid w:val="15041AAA"/>
    <w:rsid w:val="1516017E"/>
    <w:rsid w:val="15EE01C6"/>
    <w:rsid w:val="16EB4E24"/>
    <w:rsid w:val="17B172D4"/>
    <w:rsid w:val="1F2188DD"/>
    <w:rsid w:val="24E94A81"/>
    <w:rsid w:val="272FB71D"/>
    <w:rsid w:val="2AF80133"/>
    <w:rsid w:val="33A5C65D"/>
    <w:rsid w:val="345E73CC"/>
    <w:rsid w:val="354196BE"/>
    <w:rsid w:val="386C630B"/>
    <w:rsid w:val="3DB91418"/>
    <w:rsid w:val="413BB448"/>
    <w:rsid w:val="423F841D"/>
    <w:rsid w:val="45DAA582"/>
    <w:rsid w:val="464DE9AC"/>
    <w:rsid w:val="497295BA"/>
    <w:rsid w:val="5200961D"/>
    <w:rsid w:val="52F595F9"/>
    <w:rsid w:val="53004FA3"/>
    <w:rsid w:val="5491665A"/>
    <w:rsid w:val="563BA473"/>
    <w:rsid w:val="588A368C"/>
    <w:rsid w:val="58D9BD93"/>
    <w:rsid w:val="595153BE"/>
    <w:rsid w:val="5DAB7D5F"/>
    <w:rsid w:val="6167E6B5"/>
    <w:rsid w:val="6374B9F7"/>
    <w:rsid w:val="63D1FD4C"/>
    <w:rsid w:val="64B02727"/>
    <w:rsid w:val="64BA3154"/>
    <w:rsid w:val="64CDC342"/>
    <w:rsid w:val="6CC6D6D0"/>
    <w:rsid w:val="6E919259"/>
    <w:rsid w:val="6ECBA4F5"/>
    <w:rsid w:val="73DB25D2"/>
    <w:rsid w:val="78F318F9"/>
    <w:rsid w:val="7F51D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528BB"/>
  <w15:chartTrackingRefBased/>
  <w15:docId w15:val="{6DFFFD7E-EB66-4F19-B824-6BE1A06B9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5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05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125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854E8"/>
    <w:pPr>
      <w:spacing w:after="0" w:line="240" w:lineRule="auto"/>
    </w:pPr>
  </w:style>
  <w:style w:type="character" w:styleId="Hyperlink">
    <w:name w:val="Hyperlink"/>
    <w:basedOn w:val="DefaultParagraphFont"/>
    <w:uiPriority w:val="99"/>
    <w:unhideWhenUsed/>
    <w:rsid w:val="00C854E8"/>
    <w:rPr>
      <w:color w:val="0563C1" w:themeColor="hyperlink"/>
      <w:u w:val="single"/>
    </w:rPr>
  </w:style>
  <w:style w:type="character" w:styleId="UnresolvedMention">
    <w:name w:val="Unresolved Mention"/>
    <w:basedOn w:val="DefaultParagraphFont"/>
    <w:uiPriority w:val="99"/>
    <w:semiHidden/>
    <w:unhideWhenUsed/>
    <w:rsid w:val="00C854E8"/>
    <w:rPr>
      <w:color w:val="605E5C"/>
      <w:shd w:val="clear" w:color="auto" w:fill="E1DFDD"/>
    </w:rPr>
  </w:style>
  <w:style w:type="character" w:customStyle="1" w:styleId="Heading2Char">
    <w:name w:val="Heading 2 Char"/>
    <w:basedOn w:val="DefaultParagraphFont"/>
    <w:link w:val="Heading2"/>
    <w:uiPriority w:val="9"/>
    <w:rsid w:val="00496B91"/>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496B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B91"/>
    <w:rPr>
      <w:rFonts w:ascii="Segoe UI" w:hAnsi="Segoe UI" w:cs="Segoe UI"/>
      <w:sz w:val="18"/>
      <w:szCs w:val="18"/>
    </w:rPr>
  </w:style>
  <w:style w:type="character" w:customStyle="1" w:styleId="Heading1Char">
    <w:name w:val="Heading 1 Char"/>
    <w:basedOn w:val="DefaultParagraphFont"/>
    <w:link w:val="Heading1"/>
    <w:uiPriority w:val="9"/>
    <w:rsid w:val="003E051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E0510"/>
    <w:pPr>
      <w:ind w:left="720"/>
      <w:contextualSpacing/>
    </w:pPr>
  </w:style>
  <w:style w:type="character" w:customStyle="1" w:styleId="Heading3Char">
    <w:name w:val="Heading 3 Char"/>
    <w:basedOn w:val="DefaultParagraphFont"/>
    <w:link w:val="Heading3"/>
    <w:uiPriority w:val="9"/>
    <w:rsid w:val="00312589"/>
    <w:rPr>
      <w:rFonts w:asciiTheme="majorHAnsi" w:eastAsiaTheme="majorEastAsia" w:hAnsiTheme="majorHAnsi" w:cstheme="majorBidi"/>
      <w:color w:val="1F3763" w:themeColor="accent1" w:themeShade="7F"/>
      <w:sz w:val="24"/>
      <w:szCs w:val="24"/>
    </w:rPr>
  </w:style>
  <w:style w:type="paragraph" w:customStyle="1" w:styleId="EndNoteBibliographyTitle">
    <w:name w:val="EndNote Bibliography Title"/>
    <w:basedOn w:val="Normal"/>
    <w:link w:val="EndNoteBibliographyTitleChar"/>
    <w:rsid w:val="0081274A"/>
    <w:pPr>
      <w:spacing w:after="0"/>
      <w:jc w:val="center"/>
    </w:pPr>
    <w:rPr>
      <w:rFonts w:ascii="Calibri Light" w:hAnsi="Calibri Light" w:cs="Calibri Light"/>
      <w:noProof/>
      <w:sz w:val="32"/>
      <w:lang w:val="en-US"/>
    </w:rPr>
  </w:style>
  <w:style w:type="character" w:customStyle="1" w:styleId="EndNoteBibliographyTitleChar">
    <w:name w:val="EndNote Bibliography Title Char"/>
    <w:basedOn w:val="DefaultParagraphFont"/>
    <w:link w:val="EndNoteBibliographyTitle"/>
    <w:rsid w:val="0081274A"/>
    <w:rPr>
      <w:rFonts w:ascii="Calibri Light" w:hAnsi="Calibri Light" w:cs="Calibri Light"/>
      <w:noProof/>
      <w:sz w:val="32"/>
      <w:lang w:val="en-US"/>
    </w:rPr>
  </w:style>
  <w:style w:type="paragraph" w:customStyle="1" w:styleId="EndNoteBibliography">
    <w:name w:val="EndNote Bibliography"/>
    <w:basedOn w:val="Normal"/>
    <w:link w:val="EndNoteBibliographyChar"/>
    <w:rsid w:val="0081274A"/>
    <w:pPr>
      <w:spacing w:line="240" w:lineRule="auto"/>
    </w:pPr>
    <w:rPr>
      <w:rFonts w:ascii="Calibri Light" w:hAnsi="Calibri Light" w:cs="Calibri Light"/>
      <w:noProof/>
      <w:sz w:val="32"/>
      <w:lang w:val="en-US"/>
    </w:rPr>
  </w:style>
  <w:style w:type="character" w:customStyle="1" w:styleId="EndNoteBibliographyChar">
    <w:name w:val="EndNote Bibliography Char"/>
    <w:basedOn w:val="DefaultParagraphFont"/>
    <w:link w:val="EndNoteBibliography"/>
    <w:rsid w:val="0081274A"/>
    <w:rPr>
      <w:rFonts w:ascii="Calibri Light" w:hAnsi="Calibri Light" w:cs="Calibri Light"/>
      <w:noProof/>
      <w:sz w:val="32"/>
      <w:lang w:val="en-US"/>
    </w:rPr>
  </w:style>
  <w:style w:type="character" w:styleId="PlaceholderText">
    <w:name w:val="Placeholder Text"/>
    <w:basedOn w:val="DefaultParagraphFont"/>
    <w:uiPriority w:val="99"/>
    <w:semiHidden/>
    <w:rsid w:val="0081274A"/>
    <w:rPr>
      <w:color w:val="666666"/>
    </w:rPr>
  </w:style>
  <w:style w:type="paragraph" w:styleId="Revision">
    <w:name w:val="Revision"/>
    <w:hidden/>
    <w:uiPriority w:val="99"/>
    <w:semiHidden/>
    <w:rsid w:val="0049387F"/>
    <w:pPr>
      <w:spacing w:after="0" w:line="240" w:lineRule="auto"/>
    </w:pPr>
  </w:style>
  <w:style w:type="character" w:styleId="CommentReference">
    <w:name w:val="annotation reference"/>
    <w:basedOn w:val="DefaultParagraphFont"/>
    <w:uiPriority w:val="99"/>
    <w:semiHidden/>
    <w:unhideWhenUsed/>
    <w:rsid w:val="0049387F"/>
    <w:rPr>
      <w:sz w:val="16"/>
      <w:szCs w:val="16"/>
    </w:rPr>
  </w:style>
  <w:style w:type="paragraph" w:styleId="CommentText">
    <w:name w:val="annotation text"/>
    <w:basedOn w:val="Normal"/>
    <w:link w:val="CommentTextChar"/>
    <w:uiPriority w:val="99"/>
    <w:unhideWhenUsed/>
    <w:rsid w:val="0049387F"/>
    <w:pPr>
      <w:spacing w:line="240" w:lineRule="auto"/>
    </w:pPr>
    <w:rPr>
      <w:sz w:val="20"/>
      <w:szCs w:val="20"/>
    </w:rPr>
  </w:style>
  <w:style w:type="character" w:customStyle="1" w:styleId="CommentTextChar">
    <w:name w:val="Comment Text Char"/>
    <w:basedOn w:val="DefaultParagraphFont"/>
    <w:link w:val="CommentText"/>
    <w:uiPriority w:val="99"/>
    <w:rsid w:val="0049387F"/>
    <w:rPr>
      <w:sz w:val="20"/>
      <w:szCs w:val="20"/>
    </w:rPr>
  </w:style>
  <w:style w:type="paragraph" w:styleId="CommentSubject">
    <w:name w:val="annotation subject"/>
    <w:basedOn w:val="CommentText"/>
    <w:next w:val="CommentText"/>
    <w:link w:val="CommentSubjectChar"/>
    <w:uiPriority w:val="99"/>
    <w:semiHidden/>
    <w:unhideWhenUsed/>
    <w:rsid w:val="0049387F"/>
    <w:rPr>
      <w:b/>
      <w:bCs/>
    </w:rPr>
  </w:style>
  <w:style w:type="character" w:customStyle="1" w:styleId="CommentSubjectChar">
    <w:name w:val="Comment Subject Char"/>
    <w:basedOn w:val="CommentTextChar"/>
    <w:link w:val="CommentSubject"/>
    <w:uiPriority w:val="99"/>
    <w:semiHidden/>
    <w:rsid w:val="0049387F"/>
    <w:rPr>
      <w:b/>
      <w:bCs/>
      <w:sz w:val="20"/>
      <w:szCs w:val="20"/>
    </w:rPr>
  </w:style>
  <w:style w:type="character" w:customStyle="1" w:styleId="normaltextrun">
    <w:name w:val="normaltextrun"/>
    <w:basedOn w:val="DefaultParagraphFont"/>
    <w:rsid w:val="00675163"/>
  </w:style>
  <w:style w:type="paragraph" w:styleId="Header">
    <w:name w:val="header"/>
    <w:basedOn w:val="Normal"/>
    <w:link w:val="HeaderChar"/>
    <w:uiPriority w:val="99"/>
    <w:unhideWhenUsed/>
    <w:rsid w:val="00415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511"/>
  </w:style>
  <w:style w:type="paragraph" w:styleId="Footer">
    <w:name w:val="footer"/>
    <w:basedOn w:val="Normal"/>
    <w:link w:val="FooterChar"/>
    <w:uiPriority w:val="99"/>
    <w:unhideWhenUsed/>
    <w:rsid w:val="004155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511"/>
  </w:style>
  <w:style w:type="paragraph" w:customStyle="1" w:styleId="paragraph">
    <w:name w:val="paragraph"/>
    <w:basedOn w:val="Normal"/>
    <w:rsid w:val="001513B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rsid w:val="00221263"/>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E60F6"/>
    <w:pPr>
      <w:outlineLvl w:val="9"/>
    </w:pPr>
    <w:rPr>
      <w:lang w:val="en-US"/>
    </w:rPr>
  </w:style>
  <w:style w:type="paragraph" w:styleId="TOC3">
    <w:name w:val="toc 3"/>
    <w:basedOn w:val="Normal"/>
    <w:next w:val="Normal"/>
    <w:autoRedefine/>
    <w:uiPriority w:val="39"/>
    <w:unhideWhenUsed/>
    <w:rsid w:val="000E60F6"/>
    <w:pPr>
      <w:spacing w:after="100"/>
      <w:ind w:left="440"/>
    </w:pPr>
  </w:style>
  <w:style w:type="paragraph" w:styleId="TOC1">
    <w:name w:val="toc 1"/>
    <w:basedOn w:val="Normal"/>
    <w:next w:val="Normal"/>
    <w:autoRedefine/>
    <w:uiPriority w:val="39"/>
    <w:unhideWhenUsed/>
    <w:rsid w:val="000E60F6"/>
    <w:pPr>
      <w:spacing w:after="100"/>
    </w:pPr>
  </w:style>
  <w:style w:type="paragraph" w:styleId="TOC2">
    <w:name w:val="toc 2"/>
    <w:basedOn w:val="Normal"/>
    <w:next w:val="Normal"/>
    <w:autoRedefine/>
    <w:uiPriority w:val="39"/>
    <w:unhideWhenUsed/>
    <w:rsid w:val="000E60F6"/>
    <w:pPr>
      <w:spacing w:after="100"/>
      <w:ind w:left="220"/>
    </w:pPr>
  </w:style>
  <w:style w:type="character" w:customStyle="1" w:styleId="eop">
    <w:name w:val="eop"/>
    <w:basedOn w:val="DefaultParagraphFont"/>
    <w:rsid w:val="001B59AE"/>
  </w:style>
  <w:style w:type="character" w:customStyle="1" w:styleId="cf01">
    <w:name w:val="cf01"/>
    <w:basedOn w:val="DefaultParagraphFont"/>
    <w:rsid w:val="001D679C"/>
    <w:rPr>
      <w:rFonts w:ascii="Segoe UI" w:hAnsi="Segoe UI" w:cs="Segoe UI" w:hint="default"/>
      <w:sz w:val="18"/>
      <w:szCs w:val="18"/>
    </w:rPr>
  </w:style>
  <w:style w:type="character" w:styleId="Mention">
    <w:name w:val="Mention"/>
    <w:basedOn w:val="DefaultParagraphFont"/>
    <w:uiPriority w:val="99"/>
    <w:unhideWhenUsed/>
    <w:rsid w:val="0099552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ve.bunni@liverpool.ac.uk" TargetMode="External"/><Relationship Id="rId18" Type="http://schemas.openxmlformats.org/officeDocument/2006/relationships/comments" Target="comments.xm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Abi.Merriel@liverpool.ac.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Eve.Bunni@liverpool.ac.uk" TargetMode="External"/><Relationship Id="rId20" Type="http://schemas.microsoft.com/office/2016/09/relationships/commentsIds" Target="commentsIds.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ckingdon@liverpool.ac.uk" TargetMode="External"/><Relationship Id="rId23" Type="http://schemas.openxmlformats.org/officeDocument/2006/relationships/hyperlink" Target="https://www.liverpool.ac.uk/research/research-environment/ethics/policies-and-guidance/templates/" TargetMode="External"/><Relationship Id="rId28" Type="http://schemas.openxmlformats.org/officeDocument/2006/relationships/glossaryDocument" Target="glossary/document.xml"/><Relationship Id="rId10" Type="http://schemas.openxmlformats.org/officeDocument/2006/relationships/endnotes" Target="endnotes.xml"/><Relationship Id="rId19"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bi.merriel@liverpool.ac.uk" TargetMode="External"/><Relationship Id="rId22" Type="http://schemas.openxmlformats.org/officeDocument/2006/relationships/hyperlink" Target="mailto:options@liverpool.ac.uk" TargetMode="External"/><Relationship Id="rId27"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133DA4FF-4ED4-46E5-A789-771AA0784B25}"/>
      </w:docPartPr>
      <w:docPartBody>
        <w:p w:rsidR="00034A67" w:rsidRDefault="0089085B">
          <w:r w:rsidRPr="00512EF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85B"/>
    <w:rsid w:val="000078D1"/>
    <w:rsid w:val="00034A67"/>
    <w:rsid w:val="00072D3B"/>
    <w:rsid w:val="00180235"/>
    <w:rsid w:val="0023004D"/>
    <w:rsid w:val="00372A84"/>
    <w:rsid w:val="003B15D8"/>
    <w:rsid w:val="004840DE"/>
    <w:rsid w:val="00523CE7"/>
    <w:rsid w:val="00612A7C"/>
    <w:rsid w:val="00615088"/>
    <w:rsid w:val="00681000"/>
    <w:rsid w:val="00726F47"/>
    <w:rsid w:val="007708D6"/>
    <w:rsid w:val="0089085B"/>
    <w:rsid w:val="009A5976"/>
    <w:rsid w:val="009C0DB2"/>
    <w:rsid w:val="009C521E"/>
    <w:rsid w:val="00A44D61"/>
    <w:rsid w:val="00A46E38"/>
    <w:rsid w:val="00A80475"/>
    <w:rsid w:val="00AC1EFC"/>
    <w:rsid w:val="00B05F35"/>
    <w:rsid w:val="00C21ADF"/>
    <w:rsid w:val="00C43261"/>
    <w:rsid w:val="00C639D2"/>
    <w:rsid w:val="00CD2663"/>
    <w:rsid w:val="00D007F5"/>
    <w:rsid w:val="00D52E36"/>
    <w:rsid w:val="00D76A45"/>
    <w:rsid w:val="00E5298F"/>
    <w:rsid w:val="00E54F91"/>
    <w:rsid w:val="00EF6673"/>
    <w:rsid w:val="00FD1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085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8A4C42CFFF62B43BEE612CA2540EF01" ma:contentTypeVersion="8" ma:contentTypeDescription="Create a new document." ma:contentTypeScope="" ma:versionID="8e17c3b271a3a1e19097e6169647b8d4">
  <xsd:schema xmlns:xsd="http://www.w3.org/2001/XMLSchema" xmlns:xs="http://www.w3.org/2001/XMLSchema" xmlns:p="http://schemas.microsoft.com/office/2006/metadata/properties" xmlns:ns3="a689d50c-7833-4ae5-a874-a63dc5bc4fd0" xmlns:ns4="830bcfcf-2a24-4ae7-83aa-8d26d70d3c5f" targetNamespace="http://schemas.microsoft.com/office/2006/metadata/properties" ma:root="true" ma:fieldsID="118fecc33c1d8d6857a078d6e4d9c808" ns3:_="" ns4:_="">
    <xsd:import namespace="a689d50c-7833-4ae5-a874-a63dc5bc4fd0"/>
    <xsd:import namespace="830bcfcf-2a24-4ae7-83aa-8d26d70d3c5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9d50c-7833-4ae5-a874-a63dc5bc4f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0bcfcf-2a24-4ae7-83aa-8d26d70d3c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689d50c-7833-4ae5-a874-a63dc5bc4fd0" xsi:nil="true"/>
  </documentManagement>
</p:properties>
</file>

<file path=customXml/itemProps1.xml><?xml version="1.0" encoding="utf-8"?>
<ds:datastoreItem xmlns:ds="http://schemas.openxmlformats.org/officeDocument/2006/customXml" ds:itemID="{CADDF164-C23D-469F-B928-69E59FC8AED7}">
  <ds:schemaRefs>
    <ds:schemaRef ds:uri="http://schemas.openxmlformats.org/officeDocument/2006/bibliography"/>
  </ds:schemaRefs>
</ds:datastoreItem>
</file>

<file path=customXml/itemProps2.xml><?xml version="1.0" encoding="utf-8"?>
<ds:datastoreItem xmlns:ds="http://schemas.openxmlformats.org/officeDocument/2006/customXml" ds:itemID="{D37F4F46-DACE-4E4A-8623-95BD25146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9d50c-7833-4ae5-a874-a63dc5bc4fd0"/>
    <ds:schemaRef ds:uri="830bcfcf-2a24-4ae7-83aa-8d26d70d3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8C7B1B-0976-4E48-9CEF-DE3EF7E2BAC3}">
  <ds:schemaRefs>
    <ds:schemaRef ds:uri="http://schemas.microsoft.com/sharepoint/v3/contenttype/forms"/>
  </ds:schemaRefs>
</ds:datastoreItem>
</file>

<file path=customXml/itemProps4.xml><?xml version="1.0" encoding="utf-8"?>
<ds:datastoreItem xmlns:ds="http://schemas.openxmlformats.org/officeDocument/2006/customXml" ds:itemID="{98EF4668-4916-4109-B04F-37034ACB31FE}">
  <ds:schemaRefs>
    <ds:schemaRef ds:uri="http://schemas.microsoft.com/office/2006/metadata/properties"/>
    <ds:schemaRef ds:uri="http://schemas.microsoft.com/office/infopath/2007/PartnerControls"/>
    <ds:schemaRef ds:uri="a689d50c-7833-4ae5-a874-a63dc5bc4fd0"/>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11</Pages>
  <Words>2266</Words>
  <Characters>12917</Characters>
  <Application>Microsoft Office Word</Application>
  <DocSecurity>0</DocSecurity>
  <Lines>107</Lines>
  <Paragraphs>30</Paragraphs>
  <ScaleCrop>false</ScaleCrop>
  <Company>The University of Liverpool</Company>
  <LinksUpToDate>false</LinksUpToDate>
  <CharactersWithSpaces>15153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Bunni, Eve [ebunni]</dc:creator>
  <cp:keywords/>
  <dc:description/>
  <cp:lastModifiedBy>Bunni, Eve [ebunni]</cp:lastModifiedBy>
  <cp:revision>200</cp:revision>
  <dcterms:created xsi:type="dcterms:W3CDTF">2024-03-08T12:51:00Z</dcterms:created>
  <dcterms:modified xsi:type="dcterms:W3CDTF">2024-07-04T14:28:00Z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0x01010008A4C42CFFF62B43BEE612CA2540EF01</vt:lpwstr>
  </property>
</Properties>
</file>