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76AD9" w14:textId="77777777" w:rsidR="00572562" w:rsidRDefault="00572562" w:rsidP="00572562">
      <w:pPr>
        <w:widowControl w:val="0"/>
        <w:spacing w:line="576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Addendum 1</w:t>
      </w:r>
    </w:p>
    <w:p w14:paraId="150ABE5B" w14:textId="77777777" w:rsidR="00572562" w:rsidRDefault="00572562" w:rsidP="00572562">
      <w:pPr>
        <w:widowControl w:val="0"/>
        <w:spacing w:line="5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Key words used and hits when searching for deaths involving TB in the Preventable Deaths Tracker:</w:t>
      </w: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15"/>
        <w:gridCol w:w="2252"/>
        <w:gridCol w:w="2640"/>
        <w:gridCol w:w="2163"/>
      </w:tblGrid>
      <w:tr w:rsidR="00572562" w14:paraId="2F609117" w14:textId="77777777" w:rsidTr="009E35B9">
        <w:trPr>
          <w:trHeight w:val="795"/>
        </w:trPr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57363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Keywords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87E00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Hits 2013-2022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8218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Hits 2023-now (20/05/24)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9A01E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Total hits 2013-2024</w:t>
            </w:r>
          </w:p>
        </w:tc>
      </w:tr>
      <w:tr w:rsidR="00572562" w14:paraId="099F7893" w14:textId="77777777" w:rsidTr="009E35B9">
        <w:trPr>
          <w:trHeight w:val="510"/>
        </w:trPr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AF24E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Tuberculosis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E50BD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C1131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C56EC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8</w:t>
            </w:r>
          </w:p>
        </w:tc>
      </w:tr>
      <w:tr w:rsidR="00572562" w14:paraId="6D38365A" w14:textId="77777777" w:rsidTr="009E35B9">
        <w:trPr>
          <w:trHeight w:val="510"/>
        </w:trPr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154E7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TB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2EFEA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9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AE794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31777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11</w:t>
            </w:r>
          </w:p>
        </w:tc>
      </w:tr>
      <w:tr w:rsidR="00572562" w14:paraId="4080F451" w14:textId="77777777" w:rsidTr="009E35B9">
        <w:trPr>
          <w:trHeight w:val="510"/>
        </w:trPr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9F9EE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mycobacterium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F434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65970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202C5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5</w:t>
            </w:r>
          </w:p>
        </w:tc>
      </w:tr>
      <w:tr w:rsidR="00572562" w14:paraId="127D7B9A" w14:textId="77777777" w:rsidTr="009E35B9">
        <w:trPr>
          <w:trHeight w:val="510"/>
        </w:trPr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99C79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MTB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487A8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4E643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0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274F4" w14:textId="77777777" w:rsidR="00572562" w:rsidRDefault="00572562" w:rsidP="009E35B9">
            <w:pPr>
              <w:widowControl w:val="0"/>
              <w:spacing w:line="288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</w:tbl>
    <w:p w14:paraId="72FB76F1" w14:textId="77777777" w:rsidR="00572562" w:rsidRDefault="00572562" w:rsidP="005725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480" w:hanging="4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340EFE01" w14:textId="77777777" w:rsidR="00572562" w:rsidRDefault="00572562" w:rsidP="00572562">
      <w:pPr>
        <w:widowControl w:val="0"/>
        <w:shd w:val="clear" w:color="auto" w:fill="FFFFFF"/>
        <w:spacing w:line="331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Addendum 2</w:t>
      </w:r>
    </w:p>
    <w:p w14:paraId="3E3328FB" w14:textId="77777777" w:rsidR="00572562" w:rsidRDefault="00572562" w:rsidP="00572562">
      <w:pPr>
        <w:widowControl w:val="0"/>
        <w:shd w:val="clear" w:color="auto" w:fill="FFFFFF"/>
        <w:spacing w:line="5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Information extracted into the database from coroners Prevention of Future Deaths reports (PFDs):</w:t>
      </w:r>
    </w:p>
    <w:p w14:paraId="4BB7FD00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number of deceased mentioned in the PFD </w:t>
      </w:r>
    </w:p>
    <w:p w14:paraId="6C71BE57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date of the death(s) </w:t>
      </w:r>
    </w:p>
    <w:p w14:paraId="62A00B89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age of the deceased at death </w:t>
      </w:r>
    </w:p>
    <w:p w14:paraId="30E77165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sex of the deceased </w:t>
      </w:r>
    </w:p>
    <w:p w14:paraId="39F5F560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setting and/or location of the death(s) </w:t>
      </w:r>
    </w:p>
    <w:p w14:paraId="2BD33ADE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Any relevant medical and/or social history of the deceased </w:t>
      </w:r>
    </w:p>
    <w:p w14:paraId="61862C11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Whether the tuberculosis was being treated, and for how long it had been treated </w:t>
      </w:r>
    </w:p>
    <w:p w14:paraId="735564B6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Coroner’s conclusion of death </w:t>
      </w:r>
    </w:p>
    <w:p w14:paraId="2E058078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Medical cause(s) of death </w:t>
      </w:r>
    </w:p>
    <w:p w14:paraId="241E5A3B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Details of coroner’s concern(s) </w:t>
      </w:r>
    </w:p>
    <w:p w14:paraId="3B784CB8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number and type of individuals and/or organisations to whom the reports were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addressed </w:t>
      </w:r>
    </w:p>
    <w:p w14:paraId="11240D08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Whether the individuals or organisations addressed responded (yes/no), and the date of the response </w:t>
      </w:r>
    </w:p>
    <w:p w14:paraId="2F14ABBF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date on which the responses were due </w:t>
      </w:r>
    </w:p>
    <w:p w14:paraId="470D8EEF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The number of days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underdue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 overdue (and the date on which this information was extracted) </w:t>
      </w:r>
    </w:p>
    <w:p w14:paraId="6E314AC7" w14:textId="77777777" w:rsidR="00572562" w:rsidRDefault="00572562" w:rsidP="00572562">
      <w:pPr>
        <w:widowControl w:val="0"/>
        <w:numPr>
          <w:ilvl w:val="0"/>
          <w:numId w:val="1"/>
        </w:numPr>
        <w:spacing w:line="48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The actions taken or proposed, or inactions (and reasons for them) reported in responses</w:t>
      </w:r>
    </w:p>
    <w:p w14:paraId="740E99F8" w14:textId="77777777" w:rsidR="00572562" w:rsidRDefault="00572562" w:rsidP="00572562">
      <w:pPr>
        <w:widowControl w:val="0"/>
        <w:spacing w:after="24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6F35ABAA" w14:textId="77777777" w:rsidR="00572562" w:rsidRDefault="00572562" w:rsidP="00572562">
      <w:pPr>
        <w:widowControl w:val="0"/>
        <w:shd w:val="clear" w:color="auto" w:fill="FFFFFF"/>
        <w:spacing w:line="576" w:lineRule="auto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Addendum 3</w:t>
      </w:r>
    </w:p>
    <w:p w14:paraId="79077A3D" w14:textId="77777777" w:rsidR="00572562" w:rsidRDefault="00572562" w:rsidP="00572562">
      <w:pPr>
        <w:widowControl w:val="0"/>
        <w:spacing w:line="576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Reported causes of death in deaths involving tuberculosis reported by coroners in Prevention of Future Deaths reports (PFDs) in England and Wales between July 2013 and May 2024.</w:t>
      </w:r>
    </w:p>
    <w:p w14:paraId="2EE95C24" w14:textId="77777777" w:rsidR="00572562" w:rsidRDefault="00572562" w:rsidP="00572562">
      <w:pPr>
        <w:widowControl w:val="0"/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tbl>
      <w:tblPr>
        <w:tblW w:w="90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05"/>
        <w:gridCol w:w="1665"/>
        <w:gridCol w:w="2175"/>
      </w:tblGrid>
      <w:tr w:rsidR="00572562" w14:paraId="011338AF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808CCC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Cause of Death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63F08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>ICD-11 Code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CF656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Number of deaths </w:t>
            </w:r>
          </w:p>
        </w:tc>
      </w:tr>
      <w:tr w:rsidR="00572562" w14:paraId="586F9937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2335E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Haemoptysis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973EC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MD22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0CA5A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21C96D4F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5A780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Abscess of the lung without pneumonia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7AF25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CA43.2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D6E984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4A3F834B" w14:textId="77777777" w:rsidTr="009E35B9">
        <w:trPr>
          <w:trHeight w:val="100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32905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Respiratory tuberculosis, without mention of bacteriological or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histological confirmation (Pulmonary tuberculosis)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97CEF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IB10.Z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3AA7AE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572562" w14:paraId="6883AEB6" w14:textId="77777777" w:rsidTr="009E35B9">
        <w:trPr>
          <w:trHeight w:val="67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CC039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Tuberculosis attributable to mycobacterium tuberculosis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6F45D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1B1Z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5993B0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5EB71CCB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26BEA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Bacterial infection of an unspecified site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2A3C9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IC41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D21D33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6D75102C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D88DE9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Multidrug resistant mycobacterium tuberculosis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C8E847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MG52.00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83D451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502A8789" w14:textId="77777777" w:rsidTr="009E35B9">
        <w:trPr>
          <w:trHeight w:val="67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A65A4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HIV disease associated with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tuberuclosis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clinical condition unspecified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A0F95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IC60.Z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49A27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15A1521D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9E638C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Multi organ failure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5D9DFD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MG4a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2F297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6C0A7E81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7F268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Cardiac arrest, unspecified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B71BF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MC82.Z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C790CA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1CF7649B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41512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Pneumonia, organism unspecified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93744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CA40.Z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A22D8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253EC61E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DB4143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Rubenstein Taybi syndrome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37CFC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LDF.1Y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BE9AA0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  <w:tr w:rsidR="00572562" w14:paraId="39DEDCF6" w14:textId="77777777" w:rsidTr="009E35B9">
        <w:trPr>
          <w:trHeight w:val="345"/>
        </w:trPr>
        <w:tc>
          <w:tcPr>
            <w:tcW w:w="5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432624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Disseminated tuberculosis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B2A97" w14:textId="77777777" w:rsidR="00572562" w:rsidRDefault="00572562" w:rsidP="009E35B9">
            <w:pPr>
              <w:widowControl w:val="0"/>
              <w:spacing w:line="331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1B13.Z</w:t>
            </w:r>
          </w:p>
        </w:tc>
        <w:tc>
          <w:tcPr>
            <w:tcW w:w="21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3DB1E7" w14:textId="77777777" w:rsidR="00572562" w:rsidRDefault="00572562" w:rsidP="009E35B9">
            <w:pPr>
              <w:widowControl w:val="0"/>
              <w:spacing w:line="331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</w:tr>
    </w:tbl>
    <w:p w14:paraId="35CF8E61" w14:textId="77777777" w:rsidR="00572562" w:rsidRDefault="00572562" w:rsidP="005725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FECB943" w14:textId="77777777" w:rsidR="00C6465A" w:rsidRPr="00572562" w:rsidRDefault="00C6465A" w:rsidP="00572562"/>
    <w:sectPr w:rsidR="00C6465A" w:rsidRPr="00572562" w:rsidSect="00572562">
      <w:pgSz w:w="11906" w:h="16838"/>
      <w:pgMar w:top="1417" w:right="1417" w:bottom="1417" w:left="1417" w:header="720" w:footer="720" w:gutter="0"/>
      <w:lnNumType w:countBy="1" w:restart="continuous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D1396"/>
    <w:multiLevelType w:val="multilevel"/>
    <w:tmpl w:val="2FF680B6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62345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62"/>
    <w:rsid w:val="000905F0"/>
    <w:rsid w:val="00112C91"/>
    <w:rsid w:val="00242B4F"/>
    <w:rsid w:val="00302F9E"/>
    <w:rsid w:val="004E23CF"/>
    <w:rsid w:val="00572562"/>
    <w:rsid w:val="00692403"/>
    <w:rsid w:val="006D5216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B076E"/>
  <w15:chartTrackingRefBased/>
  <w15:docId w15:val="{F4F5F866-AD93-4A6B-B85F-0CDA72E6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562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2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5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5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5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5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5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5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562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572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1770</Characters>
  <Application>Microsoft Office Word</Application>
  <DocSecurity>0</DocSecurity>
  <Lines>44</Lines>
  <Paragraphs>26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2026-07-23T16:17:00Z</dcterms:created>
  <dcterms:modified xsi:type="dcterms:W3CDTF">2026-07-23T16:17:00Z</dcterms:modified>
</cp:coreProperties>
</file>