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126F4" w14:textId="77777777" w:rsidR="003633B9" w:rsidRPr="00D65399" w:rsidRDefault="00000000">
      <w:pPr>
        <w:pStyle w:val="Ttulo"/>
        <w:rPr>
          <w:rFonts w:ascii="Times New Roman" w:hAnsi="Times New Roman" w:cs="Times New Roman"/>
        </w:rPr>
      </w:pPr>
      <w:r w:rsidRPr="00D65399">
        <w:rPr>
          <w:rFonts w:ascii="Times New Roman" w:hAnsi="Times New Roman" w:cs="Times New Roman"/>
        </w:rPr>
        <w:t>Supplementary</w:t>
      </w:r>
      <w:r w:rsidRPr="00D65399">
        <w:rPr>
          <w:rFonts w:ascii="Times New Roman" w:hAnsi="Times New Roman" w:cs="Times New Roman"/>
          <w:spacing w:val="28"/>
        </w:rPr>
        <w:t xml:space="preserve"> </w:t>
      </w:r>
      <w:r w:rsidRPr="00D65399">
        <w:rPr>
          <w:rFonts w:ascii="Times New Roman" w:hAnsi="Times New Roman" w:cs="Times New Roman"/>
          <w:spacing w:val="-2"/>
        </w:rPr>
        <w:t>Material</w:t>
      </w:r>
    </w:p>
    <w:p w14:paraId="71B03E65" w14:textId="77777777" w:rsidR="003633B9" w:rsidRPr="00D65399" w:rsidRDefault="003633B9">
      <w:pPr>
        <w:pStyle w:val="Corpodetexto"/>
        <w:spacing w:before="143"/>
        <w:rPr>
          <w:b/>
          <w:sz w:val="41"/>
        </w:rPr>
      </w:pPr>
    </w:p>
    <w:p w14:paraId="1156AE24" w14:textId="5CAA1E0D" w:rsidR="003633B9" w:rsidRPr="00D65399" w:rsidRDefault="00000000" w:rsidP="006A6D42">
      <w:pPr>
        <w:spacing w:line="441" w:lineRule="auto"/>
        <w:ind w:left="166" w:right="164"/>
        <w:jc w:val="both"/>
        <w:rPr>
          <w:sz w:val="28"/>
        </w:rPr>
      </w:pPr>
      <w:r w:rsidRPr="00D65399">
        <w:rPr>
          <w:w w:val="105"/>
          <w:sz w:val="28"/>
        </w:rPr>
        <w:t>Understanding dengue dynamics:</w:t>
      </w:r>
      <w:r w:rsidRPr="00D65399">
        <w:rPr>
          <w:spacing w:val="32"/>
          <w:w w:val="105"/>
          <w:sz w:val="28"/>
        </w:rPr>
        <w:t xml:space="preserve"> </w:t>
      </w:r>
      <w:r w:rsidRPr="00D65399">
        <w:rPr>
          <w:w w:val="105"/>
          <w:sz w:val="28"/>
        </w:rPr>
        <w:t>spatiotemporal evidence of control failure, inequalities and the role of climate factors</w:t>
      </w:r>
    </w:p>
    <w:p w14:paraId="456361E3" w14:textId="77777777" w:rsidR="003633B9" w:rsidRPr="00D65399" w:rsidRDefault="003633B9">
      <w:pPr>
        <w:pStyle w:val="Corpodetexto"/>
        <w:rPr>
          <w:sz w:val="28"/>
        </w:rPr>
      </w:pPr>
    </w:p>
    <w:p w14:paraId="10AF0DE5" w14:textId="77777777" w:rsidR="003633B9" w:rsidRPr="00D65399" w:rsidRDefault="003633B9">
      <w:pPr>
        <w:pStyle w:val="Corpodetexto"/>
        <w:rPr>
          <w:sz w:val="28"/>
        </w:rPr>
      </w:pPr>
    </w:p>
    <w:p w14:paraId="26B4C829" w14:textId="77777777" w:rsidR="003633B9" w:rsidRPr="00D65399" w:rsidRDefault="003633B9">
      <w:pPr>
        <w:pStyle w:val="Corpodetexto"/>
        <w:spacing w:before="19"/>
        <w:rPr>
          <w:sz w:val="28"/>
        </w:rPr>
      </w:pPr>
    </w:p>
    <w:p w14:paraId="006F88B1" w14:textId="77777777" w:rsidR="003633B9" w:rsidRPr="00D65399" w:rsidRDefault="00000000">
      <w:pPr>
        <w:pStyle w:val="Corpodetexto"/>
        <w:spacing w:line="252" w:lineRule="auto"/>
        <w:ind w:left="142" w:right="141"/>
        <w:jc w:val="both"/>
      </w:pPr>
      <w:r w:rsidRPr="00D65399">
        <w:rPr>
          <w:w w:val="105"/>
        </w:rPr>
        <w:t>Table S1:</w:t>
      </w:r>
      <w:r w:rsidRPr="00D65399">
        <w:rPr>
          <w:spacing w:val="40"/>
          <w:w w:val="105"/>
        </w:rPr>
        <w:t xml:space="preserve"> </w:t>
      </w:r>
      <w:r w:rsidRPr="00D65399">
        <w:rPr>
          <w:w w:val="105"/>
        </w:rPr>
        <w:t>Posterior means and 95% credible intervals (CIs) for the estimated fixed</w:t>
      </w:r>
      <w:r w:rsidRPr="00D65399">
        <w:rPr>
          <w:spacing w:val="40"/>
          <w:w w:val="105"/>
        </w:rPr>
        <w:t xml:space="preserve"> </w:t>
      </w:r>
      <w:r w:rsidRPr="00D65399">
        <w:rPr>
          <w:w w:val="105"/>
        </w:rPr>
        <w:t>effects expressed as incidence rate ratios (IRRs) associated with a one standard deviation increase in each covariate.</w:t>
      </w:r>
    </w:p>
    <w:p w14:paraId="51DB9FD4" w14:textId="77777777" w:rsidR="003633B9" w:rsidRPr="00D65399" w:rsidRDefault="003633B9">
      <w:pPr>
        <w:pStyle w:val="Corpodetexto"/>
        <w:spacing w:before="21"/>
        <w:rPr>
          <w:sz w:val="20"/>
        </w:rPr>
      </w:pPr>
    </w:p>
    <w:tbl>
      <w:tblPr>
        <w:tblStyle w:val="TableNormal"/>
        <w:tblW w:w="0" w:type="auto"/>
        <w:tblInd w:w="1738" w:type="dxa"/>
        <w:tblLayout w:type="fixed"/>
        <w:tblLook w:val="01E0" w:firstRow="1" w:lastRow="1" w:firstColumn="1" w:lastColumn="1" w:noHBand="0" w:noVBand="0"/>
      </w:tblPr>
      <w:tblGrid>
        <w:gridCol w:w="3248"/>
        <w:gridCol w:w="806"/>
        <w:gridCol w:w="897"/>
        <w:gridCol w:w="942"/>
      </w:tblGrid>
      <w:tr w:rsidR="003633B9" w:rsidRPr="00D65399" w14:paraId="0AFA01B2" w14:textId="77777777">
        <w:trPr>
          <w:trHeight w:val="404"/>
        </w:trPr>
        <w:tc>
          <w:tcPr>
            <w:tcW w:w="3248" w:type="dxa"/>
            <w:tcBorders>
              <w:top w:val="single" w:sz="8" w:space="0" w:color="000000"/>
              <w:bottom w:val="single" w:sz="6" w:space="0" w:color="000000"/>
            </w:tcBorders>
          </w:tcPr>
          <w:p w14:paraId="718F6453" w14:textId="77777777" w:rsidR="003633B9" w:rsidRPr="00D65399" w:rsidRDefault="00000000">
            <w:pPr>
              <w:pStyle w:val="TableParagraph"/>
              <w:spacing w:before="47" w:line="240" w:lineRule="auto"/>
              <w:ind w:left="0"/>
              <w:rPr>
                <w:b/>
                <w:sz w:val="24"/>
              </w:rPr>
            </w:pPr>
            <w:r w:rsidRPr="00D65399">
              <w:rPr>
                <w:b/>
                <w:spacing w:val="-2"/>
                <w:w w:val="105"/>
                <w:sz w:val="24"/>
              </w:rPr>
              <w:t>Variables</w:t>
            </w:r>
          </w:p>
        </w:tc>
        <w:tc>
          <w:tcPr>
            <w:tcW w:w="806" w:type="dxa"/>
            <w:tcBorders>
              <w:top w:val="single" w:sz="8" w:space="0" w:color="000000"/>
              <w:bottom w:val="single" w:sz="6" w:space="0" w:color="000000"/>
            </w:tcBorders>
          </w:tcPr>
          <w:p w14:paraId="2508C76E" w14:textId="77777777" w:rsidR="003633B9" w:rsidRPr="00D65399" w:rsidRDefault="00000000">
            <w:pPr>
              <w:pStyle w:val="TableParagraph"/>
              <w:spacing w:before="47" w:line="240" w:lineRule="auto"/>
              <w:ind w:right="2"/>
              <w:rPr>
                <w:b/>
                <w:sz w:val="24"/>
              </w:rPr>
            </w:pPr>
            <w:r w:rsidRPr="00D65399">
              <w:rPr>
                <w:b/>
                <w:spacing w:val="-4"/>
                <w:sz w:val="24"/>
              </w:rPr>
              <w:t>2.5%</w:t>
            </w:r>
          </w:p>
        </w:tc>
        <w:tc>
          <w:tcPr>
            <w:tcW w:w="897" w:type="dxa"/>
            <w:tcBorders>
              <w:top w:val="single" w:sz="8" w:space="0" w:color="000000"/>
              <w:bottom w:val="single" w:sz="6" w:space="0" w:color="000000"/>
            </w:tcBorders>
          </w:tcPr>
          <w:p w14:paraId="5CD7836D" w14:textId="77777777" w:rsidR="003633B9" w:rsidRPr="00D65399" w:rsidRDefault="00000000">
            <w:pPr>
              <w:pStyle w:val="TableParagraph"/>
              <w:spacing w:before="47" w:line="240" w:lineRule="auto"/>
              <w:ind w:left="3" w:right="2"/>
              <w:rPr>
                <w:b/>
                <w:sz w:val="24"/>
              </w:rPr>
            </w:pPr>
            <w:r w:rsidRPr="00D65399">
              <w:rPr>
                <w:b/>
                <w:spacing w:val="-4"/>
                <w:w w:val="110"/>
                <w:sz w:val="24"/>
              </w:rPr>
              <w:t>Mean</w:t>
            </w:r>
          </w:p>
        </w:tc>
        <w:tc>
          <w:tcPr>
            <w:tcW w:w="942" w:type="dxa"/>
            <w:tcBorders>
              <w:top w:val="single" w:sz="8" w:space="0" w:color="000000"/>
              <w:bottom w:val="single" w:sz="6" w:space="0" w:color="000000"/>
            </w:tcBorders>
          </w:tcPr>
          <w:p w14:paraId="52D9DCD7" w14:textId="77777777" w:rsidR="003633B9" w:rsidRPr="00D65399" w:rsidRDefault="00000000">
            <w:pPr>
              <w:pStyle w:val="TableParagraph"/>
              <w:spacing w:before="47" w:line="240" w:lineRule="auto"/>
              <w:ind w:right="2"/>
              <w:rPr>
                <w:b/>
                <w:sz w:val="24"/>
              </w:rPr>
            </w:pPr>
            <w:r w:rsidRPr="00D65399">
              <w:rPr>
                <w:b/>
                <w:spacing w:val="-2"/>
                <w:sz w:val="24"/>
              </w:rPr>
              <w:t>97.5%</w:t>
            </w:r>
          </w:p>
        </w:tc>
      </w:tr>
      <w:tr w:rsidR="003633B9" w:rsidRPr="00D65399" w14:paraId="4DBED75D" w14:textId="77777777">
        <w:trPr>
          <w:trHeight w:val="349"/>
        </w:trPr>
        <w:tc>
          <w:tcPr>
            <w:tcW w:w="3248" w:type="dxa"/>
            <w:tcBorders>
              <w:top w:val="single" w:sz="6" w:space="0" w:color="000000"/>
            </w:tcBorders>
          </w:tcPr>
          <w:p w14:paraId="341FB81F" w14:textId="77777777" w:rsidR="003633B9" w:rsidRPr="00D65399" w:rsidRDefault="00000000">
            <w:pPr>
              <w:pStyle w:val="TableParagraph"/>
              <w:spacing w:before="50" w:line="240" w:lineRule="auto"/>
              <w:ind w:left="0"/>
              <w:rPr>
                <w:sz w:val="24"/>
              </w:rPr>
            </w:pPr>
            <w:r w:rsidRPr="00D65399">
              <w:rPr>
                <w:spacing w:val="-2"/>
                <w:w w:val="110"/>
                <w:sz w:val="24"/>
              </w:rPr>
              <w:t>(Intercept)</w:t>
            </w:r>
          </w:p>
        </w:tc>
        <w:tc>
          <w:tcPr>
            <w:tcW w:w="806" w:type="dxa"/>
            <w:tcBorders>
              <w:top w:val="single" w:sz="6" w:space="0" w:color="000000"/>
            </w:tcBorders>
          </w:tcPr>
          <w:p w14:paraId="3FE7486A" w14:textId="77777777" w:rsidR="003633B9" w:rsidRPr="00D65399" w:rsidRDefault="00000000">
            <w:pPr>
              <w:pStyle w:val="TableParagraph"/>
              <w:spacing w:before="50" w:line="240" w:lineRule="auto"/>
              <w:ind w:right="1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1.774</w:t>
            </w:r>
          </w:p>
        </w:tc>
        <w:tc>
          <w:tcPr>
            <w:tcW w:w="897" w:type="dxa"/>
            <w:tcBorders>
              <w:top w:val="single" w:sz="6" w:space="0" w:color="000000"/>
            </w:tcBorders>
          </w:tcPr>
          <w:p w14:paraId="26D1EB78" w14:textId="77777777" w:rsidR="003633B9" w:rsidRPr="00D65399" w:rsidRDefault="00000000">
            <w:pPr>
              <w:pStyle w:val="TableParagraph"/>
              <w:spacing w:before="50" w:line="240" w:lineRule="auto"/>
              <w:ind w:left="3" w:right="1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1.995</w:t>
            </w:r>
          </w:p>
        </w:tc>
        <w:tc>
          <w:tcPr>
            <w:tcW w:w="942" w:type="dxa"/>
            <w:tcBorders>
              <w:top w:val="single" w:sz="6" w:space="0" w:color="000000"/>
            </w:tcBorders>
          </w:tcPr>
          <w:p w14:paraId="5E430FB7" w14:textId="77777777" w:rsidR="003633B9" w:rsidRPr="00D65399" w:rsidRDefault="00000000">
            <w:pPr>
              <w:pStyle w:val="TableParagraph"/>
              <w:spacing w:before="50" w:line="240" w:lineRule="auto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2.235</w:t>
            </w:r>
          </w:p>
        </w:tc>
      </w:tr>
      <w:tr w:rsidR="003633B9" w:rsidRPr="00D65399" w14:paraId="16F08B67" w14:textId="77777777">
        <w:trPr>
          <w:trHeight w:val="298"/>
        </w:trPr>
        <w:tc>
          <w:tcPr>
            <w:tcW w:w="3248" w:type="dxa"/>
          </w:tcPr>
          <w:p w14:paraId="2D58FC9A" w14:textId="77777777" w:rsidR="003633B9" w:rsidRPr="00D65399" w:rsidRDefault="00000000">
            <w:pPr>
              <w:pStyle w:val="TableParagraph"/>
              <w:ind w:left="0"/>
              <w:rPr>
                <w:sz w:val="24"/>
              </w:rPr>
            </w:pPr>
            <w:proofErr w:type="gramStart"/>
            <w:r w:rsidRPr="00D65399">
              <w:rPr>
                <w:w w:val="105"/>
                <w:sz w:val="24"/>
              </w:rPr>
              <w:t>scale(</w:t>
            </w:r>
            <w:proofErr w:type="gramEnd"/>
            <w:r w:rsidRPr="00D65399">
              <w:rPr>
                <w:w w:val="105"/>
                <w:sz w:val="24"/>
              </w:rPr>
              <w:t>Predial</w:t>
            </w:r>
            <w:r w:rsidRPr="00D65399">
              <w:rPr>
                <w:spacing w:val="2"/>
                <w:w w:val="105"/>
                <w:sz w:val="24"/>
              </w:rPr>
              <w:t xml:space="preserve"> </w:t>
            </w:r>
            <w:r w:rsidRPr="00D65399">
              <w:rPr>
                <w:spacing w:val="-2"/>
                <w:w w:val="105"/>
                <w:sz w:val="24"/>
              </w:rPr>
              <w:t>Index)</w:t>
            </w:r>
          </w:p>
        </w:tc>
        <w:tc>
          <w:tcPr>
            <w:tcW w:w="806" w:type="dxa"/>
          </w:tcPr>
          <w:p w14:paraId="49DF766A" w14:textId="77777777" w:rsidR="003633B9" w:rsidRPr="00D65399" w:rsidRDefault="00000000">
            <w:pPr>
              <w:pStyle w:val="TableParagraph"/>
              <w:ind w:right="2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1.009</w:t>
            </w:r>
          </w:p>
        </w:tc>
        <w:tc>
          <w:tcPr>
            <w:tcW w:w="897" w:type="dxa"/>
          </w:tcPr>
          <w:p w14:paraId="1CCE8B83" w14:textId="77777777" w:rsidR="003633B9" w:rsidRPr="00D65399" w:rsidRDefault="00000000">
            <w:pPr>
              <w:pStyle w:val="TableParagraph"/>
              <w:ind w:left="3" w:right="1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1.023</w:t>
            </w:r>
          </w:p>
        </w:tc>
        <w:tc>
          <w:tcPr>
            <w:tcW w:w="942" w:type="dxa"/>
          </w:tcPr>
          <w:p w14:paraId="3ACAF39C" w14:textId="77777777" w:rsidR="003633B9" w:rsidRPr="00D65399" w:rsidRDefault="00000000">
            <w:pPr>
              <w:pStyle w:val="TableParagraph"/>
              <w:ind w:right="1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1.038</w:t>
            </w:r>
          </w:p>
        </w:tc>
      </w:tr>
      <w:tr w:rsidR="003633B9" w:rsidRPr="00D65399" w14:paraId="57E48EEE" w14:textId="77777777">
        <w:trPr>
          <w:trHeight w:val="298"/>
        </w:trPr>
        <w:tc>
          <w:tcPr>
            <w:tcW w:w="3248" w:type="dxa"/>
          </w:tcPr>
          <w:p w14:paraId="2520BF31" w14:textId="77777777" w:rsidR="003633B9" w:rsidRPr="00D65399" w:rsidRDefault="00000000">
            <w:pPr>
              <w:pStyle w:val="TableParagraph"/>
              <w:ind w:left="0"/>
              <w:rPr>
                <w:sz w:val="24"/>
              </w:rPr>
            </w:pPr>
            <w:proofErr w:type="gramStart"/>
            <w:r w:rsidRPr="00D65399">
              <w:rPr>
                <w:sz w:val="24"/>
              </w:rPr>
              <w:t>scale(</w:t>
            </w:r>
            <w:proofErr w:type="gramEnd"/>
            <w:r w:rsidRPr="00D65399">
              <w:rPr>
                <w:sz w:val="24"/>
              </w:rPr>
              <w:t>Homes</w:t>
            </w:r>
            <w:r w:rsidRPr="00D65399">
              <w:rPr>
                <w:spacing w:val="29"/>
                <w:sz w:val="24"/>
              </w:rPr>
              <w:t xml:space="preserve"> </w:t>
            </w:r>
            <w:r w:rsidRPr="00D65399">
              <w:rPr>
                <w:spacing w:val="-2"/>
                <w:sz w:val="24"/>
              </w:rPr>
              <w:t>Visit)</w:t>
            </w:r>
          </w:p>
        </w:tc>
        <w:tc>
          <w:tcPr>
            <w:tcW w:w="806" w:type="dxa"/>
          </w:tcPr>
          <w:p w14:paraId="74538D4B" w14:textId="77777777" w:rsidR="003633B9" w:rsidRPr="00D65399" w:rsidRDefault="00000000">
            <w:pPr>
              <w:pStyle w:val="TableParagraph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1.125</w:t>
            </w:r>
          </w:p>
        </w:tc>
        <w:tc>
          <w:tcPr>
            <w:tcW w:w="897" w:type="dxa"/>
          </w:tcPr>
          <w:p w14:paraId="446075ED" w14:textId="77777777" w:rsidR="003633B9" w:rsidRPr="00D65399" w:rsidRDefault="00000000">
            <w:pPr>
              <w:pStyle w:val="TableParagraph"/>
              <w:ind w:left="3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1.137</w:t>
            </w:r>
          </w:p>
        </w:tc>
        <w:tc>
          <w:tcPr>
            <w:tcW w:w="942" w:type="dxa"/>
          </w:tcPr>
          <w:p w14:paraId="4398CC5B" w14:textId="77777777" w:rsidR="003633B9" w:rsidRPr="00D65399" w:rsidRDefault="00000000">
            <w:pPr>
              <w:pStyle w:val="TableParagraph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1.150</w:t>
            </w:r>
          </w:p>
        </w:tc>
      </w:tr>
      <w:tr w:rsidR="003633B9" w:rsidRPr="00D65399" w14:paraId="5179A761" w14:textId="77777777">
        <w:trPr>
          <w:trHeight w:val="298"/>
        </w:trPr>
        <w:tc>
          <w:tcPr>
            <w:tcW w:w="3248" w:type="dxa"/>
          </w:tcPr>
          <w:p w14:paraId="764C326D" w14:textId="77777777" w:rsidR="003633B9" w:rsidRPr="00D65399" w:rsidRDefault="00000000">
            <w:pPr>
              <w:pStyle w:val="TableParagraph"/>
              <w:ind w:left="0"/>
              <w:rPr>
                <w:sz w:val="24"/>
              </w:rPr>
            </w:pPr>
            <w:proofErr w:type="spellStart"/>
            <w:proofErr w:type="gramStart"/>
            <w:r w:rsidRPr="00D65399">
              <w:rPr>
                <w:spacing w:val="-2"/>
                <w:w w:val="105"/>
                <w:sz w:val="24"/>
              </w:rPr>
              <w:t>as.factor</w:t>
            </w:r>
            <w:proofErr w:type="spellEnd"/>
            <w:proofErr w:type="gramEnd"/>
            <w:r w:rsidRPr="00D65399">
              <w:rPr>
                <w:spacing w:val="-2"/>
                <w:w w:val="105"/>
                <w:sz w:val="24"/>
              </w:rPr>
              <w:t>(Unvisited</w:t>
            </w:r>
            <w:r w:rsidRPr="00D65399">
              <w:rPr>
                <w:spacing w:val="21"/>
                <w:w w:val="105"/>
                <w:sz w:val="24"/>
              </w:rPr>
              <w:t xml:space="preserve"> </w:t>
            </w:r>
            <w:r w:rsidRPr="00D65399">
              <w:rPr>
                <w:spacing w:val="-2"/>
                <w:w w:val="105"/>
                <w:sz w:val="24"/>
              </w:rPr>
              <w:t>Homes)2</w:t>
            </w:r>
          </w:p>
        </w:tc>
        <w:tc>
          <w:tcPr>
            <w:tcW w:w="806" w:type="dxa"/>
          </w:tcPr>
          <w:p w14:paraId="64376400" w14:textId="77777777" w:rsidR="003633B9" w:rsidRPr="00D65399" w:rsidRDefault="00000000">
            <w:pPr>
              <w:pStyle w:val="TableParagraph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1.049</w:t>
            </w:r>
          </w:p>
        </w:tc>
        <w:tc>
          <w:tcPr>
            <w:tcW w:w="897" w:type="dxa"/>
          </w:tcPr>
          <w:p w14:paraId="3C043D20" w14:textId="77777777" w:rsidR="003633B9" w:rsidRPr="00D65399" w:rsidRDefault="00000000">
            <w:pPr>
              <w:pStyle w:val="TableParagraph"/>
              <w:ind w:left="3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1.082</w:t>
            </w:r>
          </w:p>
        </w:tc>
        <w:tc>
          <w:tcPr>
            <w:tcW w:w="942" w:type="dxa"/>
          </w:tcPr>
          <w:p w14:paraId="09A9C866" w14:textId="77777777" w:rsidR="003633B9" w:rsidRPr="00D65399" w:rsidRDefault="00000000">
            <w:pPr>
              <w:pStyle w:val="TableParagraph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1.116</w:t>
            </w:r>
          </w:p>
        </w:tc>
      </w:tr>
      <w:tr w:rsidR="003633B9" w:rsidRPr="00D65399" w14:paraId="3B6B156E" w14:textId="77777777">
        <w:trPr>
          <w:trHeight w:val="298"/>
        </w:trPr>
        <w:tc>
          <w:tcPr>
            <w:tcW w:w="3248" w:type="dxa"/>
          </w:tcPr>
          <w:p w14:paraId="4317022A" w14:textId="77777777" w:rsidR="003633B9" w:rsidRPr="00D65399" w:rsidRDefault="00000000">
            <w:pPr>
              <w:pStyle w:val="TableParagraph"/>
              <w:ind w:left="0"/>
              <w:rPr>
                <w:sz w:val="24"/>
              </w:rPr>
            </w:pPr>
            <w:proofErr w:type="spellStart"/>
            <w:proofErr w:type="gramStart"/>
            <w:r w:rsidRPr="00D65399">
              <w:rPr>
                <w:spacing w:val="-2"/>
                <w:w w:val="105"/>
                <w:sz w:val="24"/>
              </w:rPr>
              <w:t>as.factor</w:t>
            </w:r>
            <w:proofErr w:type="spellEnd"/>
            <w:proofErr w:type="gramEnd"/>
            <w:r w:rsidRPr="00D65399">
              <w:rPr>
                <w:spacing w:val="-2"/>
                <w:w w:val="105"/>
                <w:sz w:val="24"/>
              </w:rPr>
              <w:t>(Unvisited</w:t>
            </w:r>
            <w:r w:rsidRPr="00D65399">
              <w:rPr>
                <w:spacing w:val="21"/>
                <w:w w:val="105"/>
                <w:sz w:val="24"/>
              </w:rPr>
              <w:t xml:space="preserve"> </w:t>
            </w:r>
            <w:r w:rsidRPr="00D65399">
              <w:rPr>
                <w:spacing w:val="-2"/>
                <w:w w:val="105"/>
                <w:sz w:val="24"/>
              </w:rPr>
              <w:t>Homes)3</w:t>
            </w:r>
          </w:p>
        </w:tc>
        <w:tc>
          <w:tcPr>
            <w:tcW w:w="806" w:type="dxa"/>
          </w:tcPr>
          <w:p w14:paraId="64BADB80" w14:textId="77777777" w:rsidR="003633B9" w:rsidRPr="00D65399" w:rsidRDefault="00000000">
            <w:pPr>
              <w:pStyle w:val="TableParagraph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1.044</w:t>
            </w:r>
          </w:p>
        </w:tc>
        <w:tc>
          <w:tcPr>
            <w:tcW w:w="897" w:type="dxa"/>
          </w:tcPr>
          <w:p w14:paraId="6F8399F5" w14:textId="77777777" w:rsidR="003633B9" w:rsidRPr="00D65399" w:rsidRDefault="00000000">
            <w:pPr>
              <w:pStyle w:val="TableParagraph"/>
              <w:ind w:left="3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1.079</w:t>
            </w:r>
          </w:p>
        </w:tc>
        <w:tc>
          <w:tcPr>
            <w:tcW w:w="942" w:type="dxa"/>
          </w:tcPr>
          <w:p w14:paraId="26B651C1" w14:textId="77777777" w:rsidR="003633B9" w:rsidRPr="00D65399" w:rsidRDefault="00000000">
            <w:pPr>
              <w:pStyle w:val="TableParagraph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1.115</w:t>
            </w:r>
          </w:p>
        </w:tc>
      </w:tr>
      <w:tr w:rsidR="003633B9" w:rsidRPr="00D65399" w14:paraId="417A57C2" w14:textId="77777777">
        <w:trPr>
          <w:trHeight w:val="298"/>
        </w:trPr>
        <w:tc>
          <w:tcPr>
            <w:tcW w:w="3248" w:type="dxa"/>
          </w:tcPr>
          <w:p w14:paraId="1621FF45" w14:textId="77777777" w:rsidR="003633B9" w:rsidRPr="00D65399" w:rsidRDefault="00000000">
            <w:pPr>
              <w:pStyle w:val="TableParagraph"/>
              <w:ind w:left="0"/>
              <w:rPr>
                <w:sz w:val="24"/>
              </w:rPr>
            </w:pPr>
            <w:proofErr w:type="spellStart"/>
            <w:proofErr w:type="gramStart"/>
            <w:r w:rsidRPr="00D65399">
              <w:rPr>
                <w:spacing w:val="-2"/>
                <w:w w:val="105"/>
                <w:sz w:val="24"/>
              </w:rPr>
              <w:t>as.factor</w:t>
            </w:r>
            <w:proofErr w:type="spellEnd"/>
            <w:proofErr w:type="gramEnd"/>
            <w:r w:rsidRPr="00D65399">
              <w:rPr>
                <w:spacing w:val="-2"/>
                <w:w w:val="105"/>
                <w:sz w:val="24"/>
              </w:rPr>
              <w:t>(Unvisited</w:t>
            </w:r>
            <w:r w:rsidRPr="00D65399">
              <w:rPr>
                <w:spacing w:val="21"/>
                <w:w w:val="105"/>
                <w:sz w:val="24"/>
              </w:rPr>
              <w:t xml:space="preserve"> </w:t>
            </w:r>
            <w:r w:rsidRPr="00D65399">
              <w:rPr>
                <w:spacing w:val="-2"/>
                <w:w w:val="105"/>
                <w:sz w:val="24"/>
              </w:rPr>
              <w:t>Homes)4</w:t>
            </w:r>
          </w:p>
        </w:tc>
        <w:tc>
          <w:tcPr>
            <w:tcW w:w="806" w:type="dxa"/>
          </w:tcPr>
          <w:p w14:paraId="314AB988" w14:textId="77777777" w:rsidR="003633B9" w:rsidRPr="00D65399" w:rsidRDefault="00000000">
            <w:pPr>
              <w:pStyle w:val="TableParagraph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0.665</w:t>
            </w:r>
          </w:p>
        </w:tc>
        <w:tc>
          <w:tcPr>
            <w:tcW w:w="897" w:type="dxa"/>
          </w:tcPr>
          <w:p w14:paraId="1ABC6A7A" w14:textId="77777777" w:rsidR="003633B9" w:rsidRPr="00D65399" w:rsidRDefault="00000000">
            <w:pPr>
              <w:pStyle w:val="TableParagraph"/>
              <w:ind w:left="3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0.693</w:t>
            </w:r>
          </w:p>
        </w:tc>
        <w:tc>
          <w:tcPr>
            <w:tcW w:w="942" w:type="dxa"/>
          </w:tcPr>
          <w:p w14:paraId="494D9C84" w14:textId="77777777" w:rsidR="003633B9" w:rsidRPr="00D65399" w:rsidRDefault="00000000">
            <w:pPr>
              <w:pStyle w:val="TableParagraph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0.723</w:t>
            </w:r>
          </w:p>
        </w:tc>
      </w:tr>
      <w:tr w:rsidR="003633B9" w:rsidRPr="00D65399" w14:paraId="54D1D07F" w14:textId="77777777">
        <w:trPr>
          <w:trHeight w:val="298"/>
        </w:trPr>
        <w:tc>
          <w:tcPr>
            <w:tcW w:w="3248" w:type="dxa"/>
          </w:tcPr>
          <w:p w14:paraId="0D858539" w14:textId="77777777" w:rsidR="003633B9" w:rsidRPr="00D65399" w:rsidRDefault="00000000">
            <w:pPr>
              <w:pStyle w:val="TableParagraph"/>
              <w:ind w:left="0"/>
              <w:rPr>
                <w:sz w:val="24"/>
              </w:rPr>
            </w:pPr>
            <w:proofErr w:type="gramStart"/>
            <w:r w:rsidRPr="00D65399">
              <w:rPr>
                <w:spacing w:val="-2"/>
                <w:sz w:val="24"/>
              </w:rPr>
              <w:t>scale(</w:t>
            </w:r>
            <w:proofErr w:type="gramEnd"/>
            <w:r w:rsidRPr="00D65399">
              <w:rPr>
                <w:spacing w:val="-2"/>
                <w:sz w:val="24"/>
              </w:rPr>
              <w:t>Fogging)</w:t>
            </w:r>
          </w:p>
        </w:tc>
        <w:tc>
          <w:tcPr>
            <w:tcW w:w="806" w:type="dxa"/>
          </w:tcPr>
          <w:p w14:paraId="565483B8" w14:textId="77777777" w:rsidR="003633B9" w:rsidRPr="00D65399" w:rsidRDefault="00000000">
            <w:pPr>
              <w:pStyle w:val="TableParagraph"/>
              <w:ind w:right="2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1.025</w:t>
            </w:r>
          </w:p>
        </w:tc>
        <w:tc>
          <w:tcPr>
            <w:tcW w:w="897" w:type="dxa"/>
          </w:tcPr>
          <w:p w14:paraId="034E0389" w14:textId="77777777" w:rsidR="003633B9" w:rsidRPr="00D65399" w:rsidRDefault="00000000">
            <w:pPr>
              <w:pStyle w:val="TableParagraph"/>
              <w:ind w:left="3" w:right="3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1.040</w:t>
            </w:r>
          </w:p>
        </w:tc>
        <w:tc>
          <w:tcPr>
            <w:tcW w:w="942" w:type="dxa"/>
          </w:tcPr>
          <w:p w14:paraId="62EA6281" w14:textId="77777777" w:rsidR="003633B9" w:rsidRPr="00D65399" w:rsidRDefault="00000000">
            <w:pPr>
              <w:pStyle w:val="TableParagraph"/>
              <w:ind w:right="2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1.055</w:t>
            </w:r>
          </w:p>
        </w:tc>
      </w:tr>
      <w:tr w:rsidR="003633B9" w:rsidRPr="00D65399" w14:paraId="6DBC6832" w14:textId="77777777">
        <w:trPr>
          <w:trHeight w:val="298"/>
        </w:trPr>
        <w:tc>
          <w:tcPr>
            <w:tcW w:w="3248" w:type="dxa"/>
          </w:tcPr>
          <w:p w14:paraId="10387C9E" w14:textId="77777777" w:rsidR="003633B9" w:rsidRPr="00D65399" w:rsidRDefault="00000000">
            <w:pPr>
              <w:pStyle w:val="TableParagraph"/>
              <w:ind w:left="0"/>
              <w:rPr>
                <w:sz w:val="24"/>
              </w:rPr>
            </w:pPr>
            <w:proofErr w:type="spellStart"/>
            <w:proofErr w:type="gramStart"/>
            <w:r w:rsidRPr="00D65399">
              <w:rPr>
                <w:spacing w:val="-2"/>
                <w:w w:val="105"/>
                <w:sz w:val="24"/>
              </w:rPr>
              <w:t>as.factor</w:t>
            </w:r>
            <w:proofErr w:type="spellEnd"/>
            <w:proofErr w:type="gramEnd"/>
            <w:r w:rsidRPr="00D65399">
              <w:rPr>
                <w:spacing w:val="-2"/>
                <w:w w:val="105"/>
                <w:sz w:val="24"/>
              </w:rPr>
              <w:t>(Unvisited</w:t>
            </w:r>
            <w:r w:rsidRPr="00D65399">
              <w:rPr>
                <w:spacing w:val="21"/>
                <w:w w:val="105"/>
                <w:sz w:val="24"/>
              </w:rPr>
              <w:t xml:space="preserve"> </w:t>
            </w:r>
            <w:r w:rsidRPr="00D65399">
              <w:rPr>
                <w:spacing w:val="-2"/>
                <w:w w:val="105"/>
                <w:sz w:val="24"/>
              </w:rPr>
              <w:t>Fogging)2</w:t>
            </w:r>
          </w:p>
        </w:tc>
        <w:tc>
          <w:tcPr>
            <w:tcW w:w="806" w:type="dxa"/>
          </w:tcPr>
          <w:p w14:paraId="62118320" w14:textId="77777777" w:rsidR="003633B9" w:rsidRPr="00D65399" w:rsidRDefault="00000000">
            <w:pPr>
              <w:pStyle w:val="TableParagraph"/>
              <w:ind w:right="1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0.795</w:t>
            </w:r>
          </w:p>
        </w:tc>
        <w:tc>
          <w:tcPr>
            <w:tcW w:w="897" w:type="dxa"/>
          </w:tcPr>
          <w:p w14:paraId="54E058A3" w14:textId="77777777" w:rsidR="003633B9" w:rsidRPr="00D65399" w:rsidRDefault="00000000">
            <w:pPr>
              <w:pStyle w:val="TableParagraph"/>
              <w:ind w:left="3" w:right="1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0.894</w:t>
            </w:r>
          </w:p>
        </w:tc>
        <w:tc>
          <w:tcPr>
            <w:tcW w:w="942" w:type="dxa"/>
          </w:tcPr>
          <w:p w14:paraId="3DB54247" w14:textId="77777777" w:rsidR="003633B9" w:rsidRPr="00D65399" w:rsidRDefault="00000000">
            <w:pPr>
              <w:pStyle w:val="TableParagraph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1.002</w:t>
            </w:r>
          </w:p>
        </w:tc>
      </w:tr>
      <w:tr w:rsidR="003633B9" w:rsidRPr="00D65399" w14:paraId="7ACA4124" w14:textId="77777777">
        <w:trPr>
          <w:trHeight w:val="298"/>
        </w:trPr>
        <w:tc>
          <w:tcPr>
            <w:tcW w:w="3248" w:type="dxa"/>
          </w:tcPr>
          <w:p w14:paraId="6FF62E29" w14:textId="77777777" w:rsidR="003633B9" w:rsidRPr="00D65399" w:rsidRDefault="00000000">
            <w:pPr>
              <w:pStyle w:val="TableParagraph"/>
              <w:ind w:left="0"/>
              <w:rPr>
                <w:sz w:val="24"/>
              </w:rPr>
            </w:pPr>
            <w:proofErr w:type="spellStart"/>
            <w:proofErr w:type="gramStart"/>
            <w:r w:rsidRPr="00D65399">
              <w:rPr>
                <w:spacing w:val="-2"/>
                <w:w w:val="105"/>
                <w:sz w:val="24"/>
              </w:rPr>
              <w:t>as.factor</w:t>
            </w:r>
            <w:proofErr w:type="spellEnd"/>
            <w:proofErr w:type="gramEnd"/>
            <w:r w:rsidRPr="00D65399">
              <w:rPr>
                <w:spacing w:val="-2"/>
                <w:w w:val="105"/>
                <w:sz w:val="24"/>
              </w:rPr>
              <w:t>(Unvisited</w:t>
            </w:r>
            <w:r w:rsidRPr="00D65399">
              <w:rPr>
                <w:spacing w:val="21"/>
                <w:w w:val="105"/>
                <w:sz w:val="24"/>
              </w:rPr>
              <w:t xml:space="preserve"> </w:t>
            </w:r>
            <w:r w:rsidRPr="00D65399">
              <w:rPr>
                <w:spacing w:val="-2"/>
                <w:w w:val="105"/>
                <w:sz w:val="24"/>
              </w:rPr>
              <w:t>Fogging)3</w:t>
            </w:r>
          </w:p>
        </w:tc>
        <w:tc>
          <w:tcPr>
            <w:tcW w:w="806" w:type="dxa"/>
          </w:tcPr>
          <w:p w14:paraId="5255DF97" w14:textId="77777777" w:rsidR="003633B9" w:rsidRPr="00D65399" w:rsidRDefault="00000000">
            <w:pPr>
              <w:pStyle w:val="TableParagraph"/>
              <w:ind w:right="1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0.932</w:t>
            </w:r>
          </w:p>
        </w:tc>
        <w:tc>
          <w:tcPr>
            <w:tcW w:w="897" w:type="dxa"/>
          </w:tcPr>
          <w:p w14:paraId="436F9812" w14:textId="77777777" w:rsidR="003633B9" w:rsidRPr="00D65399" w:rsidRDefault="00000000">
            <w:pPr>
              <w:pStyle w:val="TableParagraph"/>
              <w:ind w:left="3" w:right="1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1.045</w:t>
            </w:r>
          </w:p>
        </w:tc>
        <w:tc>
          <w:tcPr>
            <w:tcW w:w="942" w:type="dxa"/>
          </w:tcPr>
          <w:p w14:paraId="2B29B9D1" w14:textId="77777777" w:rsidR="003633B9" w:rsidRPr="00D65399" w:rsidRDefault="00000000">
            <w:pPr>
              <w:pStyle w:val="TableParagraph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1.166</w:t>
            </w:r>
          </w:p>
        </w:tc>
      </w:tr>
      <w:tr w:rsidR="003633B9" w:rsidRPr="00D65399" w14:paraId="5A6D2FF0" w14:textId="77777777">
        <w:trPr>
          <w:trHeight w:val="298"/>
        </w:trPr>
        <w:tc>
          <w:tcPr>
            <w:tcW w:w="3248" w:type="dxa"/>
          </w:tcPr>
          <w:p w14:paraId="3C320773" w14:textId="77777777" w:rsidR="003633B9" w:rsidRPr="00D65399" w:rsidRDefault="00000000">
            <w:pPr>
              <w:pStyle w:val="TableParagraph"/>
              <w:ind w:left="0"/>
              <w:rPr>
                <w:sz w:val="24"/>
              </w:rPr>
            </w:pPr>
            <w:proofErr w:type="spellStart"/>
            <w:proofErr w:type="gramStart"/>
            <w:r w:rsidRPr="00D65399">
              <w:rPr>
                <w:spacing w:val="-2"/>
                <w:w w:val="105"/>
                <w:sz w:val="24"/>
              </w:rPr>
              <w:t>as.factor</w:t>
            </w:r>
            <w:proofErr w:type="spellEnd"/>
            <w:proofErr w:type="gramEnd"/>
            <w:r w:rsidRPr="00D65399">
              <w:rPr>
                <w:spacing w:val="-2"/>
                <w:w w:val="105"/>
                <w:sz w:val="24"/>
              </w:rPr>
              <w:t>(Unvisited</w:t>
            </w:r>
            <w:r w:rsidRPr="00D65399">
              <w:rPr>
                <w:spacing w:val="21"/>
                <w:w w:val="105"/>
                <w:sz w:val="24"/>
              </w:rPr>
              <w:t xml:space="preserve"> </w:t>
            </w:r>
            <w:r w:rsidRPr="00D65399">
              <w:rPr>
                <w:spacing w:val="-2"/>
                <w:w w:val="105"/>
                <w:sz w:val="24"/>
              </w:rPr>
              <w:t>Fogging)4</w:t>
            </w:r>
          </w:p>
        </w:tc>
        <w:tc>
          <w:tcPr>
            <w:tcW w:w="806" w:type="dxa"/>
          </w:tcPr>
          <w:p w14:paraId="6654ACE7" w14:textId="77777777" w:rsidR="003633B9" w:rsidRPr="00D65399" w:rsidRDefault="00000000">
            <w:pPr>
              <w:pStyle w:val="TableParagraph"/>
              <w:ind w:right="1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0.799</w:t>
            </w:r>
          </w:p>
        </w:tc>
        <w:tc>
          <w:tcPr>
            <w:tcW w:w="897" w:type="dxa"/>
          </w:tcPr>
          <w:p w14:paraId="597A09DC" w14:textId="77777777" w:rsidR="003633B9" w:rsidRPr="00D65399" w:rsidRDefault="00000000">
            <w:pPr>
              <w:pStyle w:val="TableParagraph"/>
              <w:ind w:left="3" w:right="1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0.893</w:t>
            </w:r>
          </w:p>
        </w:tc>
        <w:tc>
          <w:tcPr>
            <w:tcW w:w="942" w:type="dxa"/>
          </w:tcPr>
          <w:p w14:paraId="39D924FF" w14:textId="77777777" w:rsidR="003633B9" w:rsidRPr="00D65399" w:rsidRDefault="00000000">
            <w:pPr>
              <w:pStyle w:val="TableParagraph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0.996</w:t>
            </w:r>
          </w:p>
        </w:tc>
      </w:tr>
      <w:tr w:rsidR="003633B9" w:rsidRPr="00D65399" w14:paraId="453A4EA3" w14:textId="77777777">
        <w:trPr>
          <w:trHeight w:val="298"/>
        </w:trPr>
        <w:tc>
          <w:tcPr>
            <w:tcW w:w="3248" w:type="dxa"/>
          </w:tcPr>
          <w:p w14:paraId="29D4FA35" w14:textId="77777777" w:rsidR="003633B9" w:rsidRPr="00D65399" w:rsidRDefault="00000000">
            <w:pPr>
              <w:pStyle w:val="TableParagraph"/>
              <w:ind w:left="0"/>
              <w:rPr>
                <w:sz w:val="24"/>
              </w:rPr>
            </w:pPr>
            <w:proofErr w:type="gramStart"/>
            <w:r w:rsidRPr="00D65399">
              <w:rPr>
                <w:w w:val="105"/>
                <w:sz w:val="24"/>
              </w:rPr>
              <w:t>scale(</w:t>
            </w:r>
            <w:proofErr w:type="gramEnd"/>
            <w:r w:rsidRPr="00D65399">
              <w:rPr>
                <w:w w:val="105"/>
                <w:sz w:val="24"/>
              </w:rPr>
              <w:t>Literacy</w:t>
            </w:r>
            <w:r w:rsidRPr="00D65399">
              <w:rPr>
                <w:spacing w:val="-13"/>
                <w:w w:val="105"/>
                <w:sz w:val="24"/>
              </w:rPr>
              <w:t xml:space="preserve"> </w:t>
            </w:r>
            <w:r w:rsidRPr="00D65399">
              <w:rPr>
                <w:spacing w:val="-2"/>
                <w:w w:val="105"/>
                <w:sz w:val="24"/>
              </w:rPr>
              <w:t>Rate)</w:t>
            </w:r>
          </w:p>
        </w:tc>
        <w:tc>
          <w:tcPr>
            <w:tcW w:w="806" w:type="dxa"/>
          </w:tcPr>
          <w:p w14:paraId="6A8F8BEF" w14:textId="77777777" w:rsidR="003633B9" w:rsidRPr="00D65399" w:rsidRDefault="00000000">
            <w:pPr>
              <w:pStyle w:val="TableParagraph"/>
              <w:ind w:right="2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0.856</w:t>
            </w:r>
          </w:p>
        </w:tc>
        <w:tc>
          <w:tcPr>
            <w:tcW w:w="897" w:type="dxa"/>
          </w:tcPr>
          <w:p w14:paraId="1FF83102" w14:textId="77777777" w:rsidR="003633B9" w:rsidRPr="00D65399" w:rsidRDefault="00000000">
            <w:pPr>
              <w:pStyle w:val="TableParagraph"/>
              <w:ind w:left="3" w:right="3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0.895</w:t>
            </w:r>
          </w:p>
        </w:tc>
        <w:tc>
          <w:tcPr>
            <w:tcW w:w="942" w:type="dxa"/>
          </w:tcPr>
          <w:p w14:paraId="0F7CE3C2" w14:textId="77777777" w:rsidR="003633B9" w:rsidRPr="00D65399" w:rsidRDefault="00000000">
            <w:pPr>
              <w:pStyle w:val="TableParagraph"/>
              <w:ind w:right="2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0.935</w:t>
            </w:r>
          </w:p>
        </w:tc>
      </w:tr>
      <w:tr w:rsidR="003633B9" w:rsidRPr="00D65399" w14:paraId="592740D0" w14:textId="77777777">
        <w:trPr>
          <w:trHeight w:val="298"/>
        </w:trPr>
        <w:tc>
          <w:tcPr>
            <w:tcW w:w="3248" w:type="dxa"/>
          </w:tcPr>
          <w:p w14:paraId="68E78FCA" w14:textId="77777777" w:rsidR="003633B9" w:rsidRPr="00D65399" w:rsidRDefault="00000000">
            <w:pPr>
              <w:pStyle w:val="TableParagraph"/>
              <w:ind w:left="0"/>
              <w:rPr>
                <w:sz w:val="24"/>
              </w:rPr>
            </w:pPr>
            <w:proofErr w:type="gramStart"/>
            <w:r w:rsidRPr="00D65399">
              <w:rPr>
                <w:spacing w:val="-2"/>
                <w:sz w:val="24"/>
              </w:rPr>
              <w:t>scale(</w:t>
            </w:r>
            <w:proofErr w:type="gramEnd"/>
            <w:r w:rsidRPr="00D65399">
              <w:rPr>
                <w:spacing w:val="-2"/>
                <w:sz w:val="24"/>
              </w:rPr>
              <w:t>Swage)</w:t>
            </w:r>
          </w:p>
        </w:tc>
        <w:tc>
          <w:tcPr>
            <w:tcW w:w="806" w:type="dxa"/>
          </w:tcPr>
          <w:p w14:paraId="16842AA7" w14:textId="77777777" w:rsidR="003633B9" w:rsidRPr="00D65399" w:rsidRDefault="00000000">
            <w:pPr>
              <w:pStyle w:val="TableParagraph"/>
              <w:ind w:right="1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0.991</w:t>
            </w:r>
          </w:p>
        </w:tc>
        <w:tc>
          <w:tcPr>
            <w:tcW w:w="897" w:type="dxa"/>
          </w:tcPr>
          <w:p w14:paraId="6764FC37" w14:textId="77777777" w:rsidR="003633B9" w:rsidRPr="00D65399" w:rsidRDefault="00000000">
            <w:pPr>
              <w:pStyle w:val="TableParagraph"/>
              <w:ind w:left="3" w:right="1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1.033</w:t>
            </w:r>
          </w:p>
        </w:tc>
        <w:tc>
          <w:tcPr>
            <w:tcW w:w="942" w:type="dxa"/>
          </w:tcPr>
          <w:p w14:paraId="282CC8FC" w14:textId="77777777" w:rsidR="003633B9" w:rsidRPr="00D65399" w:rsidRDefault="00000000">
            <w:pPr>
              <w:pStyle w:val="TableParagraph"/>
              <w:ind w:right="1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1.076</w:t>
            </w:r>
          </w:p>
        </w:tc>
      </w:tr>
      <w:tr w:rsidR="003633B9" w:rsidRPr="00D65399" w14:paraId="4997F45D" w14:textId="77777777">
        <w:trPr>
          <w:trHeight w:val="354"/>
        </w:trPr>
        <w:tc>
          <w:tcPr>
            <w:tcW w:w="3248" w:type="dxa"/>
            <w:tcBorders>
              <w:bottom w:val="single" w:sz="8" w:space="0" w:color="000000"/>
            </w:tcBorders>
          </w:tcPr>
          <w:p w14:paraId="51EE6086" w14:textId="77777777" w:rsidR="003633B9" w:rsidRPr="00D65399" w:rsidRDefault="00000000">
            <w:pPr>
              <w:pStyle w:val="TableParagraph"/>
              <w:ind w:left="0"/>
              <w:rPr>
                <w:sz w:val="24"/>
              </w:rPr>
            </w:pPr>
            <w:proofErr w:type="gramStart"/>
            <w:r w:rsidRPr="00D65399">
              <w:rPr>
                <w:spacing w:val="-2"/>
                <w:w w:val="105"/>
                <w:sz w:val="24"/>
              </w:rPr>
              <w:t>scale(</w:t>
            </w:r>
            <w:proofErr w:type="gramEnd"/>
            <w:r w:rsidRPr="00D65399">
              <w:rPr>
                <w:spacing w:val="-2"/>
                <w:w w:val="105"/>
                <w:sz w:val="24"/>
              </w:rPr>
              <w:t>GRDI)</w:t>
            </w:r>
          </w:p>
        </w:tc>
        <w:tc>
          <w:tcPr>
            <w:tcW w:w="806" w:type="dxa"/>
            <w:tcBorders>
              <w:bottom w:val="single" w:sz="8" w:space="0" w:color="000000"/>
            </w:tcBorders>
          </w:tcPr>
          <w:p w14:paraId="40F9E346" w14:textId="77777777" w:rsidR="003633B9" w:rsidRPr="00D65399" w:rsidRDefault="00000000">
            <w:pPr>
              <w:pStyle w:val="TableParagraph"/>
              <w:ind w:right="2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1.047</w:t>
            </w:r>
          </w:p>
        </w:tc>
        <w:tc>
          <w:tcPr>
            <w:tcW w:w="897" w:type="dxa"/>
            <w:tcBorders>
              <w:bottom w:val="single" w:sz="8" w:space="0" w:color="000000"/>
            </w:tcBorders>
          </w:tcPr>
          <w:p w14:paraId="4D90D22A" w14:textId="77777777" w:rsidR="003633B9" w:rsidRPr="00D65399" w:rsidRDefault="00000000">
            <w:pPr>
              <w:pStyle w:val="TableParagraph"/>
              <w:ind w:left="3" w:right="2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1.086</w:t>
            </w:r>
          </w:p>
        </w:tc>
        <w:tc>
          <w:tcPr>
            <w:tcW w:w="942" w:type="dxa"/>
            <w:tcBorders>
              <w:bottom w:val="single" w:sz="8" w:space="0" w:color="000000"/>
            </w:tcBorders>
          </w:tcPr>
          <w:p w14:paraId="47DB7803" w14:textId="77777777" w:rsidR="003633B9" w:rsidRPr="00D65399" w:rsidRDefault="00000000">
            <w:pPr>
              <w:pStyle w:val="TableParagraph"/>
              <w:ind w:right="1"/>
              <w:rPr>
                <w:sz w:val="24"/>
              </w:rPr>
            </w:pPr>
            <w:r w:rsidRPr="00D65399">
              <w:rPr>
                <w:spacing w:val="-2"/>
                <w:sz w:val="24"/>
              </w:rPr>
              <w:t>1.126</w:t>
            </w:r>
          </w:p>
        </w:tc>
      </w:tr>
    </w:tbl>
    <w:p w14:paraId="6586757D" w14:textId="77777777" w:rsidR="003633B9" w:rsidRDefault="003633B9">
      <w:pPr>
        <w:pStyle w:val="TableParagraph"/>
        <w:rPr>
          <w:sz w:val="24"/>
        </w:rPr>
        <w:sectPr w:rsidR="003633B9" w:rsidSect="00740C36">
          <w:footerReference w:type="default" r:id="rId6"/>
          <w:type w:val="continuous"/>
          <w:pgSz w:w="11910" w:h="16840"/>
          <w:pgMar w:top="1500" w:right="1275" w:bottom="1320" w:left="1275" w:header="0" w:footer="1128" w:gutter="0"/>
          <w:lnNumType w:countBy="1" w:restart="continuous"/>
          <w:pgNumType w:start="1"/>
          <w:cols w:space="720"/>
          <w:docGrid w:linePitch="299"/>
        </w:sectPr>
      </w:pPr>
    </w:p>
    <w:p w14:paraId="72563737" w14:textId="77777777" w:rsidR="003633B9" w:rsidRDefault="003633B9">
      <w:pPr>
        <w:pStyle w:val="Corpodetexto"/>
      </w:pPr>
    </w:p>
    <w:p w14:paraId="70912E04" w14:textId="77777777" w:rsidR="003633B9" w:rsidRDefault="003633B9">
      <w:pPr>
        <w:pStyle w:val="Corpodetexto"/>
      </w:pPr>
    </w:p>
    <w:p w14:paraId="0C9F452B" w14:textId="77777777" w:rsidR="003633B9" w:rsidRDefault="003633B9">
      <w:pPr>
        <w:pStyle w:val="Corpodetexto"/>
      </w:pPr>
    </w:p>
    <w:p w14:paraId="552D43E2" w14:textId="77777777" w:rsidR="003633B9" w:rsidRDefault="003633B9">
      <w:pPr>
        <w:pStyle w:val="Corpodetexto"/>
      </w:pPr>
    </w:p>
    <w:p w14:paraId="449216F5" w14:textId="77777777" w:rsidR="003633B9" w:rsidRDefault="003633B9">
      <w:pPr>
        <w:pStyle w:val="Corpodetexto"/>
      </w:pPr>
    </w:p>
    <w:p w14:paraId="33879763" w14:textId="77777777" w:rsidR="003633B9" w:rsidRDefault="003633B9">
      <w:pPr>
        <w:pStyle w:val="Corpodetexto"/>
      </w:pPr>
    </w:p>
    <w:p w14:paraId="73C77765" w14:textId="77777777" w:rsidR="003633B9" w:rsidRDefault="003633B9">
      <w:pPr>
        <w:pStyle w:val="Corpodetexto"/>
      </w:pPr>
    </w:p>
    <w:p w14:paraId="463C5401" w14:textId="77777777" w:rsidR="003633B9" w:rsidRDefault="003633B9">
      <w:pPr>
        <w:pStyle w:val="Corpodetexto"/>
      </w:pPr>
    </w:p>
    <w:p w14:paraId="136F7D03" w14:textId="77777777" w:rsidR="003633B9" w:rsidRDefault="003633B9">
      <w:pPr>
        <w:pStyle w:val="Corpodetexto"/>
      </w:pPr>
    </w:p>
    <w:p w14:paraId="371B9CFB" w14:textId="77777777" w:rsidR="003633B9" w:rsidRDefault="003633B9">
      <w:pPr>
        <w:pStyle w:val="Corpodetexto"/>
      </w:pPr>
    </w:p>
    <w:p w14:paraId="39620833" w14:textId="77777777" w:rsidR="003633B9" w:rsidRDefault="003633B9">
      <w:pPr>
        <w:pStyle w:val="Corpodetexto"/>
      </w:pPr>
    </w:p>
    <w:p w14:paraId="00E15D28" w14:textId="77777777" w:rsidR="003633B9" w:rsidRDefault="003633B9">
      <w:pPr>
        <w:pStyle w:val="Corpodetexto"/>
      </w:pPr>
    </w:p>
    <w:p w14:paraId="60BF65BA" w14:textId="77777777" w:rsidR="003633B9" w:rsidRDefault="003633B9">
      <w:pPr>
        <w:pStyle w:val="Corpodetexto"/>
      </w:pPr>
    </w:p>
    <w:p w14:paraId="29AE7221" w14:textId="77777777" w:rsidR="003633B9" w:rsidRDefault="003633B9">
      <w:pPr>
        <w:pStyle w:val="Corpodetexto"/>
      </w:pPr>
    </w:p>
    <w:p w14:paraId="245D2DF6" w14:textId="77777777" w:rsidR="003633B9" w:rsidRDefault="003633B9">
      <w:pPr>
        <w:pStyle w:val="Corpodetexto"/>
      </w:pPr>
    </w:p>
    <w:p w14:paraId="25B90545" w14:textId="77777777" w:rsidR="003633B9" w:rsidRDefault="003633B9">
      <w:pPr>
        <w:pStyle w:val="Corpodetexto"/>
      </w:pPr>
    </w:p>
    <w:p w14:paraId="460BE5CF" w14:textId="77777777" w:rsidR="003633B9" w:rsidRDefault="003633B9">
      <w:pPr>
        <w:pStyle w:val="Corpodetexto"/>
      </w:pPr>
    </w:p>
    <w:p w14:paraId="517C0373" w14:textId="77777777" w:rsidR="003633B9" w:rsidRDefault="003633B9">
      <w:pPr>
        <w:pStyle w:val="Corpodetexto"/>
      </w:pPr>
    </w:p>
    <w:p w14:paraId="1D9D3709" w14:textId="77777777" w:rsidR="003633B9" w:rsidRDefault="003633B9">
      <w:pPr>
        <w:pStyle w:val="Corpodetexto"/>
      </w:pPr>
    </w:p>
    <w:p w14:paraId="33550918" w14:textId="77777777" w:rsidR="003633B9" w:rsidRDefault="003633B9">
      <w:pPr>
        <w:pStyle w:val="Corpodetexto"/>
      </w:pPr>
    </w:p>
    <w:p w14:paraId="604AB9BB" w14:textId="77777777" w:rsidR="003633B9" w:rsidRDefault="003633B9">
      <w:pPr>
        <w:pStyle w:val="Corpodetexto"/>
      </w:pPr>
    </w:p>
    <w:p w14:paraId="2DC416DF" w14:textId="77777777" w:rsidR="003633B9" w:rsidRDefault="003633B9">
      <w:pPr>
        <w:pStyle w:val="Corpodetexto"/>
      </w:pPr>
    </w:p>
    <w:p w14:paraId="56AE3DFB" w14:textId="77777777" w:rsidR="003633B9" w:rsidRDefault="003633B9">
      <w:pPr>
        <w:pStyle w:val="Corpodetexto"/>
      </w:pPr>
    </w:p>
    <w:p w14:paraId="758C9F45" w14:textId="77777777" w:rsidR="003633B9" w:rsidRDefault="003633B9">
      <w:pPr>
        <w:pStyle w:val="Corpodetexto"/>
      </w:pPr>
    </w:p>
    <w:p w14:paraId="2EC71925" w14:textId="77777777" w:rsidR="003633B9" w:rsidRDefault="003633B9">
      <w:pPr>
        <w:pStyle w:val="Corpodetexto"/>
      </w:pPr>
    </w:p>
    <w:p w14:paraId="271C7CAE" w14:textId="77777777" w:rsidR="003633B9" w:rsidRDefault="003633B9">
      <w:pPr>
        <w:pStyle w:val="Corpodetexto"/>
      </w:pPr>
    </w:p>
    <w:p w14:paraId="0AE7E9B1" w14:textId="77777777" w:rsidR="003633B9" w:rsidRDefault="003633B9">
      <w:pPr>
        <w:pStyle w:val="Corpodetexto"/>
      </w:pPr>
    </w:p>
    <w:p w14:paraId="7DFCF3E7" w14:textId="77777777" w:rsidR="003633B9" w:rsidRDefault="003633B9">
      <w:pPr>
        <w:pStyle w:val="Corpodetexto"/>
      </w:pPr>
    </w:p>
    <w:p w14:paraId="6C25E57E" w14:textId="77777777" w:rsidR="003633B9" w:rsidRDefault="003633B9">
      <w:pPr>
        <w:pStyle w:val="Corpodetexto"/>
      </w:pPr>
    </w:p>
    <w:p w14:paraId="04E2074A" w14:textId="77777777" w:rsidR="003633B9" w:rsidRDefault="003633B9">
      <w:pPr>
        <w:pStyle w:val="Corpodetexto"/>
      </w:pPr>
    </w:p>
    <w:p w14:paraId="6E3E66BD" w14:textId="77777777" w:rsidR="003633B9" w:rsidRDefault="003633B9">
      <w:pPr>
        <w:pStyle w:val="Corpodetexto"/>
      </w:pPr>
    </w:p>
    <w:p w14:paraId="6AF85E16" w14:textId="77777777" w:rsidR="003633B9" w:rsidRDefault="003633B9">
      <w:pPr>
        <w:pStyle w:val="Corpodetexto"/>
      </w:pPr>
    </w:p>
    <w:p w14:paraId="553E74E4" w14:textId="77777777" w:rsidR="003633B9" w:rsidRDefault="003633B9">
      <w:pPr>
        <w:pStyle w:val="Corpodetexto"/>
        <w:spacing w:before="25"/>
      </w:pPr>
    </w:p>
    <w:p w14:paraId="58173541" w14:textId="77777777" w:rsidR="003633B9" w:rsidRDefault="00000000">
      <w:pPr>
        <w:pStyle w:val="Corpodetexto"/>
        <w:spacing w:before="1" w:line="252" w:lineRule="auto"/>
        <w:ind w:left="142" w:right="140"/>
        <w:jc w:val="both"/>
      </w:pPr>
      <w:r>
        <w:rPr>
          <w:noProof/>
        </w:rPr>
        <w:drawing>
          <wp:anchor distT="0" distB="0" distL="0" distR="0" simplePos="0" relativeHeight="487441408" behindDoc="1" locked="0" layoutInCell="1" allowOverlap="1" wp14:anchorId="2A5746D3" wp14:editId="7144D6E7">
            <wp:simplePos x="0" y="0"/>
            <wp:positionH relativeFrom="page">
              <wp:posOffset>1180083</wp:posOffset>
            </wp:positionH>
            <wp:positionV relativeFrom="paragraph">
              <wp:posOffset>-3680185</wp:posOffset>
            </wp:positionV>
            <wp:extent cx="5438675" cy="306056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8675" cy="3060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Figure</w:t>
      </w:r>
      <w:r>
        <w:rPr>
          <w:spacing w:val="-1"/>
          <w:w w:val="105"/>
        </w:rPr>
        <w:t xml:space="preserve"> </w:t>
      </w:r>
      <w:r>
        <w:rPr>
          <w:w w:val="105"/>
        </w:rPr>
        <w:t>S1:</w:t>
      </w:r>
      <w:r>
        <w:rPr>
          <w:spacing w:val="30"/>
          <w:w w:val="105"/>
        </w:rPr>
        <w:t xml:space="preserve"> </w:t>
      </w:r>
      <w:proofErr w:type="spellStart"/>
      <w:r>
        <w:rPr>
          <w:w w:val="105"/>
        </w:rPr>
        <w:t>Spatio</w:t>
      </w:r>
      <w:proofErr w:type="spellEnd"/>
      <w:r>
        <w:rPr>
          <w:w w:val="105"/>
        </w:rPr>
        <w:t>-temporal</w:t>
      </w:r>
      <w:r>
        <w:rPr>
          <w:spacing w:val="-1"/>
          <w:w w:val="105"/>
        </w:rPr>
        <w:t xml:space="preserve"> </w:t>
      </w:r>
      <w:r>
        <w:rPr>
          <w:w w:val="105"/>
        </w:rPr>
        <w:t>distribution</w:t>
      </w:r>
      <w:r>
        <w:rPr>
          <w:spacing w:val="-1"/>
          <w:w w:val="105"/>
        </w:rPr>
        <w:t xml:space="preserve"> </w:t>
      </w:r>
      <w:r>
        <w:rPr>
          <w:w w:val="105"/>
        </w:rPr>
        <w:t>of the</w:t>
      </w:r>
      <w:r>
        <w:rPr>
          <w:spacing w:val="-1"/>
          <w:w w:val="105"/>
        </w:rPr>
        <w:t xml:space="preserve"> </w:t>
      </w:r>
      <w:r>
        <w:rPr>
          <w:w w:val="105"/>
        </w:rPr>
        <w:t>posterior lower</w:t>
      </w:r>
      <w:r>
        <w:rPr>
          <w:spacing w:val="-1"/>
          <w:w w:val="105"/>
        </w:rPr>
        <w:t xml:space="preserve"> </w:t>
      </w:r>
      <w:r>
        <w:rPr>
          <w:w w:val="105"/>
        </w:rPr>
        <w:t>limit</w:t>
      </w:r>
      <w:r>
        <w:rPr>
          <w:spacing w:val="-1"/>
          <w:w w:val="105"/>
        </w:rPr>
        <w:t xml:space="preserve"> </w:t>
      </w:r>
      <w:r>
        <w:rPr>
          <w:w w:val="105"/>
        </w:rPr>
        <w:t>dengue</w:t>
      </w:r>
      <w:r>
        <w:rPr>
          <w:spacing w:val="-1"/>
          <w:w w:val="105"/>
        </w:rPr>
        <w:t xml:space="preserve"> </w:t>
      </w:r>
      <w:r>
        <w:rPr>
          <w:w w:val="105"/>
        </w:rPr>
        <w:t>incidence rate per 1000 inhabitants, by quarter and year (2012–2024), across census tracts in São José</w:t>
      </w:r>
      <w:r>
        <w:rPr>
          <w:spacing w:val="40"/>
          <w:w w:val="105"/>
        </w:rPr>
        <w:t xml:space="preserve"> </w:t>
      </w:r>
      <w:r>
        <w:rPr>
          <w:w w:val="105"/>
        </w:rPr>
        <w:t>do Rio Preto, Brazil.</w:t>
      </w:r>
    </w:p>
    <w:p w14:paraId="0D62E412" w14:textId="77777777" w:rsidR="003633B9" w:rsidRDefault="00000000">
      <w:pPr>
        <w:spacing w:line="252" w:lineRule="auto"/>
        <w:ind w:left="142" w:right="139"/>
        <w:jc w:val="both"/>
        <w:rPr>
          <w:i/>
          <w:sz w:val="24"/>
        </w:rPr>
      </w:pPr>
      <w:r>
        <w:rPr>
          <w:i/>
          <w:w w:val="105"/>
          <w:sz w:val="24"/>
        </w:rPr>
        <w:t>Note: Q1 refers to first quarter (summer), Q2 refers to the second quarter (autumn), Q3 refers to third quarter (winter) and Q4 refers to fourth quarter (spring).</w:t>
      </w:r>
    </w:p>
    <w:p w14:paraId="25D437C5" w14:textId="77777777" w:rsidR="003633B9" w:rsidRDefault="003633B9">
      <w:pPr>
        <w:spacing w:line="252" w:lineRule="auto"/>
        <w:jc w:val="both"/>
        <w:rPr>
          <w:i/>
          <w:sz w:val="24"/>
        </w:rPr>
        <w:sectPr w:rsidR="003633B9" w:rsidSect="00740C36">
          <w:pgSz w:w="11910" w:h="16840"/>
          <w:pgMar w:top="1920" w:right="1275" w:bottom="1320" w:left="1275" w:header="0" w:footer="1128" w:gutter="0"/>
          <w:lnNumType w:countBy="1" w:restart="continuous"/>
          <w:cols w:space="720"/>
          <w:docGrid w:linePitch="299"/>
        </w:sectPr>
      </w:pPr>
    </w:p>
    <w:p w14:paraId="596C4101" w14:textId="77777777" w:rsidR="003633B9" w:rsidRDefault="003633B9">
      <w:pPr>
        <w:pStyle w:val="Corpodetexto"/>
        <w:rPr>
          <w:i/>
        </w:rPr>
      </w:pPr>
    </w:p>
    <w:p w14:paraId="2906A54C" w14:textId="77777777" w:rsidR="003633B9" w:rsidRDefault="003633B9">
      <w:pPr>
        <w:pStyle w:val="Corpodetexto"/>
        <w:rPr>
          <w:i/>
        </w:rPr>
      </w:pPr>
    </w:p>
    <w:p w14:paraId="7F001797" w14:textId="77777777" w:rsidR="003633B9" w:rsidRDefault="003633B9">
      <w:pPr>
        <w:pStyle w:val="Corpodetexto"/>
        <w:rPr>
          <w:i/>
        </w:rPr>
      </w:pPr>
    </w:p>
    <w:p w14:paraId="41960AE5" w14:textId="77777777" w:rsidR="003633B9" w:rsidRDefault="003633B9">
      <w:pPr>
        <w:pStyle w:val="Corpodetexto"/>
        <w:rPr>
          <w:i/>
        </w:rPr>
      </w:pPr>
    </w:p>
    <w:p w14:paraId="342CC397" w14:textId="77777777" w:rsidR="003633B9" w:rsidRDefault="003633B9">
      <w:pPr>
        <w:pStyle w:val="Corpodetexto"/>
        <w:rPr>
          <w:i/>
        </w:rPr>
      </w:pPr>
    </w:p>
    <w:p w14:paraId="34584DE0" w14:textId="77777777" w:rsidR="003633B9" w:rsidRDefault="003633B9">
      <w:pPr>
        <w:pStyle w:val="Corpodetexto"/>
        <w:rPr>
          <w:i/>
        </w:rPr>
      </w:pPr>
    </w:p>
    <w:p w14:paraId="3AB051EF" w14:textId="77777777" w:rsidR="003633B9" w:rsidRDefault="003633B9">
      <w:pPr>
        <w:pStyle w:val="Corpodetexto"/>
        <w:rPr>
          <w:i/>
        </w:rPr>
      </w:pPr>
    </w:p>
    <w:p w14:paraId="19440336" w14:textId="77777777" w:rsidR="003633B9" w:rsidRDefault="003633B9">
      <w:pPr>
        <w:pStyle w:val="Corpodetexto"/>
        <w:rPr>
          <w:i/>
        </w:rPr>
      </w:pPr>
    </w:p>
    <w:p w14:paraId="613BE9BC" w14:textId="77777777" w:rsidR="003633B9" w:rsidRDefault="003633B9">
      <w:pPr>
        <w:pStyle w:val="Corpodetexto"/>
        <w:rPr>
          <w:i/>
        </w:rPr>
      </w:pPr>
    </w:p>
    <w:p w14:paraId="5282B733" w14:textId="77777777" w:rsidR="003633B9" w:rsidRDefault="003633B9">
      <w:pPr>
        <w:pStyle w:val="Corpodetexto"/>
        <w:rPr>
          <w:i/>
        </w:rPr>
      </w:pPr>
    </w:p>
    <w:p w14:paraId="7BBAFA90" w14:textId="77777777" w:rsidR="003633B9" w:rsidRDefault="003633B9">
      <w:pPr>
        <w:pStyle w:val="Corpodetexto"/>
        <w:rPr>
          <w:i/>
        </w:rPr>
      </w:pPr>
    </w:p>
    <w:p w14:paraId="4F2B5AC0" w14:textId="77777777" w:rsidR="003633B9" w:rsidRDefault="003633B9">
      <w:pPr>
        <w:pStyle w:val="Corpodetexto"/>
        <w:rPr>
          <w:i/>
        </w:rPr>
      </w:pPr>
    </w:p>
    <w:p w14:paraId="4D455C14" w14:textId="77777777" w:rsidR="003633B9" w:rsidRDefault="003633B9">
      <w:pPr>
        <w:pStyle w:val="Corpodetexto"/>
        <w:rPr>
          <w:i/>
        </w:rPr>
      </w:pPr>
    </w:p>
    <w:p w14:paraId="78EA4D6B" w14:textId="77777777" w:rsidR="003633B9" w:rsidRDefault="003633B9">
      <w:pPr>
        <w:pStyle w:val="Corpodetexto"/>
        <w:rPr>
          <w:i/>
        </w:rPr>
      </w:pPr>
    </w:p>
    <w:p w14:paraId="4FA90020" w14:textId="77777777" w:rsidR="003633B9" w:rsidRDefault="003633B9">
      <w:pPr>
        <w:pStyle w:val="Corpodetexto"/>
        <w:rPr>
          <w:i/>
        </w:rPr>
      </w:pPr>
    </w:p>
    <w:p w14:paraId="2176A804" w14:textId="77777777" w:rsidR="003633B9" w:rsidRDefault="003633B9">
      <w:pPr>
        <w:pStyle w:val="Corpodetexto"/>
        <w:rPr>
          <w:i/>
        </w:rPr>
      </w:pPr>
    </w:p>
    <w:p w14:paraId="60185381" w14:textId="77777777" w:rsidR="003633B9" w:rsidRDefault="003633B9">
      <w:pPr>
        <w:pStyle w:val="Corpodetexto"/>
        <w:rPr>
          <w:i/>
        </w:rPr>
      </w:pPr>
    </w:p>
    <w:p w14:paraId="20486298" w14:textId="77777777" w:rsidR="003633B9" w:rsidRDefault="003633B9">
      <w:pPr>
        <w:pStyle w:val="Corpodetexto"/>
        <w:rPr>
          <w:i/>
        </w:rPr>
      </w:pPr>
    </w:p>
    <w:p w14:paraId="13FB15D2" w14:textId="77777777" w:rsidR="003633B9" w:rsidRDefault="003633B9">
      <w:pPr>
        <w:pStyle w:val="Corpodetexto"/>
        <w:rPr>
          <w:i/>
        </w:rPr>
      </w:pPr>
    </w:p>
    <w:p w14:paraId="2280E066" w14:textId="77777777" w:rsidR="003633B9" w:rsidRDefault="003633B9">
      <w:pPr>
        <w:pStyle w:val="Corpodetexto"/>
        <w:rPr>
          <w:i/>
        </w:rPr>
      </w:pPr>
    </w:p>
    <w:p w14:paraId="452D6AFE" w14:textId="77777777" w:rsidR="003633B9" w:rsidRDefault="003633B9">
      <w:pPr>
        <w:pStyle w:val="Corpodetexto"/>
        <w:rPr>
          <w:i/>
        </w:rPr>
      </w:pPr>
    </w:p>
    <w:p w14:paraId="7A6E661D" w14:textId="77777777" w:rsidR="003633B9" w:rsidRDefault="003633B9">
      <w:pPr>
        <w:pStyle w:val="Corpodetexto"/>
        <w:rPr>
          <w:i/>
        </w:rPr>
      </w:pPr>
    </w:p>
    <w:p w14:paraId="7850708D" w14:textId="77777777" w:rsidR="003633B9" w:rsidRDefault="003633B9">
      <w:pPr>
        <w:pStyle w:val="Corpodetexto"/>
        <w:rPr>
          <w:i/>
        </w:rPr>
      </w:pPr>
    </w:p>
    <w:p w14:paraId="40FAC18A" w14:textId="77777777" w:rsidR="003633B9" w:rsidRDefault="003633B9">
      <w:pPr>
        <w:pStyle w:val="Corpodetexto"/>
        <w:rPr>
          <w:i/>
        </w:rPr>
      </w:pPr>
    </w:p>
    <w:p w14:paraId="6EDFAFC2" w14:textId="77777777" w:rsidR="003633B9" w:rsidRDefault="003633B9">
      <w:pPr>
        <w:pStyle w:val="Corpodetexto"/>
        <w:rPr>
          <w:i/>
        </w:rPr>
      </w:pPr>
    </w:p>
    <w:p w14:paraId="1666A382" w14:textId="77777777" w:rsidR="003633B9" w:rsidRDefault="003633B9">
      <w:pPr>
        <w:pStyle w:val="Corpodetexto"/>
        <w:rPr>
          <w:i/>
        </w:rPr>
      </w:pPr>
    </w:p>
    <w:p w14:paraId="7A9B79C8" w14:textId="77777777" w:rsidR="003633B9" w:rsidRDefault="003633B9">
      <w:pPr>
        <w:pStyle w:val="Corpodetexto"/>
        <w:rPr>
          <w:i/>
        </w:rPr>
      </w:pPr>
    </w:p>
    <w:p w14:paraId="399BD967" w14:textId="77777777" w:rsidR="003633B9" w:rsidRDefault="003633B9">
      <w:pPr>
        <w:pStyle w:val="Corpodetexto"/>
        <w:rPr>
          <w:i/>
        </w:rPr>
      </w:pPr>
    </w:p>
    <w:p w14:paraId="2AF0260D" w14:textId="77777777" w:rsidR="003633B9" w:rsidRDefault="003633B9">
      <w:pPr>
        <w:pStyle w:val="Corpodetexto"/>
        <w:rPr>
          <w:i/>
        </w:rPr>
      </w:pPr>
    </w:p>
    <w:p w14:paraId="59F08E32" w14:textId="77777777" w:rsidR="003633B9" w:rsidRDefault="003633B9">
      <w:pPr>
        <w:pStyle w:val="Corpodetexto"/>
        <w:rPr>
          <w:i/>
        </w:rPr>
      </w:pPr>
    </w:p>
    <w:p w14:paraId="7C8C0D52" w14:textId="77777777" w:rsidR="003633B9" w:rsidRDefault="003633B9">
      <w:pPr>
        <w:pStyle w:val="Corpodetexto"/>
        <w:rPr>
          <w:i/>
        </w:rPr>
      </w:pPr>
    </w:p>
    <w:p w14:paraId="23E7F7FB" w14:textId="77777777" w:rsidR="003633B9" w:rsidRDefault="003633B9">
      <w:pPr>
        <w:pStyle w:val="Corpodetexto"/>
        <w:rPr>
          <w:i/>
        </w:rPr>
      </w:pPr>
    </w:p>
    <w:p w14:paraId="15210EF6" w14:textId="77777777" w:rsidR="003633B9" w:rsidRDefault="003633B9">
      <w:pPr>
        <w:pStyle w:val="Corpodetexto"/>
        <w:spacing w:before="25"/>
        <w:rPr>
          <w:i/>
        </w:rPr>
      </w:pPr>
    </w:p>
    <w:p w14:paraId="30479E61" w14:textId="77777777" w:rsidR="003633B9" w:rsidRDefault="00000000">
      <w:pPr>
        <w:pStyle w:val="Corpodetexto"/>
        <w:spacing w:before="1" w:line="252" w:lineRule="auto"/>
        <w:ind w:left="142" w:right="141"/>
        <w:jc w:val="both"/>
      </w:pPr>
      <w:r>
        <w:rPr>
          <w:noProof/>
        </w:rPr>
        <w:drawing>
          <wp:anchor distT="0" distB="0" distL="0" distR="0" simplePos="0" relativeHeight="487441920" behindDoc="1" locked="0" layoutInCell="1" allowOverlap="1" wp14:anchorId="78F55C58" wp14:editId="77E482B1">
            <wp:simplePos x="0" y="0"/>
            <wp:positionH relativeFrom="page">
              <wp:posOffset>1180083</wp:posOffset>
            </wp:positionH>
            <wp:positionV relativeFrom="paragraph">
              <wp:posOffset>-3680185</wp:posOffset>
            </wp:positionV>
            <wp:extent cx="5438675" cy="306056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8675" cy="3060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Figure</w:t>
      </w:r>
      <w:r>
        <w:rPr>
          <w:spacing w:val="-1"/>
          <w:w w:val="105"/>
        </w:rPr>
        <w:t xml:space="preserve"> </w:t>
      </w:r>
      <w:r>
        <w:rPr>
          <w:w w:val="105"/>
        </w:rPr>
        <w:t>S2:</w:t>
      </w:r>
      <w:r>
        <w:rPr>
          <w:spacing w:val="34"/>
          <w:w w:val="105"/>
        </w:rPr>
        <w:t xml:space="preserve"> </w:t>
      </w:r>
      <w:proofErr w:type="spellStart"/>
      <w:r>
        <w:rPr>
          <w:w w:val="105"/>
        </w:rPr>
        <w:t>Spatio</w:t>
      </w:r>
      <w:proofErr w:type="spellEnd"/>
      <w:r>
        <w:rPr>
          <w:w w:val="105"/>
        </w:rPr>
        <w:t>-temporal</w:t>
      </w:r>
      <w:r>
        <w:rPr>
          <w:spacing w:val="-1"/>
          <w:w w:val="105"/>
        </w:rPr>
        <w:t xml:space="preserve"> </w:t>
      </w:r>
      <w:r>
        <w:rPr>
          <w:w w:val="105"/>
        </w:rPr>
        <w:t>distribution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posterior</w:t>
      </w:r>
      <w:r>
        <w:rPr>
          <w:spacing w:val="-1"/>
          <w:w w:val="105"/>
        </w:rPr>
        <w:t xml:space="preserve"> </w:t>
      </w:r>
      <w:r>
        <w:rPr>
          <w:w w:val="105"/>
        </w:rPr>
        <w:t>upper</w:t>
      </w:r>
      <w:r>
        <w:rPr>
          <w:spacing w:val="-1"/>
          <w:w w:val="105"/>
        </w:rPr>
        <w:t xml:space="preserve"> </w:t>
      </w:r>
      <w:r>
        <w:rPr>
          <w:w w:val="105"/>
        </w:rPr>
        <w:t>limit</w:t>
      </w:r>
      <w:r>
        <w:rPr>
          <w:spacing w:val="-1"/>
          <w:w w:val="105"/>
        </w:rPr>
        <w:t xml:space="preserve"> </w:t>
      </w:r>
      <w:r>
        <w:rPr>
          <w:w w:val="105"/>
        </w:rPr>
        <w:t>dengue</w:t>
      </w:r>
      <w:r>
        <w:rPr>
          <w:spacing w:val="-1"/>
          <w:w w:val="105"/>
        </w:rPr>
        <w:t xml:space="preserve"> </w:t>
      </w:r>
      <w:r>
        <w:rPr>
          <w:w w:val="105"/>
        </w:rPr>
        <w:t>incidence</w:t>
      </w:r>
      <w:r>
        <w:rPr>
          <w:spacing w:val="-1"/>
          <w:w w:val="105"/>
        </w:rPr>
        <w:t xml:space="preserve"> </w:t>
      </w:r>
      <w:r>
        <w:rPr>
          <w:w w:val="105"/>
        </w:rPr>
        <w:t>rate per 1000 inhabitants, by quarter and year (2012–2024), across census tracts in São José</w:t>
      </w:r>
      <w:r>
        <w:rPr>
          <w:spacing w:val="40"/>
          <w:w w:val="105"/>
        </w:rPr>
        <w:t xml:space="preserve"> </w:t>
      </w:r>
      <w:r>
        <w:rPr>
          <w:w w:val="105"/>
        </w:rPr>
        <w:t>do Rio Preto, Brazil.</w:t>
      </w:r>
    </w:p>
    <w:p w14:paraId="4693ACC1" w14:textId="77777777" w:rsidR="003633B9" w:rsidRDefault="00000000">
      <w:pPr>
        <w:spacing w:line="252" w:lineRule="auto"/>
        <w:ind w:left="142" w:right="139"/>
        <w:jc w:val="both"/>
        <w:rPr>
          <w:i/>
          <w:sz w:val="24"/>
        </w:rPr>
      </w:pPr>
      <w:r>
        <w:rPr>
          <w:i/>
          <w:w w:val="105"/>
          <w:sz w:val="24"/>
        </w:rPr>
        <w:t>Note: Q1 refers to first quarter (summer), Q2 refers to the second quarter (autumn), Q3 refers to third quarter (winter) and Q4 refers to fourth quarter (spring).</w:t>
      </w:r>
    </w:p>
    <w:sectPr w:rsidR="003633B9" w:rsidSect="00740C36">
      <w:pgSz w:w="11910" w:h="16840"/>
      <w:pgMar w:top="1920" w:right="1275" w:bottom="1320" w:left="1275" w:header="0" w:footer="1128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D9BF6" w14:textId="77777777" w:rsidR="005C6758" w:rsidRDefault="005C6758">
      <w:r>
        <w:separator/>
      </w:r>
    </w:p>
  </w:endnote>
  <w:endnote w:type="continuationSeparator" w:id="0">
    <w:p w14:paraId="2134F64A" w14:textId="77777777" w:rsidR="005C6758" w:rsidRDefault="005C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DA903" w14:textId="77777777" w:rsidR="003633B9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69B1E48" wp14:editId="07E55C5E">
              <wp:simplePos x="0" y="0"/>
              <wp:positionH relativeFrom="page">
                <wp:posOffset>3704742</wp:posOffset>
              </wp:positionH>
              <wp:positionV relativeFrom="page">
                <wp:posOffset>9835860</wp:posOffset>
              </wp:positionV>
              <wp:extent cx="163195" cy="2171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217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153C12" w14:textId="77777777" w:rsidR="003633B9" w:rsidRDefault="00000000">
                          <w:pPr>
                            <w:pStyle w:val="Corpodetexto"/>
                            <w:spacing w:before="2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9B1E4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7pt;margin-top:774.5pt;width:12.85pt;height:17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" filled="f" stroked="f">
              <v:textbox inset="0,0,0,0">
                <w:txbxContent>
                  <w:p w14:paraId="05153C12" w14:textId="77777777" w:rsidR="003633B9" w:rsidRDefault="00000000">
                    <w:pPr>
                      <w:pStyle w:val="Corpodetexto"/>
                      <w:spacing w:before="2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9A947" w14:textId="77777777" w:rsidR="005C6758" w:rsidRDefault="005C6758">
      <w:r>
        <w:separator/>
      </w:r>
    </w:p>
  </w:footnote>
  <w:footnote w:type="continuationSeparator" w:id="0">
    <w:p w14:paraId="0198D656" w14:textId="77777777" w:rsidR="005C6758" w:rsidRDefault="005C6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33B9"/>
    <w:rsid w:val="00127936"/>
    <w:rsid w:val="003633B9"/>
    <w:rsid w:val="005C6758"/>
    <w:rsid w:val="006A6D42"/>
    <w:rsid w:val="0071281C"/>
    <w:rsid w:val="00740C36"/>
    <w:rsid w:val="008D72B4"/>
    <w:rsid w:val="00C101D4"/>
    <w:rsid w:val="00D65399"/>
    <w:rsid w:val="00DA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0D00F"/>
  <w15:docId w15:val="{56B54B96-00CC-4868-AA61-ACAA1CF3A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78"/>
      <w:jc w:val="center"/>
    </w:pPr>
    <w:rPr>
      <w:rFonts w:ascii="Cambria" w:eastAsia="Cambria" w:hAnsi="Cambria" w:cs="Cambria"/>
      <w:b/>
      <w:bCs/>
      <w:sz w:val="41"/>
      <w:szCs w:val="4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6" w:lineRule="exact"/>
      <w:ind w:left="2"/>
      <w:jc w:val="center"/>
    </w:pPr>
  </w:style>
  <w:style w:type="character" w:styleId="Nmerodelinha">
    <w:name w:val="line number"/>
    <w:basedOn w:val="Fontepargpadro"/>
    <w:uiPriority w:val="99"/>
    <w:semiHidden/>
    <w:unhideWhenUsed/>
    <w:rsid w:val="00740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267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Gerson Laurindo Barbosa</cp:lastModifiedBy>
  <cp:revision>4</cp:revision>
  <dcterms:created xsi:type="dcterms:W3CDTF">2025-08-08T12:28:00Z</dcterms:created>
  <dcterms:modified xsi:type="dcterms:W3CDTF">2026-07-03T14:32:00Z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Creator">
    <vt:lpwstr>TeX</vt:lpwstr>
  </property>
  <property fmtid="{D5CDD505-2E9C-101B-9397-08002B2CF9AE}" pid="4" name="LastSaved">
    <vt:filetime>2025-08-08T00:00:00Z</vt:filetime>
  </property>
  <property fmtid="{D5CDD505-2E9C-101B-9397-08002B2CF9AE}" pid="5" name="PTEX.Fullbanner">
    <vt:lpwstr>This is pdfTeX, Version 3.141592653-2.6-1.40.26 (TeX Live 2024) kpathsea version 6.4.0</vt:lpwstr>
  </property>
  <property fmtid="{D5CDD505-2E9C-101B-9397-08002B2CF9AE}" pid="6" name="Producer">
    <vt:lpwstr>pdfTeX-1.40.26</vt:lpwstr>
  </property>
</Properties>
</file>