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F8CAC">
      <w:pPr>
        <w:spacing w:line="480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Table1. Baseline clinical and pathologic characteristics of patients in total</w:t>
      </w:r>
      <w:r>
        <w:rPr>
          <w:rFonts w:hint="eastAsia"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cohorts</w:t>
      </w:r>
    </w:p>
    <w:tbl>
      <w:tblPr>
        <w:tblStyle w:val="5"/>
        <w:tblW w:w="1034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1495"/>
        <w:gridCol w:w="1321"/>
        <w:gridCol w:w="1281"/>
        <w:gridCol w:w="990"/>
        <w:gridCol w:w="1357"/>
        <w:gridCol w:w="1559"/>
      </w:tblGrid>
      <w:tr w14:paraId="64BAE1AD">
        <w:trPr>
          <w:trHeight w:val="953" w:hRule="atLeast"/>
          <w:jc w:val="center"/>
        </w:trPr>
        <w:tc>
          <w:tcPr>
            <w:tcW w:w="2345" w:type="dxa"/>
            <w:tcBorders>
              <w:top w:val="single" w:color="auto" w:sz="4" w:space="0"/>
            </w:tcBorders>
          </w:tcPr>
          <w:p w14:paraId="74A4716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Baseline characteristics</w:t>
            </w:r>
          </w:p>
        </w:tc>
        <w:tc>
          <w:tcPr>
            <w:tcW w:w="1495" w:type="dxa"/>
            <w:tcBorders>
              <w:top w:val="single" w:color="auto" w:sz="4" w:space="0"/>
            </w:tcBorders>
          </w:tcPr>
          <w:p w14:paraId="639EA0B4">
            <w:pPr>
              <w:spacing w:line="48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R</w:t>
            </w:r>
            <w:r>
              <w:rPr>
                <w:rFonts w:hint="eastAsia" w:ascii="Calibri" w:hAnsi="Calibri" w:eastAsia="Calibri" w:cs="Calibri"/>
                <w:sz w:val="22"/>
                <w:szCs w:val="22"/>
              </w:rPr>
              <w:t>etrospective cohort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(n=1003)</w:t>
            </w:r>
          </w:p>
        </w:tc>
        <w:tc>
          <w:tcPr>
            <w:tcW w:w="1321" w:type="dxa"/>
            <w:tcBorders>
              <w:top w:val="single" w:color="auto" w:sz="4" w:space="0"/>
            </w:tcBorders>
          </w:tcPr>
          <w:p w14:paraId="57880D01">
            <w:pPr>
              <w:spacing w:line="48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</w:t>
            </w:r>
            <w:r>
              <w:rPr>
                <w:rFonts w:hint="eastAsia" w:ascii="Calibri" w:hAnsi="Calibri" w:cs="Calibri"/>
                <w:sz w:val="22"/>
                <w:szCs w:val="22"/>
              </w:rPr>
              <w:t>ow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FAP group (n=777)</w:t>
            </w:r>
          </w:p>
        </w:tc>
        <w:tc>
          <w:tcPr>
            <w:tcW w:w="1281" w:type="dxa"/>
            <w:tcBorders>
              <w:top w:val="single" w:color="auto" w:sz="4" w:space="0"/>
            </w:tcBorders>
          </w:tcPr>
          <w:p w14:paraId="1967C39F">
            <w:pPr>
              <w:spacing w:line="48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hint="eastAsia" w:ascii="Calibri" w:hAnsi="Calibri" w:cs="Calibri"/>
                <w:sz w:val="22"/>
                <w:szCs w:val="22"/>
              </w:rPr>
              <w:t>igh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FAP group (n=226)</w:t>
            </w:r>
          </w:p>
        </w:tc>
        <w:tc>
          <w:tcPr>
            <w:tcW w:w="990" w:type="dxa"/>
            <w:tcBorders>
              <w:top w:val="single" w:color="auto" w:sz="4" w:space="0"/>
            </w:tcBorders>
          </w:tcPr>
          <w:p w14:paraId="12AD51EE">
            <w:pPr>
              <w:spacing w:line="48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1357" w:type="dxa"/>
            <w:tcBorders>
              <w:top w:val="single" w:color="auto" w:sz="4" w:space="0"/>
            </w:tcBorders>
          </w:tcPr>
          <w:p w14:paraId="5C950A82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hint="eastAsia" w:ascii="Calibri" w:hAnsi="Calibri" w:cs="Calibri"/>
                <w:i/>
                <w:iCs/>
                <w:sz w:val="22"/>
                <w:szCs w:val="22"/>
              </w:rPr>
              <w:t>Adjusted P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^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76950902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G</w:t>
            </w:r>
            <w:r>
              <w:rPr>
                <w:rFonts w:hint="eastAsia" w:ascii="Calibri" w:hAnsi="Calibri" w:eastAsia="Calibri" w:cs="Calibri"/>
                <w:sz w:val="22"/>
                <w:szCs w:val="22"/>
              </w:rPr>
              <w:t>enomic-test cohort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(n=23)</w:t>
            </w:r>
          </w:p>
        </w:tc>
      </w:tr>
      <w:tr w14:paraId="10C2A23E">
        <w:trPr>
          <w:jc w:val="center"/>
        </w:trPr>
        <w:tc>
          <w:tcPr>
            <w:tcW w:w="2345" w:type="dxa"/>
            <w:tcBorders>
              <w:top w:val="single" w:color="auto" w:sz="4" w:space="0"/>
            </w:tcBorders>
          </w:tcPr>
          <w:p w14:paraId="3E3005C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Age (years) *</w:t>
            </w:r>
          </w:p>
        </w:tc>
        <w:tc>
          <w:tcPr>
            <w:tcW w:w="1495" w:type="dxa"/>
            <w:tcBorders>
              <w:top w:val="single" w:color="auto" w:sz="4" w:space="0"/>
            </w:tcBorders>
          </w:tcPr>
          <w:p w14:paraId="535B5E8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hint="eastAsia"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.7</w:t>
            </w:r>
            <w:r>
              <w:rPr>
                <w:rFonts w:ascii="Calibri" w:hAnsi="Calibri" w:cs="Calibri"/>
                <w:color w:val="434343"/>
                <w:sz w:val="22"/>
                <w:szCs w:val="22"/>
                <w:shd w:val="clear" w:color="auto" w:fill="F9F9F9"/>
              </w:rPr>
              <w:t>±</w:t>
            </w:r>
            <w:r>
              <w:rPr>
                <w:rFonts w:ascii="Calibri" w:hAnsi="Calibri" w:cs="Calibri"/>
                <w:sz w:val="22"/>
                <w:szCs w:val="22"/>
              </w:rPr>
              <w:t>11.</w:t>
            </w:r>
            <w:r>
              <w:rPr>
                <w:rFonts w:hint="eastAsia"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21" w:type="dxa"/>
            <w:tcBorders>
              <w:top w:val="single" w:color="auto" w:sz="4" w:space="0"/>
            </w:tcBorders>
          </w:tcPr>
          <w:p w14:paraId="7345CE0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53.8</w:t>
            </w:r>
            <w:r>
              <w:rPr>
                <w:rFonts w:ascii="Calibri" w:hAnsi="Calibri" w:cs="Calibri"/>
                <w:color w:val="434343"/>
                <w:sz w:val="22"/>
                <w:szCs w:val="22"/>
                <w:shd w:val="clear" w:color="auto" w:fill="F9F9F9"/>
              </w:rPr>
              <w:t>±</w:t>
            </w:r>
            <w:r>
              <w:rPr>
                <w:rFonts w:ascii="Calibri" w:hAnsi="Calibri" w:cs="Calibri"/>
                <w:sz w:val="22"/>
                <w:szCs w:val="22"/>
              </w:rPr>
              <w:t>12.0</w:t>
            </w:r>
          </w:p>
        </w:tc>
        <w:tc>
          <w:tcPr>
            <w:tcW w:w="1281" w:type="dxa"/>
            <w:tcBorders>
              <w:top w:val="single" w:color="auto" w:sz="4" w:space="0"/>
            </w:tcBorders>
          </w:tcPr>
          <w:p w14:paraId="57FD1DA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53</w:t>
            </w:r>
            <w:r>
              <w:rPr>
                <w:rFonts w:hint="eastAsia" w:ascii="Calibri" w:hAnsi="Calibri" w:cs="Calibri"/>
                <w:sz w:val="22"/>
                <w:szCs w:val="22"/>
              </w:rPr>
              <w:t>.4</w:t>
            </w:r>
            <w:r>
              <w:rPr>
                <w:rFonts w:ascii="Calibri" w:hAnsi="Calibri" w:cs="Calibri"/>
                <w:color w:val="434343"/>
                <w:sz w:val="22"/>
                <w:szCs w:val="22"/>
                <w:shd w:val="clear" w:color="auto" w:fill="F9F9F9"/>
              </w:rPr>
              <w:t>±</w:t>
            </w:r>
            <w:r>
              <w:rPr>
                <w:rFonts w:ascii="Calibri" w:hAnsi="Calibri" w:cs="Calibri"/>
                <w:sz w:val="22"/>
                <w:szCs w:val="22"/>
              </w:rPr>
              <w:t>11.5</w:t>
            </w:r>
          </w:p>
        </w:tc>
        <w:tc>
          <w:tcPr>
            <w:tcW w:w="990" w:type="dxa"/>
            <w:tcBorders>
              <w:top w:val="single" w:color="auto" w:sz="4" w:space="0"/>
            </w:tcBorders>
          </w:tcPr>
          <w:p w14:paraId="5F60208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sz w:val="22"/>
                <w:szCs w:val="22"/>
              </w:rPr>
              <w:t>594</w:t>
            </w:r>
          </w:p>
        </w:tc>
        <w:tc>
          <w:tcPr>
            <w:tcW w:w="1357" w:type="dxa"/>
            <w:tcBorders>
              <w:top w:val="single" w:color="auto" w:sz="4" w:space="0"/>
            </w:tcBorders>
          </w:tcPr>
          <w:p w14:paraId="063323C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0.736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70827E7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58.1±9.0</w:t>
            </w:r>
          </w:p>
        </w:tc>
      </w:tr>
      <w:tr w14:paraId="3F5584BE">
        <w:trPr>
          <w:jc w:val="center"/>
        </w:trPr>
        <w:tc>
          <w:tcPr>
            <w:tcW w:w="2345" w:type="dxa"/>
          </w:tcPr>
          <w:p w14:paraId="4AFB55F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Gender (N, %)</w:t>
            </w:r>
          </w:p>
        </w:tc>
        <w:tc>
          <w:tcPr>
            <w:tcW w:w="1495" w:type="dxa"/>
          </w:tcPr>
          <w:p w14:paraId="271D016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1ECA9F4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5E4C899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832E58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0.873</w:t>
            </w:r>
          </w:p>
        </w:tc>
        <w:tc>
          <w:tcPr>
            <w:tcW w:w="1357" w:type="dxa"/>
          </w:tcPr>
          <w:p w14:paraId="11D2A55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0.897</w:t>
            </w:r>
          </w:p>
        </w:tc>
        <w:tc>
          <w:tcPr>
            <w:tcW w:w="1559" w:type="dxa"/>
          </w:tcPr>
          <w:p w14:paraId="5040ED3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454C4DF5">
        <w:trPr>
          <w:jc w:val="center"/>
        </w:trPr>
        <w:tc>
          <w:tcPr>
            <w:tcW w:w="2345" w:type="dxa"/>
          </w:tcPr>
          <w:p w14:paraId="6C72AF67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1495" w:type="dxa"/>
          </w:tcPr>
          <w:p w14:paraId="06BFFE9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842 (</w:t>
            </w:r>
            <w:r>
              <w:rPr>
                <w:rFonts w:hint="eastAsia"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3.9)</w:t>
            </w:r>
          </w:p>
        </w:tc>
        <w:tc>
          <w:tcPr>
            <w:tcW w:w="1321" w:type="dxa"/>
          </w:tcPr>
          <w:p w14:paraId="0E96267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651 (8</w:t>
            </w:r>
            <w:r>
              <w:rPr>
                <w:rFonts w:hint="eastAsia" w:ascii="Calibri" w:hAnsi="Calibri" w:cs="Calibri"/>
                <w:sz w:val="22"/>
                <w:szCs w:val="22"/>
              </w:rPr>
              <w:t>3.</w:t>
            </w:r>
            <w:r>
              <w:rPr>
                <w:rFonts w:ascii="Calibri" w:hAnsi="Calibri" w:cs="Calibri"/>
                <w:sz w:val="22"/>
                <w:szCs w:val="22"/>
              </w:rPr>
              <w:t>8)</w:t>
            </w:r>
          </w:p>
        </w:tc>
        <w:tc>
          <w:tcPr>
            <w:tcW w:w="1281" w:type="dxa"/>
          </w:tcPr>
          <w:p w14:paraId="314F887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91 (84.5)</w:t>
            </w:r>
          </w:p>
        </w:tc>
        <w:tc>
          <w:tcPr>
            <w:tcW w:w="990" w:type="dxa"/>
          </w:tcPr>
          <w:p w14:paraId="528A646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45725F5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DED82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 (78.3)</w:t>
            </w:r>
          </w:p>
        </w:tc>
      </w:tr>
      <w:tr w14:paraId="6D8B926F">
        <w:trPr>
          <w:jc w:val="center"/>
        </w:trPr>
        <w:tc>
          <w:tcPr>
            <w:tcW w:w="2345" w:type="dxa"/>
          </w:tcPr>
          <w:p w14:paraId="072BE0A1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female</w:t>
            </w:r>
          </w:p>
        </w:tc>
        <w:tc>
          <w:tcPr>
            <w:tcW w:w="1495" w:type="dxa"/>
          </w:tcPr>
          <w:p w14:paraId="3955345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  <w:r>
              <w:rPr>
                <w:rFonts w:hint="eastAsia"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(16.1)</w:t>
            </w:r>
          </w:p>
        </w:tc>
        <w:tc>
          <w:tcPr>
            <w:tcW w:w="1321" w:type="dxa"/>
          </w:tcPr>
          <w:p w14:paraId="14C5BBC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126 (16.2)</w:t>
            </w:r>
          </w:p>
        </w:tc>
        <w:tc>
          <w:tcPr>
            <w:tcW w:w="1281" w:type="dxa"/>
          </w:tcPr>
          <w:p w14:paraId="00C0C64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(15.5)</w:t>
            </w:r>
          </w:p>
        </w:tc>
        <w:tc>
          <w:tcPr>
            <w:tcW w:w="990" w:type="dxa"/>
          </w:tcPr>
          <w:p w14:paraId="738010E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25609C4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6F1A0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(21.7)</w:t>
            </w:r>
          </w:p>
        </w:tc>
      </w:tr>
      <w:tr w14:paraId="274B6EEE">
        <w:trPr>
          <w:jc w:val="center"/>
        </w:trPr>
        <w:tc>
          <w:tcPr>
            <w:tcW w:w="2345" w:type="dxa"/>
          </w:tcPr>
          <w:p w14:paraId="7647CEB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Underlying liver diseases (N, %)</w:t>
            </w:r>
          </w:p>
        </w:tc>
        <w:tc>
          <w:tcPr>
            <w:tcW w:w="1495" w:type="dxa"/>
          </w:tcPr>
          <w:p w14:paraId="3BD3384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31239D6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3E59E0B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8085B9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0.328</w:t>
            </w:r>
          </w:p>
        </w:tc>
        <w:tc>
          <w:tcPr>
            <w:tcW w:w="1357" w:type="dxa"/>
          </w:tcPr>
          <w:p w14:paraId="331C918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0.502</w:t>
            </w:r>
          </w:p>
        </w:tc>
        <w:tc>
          <w:tcPr>
            <w:tcW w:w="1559" w:type="dxa"/>
          </w:tcPr>
          <w:p w14:paraId="00A2874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70CEA83F">
        <w:trPr>
          <w:jc w:val="center"/>
        </w:trPr>
        <w:tc>
          <w:tcPr>
            <w:tcW w:w="2345" w:type="dxa"/>
          </w:tcPr>
          <w:p w14:paraId="7DFBC3B2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495" w:type="dxa"/>
          </w:tcPr>
          <w:p w14:paraId="3E8F788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131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13.1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2110A0D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106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13.6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15F786B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25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11.1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0C5CE23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415A227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5021A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 (17.4)</w:t>
            </w:r>
          </w:p>
        </w:tc>
      </w:tr>
      <w:tr w14:paraId="2011BC6E">
        <w:trPr>
          <w:jc w:val="center"/>
        </w:trPr>
        <w:tc>
          <w:tcPr>
            <w:tcW w:w="2345" w:type="dxa"/>
          </w:tcPr>
          <w:p w14:paraId="77A29AA7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HBV</w:t>
            </w:r>
          </w:p>
        </w:tc>
        <w:tc>
          <w:tcPr>
            <w:tcW w:w="1495" w:type="dxa"/>
          </w:tcPr>
          <w:p w14:paraId="3413F19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785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(7</w:t>
            </w:r>
            <w:r>
              <w:rPr>
                <w:rFonts w:hint="eastAsia" w:ascii="Calibri" w:hAnsi="Calibri" w:cs="Calibri"/>
                <w:sz w:val="22"/>
                <w:szCs w:val="22"/>
              </w:rPr>
              <w:t>8.3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7C28816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600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77.2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38F8375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185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81.9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29054CA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6764F66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A652E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 (60.9)</w:t>
            </w:r>
          </w:p>
        </w:tc>
      </w:tr>
      <w:tr w14:paraId="2AA7DFFA">
        <w:trPr>
          <w:jc w:val="center"/>
        </w:trPr>
        <w:tc>
          <w:tcPr>
            <w:tcW w:w="2345" w:type="dxa"/>
          </w:tcPr>
          <w:p w14:paraId="003E480D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others</w:t>
            </w:r>
          </w:p>
        </w:tc>
        <w:tc>
          <w:tcPr>
            <w:tcW w:w="1495" w:type="dxa"/>
          </w:tcPr>
          <w:p w14:paraId="705EDD4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87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8.7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025B123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71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9.1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7AD64C6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7.1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17BBDD6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08340D2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BF72E7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(21.7)</w:t>
            </w:r>
          </w:p>
        </w:tc>
      </w:tr>
      <w:tr w14:paraId="58824DED">
        <w:trPr>
          <w:jc w:val="center"/>
        </w:trPr>
        <w:tc>
          <w:tcPr>
            <w:tcW w:w="2345" w:type="dxa"/>
          </w:tcPr>
          <w:p w14:paraId="7680A5B6">
            <w:pPr>
              <w:spacing w:line="480" w:lineRule="auto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Liver cirrhosis (N, %)</w:t>
            </w:r>
          </w:p>
        </w:tc>
        <w:tc>
          <w:tcPr>
            <w:tcW w:w="1495" w:type="dxa"/>
          </w:tcPr>
          <w:p w14:paraId="40623ED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1410A08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5CEB5B9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A23684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0.636</w:t>
            </w:r>
          </w:p>
        </w:tc>
        <w:tc>
          <w:tcPr>
            <w:tcW w:w="1357" w:type="dxa"/>
          </w:tcPr>
          <w:p w14:paraId="343E1F7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0.739</w:t>
            </w:r>
          </w:p>
        </w:tc>
        <w:tc>
          <w:tcPr>
            <w:tcW w:w="1559" w:type="dxa"/>
          </w:tcPr>
          <w:p w14:paraId="0A9FAD9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6BDDA50B">
        <w:trPr>
          <w:jc w:val="center"/>
        </w:trPr>
        <w:tc>
          <w:tcPr>
            <w:tcW w:w="2345" w:type="dxa"/>
          </w:tcPr>
          <w:p w14:paraId="3F79CCD8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495" w:type="dxa"/>
          </w:tcPr>
          <w:p w14:paraId="3EB45AF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512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51.0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281300D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393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50.6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1281" w:type="dxa"/>
          </w:tcPr>
          <w:p w14:paraId="7C14E22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119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52</w:t>
            </w:r>
            <w:r>
              <w:rPr>
                <w:rFonts w:ascii="Calibri" w:hAnsi="Calibri" w:cs="Calibri"/>
                <w:sz w:val="22"/>
                <w:szCs w:val="22"/>
              </w:rPr>
              <w:t>.7)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990" w:type="dxa"/>
          </w:tcPr>
          <w:p w14:paraId="382085F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7E38BD6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774AA2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(21.7)</w:t>
            </w:r>
          </w:p>
        </w:tc>
      </w:tr>
      <w:tr w14:paraId="37D8802D">
        <w:trPr>
          <w:jc w:val="center"/>
        </w:trPr>
        <w:tc>
          <w:tcPr>
            <w:tcW w:w="2345" w:type="dxa"/>
          </w:tcPr>
          <w:p w14:paraId="607A28AF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presence</w:t>
            </w:r>
          </w:p>
        </w:tc>
        <w:tc>
          <w:tcPr>
            <w:tcW w:w="1495" w:type="dxa"/>
          </w:tcPr>
          <w:p w14:paraId="4977AB9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491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49.0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0EFEE74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384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49.4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1281" w:type="dxa"/>
          </w:tcPr>
          <w:p w14:paraId="63FA2D7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10</w:t>
            </w:r>
            <w:r>
              <w:rPr>
                <w:rFonts w:ascii="Calibri" w:hAnsi="Calibri" w:cs="Calibri"/>
                <w:sz w:val="22"/>
                <w:szCs w:val="22"/>
              </w:rPr>
              <w:t>7 (</w:t>
            </w:r>
            <w:r>
              <w:rPr>
                <w:rFonts w:hint="eastAsia" w:ascii="Calibri" w:hAnsi="Calibri" w:cs="Calibri"/>
                <w:sz w:val="22"/>
                <w:szCs w:val="22"/>
              </w:rPr>
              <w:t>47</w:t>
            </w:r>
            <w:r>
              <w:rPr>
                <w:rFonts w:ascii="Calibri" w:hAnsi="Calibri" w:cs="Calibri"/>
                <w:sz w:val="22"/>
                <w:szCs w:val="22"/>
              </w:rPr>
              <w:t>.3)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990" w:type="dxa"/>
          </w:tcPr>
          <w:p w14:paraId="56A6D9A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1017FA1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C02AC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 (78.3)</w:t>
            </w:r>
          </w:p>
        </w:tc>
      </w:tr>
      <w:tr w14:paraId="0A1F624A">
        <w:trPr>
          <w:jc w:val="center"/>
        </w:trPr>
        <w:tc>
          <w:tcPr>
            <w:tcW w:w="2345" w:type="dxa"/>
          </w:tcPr>
          <w:p w14:paraId="54A6D50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Helvetica" w:hAnsi="Helvetica" w:eastAsia="Helvetica" w:cs="Helvetica"/>
                <w:color w:val="000000"/>
                <w:sz w:val="22"/>
                <w:szCs w:val="22"/>
              </w:rPr>
              <w:t>Ascites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495" w:type="dxa"/>
          </w:tcPr>
          <w:p w14:paraId="1F47BCC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1E22A19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319F1D7D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  <w:lang w:eastAsia="zh-Hans"/>
              </w:rPr>
            </w:pPr>
          </w:p>
        </w:tc>
        <w:tc>
          <w:tcPr>
            <w:tcW w:w="990" w:type="dxa"/>
          </w:tcPr>
          <w:p w14:paraId="66E187B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0.654</w:t>
            </w:r>
          </w:p>
        </w:tc>
        <w:tc>
          <w:tcPr>
            <w:tcW w:w="1357" w:type="dxa"/>
          </w:tcPr>
          <w:p w14:paraId="30DF52F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0.739</w:t>
            </w:r>
          </w:p>
        </w:tc>
        <w:tc>
          <w:tcPr>
            <w:tcW w:w="1559" w:type="dxa"/>
          </w:tcPr>
          <w:p w14:paraId="7CAC54C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4C167A9D">
        <w:trPr>
          <w:jc w:val="center"/>
        </w:trPr>
        <w:tc>
          <w:tcPr>
            <w:tcW w:w="2345" w:type="dxa"/>
          </w:tcPr>
          <w:p w14:paraId="3B548D20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eastAsia"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495" w:type="dxa"/>
          </w:tcPr>
          <w:p w14:paraId="35B6D2D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918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91</w:t>
            </w:r>
            <w:r>
              <w:rPr>
                <w:rFonts w:ascii="Calibri" w:hAnsi="Calibri" w:cs="Calibri"/>
                <w:sz w:val="22"/>
                <w:szCs w:val="22"/>
              </w:rPr>
              <w:t>.5)</w:t>
            </w:r>
          </w:p>
        </w:tc>
        <w:tc>
          <w:tcPr>
            <w:tcW w:w="1321" w:type="dxa"/>
          </w:tcPr>
          <w:p w14:paraId="41C3C0F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 xml:space="preserve">709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91.2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0DCDF64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209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92</w:t>
            </w:r>
            <w:r>
              <w:rPr>
                <w:rFonts w:ascii="Calibri" w:hAnsi="Calibri" w:cs="Calibri"/>
                <w:sz w:val="22"/>
                <w:szCs w:val="22"/>
              </w:rPr>
              <w:t>.5)</w:t>
            </w:r>
          </w:p>
        </w:tc>
        <w:tc>
          <w:tcPr>
            <w:tcW w:w="990" w:type="dxa"/>
          </w:tcPr>
          <w:p w14:paraId="6AF2D0B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239E471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9CDF9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 (95.7)</w:t>
            </w:r>
          </w:p>
        </w:tc>
      </w:tr>
      <w:tr w14:paraId="376B3311">
        <w:trPr>
          <w:trHeight w:val="898" w:hRule="atLeast"/>
          <w:jc w:val="center"/>
        </w:trPr>
        <w:tc>
          <w:tcPr>
            <w:tcW w:w="2345" w:type="dxa"/>
          </w:tcPr>
          <w:p w14:paraId="78FECAAC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eastAsia" w:ascii="Calibri" w:hAnsi="Calibri" w:cs="Calibri"/>
                <w:sz w:val="20"/>
                <w:szCs w:val="20"/>
              </w:rPr>
              <w:t>little</w:t>
            </w:r>
          </w:p>
        </w:tc>
        <w:tc>
          <w:tcPr>
            <w:tcW w:w="1495" w:type="dxa"/>
          </w:tcPr>
          <w:p w14:paraId="61B219E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85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8.5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321" w:type="dxa"/>
          </w:tcPr>
          <w:p w14:paraId="0899733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68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(8</w:t>
            </w:r>
            <w:r>
              <w:rPr>
                <w:rFonts w:hint="eastAsia" w:ascii="Calibri" w:hAnsi="Calibri" w:cs="Calibri"/>
                <w:sz w:val="22"/>
                <w:szCs w:val="22"/>
              </w:rPr>
              <w:t>.8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01E6B25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hint="eastAsia"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7.5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3B3426B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5759A7B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8C752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(4.3)</w:t>
            </w:r>
          </w:p>
        </w:tc>
      </w:tr>
      <w:tr w14:paraId="6632E884">
        <w:trPr>
          <w:trHeight w:val="722" w:hRule="atLeast"/>
          <w:jc w:val="center"/>
        </w:trPr>
        <w:tc>
          <w:tcPr>
            <w:tcW w:w="2345" w:type="dxa"/>
          </w:tcPr>
          <w:p w14:paraId="5720A76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Neutrophil (×10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 #</w:t>
            </w:r>
          </w:p>
        </w:tc>
        <w:tc>
          <w:tcPr>
            <w:tcW w:w="1495" w:type="dxa"/>
          </w:tcPr>
          <w:p w14:paraId="1AC3A75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3.30 (2.39-4.30)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5EF7648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3.24 (2.</w:t>
            </w:r>
            <w:r>
              <w:rPr>
                <w:rFonts w:hint="eastAsia"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8-</w:t>
            </w:r>
            <w:r>
              <w:rPr>
                <w:rFonts w:hint="eastAsia" w:ascii="Calibri" w:hAnsi="Calibri" w:cs="Calibri"/>
                <w:sz w:val="22"/>
                <w:szCs w:val="22"/>
              </w:rPr>
              <w:t>4.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hint="eastAsia"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53D9A56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3.54 (2.44-4.64)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990" w:type="dxa"/>
          </w:tcPr>
          <w:p w14:paraId="0FEB442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357" w:type="dxa"/>
          </w:tcPr>
          <w:p w14:paraId="3929C54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0.115</w:t>
            </w:r>
          </w:p>
        </w:tc>
        <w:tc>
          <w:tcPr>
            <w:tcW w:w="1559" w:type="dxa"/>
          </w:tcPr>
          <w:p w14:paraId="04D8766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3.19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2.72, 3.54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14:paraId="52A8665B">
        <w:trPr>
          <w:jc w:val="center"/>
        </w:trPr>
        <w:tc>
          <w:tcPr>
            <w:tcW w:w="2345" w:type="dxa"/>
          </w:tcPr>
          <w:p w14:paraId="00C9308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Lymphocyte (×10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 #</w:t>
            </w:r>
          </w:p>
        </w:tc>
        <w:tc>
          <w:tcPr>
            <w:tcW w:w="1495" w:type="dxa"/>
          </w:tcPr>
          <w:p w14:paraId="415673D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1.37 (1.04-1.74)</w:t>
            </w:r>
          </w:p>
        </w:tc>
        <w:tc>
          <w:tcPr>
            <w:tcW w:w="1321" w:type="dxa"/>
          </w:tcPr>
          <w:p w14:paraId="2CA6FB0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1.38 (1.05-1.76)</w:t>
            </w:r>
          </w:p>
        </w:tc>
        <w:tc>
          <w:tcPr>
            <w:tcW w:w="1281" w:type="dxa"/>
          </w:tcPr>
          <w:p w14:paraId="1CF97E3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1.33 (1.03-1.65)</w:t>
            </w:r>
          </w:p>
        </w:tc>
        <w:tc>
          <w:tcPr>
            <w:tcW w:w="990" w:type="dxa"/>
          </w:tcPr>
          <w:p w14:paraId="074199F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sz w:val="22"/>
                <w:szCs w:val="22"/>
              </w:rPr>
              <w:t>314</w:t>
            </w:r>
          </w:p>
        </w:tc>
        <w:tc>
          <w:tcPr>
            <w:tcW w:w="1357" w:type="dxa"/>
          </w:tcPr>
          <w:p w14:paraId="3EC4C2A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0.502</w:t>
            </w:r>
          </w:p>
        </w:tc>
        <w:tc>
          <w:tcPr>
            <w:tcW w:w="1559" w:type="dxa"/>
          </w:tcPr>
          <w:p w14:paraId="07424D3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 xml:space="preserve">1.24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1.06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1.61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14:paraId="75690EB9">
        <w:trPr>
          <w:jc w:val="center"/>
        </w:trPr>
        <w:tc>
          <w:tcPr>
            <w:tcW w:w="2345" w:type="dxa"/>
          </w:tcPr>
          <w:p w14:paraId="3D8F822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Platelet (×10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 #</w:t>
            </w:r>
          </w:p>
        </w:tc>
        <w:tc>
          <w:tcPr>
            <w:tcW w:w="1495" w:type="dxa"/>
          </w:tcPr>
          <w:p w14:paraId="4582270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156 (111-2</w:t>
            </w:r>
            <w:r>
              <w:rPr>
                <w:rFonts w:hint="eastAsia" w:ascii="Calibri" w:hAnsi="Calibri" w:cs="Calibri"/>
                <w:sz w:val="22"/>
                <w:szCs w:val="22"/>
              </w:rPr>
              <w:t>09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2D1F3AB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155 (</w:t>
            </w:r>
            <w:r>
              <w:rPr>
                <w:rFonts w:hint="eastAsia" w:ascii="Calibri" w:hAnsi="Calibri" w:cs="Calibri"/>
                <w:sz w:val="22"/>
                <w:szCs w:val="22"/>
              </w:rPr>
              <w:t>11</w:t>
            </w:r>
            <w:r>
              <w:rPr>
                <w:rFonts w:ascii="Calibri" w:hAnsi="Calibri" w:cs="Calibri"/>
                <w:sz w:val="22"/>
                <w:szCs w:val="22"/>
              </w:rPr>
              <w:t>0-206)</w:t>
            </w:r>
          </w:p>
        </w:tc>
        <w:tc>
          <w:tcPr>
            <w:tcW w:w="1281" w:type="dxa"/>
          </w:tcPr>
          <w:p w14:paraId="221C40C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hint="eastAsia"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2 (117-211)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990" w:type="dxa"/>
          </w:tcPr>
          <w:p w14:paraId="5B801DD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sz w:val="22"/>
                <w:szCs w:val="22"/>
              </w:rPr>
              <w:t>270</w:t>
            </w:r>
          </w:p>
        </w:tc>
        <w:tc>
          <w:tcPr>
            <w:tcW w:w="1357" w:type="dxa"/>
          </w:tcPr>
          <w:p w14:paraId="2CE7828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0.502</w:t>
            </w:r>
          </w:p>
        </w:tc>
        <w:tc>
          <w:tcPr>
            <w:tcW w:w="1559" w:type="dxa"/>
          </w:tcPr>
          <w:p w14:paraId="1B9B8F0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135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hint="eastAsia"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97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157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14:paraId="6FDDA1AB">
        <w:trPr>
          <w:jc w:val="center"/>
        </w:trPr>
        <w:tc>
          <w:tcPr>
            <w:tcW w:w="2345" w:type="dxa"/>
          </w:tcPr>
          <w:p w14:paraId="1B6833F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z w:val="22"/>
                <w:szCs w:val="22"/>
              </w:rPr>
              <w:t>onocyte (×10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 #</w:t>
            </w:r>
          </w:p>
        </w:tc>
        <w:tc>
          <w:tcPr>
            <w:tcW w:w="1495" w:type="dxa"/>
          </w:tcPr>
          <w:p w14:paraId="079DEEB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0.34 (0.25-0.46)</w:t>
            </w:r>
          </w:p>
        </w:tc>
        <w:tc>
          <w:tcPr>
            <w:tcW w:w="1321" w:type="dxa"/>
          </w:tcPr>
          <w:p w14:paraId="50DB722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</w:t>
            </w:r>
            <w:r>
              <w:rPr>
                <w:rFonts w:hint="eastAsia"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(0.25-0.45)</w:t>
            </w:r>
          </w:p>
        </w:tc>
        <w:tc>
          <w:tcPr>
            <w:tcW w:w="1281" w:type="dxa"/>
          </w:tcPr>
          <w:p w14:paraId="0DB6A77F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0.36 (0.25-0.47)</w:t>
            </w:r>
          </w:p>
        </w:tc>
        <w:tc>
          <w:tcPr>
            <w:tcW w:w="990" w:type="dxa"/>
          </w:tcPr>
          <w:p w14:paraId="5984B03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0.297</w:t>
            </w:r>
          </w:p>
        </w:tc>
        <w:tc>
          <w:tcPr>
            <w:tcW w:w="1357" w:type="dxa"/>
          </w:tcPr>
          <w:p w14:paraId="7FF5832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0.502</w:t>
            </w:r>
          </w:p>
        </w:tc>
        <w:tc>
          <w:tcPr>
            <w:tcW w:w="1559" w:type="dxa"/>
          </w:tcPr>
          <w:p w14:paraId="34C4421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 xml:space="preserve">0.35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0.29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0.38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14:paraId="6CF7686F">
        <w:trPr>
          <w:jc w:val="center"/>
        </w:trPr>
        <w:tc>
          <w:tcPr>
            <w:tcW w:w="2345" w:type="dxa"/>
          </w:tcPr>
          <w:p w14:paraId="3A8DA32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Albumin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(g/L) #</w:t>
            </w:r>
          </w:p>
        </w:tc>
        <w:tc>
          <w:tcPr>
            <w:tcW w:w="1495" w:type="dxa"/>
          </w:tcPr>
          <w:p w14:paraId="66B90A5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39.3 (36.3-42.2)</w:t>
            </w:r>
          </w:p>
        </w:tc>
        <w:tc>
          <w:tcPr>
            <w:tcW w:w="1321" w:type="dxa"/>
          </w:tcPr>
          <w:p w14:paraId="63CEE9D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hint="eastAsia" w:ascii="Calibri" w:hAnsi="Calibri" w:cs="Calibri"/>
                <w:sz w:val="22"/>
                <w:szCs w:val="22"/>
              </w:rPr>
              <w:t>9.</w:t>
            </w:r>
            <w:r>
              <w:rPr>
                <w:rFonts w:ascii="Calibri" w:hAnsi="Calibri" w:cs="Calibri"/>
                <w:sz w:val="22"/>
                <w:szCs w:val="22"/>
              </w:rPr>
              <w:t>3 (3</w:t>
            </w:r>
            <w:r>
              <w:rPr>
                <w:rFonts w:hint="eastAsia" w:ascii="Calibri" w:hAnsi="Calibri" w:cs="Calibri"/>
                <w:sz w:val="22"/>
                <w:szCs w:val="22"/>
              </w:rPr>
              <w:t>6.</w:t>
            </w:r>
            <w:r>
              <w:rPr>
                <w:rFonts w:ascii="Calibri" w:hAnsi="Calibri" w:cs="Calibri"/>
                <w:sz w:val="22"/>
                <w:szCs w:val="22"/>
              </w:rPr>
              <w:t>3-42.1)</w:t>
            </w:r>
          </w:p>
        </w:tc>
        <w:tc>
          <w:tcPr>
            <w:tcW w:w="1281" w:type="dxa"/>
          </w:tcPr>
          <w:p w14:paraId="13EE0AC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39.2 (36.3-42</w:t>
            </w:r>
            <w:r>
              <w:rPr>
                <w:rFonts w:hint="eastAsia" w:ascii="Calibri" w:hAnsi="Calibri" w:cs="Calibri"/>
                <w:sz w:val="22"/>
                <w:szCs w:val="22"/>
              </w:rPr>
              <w:t>.2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0793A28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0.528</w:t>
            </w:r>
          </w:p>
        </w:tc>
        <w:tc>
          <w:tcPr>
            <w:tcW w:w="1357" w:type="dxa"/>
          </w:tcPr>
          <w:p w14:paraId="585C38B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0.687</w:t>
            </w:r>
          </w:p>
        </w:tc>
        <w:tc>
          <w:tcPr>
            <w:tcW w:w="1559" w:type="dxa"/>
          </w:tcPr>
          <w:p w14:paraId="741F607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 xml:space="preserve">42.0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39.0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42.8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14:paraId="450480AB">
        <w:trPr>
          <w:jc w:val="center"/>
        </w:trPr>
        <w:tc>
          <w:tcPr>
            <w:tcW w:w="2345" w:type="dxa"/>
          </w:tcPr>
          <w:p w14:paraId="626E4E7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Total bilirubin (</w:t>
            </w:r>
            <w:r>
              <w:rPr>
                <w:rFonts w:ascii="Calibri" w:hAnsi="Calibri" w:eastAsia="宋体" w:cs="Calibri"/>
                <w:sz w:val="22"/>
                <w:szCs w:val="22"/>
              </w:rPr>
              <w:t>umol/L</w:t>
            </w:r>
            <w:r>
              <w:rPr>
                <w:rFonts w:ascii="Calibri" w:hAnsi="Calibri" w:cs="Calibri"/>
                <w:sz w:val="22"/>
                <w:szCs w:val="22"/>
              </w:rPr>
              <w:t>) #</w:t>
            </w:r>
          </w:p>
        </w:tc>
        <w:tc>
          <w:tcPr>
            <w:tcW w:w="1495" w:type="dxa"/>
          </w:tcPr>
          <w:p w14:paraId="3CC4EBE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13.7 (10.3-18.2)</w:t>
            </w:r>
          </w:p>
        </w:tc>
        <w:tc>
          <w:tcPr>
            <w:tcW w:w="1321" w:type="dxa"/>
          </w:tcPr>
          <w:p w14:paraId="699A80A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13.9 (10.4-1</w:t>
            </w:r>
            <w:r>
              <w:rPr>
                <w:rFonts w:hint="eastAsia" w:ascii="Calibri" w:hAnsi="Calibri" w:cs="Calibri"/>
                <w:sz w:val="22"/>
                <w:szCs w:val="22"/>
              </w:rPr>
              <w:t>7.</w:t>
            </w:r>
            <w:r>
              <w:rPr>
                <w:rFonts w:ascii="Calibri" w:hAnsi="Calibri" w:cs="Calibri"/>
                <w:sz w:val="22"/>
                <w:szCs w:val="22"/>
              </w:rPr>
              <w:t>9)</w:t>
            </w:r>
          </w:p>
        </w:tc>
        <w:tc>
          <w:tcPr>
            <w:tcW w:w="1281" w:type="dxa"/>
          </w:tcPr>
          <w:p w14:paraId="6746D6B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13.4 (</w:t>
            </w:r>
            <w:r>
              <w:rPr>
                <w:rFonts w:hint="eastAsia" w:ascii="Calibri" w:hAnsi="Calibri" w:cs="Calibri"/>
                <w:sz w:val="22"/>
                <w:szCs w:val="22"/>
              </w:rPr>
              <w:t>9.</w:t>
            </w:r>
            <w:r>
              <w:rPr>
                <w:rFonts w:ascii="Calibri" w:hAnsi="Calibri" w:cs="Calibri"/>
                <w:sz w:val="22"/>
                <w:szCs w:val="22"/>
              </w:rPr>
              <w:t>9-19.0)</w:t>
            </w:r>
          </w:p>
        </w:tc>
        <w:tc>
          <w:tcPr>
            <w:tcW w:w="990" w:type="dxa"/>
          </w:tcPr>
          <w:p w14:paraId="2165785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sz w:val="22"/>
                <w:szCs w:val="22"/>
              </w:rPr>
              <w:t>852</w:t>
            </w:r>
          </w:p>
        </w:tc>
        <w:tc>
          <w:tcPr>
            <w:tcW w:w="1357" w:type="dxa"/>
          </w:tcPr>
          <w:p w14:paraId="5085777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0.897</w:t>
            </w:r>
          </w:p>
        </w:tc>
        <w:tc>
          <w:tcPr>
            <w:tcW w:w="1559" w:type="dxa"/>
          </w:tcPr>
          <w:p w14:paraId="7F84800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 xml:space="preserve">13.7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11.5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25.8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14:paraId="7FDB63F8">
        <w:trPr>
          <w:trHeight w:val="641" w:hRule="atLeast"/>
          <w:jc w:val="center"/>
        </w:trPr>
        <w:tc>
          <w:tcPr>
            <w:tcW w:w="2345" w:type="dxa"/>
          </w:tcPr>
          <w:p w14:paraId="3DB6A58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ALT (U/L) #</w:t>
            </w:r>
          </w:p>
        </w:tc>
        <w:tc>
          <w:tcPr>
            <w:tcW w:w="1495" w:type="dxa"/>
          </w:tcPr>
          <w:p w14:paraId="22F93DC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31.0 (21.1-47.3)</w:t>
            </w:r>
          </w:p>
        </w:tc>
        <w:tc>
          <w:tcPr>
            <w:tcW w:w="1321" w:type="dxa"/>
          </w:tcPr>
          <w:p w14:paraId="4EC3E04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31.4 (21.6-47.5)</w:t>
            </w:r>
          </w:p>
        </w:tc>
        <w:tc>
          <w:tcPr>
            <w:tcW w:w="1281" w:type="dxa"/>
          </w:tcPr>
          <w:p w14:paraId="4B8097C1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29.5 (19.8-45.7)</w:t>
            </w:r>
          </w:p>
        </w:tc>
        <w:tc>
          <w:tcPr>
            <w:tcW w:w="990" w:type="dxa"/>
          </w:tcPr>
          <w:p w14:paraId="20F0B69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0.086</w:t>
            </w:r>
          </w:p>
        </w:tc>
        <w:tc>
          <w:tcPr>
            <w:tcW w:w="1357" w:type="dxa"/>
          </w:tcPr>
          <w:p w14:paraId="7E85486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0.281</w:t>
            </w:r>
          </w:p>
        </w:tc>
        <w:tc>
          <w:tcPr>
            <w:tcW w:w="1559" w:type="dxa"/>
          </w:tcPr>
          <w:p w14:paraId="2A74912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 xml:space="preserve">31.0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24.2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43.1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14:paraId="0F26640E">
        <w:trPr>
          <w:trHeight w:val="799" w:hRule="atLeast"/>
          <w:jc w:val="center"/>
        </w:trPr>
        <w:tc>
          <w:tcPr>
            <w:tcW w:w="2345" w:type="dxa"/>
          </w:tcPr>
          <w:p w14:paraId="79D3576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AST (U/L) #</w:t>
            </w:r>
          </w:p>
        </w:tc>
        <w:tc>
          <w:tcPr>
            <w:tcW w:w="1495" w:type="dxa"/>
          </w:tcPr>
          <w:p w14:paraId="3BCE2E8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34.1 (24.</w:t>
            </w:r>
            <w:r>
              <w:rPr>
                <w:rFonts w:hint="eastAsia"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-49.9)</w:t>
            </w:r>
          </w:p>
        </w:tc>
        <w:tc>
          <w:tcPr>
            <w:tcW w:w="1321" w:type="dxa"/>
          </w:tcPr>
          <w:p w14:paraId="6FDC4FA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34.1 (24.7-</w:t>
            </w:r>
            <w:r>
              <w:rPr>
                <w:rFonts w:hint="eastAsia"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9.8)</w:t>
            </w:r>
          </w:p>
        </w:tc>
        <w:tc>
          <w:tcPr>
            <w:tcW w:w="1281" w:type="dxa"/>
          </w:tcPr>
          <w:p w14:paraId="71E8AC9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33.6 (24.5-51</w:t>
            </w:r>
            <w:r>
              <w:rPr>
                <w:rFonts w:hint="eastAsia" w:ascii="Calibri" w:hAnsi="Calibri" w:cs="Calibri"/>
                <w:sz w:val="22"/>
                <w:szCs w:val="22"/>
              </w:rPr>
              <w:t>.1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1767C4A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0.897</w:t>
            </w:r>
          </w:p>
        </w:tc>
        <w:tc>
          <w:tcPr>
            <w:tcW w:w="1357" w:type="dxa"/>
          </w:tcPr>
          <w:p w14:paraId="6C630B1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0.897</w:t>
            </w:r>
          </w:p>
        </w:tc>
        <w:tc>
          <w:tcPr>
            <w:tcW w:w="1559" w:type="dxa"/>
          </w:tcPr>
          <w:p w14:paraId="5A91EC9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 xml:space="preserve">36.3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26.9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52.5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14:paraId="2D77153F">
        <w:trPr>
          <w:jc w:val="center"/>
        </w:trPr>
        <w:tc>
          <w:tcPr>
            <w:tcW w:w="2345" w:type="dxa"/>
          </w:tcPr>
          <w:p w14:paraId="1C8854B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Creatinine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(umol/L)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#</w:t>
            </w:r>
          </w:p>
        </w:tc>
        <w:tc>
          <w:tcPr>
            <w:tcW w:w="1495" w:type="dxa"/>
          </w:tcPr>
          <w:p w14:paraId="3526E8B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71.2 (6</w:t>
            </w:r>
            <w:r>
              <w:rPr>
                <w:rFonts w:hint="eastAsia" w:ascii="Calibri" w:hAnsi="Calibri" w:cs="Calibri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sz w:val="22"/>
                <w:szCs w:val="22"/>
              </w:rPr>
              <w:t>0-</w:t>
            </w:r>
            <w:r>
              <w:rPr>
                <w:rFonts w:hint="eastAsia" w:ascii="Calibri" w:hAnsi="Calibri" w:cs="Calibri"/>
                <w:sz w:val="22"/>
                <w:szCs w:val="22"/>
              </w:rPr>
              <w:t>80.</w:t>
            </w:r>
            <w:r>
              <w:rPr>
                <w:rFonts w:ascii="Calibri" w:hAnsi="Calibri" w:cs="Calibri"/>
                <w:sz w:val="22"/>
                <w:szCs w:val="22"/>
              </w:rPr>
              <w:t>6)</w:t>
            </w:r>
          </w:p>
        </w:tc>
        <w:tc>
          <w:tcPr>
            <w:tcW w:w="1321" w:type="dxa"/>
          </w:tcPr>
          <w:p w14:paraId="30BB88F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1.6 (</w:t>
            </w:r>
            <w:r>
              <w:rPr>
                <w:rFonts w:hint="eastAsia"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1.8-</w:t>
            </w:r>
            <w:r>
              <w:rPr>
                <w:rFonts w:hint="eastAsia"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0.8)</w:t>
            </w:r>
          </w:p>
        </w:tc>
        <w:tc>
          <w:tcPr>
            <w:tcW w:w="1281" w:type="dxa"/>
          </w:tcPr>
          <w:p w14:paraId="2581E0DE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70.1 (59.6-</w:t>
            </w:r>
            <w:r>
              <w:rPr>
                <w:rFonts w:hint="eastAsia"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9.9)</w:t>
            </w:r>
          </w:p>
        </w:tc>
        <w:tc>
          <w:tcPr>
            <w:tcW w:w="990" w:type="dxa"/>
          </w:tcPr>
          <w:p w14:paraId="4E9ABC9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0.355</w:t>
            </w:r>
          </w:p>
        </w:tc>
        <w:tc>
          <w:tcPr>
            <w:tcW w:w="1357" w:type="dxa"/>
          </w:tcPr>
          <w:p w14:paraId="2146301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0.513</w:t>
            </w:r>
          </w:p>
        </w:tc>
        <w:tc>
          <w:tcPr>
            <w:tcW w:w="1559" w:type="dxa"/>
          </w:tcPr>
          <w:p w14:paraId="4E16590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 xml:space="preserve">72.6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64.5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87.0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14:paraId="31D47C3F">
        <w:trPr>
          <w:jc w:val="center"/>
        </w:trPr>
        <w:tc>
          <w:tcPr>
            <w:tcW w:w="2345" w:type="dxa"/>
          </w:tcPr>
          <w:p w14:paraId="7B35AAE3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INR</w:t>
            </w:r>
          </w:p>
        </w:tc>
        <w:tc>
          <w:tcPr>
            <w:tcW w:w="1495" w:type="dxa"/>
          </w:tcPr>
          <w:p w14:paraId="56B6894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1.02 (0.96-1.09)</w:t>
            </w:r>
          </w:p>
        </w:tc>
        <w:tc>
          <w:tcPr>
            <w:tcW w:w="1321" w:type="dxa"/>
          </w:tcPr>
          <w:p w14:paraId="4F1706C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1.02 (0.96-1.09)</w:t>
            </w:r>
          </w:p>
        </w:tc>
        <w:tc>
          <w:tcPr>
            <w:tcW w:w="1281" w:type="dxa"/>
          </w:tcPr>
          <w:p w14:paraId="3EA7295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1.03 (0.97-1.10)</w:t>
            </w:r>
          </w:p>
        </w:tc>
        <w:tc>
          <w:tcPr>
            <w:tcW w:w="990" w:type="dxa"/>
          </w:tcPr>
          <w:p w14:paraId="55CC326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0.149</w:t>
            </w:r>
          </w:p>
        </w:tc>
        <w:tc>
          <w:tcPr>
            <w:tcW w:w="1357" w:type="dxa"/>
          </w:tcPr>
          <w:p w14:paraId="1ACF600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0.322</w:t>
            </w:r>
          </w:p>
        </w:tc>
        <w:tc>
          <w:tcPr>
            <w:tcW w:w="1559" w:type="dxa"/>
          </w:tcPr>
          <w:p w14:paraId="5A7C04E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 xml:space="preserve">1.02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0.97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1.06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14:paraId="694E2FBB">
        <w:trPr>
          <w:jc w:val="center"/>
        </w:trPr>
        <w:tc>
          <w:tcPr>
            <w:tcW w:w="2345" w:type="dxa"/>
          </w:tcPr>
          <w:p w14:paraId="157FBA4B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ALBI grade (</w:t>
            </w:r>
            <w:r>
              <w:rPr>
                <w:rFonts w:ascii="Calibri" w:hAnsi="Calibri" w:cs="Calibri"/>
                <w:sz w:val="22"/>
                <w:szCs w:val="22"/>
              </w:rPr>
              <w:t>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495" w:type="dxa"/>
          </w:tcPr>
          <w:p w14:paraId="601A90E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76350C6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6C2AF276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750FD2E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0.147</w:t>
            </w:r>
          </w:p>
        </w:tc>
        <w:tc>
          <w:tcPr>
            <w:tcW w:w="1357" w:type="dxa"/>
          </w:tcPr>
          <w:p w14:paraId="38AE438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0.322</w:t>
            </w:r>
          </w:p>
        </w:tc>
        <w:tc>
          <w:tcPr>
            <w:tcW w:w="1559" w:type="dxa"/>
          </w:tcPr>
          <w:p w14:paraId="28545EE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6C01AE79">
        <w:trPr>
          <w:jc w:val="center"/>
        </w:trPr>
        <w:tc>
          <w:tcPr>
            <w:tcW w:w="2345" w:type="dxa"/>
          </w:tcPr>
          <w:p w14:paraId="70B3EF3E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</w:p>
        </w:tc>
        <w:tc>
          <w:tcPr>
            <w:tcW w:w="1495" w:type="dxa"/>
          </w:tcPr>
          <w:p w14:paraId="41EE03C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493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(4</w:t>
            </w:r>
            <w:r>
              <w:rPr>
                <w:rFonts w:hint="eastAsia" w:ascii="Calibri" w:hAnsi="Calibri" w:eastAsia="宋体" w:cs="Calibri"/>
                <w:sz w:val="22"/>
                <w:szCs w:val="22"/>
              </w:rPr>
              <w:t>9.2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  <w:r>
              <w:rPr>
                <w:rFonts w:ascii="Calibri" w:hAnsi="Calibri" w:eastAsia="宋体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6314A71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392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eastAsia="宋体" w:cs="Calibri"/>
                <w:sz w:val="22"/>
                <w:szCs w:val="22"/>
              </w:rPr>
              <w:t>50.5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2A59F79E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101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eastAsia="宋体" w:cs="Calibri"/>
                <w:sz w:val="22"/>
                <w:szCs w:val="22"/>
              </w:rPr>
              <w:t>44.7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018B34E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0B61538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00C036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17 (73.9)</w:t>
            </w:r>
          </w:p>
        </w:tc>
      </w:tr>
      <w:tr w14:paraId="78F9E237">
        <w:trPr>
          <w:jc w:val="center"/>
        </w:trPr>
        <w:tc>
          <w:tcPr>
            <w:tcW w:w="2345" w:type="dxa"/>
          </w:tcPr>
          <w:p w14:paraId="5F787BF0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II</w:t>
            </w:r>
          </w:p>
        </w:tc>
        <w:tc>
          <w:tcPr>
            <w:tcW w:w="1495" w:type="dxa"/>
          </w:tcPr>
          <w:p w14:paraId="2C379CE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510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(5</w:t>
            </w:r>
            <w:r>
              <w:rPr>
                <w:rFonts w:hint="eastAsia" w:ascii="Calibri" w:hAnsi="Calibri" w:eastAsia="宋体" w:cs="Calibri"/>
                <w:sz w:val="22"/>
                <w:szCs w:val="22"/>
              </w:rPr>
              <w:t>0.8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  <w:r>
              <w:rPr>
                <w:rFonts w:ascii="Calibri" w:hAnsi="Calibri" w:eastAsia="宋体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6C8A0C6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385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eastAsia="宋体" w:cs="Calibri"/>
                <w:sz w:val="22"/>
                <w:szCs w:val="22"/>
              </w:rPr>
              <w:t>49.5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070B7D47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125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eastAsia="宋体" w:cs="Calibri"/>
                <w:sz w:val="22"/>
                <w:szCs w:val="22"/>
              </w:rPr>
              <w:t>55.3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7B88C98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6015239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F5F69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6 (26.1)</w:t>
            </w:r>
          </w:p>
        </w:tc>
      </w:tr>
      <w:tr w14:paraId="4C23AC46">
        <w:trPr>
          <w:jc w:val="center"/>
        </w:trPr>
        <w:tc>
          <w:tcPr>
            <w:tcW w:w="2345" w:type="dxa"/>
          </w:tcPr>
          <w:p w14:paraId="18DC124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AFP (ng/mL,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495" w:type="dxa"/>
          </w:tcPr>
          <w:p w14:paraId="4DB4D4C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2D54951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20E94ECE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3854D3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sz w:val="22"/>
                <w:szCs w:val="22"/>
              </w:rPr>
              <w:t>035</w:t>
            </w:r>
          </w:p>
        </w:tc>
        <w:tc>
          <w:tcPr>
            <w:tcW w:w="1357" w:type="dxa"/>
          </w:tcPr>
          <w:p w14:paraId="396D97E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0.129</w:t>
            </w:r>
          </w:p>
        </w:tc>
        <w:tc>
          <w:tcPr>
            <w:tcW w:w="1559" w:type="dxa"/>
          </w:tcPr>
          <w:p w14:paraId="7F17336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3C615835">
        <w:trPr>
          <w:jc w:val="center"/>
        </w:trPr>
        <w:tc>
          <w:tcPr>
            <w:tcW w:w="2345" w:type="dxa"/>
          </w:tcPr>
          <w:p w14:paraId="32CFC01C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≤</w:t>
            </w:r>
            <w:r>
              <w:rPr>
                <w:rFonts w:hint="eastAsia"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495" w:type="dxa"/>
          </w:tcPr>
          <w:p w14:paraId="6709AE9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613 (61.1)</w:t>
            </w:r>
            <w:r>
              <w:rPr>
                <w:rFonts w:ascii="Calibri" w:hAnsi="Calibri" w:eastAsia="宋体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797AB39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489 (62.9)</w:t>
            </w:r>
          </w:p>
        </w:tc>
        <w:tc>
          <w:tcPr>
            <w:tcW w:w="1281" w:type="dxa"/>
          </w:tcPr>
          <w:p w14:paraId="7348633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124 (54.9)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990" w:type="dxa"/>
          </w:tcPr>
          <w:p w14:paraId="213B762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077B6E8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506A0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15 (65.2)</w:t>
            </w:r>
          </w:p>
        </w:tc>
      </w:tr>
      <w:tr w14:paraId="7BF293A7">
        <w:trPr>
          <w:jc w:val="center"/>
        </w:trPr>
        <w:tc>
          <w:tcPr>
            <w:tcW w:w="2345" w:type="dxa"/>
          </w:tcPr>
          <w:p w14:paraId="3B50316C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&gt;</w:t>
            </w:r>
            <w:r>
              <w:rPr>
                <w:rFonts w:hint="eastAsia"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00</w:t>
            </w:r>
          </w:p>
        </w:tc>
        <w:tc>
          <w:tcPr>
            <w:tcW w:w="1495" w:type="dxa"/>
          </w:tcPr>
          <w:p w14:paraId="0E84D1B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390 (38.9)</w:t>
            </w:r>
            <w:r>
              <w:rPr>
                <w:rFonts w:ascii="Calibri" w:hAnsi="Calibri" w:eastAsia="宋体" w:cs="Calibri"/>
                <w:sz w:val="22"/>
                <w:szCs w:val="22"/>
              </w:rPr>
              <w:tab/>
            </w:r>
          </w:p>
        </w:tc>
        <w:tc>
          <w:tcPr>
            <w:tcW w:w="1321" w:type="dxa"/>
          </w:tcPr>
          <w:p w14:paraId="186EB01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288 (37.1)</w:t>
            </w:r>
          </w:p>
        </w:tc>
        <w:tc>
          <w:tcPr>
            <w:tcW w:w="1281" w:type="dxa"/>
          </w:tcPr>
          <w:p w14:paraId="6965AB2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 (45.1)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990" w:type="dxa"/>
          </w:tcPr>
          <w:p w14:paraId="368F9A1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563ACF8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5F8F5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8 (34.8)</w:t>
            </w:r>
          </w:p>
        </w:tc>
      </w:tr>
      <w:tr w14:paraId="3149BC6B">
        <w:trPr>
          <w:jc w:val="center"/>
        </w:trPr>
        <w:tc>
          <w:tcPr>
            <w:tcW w:w="2345" w:type="dxa"/>
          </w:tcPr>
          <w:p w14:paraId="523D84C3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 xml:space="preserve">Tumor </w:t>
            </w:r>
            <w:r>
              <w:rPr>
                <w:rFonts w:ascii="Calibri" w:hAnsi="Calibri" w:cs="Calibri"/>
                <w:sz w:val="22"/>
                <w:szCs w:val="22"/>
              </w:rPr>
              <w:t>size</w:t>
            </w:r>
            <w:r>
              <w:rPr>
                <w:rFonts w:hint="eastAsia"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宋体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mm, 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495" w:type="dxa"/>
          </w:tcPr>
          <w:p w14:paraId="1D1B0230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302F9AA5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2D4C700D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FAF5CF0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0.0</w:t>
            </w:r>
            <w:r>
              <w:rPr>
                <w:rFonts w:ascii="Calibri" w:hAnsi="Calibri" w:eastAsia="宋体" w:cs="Calibri"/>
                <w:sz w:val="22"/>
                <w:szCs w:val="22"/>
              </w:rPr>
              <w:t>02</w:t>
            </w:r>
          </w:p>
        </w:tc>
        <w:tc>
          <w:tcPr>
            <w:tcW w:w="1357" w:type="dxa"/>
          </w:tcPr>
          <w:p w14:paraId="4E43F1A2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0.009</w:t>
            </w:r>
          </w:p>
        </w:tc>
        <w:tc>
          <w:tcPr>
            <w:tcW w:w="1559" w:type="dxa"/>
          </w:tcPr>
          <w:p w14:paraId="6A04AA90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</w:tr>
      <w:tr w14:paraId="297F7C6B">
        <w:trPr>
          <w:jc w:val="center"/>
        </w:trPr>
        <w:tc>
          <w:tcPr>
            <w:tcW w:w="2345" w:type="dxa"/>
          </w:tcPr>
          <w:p w14:paraId="1D5755D6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≤50</w:t>
            </w:r>
          </w:p>
        </w:tc>
        <w:tc>
          <w:tcPr>
            <w:tcW w:w="1495" w:type="dxa"/>
          </w:tcPr>
          <w:p w14:paraId="3A84C577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529 (52.7)</w:t>
            </w:r>
          </w:p>
        </w:tc>
        <w:tc>
          <w:tcPr>
            <w:tcW w:w="1321" w:type="dxa"/>
          </w:tcPr>
          <w:p w14:paraId="12982E17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431</w:t>
            </w:r>
            <w:r>
              <w:rPr>
                <w:rFonts w:hint="eastAsia" w:ascii="Calibri" w:hAnsi="Calibri" w:eastAsia="宋体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宋体" w:cs="Calibri"/>
                <w:sz w:val="22"/>
                <w:szCs w:val="22"/>
              </w:rPr>
              <w:t>(55.5)</w:t>
            </w:r>
          </w:p>
        </w:tc>
        <w:tc>
          <w:tcPr>
            <w:tcW w:w="1281" w:type="dxa"/>
          </w:tcPr>
          <w:p w14:paraId="732CE33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98</w:t>
            </w:r>
            <w:r>
              <w:rPr>
                <w:rFonts w:hint="eastAsia" w:ascii="Calibri" w:hAnsi="Calibri" w:eastAsia="宋体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宋体" w:cs="Calibri"/>
                <w:sz w:val="22"/>
                <w:szCs w:val="22"/>
              </w:rPr>
              <w:t>(43.4)</w:t>
            </w:r>
          </w:p>
        </w:tc>
        <w:tc>
          <w:tcPr>
            <w:tcW w:w="990" w:type="dxa"/>
          </w:tcPr>
          <w:p w14:paraId="54B2E30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0F3E87E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2BDC5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 (47.8)</w:t>
            </w:r>
          </w:p>
        </w:tc>
      </w:tr>
      <w:tr w14:paraId="376C503D">
        <w:trPr>
          <w:jc w:val="center"/>
        </w:trPr>
        <w:tc>
          <w:tcPr>
            <w:tcW w:w="2345" w:type="dxa"/>
          </w:tcPr>
          <w:p w14:paraId="55CE3B77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&gt;50</w:t>
            </w:r>
          </w:p>
        </w:tc>
        <w:tc>
          <w:tcPr>
            <w:tcW w:w="1495" w:type="dxa"/>
          </w:tcPr>
          <w:p w14:paraId="63CC2D81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474 (47.3)</w:t>
            </w:r>
          </w:p>
        </w:tc>
        <w:tc>
          <w:tcPr>
            <w:tcW w:w="1321" w:type="dxa"/>
          </w:tcPr>
          <w:p w14:paraId="2AFA8F92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346 (44.5)</w:t>
            </w:r>
          </w:p>
        </w:tc>
        <w:tc>
          <w:tcPr>
            <w:tcW w:w="1281" w:type="dxa"/>
          </w:tcPr>
          <w:p w14:paraId="6962A87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128 (56.6)</w:t>
            </w:r>
          </w:p>
        </w:tc>
        <w:tc>
          <w:tcPr>
            <w:tcW w:w="990" w:type="dxa"/>
          </w:tcPr>
          <w:p w14:paraId="5357C30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3C8FB73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34808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 (52.2)</w:t>
            </w:r>
          </w:p>
        </w:tc>
      </w:tr>
      <w:tr w14:paraId="6C7FAA94">
        <w:trPr>
          <w:jc w:val="center"/>
        </w:trPr>
        <w:tc>
          <w:tcPr>
            <w:tcW w:w="2345" w:type="dxa"/>
          </w:tcPr>
          <w:p w14:paraId="33C1031B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M</w:t>
            </w:r>
            <w:r>
              <w:rPr>
                <w:rFonts w:hint="eastAsia" w:ascii="Calibri" w:hAnsi="Calibri" w:eastAsia="宋体" w:cs="Calibri"/>
                <w:sz w:val="22"/>
                <w:szCs w:val="22"/>
              </w:rPr>
              <w:t>icrovascular invasion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495" w:type="dxa"/>
          </w:tcPr>
          <w:p w14:paraId="2577FBE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5A85307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7B9ADBF6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4569CB4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0.466</w:t>
            </w:r>
          </w:p>
        </w:tc>
        <w:tc>
          <w:tcPr>
            <w:tcW w:w="1357" w:type="dxa"/>
          </w:tcPr>
          <w:p w14:paraId="30C841F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0.687</w:t>
            </w:r>
          </w:p>
        </w:tc>
        <w:tc>
          <w:tcPr>
            <w:tcW w:w="1559" w:type="dxa"/>
          </w:tcPr>
          <w:p w14:paraId="5D0580C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5332C991">
        <w:trPr>
          <w:jc w:val="center"/>
        </w:trPr>
        <w:tc>
          <w:tcPr>
            <w:tcW w:w="2345" w:type="dxa"/>
          </w:tcPr>
          <w:p w14:paraId="65536B9A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495" w:type="dxa"/>
          </w:tcPr>
          <w:p w14:paraId="3AABD56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545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(54.3)</w:t>
            </w:r>
          </w:p>
        </w:tc>
        <w:tc>
          <w:tcPr>
            <w:tcW w:w="1321" w:type="dxa"/>
          </w:tcPr>
          <w:p w14:paraId="0229980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427 (55.0)</w:t>
            </w:r>
          </w:p>
        </w:tc>
        <w:tc>
          <w:tcPr>
            <w:tcW w:w="1281" w:type="dxa"/>
          </w:tcPr>
          <w:p w14:paraId="02C9730E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118 (52.2)</w:t>
            </w:r>
          </w:p>
        </w:tc>
        <w:tc>
          <w:tcPr>
            <w:tcW w:w="990" w:type="dxa"/>
          </w:tcPr>
          <w:p w14:paraId="2D8F33C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6D2F4D8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4A8AA2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 (60.9)</w:t>
            </w:r>
          </w:p>
        </w:tc>
      </w:tr>
      <w:tr w14:paraId="2B3F49CB">
        <w:trPr>
          <w:jc w:val="center"/>
        </w:trPr>
        <w:tc>
          <w:tcPr>
            <w:tcW w:w="2345" w:type="dxa"/>
          </w:tcPr>
          <w:p w14:paraId="7A89B472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presence</w:t>
            </w:r>
          </w:p>
        </w:tc>
        <w:tc>
          <w:tcPr>
            <w:tcW w:w="1495" w:type="dxa"/>
          </w:tcPr>
          <w:p w14:paraId="050FF89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458 (45.7)</w:t>
            </w:r>
          </w:p>
        </w:tc>
        <w:tc>
          <w:tcPr>
            <w:tcW w:w="1321" w:type="dxa"/>
          </w:tcPr>
          <w:p w14:paraId="618BCB7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350 (45.0)</w:t>
            </w:r>
          </w:p>
        </w:tc>
        <w:tc>
          <w:tcPr>
            <w:tcW w:w="1281" w:type="dxa"/>
          </w:tcPr>
          <w:p w14:paraId="0213BBEE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108 (47.8)</w:t>
            </w:r>
          </w:p>
        </w:tc>
        <w:tc>
          <w:tcPr>
            <w:tcW w:w="990" w:type="dxa"/>
          </w:tcPr>
          <w:p w14:paraId="0065B58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35986A3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E56EB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 (39.1)</w:t>
            </w:r>
          </w:p>
        </w:tc>
      </w:tr>
      <w:tr w14:paraId="19081254">
        <w:trPr>
          <w:jc w:val="center"/>
        </w:trPr>
        <w:tc>
          <w:tcPr>
            <w:tcW w:w="2345" w:type="dxa"/>
          </w:tcPr>
          <w:p w14:paraId="65BD86CF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Satellite lesions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宋体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495" w:type="dxa"/>
          </w:tcPr>
          <w:p w14:paraId="3B90D9B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25705A8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03DCC72D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760793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0.251</w:t>
            </w:r>
          </w:p>
        </w:tc>
        <w:tc>
          <w:tcPr>
            <w:tcW w:w="1357" w:type="dxa"/>
          </w:tcPr>
          <w:p w14:paraId="2B897F0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0.502</w:t>
            </w:r>
          </w:p>
        </w:tc>
        <w:tc>
          <w:tcPr>
            <w:tcW w:w="1559" w:type="dxa"/>
          </w:tcPr>
          <w:p w14:paraId="3292492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77114FE9">
        <w:trPr>
          <w:jc w:val="center"/>
        </w:trPr>
        <w:tc>
          <w:tcPr>
            <w:tcW w:w="2345" w:type="dxa"/>
          </w:tcPr>
          <w:p w14:paraId="506C9B9D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495" w:type="dxa"/>
          </w:tcPr>
          <w:p w14:paraId="340307A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729 (72.7)</w:t>
            </w:r>
          </w:p>
        </w:tc>
        <w:tc>
          <w:tcPr>
            <w:tcW w:w="1321" w:type="dxa"/>
          </w:tcPr>
          <w:p w14:paraId="6A016E3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572 (73.6)</w:t>
            </w:r>
          </w:p>
        </w:tc>
        <w:tc>
          <w:tcPr>
            <w:tcW w:w="1281" w:type="dxa"/>
          </w:tcPr>
          <w:p w14:paraId="77D7CE3F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157 (69.5)</w:t>
            </w:r>
          </w:p>
        </w:tc>
        <w:tc>
          <w:tcPr>
            <w:tcW w:w="990" w:type="dxa"/>
          </w:tcPr>
          <w:p w14:paraId="0D60D96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6576FD8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93CE8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 (82.6)</w:t>
            </w:r>
          </w:p>
        </w:tc>
      </w:tr>
      <w:tr w14:paraId="73480F31">
        <w:trPr>
          <w:jc w:val="center"/>
        </w:trPr>
        <w:tc>
          <w:tcPr>
            <w:tcW w:w="2345" w:type="dxa"/>
          </w:tcPr>
          <w:p w14:paraId="0F9F4741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presence</w:t>
            </w:r>
          </w:p>
        </w:tc>
        <w:tc>
          <w:tcPr>
            <w:tcW w:w="1495" w:type="dxa"/>
          </w:tcPr>
          <w:p w14:paraId="7B264CA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274 (27.3)</w:t>
            </w:r>
          </w:p>
        </w:tc>
        <w:tc>
          <w:tcPr>
            <w:tcW w:w="1321" w:type="dxa"/>
          </w:tcPr>
          <w:p w14:paraId="2E903E7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205 (26.4)</w:t>
            </w:r>
          </w:p>
        </w:tc>
        <w:tc>
          <w:tcPr>
            <w:tcW w:w="1281" w:type="dxa"/>
          </w:tcPr>
          <w:p w14:paraId="5A469EF2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69 (30.5)</w:t>
            </w:r>
          </w:p>
        </w:tc>
        <w:tc>
          <w:tcPr>
            <w:tcW w:w="990" w:type="dxa"/>
          </w:tcPr>
          <w:p w14:paraId="325F04A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294BB0A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2A630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 (17.4)</w:t>
            </w:r>
          </w:p>
        </w:tc>
      </w:tr>
      <w:tr w14:paraId="22FAFD53">
        <w:trPr>
          <w:jc w:val="center"/>
        </w:trPr>
        <w:tc>
          <w:tcPr>
            <w:tcW w:w="2345" w:type="dxa"/>
          </w:tcPr>
          <w:p w14:paraId="7F28388D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Tumor differentiation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宋体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495" w:type="dxa"/>
          </w:tcPr>
          <w:p w14:paraId="450E82C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58BC6C1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4F8C10C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D70365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357" w:type="dxa"/>
          </w:tcPr>
          <w:p w14:paraId="5F45B67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59" w:type="dxa"/>
          </w:tcPr>
          <w:p w14:paraId="6363813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7431EC7C">
        <w:trPr>
          <w:jc w:val="center"/>
        </w:trPr>
        <w:tc>
          <w:tcPr>
            <w:tcW w:w="2345" w:type="dxa"/>
          </w:tcPr>
          <w:p w14:paraId="7F35A7E5">
            <w:pPr>
              <w:spacing w:line="480" w:lineRule="auto"/>
              <w:ind w:firstLine="400" w:firstLineChars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0"/>
                <w:szCs w:val="20"/>
              </w:rPr>
              <w:t>Moderately to well</w:t>
            </w:r>
          </w:p>
        </w:tc>
        <w:tc>
          <w:tcPr>
            <w:tcW w:w="1495" w:type="dxa"/>
          </w:tcPr>
          <w:p w14:paraId="487707C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648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64.6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321" w:type="dxa"/>
          </w:tcPr>
          <w:p w14:paraId="19726CC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 xml:space="preserve">538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hint="eastAsia" w:ascii="Calibri" w:hAnsi="Calibri" w:cs="Calibri"/>
                <w:sz w:val="22"/>
                <w:szCs w:val="22"/>
              </w:rPr>
              <w:t>69.2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55C4086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110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48.7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3EF8B81E">
            <w:pPr>
              <w:spacing w:line="480" w:lineRule="auto"/>
              <w:ind w:firstLine="3300" w:firstLineChars="150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331A3178">
            <w:pPr>
              <w:spacing w:line="480" w:lineRule="auto"/>
              <w:ind w:firstLine="3300" w:firstLineChars="150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927EA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 (69.6)</w:t>
            </w:r>
          </w:p>
        </w:tc>
      </w:tr>
      <w:tr w14:paraId="7518F24D">
        <w:trPr>
          <w:jc w:val="center"/>
        </w:trPr>
        <w:tc>
          <w:tcPr>
            <w:tcW w:w="2345" w:type="dxa"/>
          </w:tcPr>
          <w:p w14:paraId="09DC5BA9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eastAsia" w:ascii="Calibri" w:hAnsi="Calibri" w:cs="Calibri"/>
                <w:sz w:val="20"/>
                <w:szCs w:val="20"/>
              </w:rPr>
              <w:t>poorly</w:t>
            </w:r>
          </w:p>
        </w:tc>
        <w:tc>
          <w:tcPr>
            <w:tcW w:w="1495" w:type="dxa"/>
          </w:tcPr>
          <w:p w14:paraId="65B5187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355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35.4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321" w:type="dxa"/>
          </w:tcPr>
          <w:p w14:paraId="6F79792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239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30.8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2229D62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116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51</w:t>
            </w:r>
            <w:r>
              <w:rPr>
                <w:rFonts w:ascii="Calibri" w:hAnsi="Calibri" w:cs="Calibri"/>
                <w:sz w:val="22"/>
                <w:szCs w:val="22"/>
              </w:rPr>
              <w:t>.3)</w:t>
            </w:r>
          </w:p>
        </w:tc>
        <w:tc>
          <w:tcPr>
            <w:tcW w:w="990" w:type="dxa"/>
          </w:tcPr>
          <w:p w14:paraId="5F1C36E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773A9824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CD990A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 (30.4)</w:t>
            </w:r>
          </w:p>
        </w:tc>
      </w:tr>
      <w:tr w14:paraId="0E25A4C3">
        <w:trPr>
          <w:jc w:val="center"/>
        </w:trPr>
        <w:tc>
          <w:tcPr>
            <w:tcW w:w="2345" w:type="dxa"/>
          </w:tcPr>
          <w:p w14:paraId="2186FDD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hint="eastAsia" w:ascii="Calibri" w:hAnsi="Calibri" w:cs="Calibri"/>
                <w:sz w:val="22"/>
                <w:szCs w:val="22"/>
              </w:rPr>
              <w:t>ntratumoral TLS</w:t>
            </w:r>
          </w:p>
        </w:tc>
        <w:tc>
          <w:tcPr>
            <w:tcW w:w="1495" w:type="dxa"/>
          </w:tcPr>
          <w:p w14:paraId="5C5C305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242748E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6B83226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EB5397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357" w:type="dxa"/>
          </w:tcPr>
          <w:p w14:paraId="41F7F35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59" w:type="dxa"/>
          </w:tcPr>
          <w:p w14:paraId="2DCB3DF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5641DCEA">
        <w:trPr>
          <w:jc w:val="center"/>
        </w:trPr>
        <w:tc>
          <w:tcPr>
            <w:tcW w:w="2345" w:type="dxa"/>
          </w:tcPr>
          <w:p w14:paraId="402A056D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495" w:type="dxa"/>
          </w:tcPr>
          <w:p w14:paraId="3E5F2D1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488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(48.7)</w:t>
            </w:r>
          </w:p>
        </w:tc>
        <w:tc>
          <w:tcPr>
            <w:tcW w:w="1321" w:type="dxa"/>
          </w:tcPr>
          <w:p w14:paraId="120FD0B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351 (45.2)</w:t>
            </w:r>
          </w:p>
        </w:tc>
        <w:tc>
          <w:tcPr>
            <w:tcW w:w="1281" w:type="dxa"/>
          </w:tcPr>
          <w:p w14:paraId="504B0CD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137 (60.6)</w:t>
            </w:r>
          </w:p>
        </w:tc>
        <w:tc>
          <w:tcPr>
            <w:tcW w:w="990" w:type="dxa"/>
          </w:tcPr>
          <w:p w14:paraId="206E465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64055CD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A378F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 (47.8)</w:t>
            </w:r>
          </w:p>
        </w:tc>
      </w:tr>
      <w:tr w14:paraId="42EFB2A6">
        <w:trPr>
          <w:jc w:val="center"/>
        </w:trPr>
        <w:tc>
          <w:tcPr>
            <w:tcW w:w="2345" w:type="dxa"/>
          </w:tcPr>
          <w:p w14:paraId="2671D7E5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presence</w:t>
            </w:r>
          </w:p>
        </w:tc>
        <w:tc>
          <w:tcPr>
            <w:tcW w:w="1495" w:type="dxa"/>
          </w:tcPr>
          <w:p w14:paraId="701D4A6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515 (51.3)</w:t>
            </w:r>
          </w:p>
        </w:tc>
        <w:tc>
          <w:tcPr>
            <w:tcW w:w="1321" w:type="dxa"/>
          </w:tcPr>
          <w:p w14:paraId="1CD4F40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426 (54.8)</w:t>
            </w:r>
          </w:p>
        </w:tc>
        <w:tc>
          <w:tcPr>
            <w:tcW w:w="1281" w:type="dxa"/>
          </w:tcPr>
          <w:p w14:paraId="0DFAC81F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89 (39.4)</w:t>
            </w:r>
          </w:p>
        </w:tc>
        <w:tc>
          <w:tcPr>
            <w:tcW w:w="990" w:type="dxa"/>
          </w:tcPr>
          <w:p w14:paraId="2C583A5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0CB02519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38F3A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 (52.2)</w:t>
            </w:r>
          </w:p>
        </w:tc>
      </w:tr>
      <w:tr w14:paraId="16EB8943">
        <w:trPr>
          <w:jc w:val="center"/>
        </w:trPr>
        <w:tc>
          <w:tcPr>
            <w:tcW w:w="2345" w:type="dxa"/>
          </w:tcPr>
          <w:p w14:paraId="212C4172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MVD</w:t>
            </w:r>
          </w:p>
        </w:tc>
        <w:tc>
          <w:tcPr>
            <w:tcW w:w="1495" w:type="dxa"/>
          </w:tcPr>
          <w:p w14:paraId="196922E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67.0 (41.7-91.0)</w:t>
            </w:r>
          </w:p>
        </w:tc>
        <w:tc>
          <w:tcPr>
            <w:tcW w:w="1321" w:type="dxa"/>
          </w:tcPr>
          <w:p w14:paraId="19F3D74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60.0 (35.3-82.0)</w:t>
            </w:r>
          </w:p>
        </w:tc>
        <w:tc>
          <w:tcPr>
            <w:tcW w:w="1281" w:type="dxa"/>
          </w:tcPr>
          <w:p w14:paraId="10094D0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92.8 (74.7-113.0)</w:t>
            </w:r>
          </w:p>
        </w:tc>
        <w:tc>
          <w:tcPr>
            <w:tcW w:w="990" w:type="dxa"/>
          </w:tcPr>
          <w:p w14:paraId="7D4D4B3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357" w:type="dxa"/>
          </w:tcPr>
          <w:p w14:paraId="3E5404C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59" w:type="dxa"/>
          </w:tcPr>
          <w:p w14:paraId="0094271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85 (64.0-101.0)</w:t>
            </w:r>
          </w:p>
        </w:tc>
      </w:tr>
      <w:tr w14:paraId="539905FE">
        <w:trPr>
          <w:jc w:val="center"/>
        </w:trPr>
        <w:tc>
          <w:tcPr>
            <w:tcW w:w="2345" w:type="dxa"/>
          </w:tcPr>
          <w:p w14:paraId="5F2E175D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VETC</w:t>
            </w:r>
            <w:r>
              <w:rPr>
                <w:rFonts w:hint="eastAsia"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宋体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495" w:type="dxa"/>
          </w:tcPr>
          <w:p w14:paraId="064327B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</w:tcPr>
          <w:p w14:paraId="5956BA7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6F3D6403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85C58CE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357" w:type="dxa"/>
          </w:tcPr>
          <w:p w14:paraId="1F86160D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59" w:type="dxa"/>
          </w:tcPr>
          <w:p w14:paraId="5E9DF2B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1237D111">
        <w:trPr>
          <w:jc w:val="center"/>
        </w:trPr>
        <w:tc>
          <w:tcPr>
            <w:tcW w:w="2345" w:type="dxa"/>
          </w:tcPr>
          <w:p w14:paraId="0F30F100">
            <w:pPr>
              <w:spacing w:line="480" w:lineRule="auto"/>
              <w:ind w:firstLine="400" w:firstLineChars="2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495" w:type="dxa"/>
          </w:tcPr>
          <w:p w14:paraId="639A529B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684 (68.2)</w:t>
            </w:r>
          </w:p>
        </w:tc>
        <w:tc>
          <w:tcPr>
            <w:tcW w:w="1321" w:type="dxa"/>
          </w:tcPr>
          <w:p w14:paraId="325FFAB2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558 (71.8)</w:t>
            </w:r>
          </w:p>
        </w:tc>
        <w:tc>
          <w:tcPr>
            <w:tcW w:w="1281" w:type="dxa"/>
          </w:tcPr>
          <w:p w14:paraId="27215835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126 (55.8)</w:t>
            </w:r>
          </w:p>
        </w:tc>
        <w:tc>
          <w:tcPr>
            <w:tcW w:w="990" w:type="dxa"/>
          </w:tcPr>
          <w:p w14:paraId="693DD20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4291F92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BFFBA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 (65.2)</w:t>
            </w:r>
          </w:p>
        </w:tc>
      </w:tr>
      <w:tr w14:paraId="5C0A9774">
        <w:trPr>
          <w:jc w:val="center"/>
        </w:trPr>
        <w:tc>
          <w:tcPr>
            <w:tcW w:w="2345" w:type="dxa"/>
          </w:tcPr>
          <w:p w14:paraId="5F1983FA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pres</w:t>
            </w:r>
            <w:bookmarkStart w:id="0" w:name="_GoBack"/>
            <w:bookmarkEnd w:id="0"/>
            <w:r>
              <w:rPr>
                <w:rFonts w:ascii="Calibri" w:hAnsi="Calibri" w:cs="Calibri"/>
                <w:sz w:val="20"/>
                <w:szCs w:val="20"/>
              </w:rPr>
              <w:t>ence</w:t>
            </w:r>
          </w:p>
        </w:tc>
        <w:tc>
          <w:tcPr>
            <w:tcW w:w="1495" w:type="dxa"/>
          </w:tcPr>
          <w:p w14:paraId="70E9039B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319 (31.8)</w:t>
            </w:r>
          </w:p>
        </w:tc>
        <w:tc>
          <w:tcPr>
            <w:tcW w:w="1321" w:type="dxa"/>
          </w:tcPr>
          <w:p w14:paraId="363C3FD4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219 (28.2)</w:t>
            </w:r>
          </w:p>
        </w:tc>
        <w:tc>
          <w:tcPr>
            <w:tcW w:w="1281" w:type="dxa"/>
          </w:tcPr>
          <w:p w14:paraId="40697EDC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(44.2)</w:t>
            </w:r>
          </w:p>
        </w:tc>
        <w:tc>
          <w:tcPr>
            <w:tcW w:w="990" w:type="dxa"/>
          </w:tcPr>
          <w:p w14:paraId="2A348568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7" w:type="dxa"/>
          </w:tcPr>
          <w:p w14:paraId="11C9AA4B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8C770A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(34.8)</w:t>
            </w:r>
          </w:p>
        </w:tc>
      </w:tr>
    </w:tbl>
    <w:p w14:paraId="6170F02D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Note: *, data are presented as mean±SD; #, data are presented as median and IQR ; </w:t>
      </w:r>
      <w:r>
        <w:rPr>
          <w:rFonts w:ascii="Calibri" w:hAnsi="Calibri" w:cs="Calibri"/>
          <w:i/>
          <w:iCs/>
          <w:sz w:val="22"/>
          <w:szCs w:val="22"/>
        </w:rPr>
        <w:t xml:space="preserve">^, </w:t>
      </w:r>
      <w:r>
        <w:rPr>
          <w:rFonts w:ascii="Calibri" w:hAnsi="Calibri" w:cs="Calibri"/>
          <w:sz w:val="22"/>
          <w:szCs w:val="22"/>
        </w:rPr>
        <w:t xml:space="preserve">Adjusted P was corrected using the Benjamini-Hochberg (FDR) </w:t>
      </w:r>
    </w:p>
    <w:p w14:paraId="4FC0A707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Abbreviations: FAP, fibroblast activation protein; </w:t>
      </w:r>
      <w:r>
        <w:rPr>
          <w:rFonts w:ascii="Calibri" w:hAnsi="Calibri" w:eastAsia="DengXian" w:cs="Calibri"/>
          <w:color w:val="000000"/>
          <w:sz w:val="22"/>
          <w:szCs w:val="22"/>
        </w:rPr>
        <w:t xml:space="preserve">HBV, hepatitis B virus; </w:t>
      </w:r>
      <w:r>
        <w:rPr>
          <w:rFonts w:ascii="Calibri" w:hAnsi="Calibri" w:cs="Calibri"/>
          <w:sz w:val="22"/>
          <w:szCs w:val="22"/>
        </w:rPr>
        <w:t xml:space="preserve">ALT, alanine aminotransferase; AST, aspartate aminotransferase; ALBI, albumin-bilirubin; AFP, alpha-fetoprotein; MVD, </w:t>
      </w:r>
      <w:r>
        <w:rPr>
          <w:rFonts w:hint="eastAsia"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 xml:space="preserve">icrovessel density; </w:t>
      </w:r>
      <w:r>
        <w:rPr>
          <w:rFonts w:hint="eastAsia" w:ascii="Calibri" w:hAnsi="Calibri" w:cs="Calibri"/>
          <w:sz w:val="22"/>
          <w:szCs w:val="22"/>
        </w:rPr>
        <w:t>TLS</w:t>
      </w:r>
      <w:r>
        <w:rPr>
          <w:rFonts w:ascii="Calibri" w:hAnsi="Calibri" w:cs="Calibri"/>
          <w:sz w:val="22"/>
          <w:szCs w:val="22"/>
        </w:rPr>
        <w:t xml:space="preserve">, tertiary lymphoid structures VETC, vessels encapsulating tumor clusters;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0tzQzNjE0NzQ3NTNT0lEKTi0uzszPAykwNKsFALdsLTktAAAA"/>
  </w:docVars>
  <w:rsids>
    <w:rsidRoot w:val="00392FA5"/>
    <w:rsid w:val="00001D08"/>
    <w:rsid w:val="00007875"/>
    <w:rsid w:val="00042505"/>
    <w:rsid w:val="000458D9"/>
    <w:rsid w:val="000560BB"/>
    <w:rsid w:val="00061FF3"/>
    <w:rsid w:val="00075C0C"/>
    <w:rsid w:val="00077AB7"/>
    <w:rsid w:val="000932CB"/>
    <w:rsid w:val="000A40D1"/>
    <w:rsid w:val="000A5374"/>
    <w:rsid w:val="000A6DC6"/>
    <w:rsid w:val="000B0E6F"/>
    <w:rsid w:val="000B6F78"/>
    <w:rsid w:val="000B783C"/>
    <w:rsid w:val="000C0E2A"/>
    <w:rsid w:val="000C3318"/>
    <w:rsid w:val="000D4AE2"/>
    <w:rsid w:val="000D6D3D"/>
    <w:rsid w:val="000E2483"/>
    <w:rsid w:val="000E3FFD"/>
    <w:rsid w:val="000F4D48"/>
    <w:rsid w:val="00100441"/>
    <w:rsid w:val="00104B07"/>
    <w:rsid w:val="001106F3"/>
    <w:rsid w:val="00114C47"/>
    <w:rsid w:val="00120CF2"/>
    <w:rsid w:val="00123815"/>
    <w:rsid w:val="0013277D"/>
    <w:rsid w:val="00135C7D"/>
    <w:rsid w:val="00136298"/>
    <w:rsid w:val="0014079E"/>
    <w:rsid w:val="001463A3"/>
    <w:rsid w:val="001511B1"/>
    <w:rsid w:val="0015625B"/>
    <w:rsid w:val="00156A8D"/>
    <w:rsid w:val="00157C1F"/>
    <w:rsid w:val="0016143E"/>
    <w:rsid w:val="0016370B"/>
    <w:rsid w:val="0018138C"/>
    <w:rsid w:val="00185E3A"/>
    <w:rsid w:val="0019062D"/>
    <w:rsid w:val="00192528"/>
    <w:rsid w:val="00195089"/>
    <w:rsid w:val="00196EF7"/>
    <w:rsid w:val="001A0868"/>
    <w:rsid w:val="001A593E"/>
    <w:rsid w:val="001A6B97"/>
    <w:rsid w:val="001B0D2D"/>
    <w:rsid w:val="001B3128"/>
    <w:rsid w:val="001B38D9"/>
    <w:rsid w:val="001B79EE"/>
    <w:rsid w:val="001C48A6"/>
    <w:rsid w:val="001D2FCC"/>
    <w:rsid w:val="001D742D"/>
    <w:rsid w:val="001E54CE"/>
    <w:rsid w:val="002016A2"/>
    <w:rsid w:val="00202578"/>
    <w:rsid w:val="00206B6E"/>
    <w:rsid w:val="0020739F"/>
    <w:rsid w:val="002110A7"/>
    <w:rsid w:val="00217A0A"/>
    <w:rsid w:val="00220986"/>
    <w:rsid w:val="00220BF0"/>
    <w:rsid w:val="00222CAA"/>
    <w:rsid w:val="00234F21"/>
    <w:rsid w:val="00235A26"/>
    <w:rsid w:val="002519AF"/>
    <w:rsid w:val="00251BEE"/>
    <w:rsid w:val="002555FF"/>
    <w:rsid w:val="002762D2"/>
    <w:rsid w:val="002875B0"/>
    <w:rsid w:val="00291D20"/>
    <w:rsid w:val="0029334B"/>
    <w:rsid w:val="00296A72"/>
    <w:rsid w:val="00297C69"/>
    <w:rsid w:val="002A1DDF"/>
    <w:rsid w:val="002C291B"/>
    <w:rsid w:val="002D14D4"/>
    <w:rsid w:val="002D4CC5"/>
    <w:rsid w:val="002D771F"/>
    <w:rsid w:val="002F0B85"/>
    <w:rsid w:val="002F1A2D"/>
    <w:rsid w:val="00305137"/>
    <w:rsid w:val="00311D9F"/>
    <w:rsid w:val="00312887"/>
    <w:rsid w:val="00323A9B"/>
    <w:rsid w:val="00324DB7"/>
    <w:rsid w:val="003276E9"/>
    <w:rsid w:val="0033048C"/>
    <w:rsid w:val="00332FBA"/>
    <w:rsid w:val="00333EA3"/>
    <w:rsid w:val="00337B0D"/>
    <w:rsid w:val="00341AAC"/>
    <w:rsid w:val="00341EEC"/>
    <w:rsid w:val="003443BB"/>
    <w:rsid w:val="003774BC"/>
    <w:rsid w:val="00377E8C"/>
    <w:rsid w:val="00380FE2"/>
    <w:rsid w:val="00392A1F"/>
    <w:rsid w:val="00392FA5"/>
    <w:rsid w:val="003A0532"/>
    <w:rsid w:val="003A0FCA"/>
    <w:rsid w:val="003A5BEA"/>
    <w:rsid w:val="003B0D60"/>
    <w:rsid w:val="003B392C"/>
    <w:rsid w:val="003C0D97"/>
    <w:rsid w:val="003C25FD"/>
    <w:rsid w:val="003C31A6"/>
    <w:rsid w:val="003C3C27"/>
    <w:rsid w:val="003D26CC"/>
    <w:rsid w:val="003D646E"/>
    <w:rsid w:val="003E022E"/>
    <w:rsid w:val="003E3F4D"/>
    <w:rsid w:val="003F3CCC"/>
    <w:rsid w:val="00400FAD"/>
    <w:rsid w:val="0040553E"/>
    <w:rsid w:val="004116DD"/>
    <w:rsid w:val="00411FCF"/>
    <w:rsid w:val="00412F3F"/>
    <w:rsid w:val="00413CAD"/>
    <w:rsid w:val="00417891"/>
    <w:rsid w:val="0042027D"/>
    <w:rsid w:val="00422276"/>
    <w:rsid w:val="00425F91"/>
    <w:rsid w:val="00432B5C"/>
    <w:rsid w:val="00433A70"/>
    <w:rsid w:val="00437A27"/>
    <w:rsid w:val="00450985"/>
    <w:rsid w:val="00460C43"/>
    <w:rsid w:val="00473F2E"/>
    <w:rsid w:val="00475960"/>
    <w:rsid w:val="004856AF"/>
    <w:rsid w:val="004926E5"/>
    <w:rsid w:val="0049691F"/>
    <w:rsid w:val="004A4A4F"/>
    <w:rsid w:val="004C1E85"/>
    <w:rsid w:val="004C283F"/>
    <w:rsid w:val="004D1CC6"/>
    <w:rsid w:val="004D4184"/>
    <w:rsid w:val="004D7951"/>
    <w:rsid w:val="004E403D"/>
    <w:rsid w:val="004E61F4"/>
    <w:rsid w:val="00516CB2"/>
    <w:rsid w:val="00532762"/>
    <w:rsid w:val="00535909"/>
    <w:rsid w:val="00543CE9"/>
    <w:rsid w:val="005472FB"/>
    <w:rsid w:val="005512EA"/>
    <w:rsid w:val="005521A2"/>
    <w:rsid w:val="0055221D"/>
    <w:rsid w:val="005717C1"/>
    <w:rsid w:val="00573275"/>
    <w:rsid w:val="00575BBB"/>
    <w:rsid w:val="00576D8B"/>
    <w:rsid w:val="00585305"/>
    <w:rsid w:val="0058588B"/>
    <w:rsid w:val="00587BFE"/>
    <w:rsid w:val="005A4F5B"/>
    <w:rsid w:val="005A75F2"/>
    <w:rsid w:val="005B1223"/>
    <w:rsid w:val="005B7824"/>
    <w:rsid w:val="005C4134"/>
    <w:rsid w:val="005C567B"/>
    <w:rsid w:val="005C5B79"/>
    <w:rsid w:val="005D10A1"/>
    <w:rsid w:val="005D586E"/>
    <w:rsid w:val="005D7904"/>
    <w:rsid w:val="005D79F1"/>
    <w:rsid w:val="005E1210"/>
    <w:rsid w:val="005E13B5"/>
    <w:rsid w:val="005E2AC3"/>
    <w:rsid w:val="00600B6B"/>
    <w:rsid w:val="00601608"/>
    <w:rsid w:val="00602EC1"/>
    <w:rsid w:val="00605AD0"/>
    <w:rsid w:val="00607213"/>
    <w:rsid w:val="00610111"/>
    <w:rsid w:val="006107C5"/>
    <w:rsid w:val="00612033"/>
    <w:rsid w:val="006158E0"/>
    <w:rsid w:val="006339C3"/>
    <w:rsid w:val="006449FE"/>
    <w:rsid w:val="00645C36"/>
    <w:rsid w:val="00655F5E"/>
    <w:rsid w:val="00661C38"/>
    <w:rsid w:val="00662766"/>
    <w:rsid w:val="00663C67"/>
    <w:rsid w:val="00672212"/>
    <w:rsid w:val="00677ABA"/>
    <w:rsid w:val="0068008B"/>
    <w:rsid w:val="0068033F"/>
    <w:rsid w:val="006818F1"/>
    <w:rsid w:val="006925E9"/>
    <w:rsid w:val="00694DEB"/>
    <w:rsid w:val="0069673A"/>
    <w:rsid w:val="006A24D3"/>
    <w:rsid w:val="006A2F71"/>
    <w:rsid w:val="006A366C"/>
    <w:rsid w:val="006A7211"/>
    <w:rsid w:val="006C1196"/>
    <w:rsid w:val="006D0CDD"/>
    <w:rsid w:val="006D124B"/>
    <w:rsid w:val="006D1299"/>
    <w:rsid w:val="006D3AFE"/>
    <w:rsid w:val="006E5DBE"/>
    <w:rsid w:val="006E6644"/>
    <w:rsid w:val="006E7102"/>
    <w:rsid w:val="006F22D4"/>
    <w:rsid w:val="006F4D61"/>
    <w:rsid w:val="0071002A"/>
    <w:rsid w:val="00710EEF"/>
    <w:rsid w:val="007251C0"/>
    <w:rsid w:val="00726D6C"/>
    <w:rsid w:val="00741729"/>
    <w:rsid w:val="00744536"/>
    <w:rsid w:val="007477A2"/>
    <w:rsid w:val="00753B5A"/>
    <w:rsid w:val="00754CEF"/>
    <w:rsid w:val="00762292"/>
    <w:rsid w:val="007655FF"/>
    <w:rsid w:val="007749F2"/>
    <w:rsid w:val="00783A61"/>
    <w:rsid w:val="00785E5C"/>
    <w:rsid w:val="00790DF6"/>
    <w:rsid w:val="00793BB5"/>
    <w:rsid w:val="007A3F74"/>
    <w:rsid w:val="007B243A"/>
    <w:rsid w:val="007B6B12"/>
    <w:rsid w:val="007C164D"/>
    <w:rsid w:val="007C35C2"/>
    <w:rsid w:val="007D335D"/>
    <w:rsid w:val="007D34EE"/>
    <w:rsid w:val="007D7D87"/>
    <w:rsid w:val="007E2ED8"/>
    <w:rsid w:val="007E6D95"/>
    <w:rsid w:val="007F3804"/>
    <w:rsid w:val="00804D95"/>
    <w:rsid w:val="00810A24"/>
    <w:rsid w:val="00813238"/>
    <w:rsid w:val="00815ACE"/>
    <w:rsid w:val="00815BAC"/>
    <w:rsid w:val="00817619"/>
    <w:rsid w:val="00823E3A"/>
    <w:rsid w:val="008241C9"/>
    <w:rsid w:val="008242A2"/>
    <w:rsid w:val="00826683"/>
    <w:rsid w:val="00841995"/>
    <w:rsid w:val="00846199"/>
    <w:rsid w:val="0085023C"/>
    <w:rsid w:val="00854DB2"/>
    <w:rsid w:val="00856801"/>
    <w:rsid w:val="00865E0E"/>
    <w:rsid w:val="00866D64"/>
    <w:rsid w:val="00870D12"/>
    <w:rsid w:val="0088552B"/>
    <w:rsid w:val="0088639E"/>
    <w:rsid w:val="008908ED"/>
    <w:rsid w:val="00894E26"/>
    <w:rsid w:val="00896BD5"/>
    <w:rsid w:val="008A1169"/>
    <w:rsid w:val="008B161A"/>
    <w:rsid w:val="008B3661"/>
    <w:rsid w:val="008B6D05"/>
    <w:rsid w:val="008D1A24"/>
    <w:rsid w:val="008D7803"/>
    <w:rsid w:val="008E5025"/>
    <w:rsid w:val="008F06D1"/>
    <w:rsid w:val="008F539C"/>
    <w:rsid w:val="008F6330"/>
    <w:rsid w:val="008F6336"/>
    <w:rsid w:val="00904922"/>
    <w:rsid w:val="009065E8"/>
    <w:rsid w:val="009116CF"/>
    <w:rsid w:val="00912FBA"/>
    <w:rsid w:val="00914629"/>
    <w:rsid w:val="00915DED"/>
    <w:rsid w:val="0091683E"/>
    <w:rsid w:val="00922332"/>
    <w:rsid w:val="0093553A"/>
    <w:rsid w:val="00941E1F"/>
    <w:rsid w:val="009470F5"/>
    <w:rsid w:val="00947CD4"/>
    <w:rsid w:val="00951C1B"/>
    <w:rsid w:val="00954182"/>
    <w:rsid w:val="00954B70"/>
    <w:rsid w:val="009604B7"/>
    <w:rsid w:val="00961566"/>
    <w:rsid w:val="00961DB4"/>
    <w:rsid w:val="00965F61"/>
    <w:rsid w:val="009720D3"/>
    <w:rsid w:val="0097550E"/>
    <w:rsid w:val="00976B10"/>
    <w:rsid w:val="00976F66"/>
    <w:rsid w:val="00990178"/>
    <w:rsid w:val="00990BB9"/>
    <w:rsid w:val="009B1679"/>
    <w:rsid w:val="009B48F5"/>
    <w:rsid w:val="009C5EF0"/>
    <w:rsid w:val="009C7434"/>
    <w:rsid w:val="009D0841"/>
    <w:rsid w:val="009D258C"/>
    <w:rsid w:val="009D5DFF"/>
    <w:rsid w:val="009D7924"/>
    <w:rsid w:val="009E3554"/>
    <w:rsid w:val="009F387B"/>
    <w:rsid w:val="009F6B9D"/>
    <w:rsid w:val="00A024F9"/>
    <w:rsid w:val="00A07890"/>
    <w:rsid w:val="00A1550E"/>
    <w:rsid w:val="00A1558E"/>
    <w:rsid w:val="00A2233A"/>
    <w:rsid w:val="00A22847"/>
    <w:rsid w:val="00A36AE8"/>
    <w:rsid w:val="00A502C3"/>
    <w:rsid w:val="00A51AE4"/>
    <w:rsid w:val="00A5345D"/>
    <w:rsid w:val="00A55A6F"/>
    <w:rsid w:val="00A60A68"/>
    <w:rsid w:val="00A6249C"/>
    <w:rsid w:val="00A65202"/>
    <w:rsid w:val="00A65A61"/>
    <w:rsid w:val="00A725F4"/>
    <w:rsid w:val="00A74CC6"/>
    <w:rsid w:val="00A75001"/>
    <w:rsid w:val="00A80042"/>
    <w:rsid w:val="00A8682C"/>
    <w:rsid w:val="00A9768E"/>
    <w:rsid w:val="00AA181F"/>
    <w:rsid w:val="00AA5DE1"/>
    <w:rsid w:val="00AB7B94"/>
    <w:rsid w:val="00AC22A7"/>
    <w:rsid w:val="00AC5E36"/>
    <w:rsid w:val="00AD52CC"/>
    <w:rsid w:val="00AE0B07"/>
    <w:rsid w:val="00AE4064"/>
    <w:rsid w:val="00AE4D08"/>
    <w:rsid w:val="00AF5DFC"/>
    <w:rsid w:val="00B03B45"/>
    <w:rsid w:val="00B04AED"/>
    <w:rsid w:val="00B07DF7"/>
    <w:rsid w:val="00B14160"/>
    <w:rsid w:val="00B3144F"/>
    <w:rsid w:val="00B33368"/>
    <w:rsid w:val="00B36868"/>
    <w:rsid w:val="00B4190A"/>
    <w:rsid w:val="00B429A4"/>
    <w:rsid w:val="00B56179"/>
    <w:rsid w:val="00B60C15"/>
    <w:rsid w:val="00B631C3"/>
    <w:rsid w:val="00B66576"/>
    <w:rsid w:val="00B70E0D"/>
    <w:rsid w:val="00B7616A"/>
    <w:rsid w:val="00B8098B"/>
    <w:rsid w:val="00B86174"/>
    <w:rsid w:val="00B86BCB"/>
    <w:rsid w:val="00B87847"/>
    <w:rsid w:val="00B910EC"/>
    <w:rsid w:val="00B94C28"/>
    <w:rsid w:val="00B94C8E"/>
    <w:rsid w:val="00B97654"/>
    <w:rsid w:val="00BA2B2F"/>
    <w:rsid w:val="00BA437C"/>
    <w:rsid w:val="00BA4BAB"/>
    <w:rsid w:val="00BA6D12"/>
    <w:rsid w:val="00BB2D25"/>
    <w:rsid w:val="00BD2933"/>
    <w:rsid w:val="00BD3559"/>
    <w:rsid w:val="00BD58CB"/>
    <w:rsid w:val="00BD738E"/>
    <w:rsid w:val="00BE0E03"/>
    <w:rsid w:val="00BE2FB3"/>
    <w:rsid w:val="00BE3317"/>
    <w:rsid w:val="00BE755E"/>
    <w:rsid w:val="00BF1FC4"/>
    <w:rsid w:val="00C0084D"/>
    <w:rsid w:val="00C02BA2"/>
    <w:rsid w:val="00C240D3"/>
    <w:rsid w:val="00C26890"/>
    <w:rsid w:val="00C30071"/>
    <w:rsid w:val="00C332A5"/>
    <w:rsid w:val="00C34E87"/>
    <w:rsid w:val="00C46DD2"/>
    <w:rsid w:val="00C62FE2"/>
    <w:rsid w:val="00C73E2B"/>
    <w:rsid w:val="00C73F98"/>
    <w:rsid w:val="00C811A6"/>
    <w:rsid w:val="00C91C26"/>
    <w:rsid w:val="00CA5CD5"/>
    <w:rsid w:val="00CA7E2A"/>
    <w:rsid w:val="00CB4EDB"/>
    <w:rsid w:val="00CB5A2A"/>
    <w:rsid w:val="00CC27A1"/>
    <w:rsid w:val="00CC2C64"/>
    <w:rsid w:val="00CC5888"/>
    <w:rsid w:val="00CC731A"/>
    <w:rsid w:val="00CC7389"/>
    <w:rsid w:val="00CD12FF"/>
    <w:rsid w:val="00CD1E04"/>
    <w:rsid w:val="00CE1E19"/>
    <w:rsid w:val="00CE49BD"/>
    <w:rsid w:val="00CF3207"/>
    <w:rsid w:val="00D01290"/>
    <w:rsid w:val="00D101E5"/>
    <w:rsid w:val="00D15AFA"/>
    <w:rsid w:val="00D15D12"/>
    <w:rsid w:val="00D176A3"/>
    <w:rsid w:val="00D3449A"/>
    <w:rsid w:val="00D3590D"/>
    <w:rsid w:val="00D4501E"/>
    <w:rsid w:val="00D637D0"/>
    <w:rsid w:val="00D6773C"/>
    <w:rsid w:val="00D73D96"/>
    <w:rsid w:val="00D800EA"/>
    <w:rsid w:val="00D82DC7"/>
    <w:rsid w:val="00D83B30"/>
    <w:rsid w:val="00DA0F7A"/>
    <w:rsid w:val="00DB4801"/>
    <w:rsid w:val="00DC3099"/>
    <w:rsid w:val="00DC6844"/>
    <w:rsid w:val="00DC783D"/>
    <w:rsid w:val="00DD38D2"/>
    <w:rsid w:val="00DE3FCF"/>
    <w:rsid w:val="00DE76D2"/>
    <w:rsid w:val="00E0115F"/>
    <w:rsid w:val="00E122B9"/>
    <w:rsid w:val="00E1344D"/>
    <w:rsid w:val="00E243F9"/>
    <w:rsid w:val="00E26056"/>
    <w:rsid w:val="00E33A55"/>
    <w:rsid w:val="00E34AD3"/>
    <w:rsid w:val="00E35277"/>
    <w:rsid w:val="00E35573"/>
    <w:rsid w:val="00E35692"/>
    <w:rsid w:val="00E409A1"/>
    <w:rsid w:val="00E510EF"/>
    <w:rsid w:val="00E51C92"/>
    <w:rsid w:val="00E53346"/>
    <w:rsid w:val="00E607F9"/>
    <w:rsid w:val="00E65D7C"/>
    <w:rsid w:val="00E77B3F"/>
    <w:rsid w:val="00E91663"/>
    <w:rsid w:val="00EB13A4"/>
    <w:rsid w:val="00EB1897"/>
    <w:rsid w:val="00EB4E9E"/>
    <w:rsid w:val="00EC1E65"/>
    <w:rsid w:val="00ED18FB"/>
    <w:rsid w:val="00ED2E32"/>
    <w:rsid w:val="00EE0486"/>
    <w:rsid w:val="00EE5AC3"/>
    <w:rsid w:val="00EF4B15"/>
    <w:rsid w:val="00EF53A4"/>
    <w:rsid w:val="00F016C3"/>
    <w:rsid w:val="00F03154"/>
    <w:rsid w:val="00F04F4C"/>
    <w:rsid w:val="00F130D4"/>
    <w:rsid w:val="00F13180"/>
    <w:rsid w:val="00F1340B"/>
    <w:rsid w:val="00F164EB"/>
    <w:rsid w:val="00F24B61"/>
    <w:rsid w:val="00F35560"/>
    <w:rsid w:val="00F37AF4"/>
    <w:rsid w:val="00F50491"/>
    <w:rsid w:val="00F53FAE"/>
    <w:rsid w:val="00F63C14"/>
    <w:rsid w:val="00F64E72"/>
    <w:rsid w:val="00F738C4"/>
    <w:rsid w:val="00F74064"/>
    <w:rsid w:val="00F855D1"/>
    <w:rsid w:val="00F953DA"/>
    <w:rsid w:val="00F95D7E"/>
    <w:rsid w:val="00F96777"/>
    <w:rsid w:val="00FA4802"/>
    <w:rsid w:val="00FA4FBE"/>
    <w:rsid w:val="00FB1003"/>
    <w:rsid w:val="00FB10FF"/>
    <w:rsid w:val="00FC0A67"/>
    <w:rsid w:val="00FC16B9"/>
    <w:rsid w:val="00FE056E"/>
    <w:rsid w:val="00FE6F29"/>
    <w:rsid w:val="00FE719A"/>
    <w:rsid w:val="00FF446C"/>
    <w:rsid w:val="00FF7599"/>
    <w:rsid w:val="13BE6044"/>
    <w:rsid w:val="1BBA2FDC"/>
    <w:rsid w:val="1CEFB9A5"/>
    <w:rsid w:val="1FFEED92"/>
    <w:rsid w:val="2AEF56A4"/>
    <w:rsid w:val="2BF9D1AE"/>
    <w:rsid w:val="2EF708BE"/>
    <w:rsid w:val="34FDFE67"/>
    <w:rsid w:val="37BDBC96"/>
    <w:rsid w:val="37D613E1"/>
    <w:rsid w:val="39D50D26"/>
    <w:rsid w:val="3BE7CB60"/>
    <w:rsid w:val="3DDDF1DA"/>
    <w:rsid w:val="3DFE0010"/>
    <w:rsid w:val="3DFF1AF6"/>
    <w:rsid w:val="3EA6F7AB"/>
    <w:rsid w:val="3EEB2468"/>
    <w:rsid w:val="3EF74D65"/>
    <w:rsid w:val="3FED39A3"/>
    <w:rsid w:val="3FFB3EB6"/>
    <w:rsid w:val="45FCE54D"/>
    <w:rsid w:val="46BF6CA3"/>
    <w:rsid w:val="47E6A60F"/>
    <w:rsid w:val="47FF351A"/>
    <w:rsid w:val="4E9FD9AA"/>
    <w:rsid w:val="4FB2AED8"/>
    <w:rsid w:val="53FFBDAB"/>
    <w:rsid w:val="57F774FC"/>
    <w:rsid w:val="5A3FDCD5"/>
    <w:rsid w:val="5B6E464F"/>
    <w:rsid w:val="5D7414F9"/>
    <w:rsid w:val="5D7EA84D"/>
    <w:rsid w:val="5EFA8EC8"/>
    <w:rsid w:val="5EFE7E08"/>
    <w:rsid w:val="5F76BAED"/>
    <w:rsid w:val="5FEF137B"/>
    <w:rsid w:val="5FFC0C44"/>
    <w:rsid w:val="65A87823"/>
    <w:rsid w:val="665F0252"/>
    <w:rsid w:val="67E2AF8F"/>
    <w:rsid w:val="67F4CC74"/>
    <w:rsid w:val="67FD7F82"/>
    <w:rsid w:val="67FDD5EA"/>
    <w:rsid w:val="6BFB8710"/>
    <w:rsid w:val="6BFF96E6"/>
    <w:rsid w:val="6CAF3DD4"/>
    <w:rsid w:val="6DBEAA9D"/>
    <w:rsid w:val="6DDF132A"/>
    <w:rsid w:val="6E7993FF"/>
    <w:rsid w:val="6E9FF28D"/>
    <w:rsid w:val="6FAFDE8E"/>
    <w:rsid w:val="6FEFC874"/>
    <w:rsid w:val="6FF655E5"/>
    <w:rsid w:val="6FFF9AC9"/>
    <w:rsid w:val="71EFFB02"/>
    <w:rsid w:val="72B992C6"/>
    <w:rsid w:val="732EE3AF"/>
    <w:rsid w:val="73FF155A"/>
    <w:rsid w:val="75FA5561"/>
    <w:rsid w:val="75FB16F9"/>
    <w:rsid w:val="771B4948"/>
    <w:rsid w:val="773FD7E6"/>
    <w:rsid w:val="77D63F43"/>
    <w:rsid w:val="79F74177"/>
    <w:rsid w:val="79FF2C22"/>
    <w:rsid w:val="7ABFDD91"/>
    <w:rsid w:val="7ADDD19C"/>
    <w:rsid w:val="7B2194CC"/>
    <w:rsid w:val="7B772B4A"/>
    <w:rsid w:val="7BD157DF"/>
    <w:rsid w:val="7BDB11BB"/>
    <w:rsid w:val="7BFFA1C8"/>
    <w:rsid w:val="7C4DC3D6"/>
    <w:rsid w:val="7C7786B3"/>
    <w:rsid w:val="7CFF7333"/>
    <w:rsid w:val="7D4FCF56"/>
    <w:rsid w:val="7D5D0069"/>
    <w:rsid w:val="7D755DAE"/>
    <w:rsid w:val="7D76E8B7"/>
    <w:rsid w:val="7DABBB0F"/>
    <w:rsid w:val="7DDF3563"/>
    <w:rsid w:val="7DF2BE30"/>
    <w:rsid w:val="7E3F9F01"/>
    <w:rsid w:val="7E5F8F4C"/>
    <w:rsid w:val="7EFFD4BB"/>
    <w:rsid w:val="7EFFE45E"/>
    <w:rsid w:val="7F3413DE"/>
    <w:rsid w:val="7F6A5A49"/>
    <w:rsid w:val="7F7BA14E"/>
    <w:rsid w:val="7F7F7AA6"/>
    <w:rsid w:val="7F7FB348"/>
    <w:rsid w:val="7F8F3B02"/>
    <w:rsid w:val="7F9F6478"/>
    <w:rsid w:val="7FADCE59"/>
    <w:rsid w:val="7FAE6072"/>
    <w:rsid w:val="7FBC2E46"/>
    <w:rsid w:val="7FD71AB8"/>
    <w:rsid w:val="7FDD6DDA"/>
    <w:rsid w:val="7FE7D83A"/>
    <w:rsid w:val="7FFB0DB9"/>
    <w:rsid w:val="7FFBEF4A"/>
    <w:rsid w:val="7FFDC701"/>
    <w:rsid w:val="7FFF624C"/>
    <w:rsid w:val="8B9D404D"/>
    <w:rsid w:val="8C5BDA34"/>
    <w:rsid w:val="8DE71389"/>
    <w:rsid w:val="8FAEC3A1"/>
    <w:rsid w:val="97E71402"/>
    <w:rsid w:val="97FFBDC8"/>
    <w:rsid w:val="97FFECF8"/>
    <w:rsid w:val="9D7DC030"/>
    <w:rsid w:val="9F8F4AC4"/>
    <w:rsid w:val="A765A87D"/>
    <w:rsid w:val="A7DDC451"/>
    <w:rsid w:val="A9FD2FDE"/>
    <w:rsid w:val="B3DB1E0F"/>
    <w:rsid w:val="B6FE04A8"/>
    <w:rsid w:val="BAFF064D"/>
    <w:rsid w:val="BBBE2D11"/>
    <w:rsid w:val="BCBF5C8F"/>
    <w:rsid w:val="BD9F1E59"/>
    <w:rsid w:val="BEEF2466"/>
    <w:rsid w:val="BFAC35D2"/>
    <w:rsid w:val="BFD661E4"/>
    <w:rsid w:val="BFF569AC"/>
    <w:rsid w:val="BFF97039"/>
    <w:rsid w:val="BFFE4D86"/>
    <w:rsid w:val="BFFE9805"/>
    <w:rsid w:val="C6FFE26D"/>
    <w:rsid w:val="C7DF7E0A"/>
    <w:rsid w:val="CEFAAE9D"/>
    <w:rsid w:val="CF76AF72"/>
    <w:rsid w:val="CFDFFF28"/>
    <w:rsid w:val="D2EEF2F9"/>
    <w:rsid w:val="D5FB5F86"/>
    <w:rsid w:val="D5FE7DFD"/>
    <w:rsid w:val="DBEFCC7A"/>
    <w:rsid w:val="DBFD727E"/>
    <w:rsid w:val="DC954C62"/>
    <w:rsid w:val="DDD73895"/>
    <w:rsid w:val="DDDFABDF"/>
    <w:rsid w:val="DE0F32F2"/>
    <w:rsid w:val="DF7FEE7F"/>
    <w:rsid w:val="DFAA049C"/>
    <w:rsid w:val="DFD574BA"/>
    <w:rsid w:val="DFDFC3D5"/>
    <w:rsid w:val="DFFFAF87"/>
    <w:rsid w:val="E67F7713"/>
    <w:rsid w:val="E75FE91D"/>
    <w:rsid w:val="EAFF7A9C"/>
    <w:rsid w:val="EDFF946A"/>
    <w:rsid w:val="EE6F219D"/>
    <w:rsid w:val="EF7FE949"/>
    <w:rsid w:val="EFDF4352"/>
    <w:rsid w:val="EFF973A5"/>
    <w:rsid w:val="EFFACEEF"/>
    <w:rsid w:val="EFFC184F"/>
    <w:rsid w:val="F1F685F5"/>
    <w:rsid w:val="F5FC0A95"/>
    <w:rsid w:val="F5FF8F62"/>
    <w:rsid w:val="F62FD1CB"/>
    <w:rsid w:val="F73FE798"/>
    <w:rsid w:val="F75FD6D6"/>
    <w:rsid w:val="F7BF5504"/>
    <w:rsid w:val="F7DB06AA"/>
    <w:rsid w:val="F7F5F3C3"/>
    <w:rsid w:val="F9BD7382"/>
    <w:rsid w:val="F9F5F5E8"/>
    <w:rsid w:val="F9FF2F5E"/>
    <w:rsid w:val="FAEAE489"/>
    <w:rsid w:val="FBB9DD19"/>
    <w:rsid w:val="FBEF2F4D"/>
    <w:rsid w:val="FC7F6042"/>
    <w:rsid w:val="FCFBABCF"/>
    <w:rsid w:val="FCFD7622"/>
    <w:rsid w:val="FCFF2B5C"/>
    <w:rsid w:val="FD7D3338"/>
    <w:rsid w:val="FDBB2EAF"/>
    <w:rsid w:val="FDBF4D77"/>
    <w:rsid w:val="FDDFA866"/>
    <w:rsid w:val="FDF7E2A5"/>
    <w:rsid w:val="FEA9B041"/>
    <w:rsid w:val="FEA9EE6E"/>
    <w:rsid w:val="FEDC8FC7"/>
    <w:rsid w:val="FEFD4010"/>
    <w:rsid w:val="FF7516FE"/>
    <w:rsid w:val="FF87AF0D"/>
    <w:rsid w:val="FF9B4955"/>
    <w:rsid w:val="FFBDF244"/>
    <w:rsid w:val="FFBF3AC7"/>
    <w:rsid w:val="FFBF4C78"/>
    <w:rsid w:val="FFDED2D4"/>
    <w:rsid w:val="FFDEE345"/>
    <w:rsid w:val="FFE7EA1B"/>
    <w:rsid w:val="FFF66AA3"/>
    <w:rsid w:val="FFFD955B"/>
    <w:rsid w:val="FFFFF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533</Words>
  <Characters>3041</Characters>
  <Lines>25</Lines>
  <Paragraphs>7</Paragraphs>
  <TotalTime>2</TotalTime>
  <ScaleCrop>false</ScaleCrop>
  <LinksUpToDate>false</LinksUpToDate>
  <CharactersWithSpaces>3567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2023-01-31T01:02:00Z</dcterms:created>
  <dc:creator>煜东 肖</dc:creator>
  <cp:lastModifiedBy>奈奈生.</cp:lastModifiedBy>
  <dcterms:modified xsi:type="dcterms:W3CDTF">2026-06-29T19:49:07Z</dcterms:modified>
  <cp:revision>256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73682119FA4578E928A8E0634E8CB926</vt:lpwstr>
  </property>
</Properties>
</file>