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D6B" w:rsidRPr="00C46D6B" w:rsidRDefault="00C46D6B" w:rsidP="00C46D6B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C46D6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</w:t>
      </w:r>
      <w:r w:rsidRPr="00C46D6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2. </w:t>
      </w:r>
    </w:p>
    <w:p w:rsidR="00C46D6B" w:rsidRPr="00C46D6B" w:rsidRDefault="00C46D6B" w:rsidP="00C46D6B">
      <w:pPr>
        <w:rPr>
          <w:rFonts w:ascii="Arial" w:hAnsi="Arial" w:cs="Arial"/>
          <w:color w:val="000000" w:themeColor="text1"/>
          <w:sz w:val="20"/>
          <w:szCs w:val="20"/>
        </w:rPr>
      </w:pPr>
      <w:r w:rsidRPr="00C46D6B">
        <w:rPr>
          <w:rFonts w:ascii="Arial" w:hAnsi="Arial" w:cs="Arial"/>
          <w:color w:val="000000" w:themeColor="text1"/>
          <w:sz w:val="20"/>
          <w:szCs w:val="20"/>
        </w:rPr>
        <w:t xml:space="preserve">The patients’ quality of life, </w:t>
      </w:r>
      <w:r w:rsidRPr="00C46D6B">
        <w:rPr>
          <w:rFonts w:ascii="Arial" w:hAnsi="Arial" w:cs="Arial"/>
          <w:i/>
          <w:color w:val="000000" w:themeColor="text1"/>
          <w:sz w:val="20"/>
          <w:szCs w:val="20"/>
        </w:rPr>
        <w:t xml:space="preserve">n = </w:t>
      </w:r>
      <w:r w:rsidRPr="00C46D6B">
        <w:rPr>
          <w:rFonts w:ascii="Arial" w:hAnsi="Arial" w:cs="Arial"/>
          <w:iCs/>
          <w:color w:val="000000" w:themeColor="text1"/>
          <w:sz w:val="20"/>
          <w:szCs w:val="20"/>
        </w:rPr>
        <w:t>50</w:t>
      </w:r>
    </w:p>
    <w:tbl>
      <w:tblPr>
        <w:tblStyle w:val="TableGrid"/>
        <w:tblW w:w="9616" w:type="dxa"/>
        <w:tblLook w:val="04A0" w:firstRow="1" w:lastRow="0" w:firstColumn="1" w:lastColumn="0" w:noHBand="0" w:noVBand="1"/>
      </w:tblPr>
      <w:tblGrid>
        <w:gridCol w:w="4237"/>
        <w:gridCol w:w="1556"/>
        <w:gridCol w:w="2269"/>
        <w:gridCol w:w="1554"/>
      </w:tblGrid>
      <w:tr w:rsidR="00C46D6B" w:rsidRPr="00C46D6B" w:rsidTr="005715AD">
        <w:trPr>
          <w:trHeight w:val="340"/>
        </w:trPr>
        <w:tc>
          <w:tcPr>
            <w:tcW w:w="4237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Dimensions of Quality of Life</w:t>
            </w:r>
          </w:p>
        </w:tc>
        <w:tc>
          <w:tcPr>
            <w:tcW w:w="155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Values</w:t>
            </w:r>
          </w:p>
        </w:tc>
        <w:tc>
          <w:tcPr>
            <w:tcW w:w="2269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1554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589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C46D6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Mobility</w:t>
            </w:r>
          </w:p>
        </w:tc>
        <w:tc>
          <w:tcPr>
            <w:tcW w:w="1556" w:type="dxa"/>
            <w:tcBorders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1.94 (1.04)</w:t>
            </w:r>
          </w:p>
        </w:tc>
        <w:tc>
          <w:tcPr>
            <w:tcW w:w="2269" w:type="dxa"/>
            <w:tcBorders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Slightly Limited</w:t>
            </w:r>
          </w:p>
        </w:tc>
        <w:tc>
          <w:tcPr>
            <w:tcW w:w="1554" w:type="dxa"/>
            <w:tcBorders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[1.64, 2.24]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No Problems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22 (44.00)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Slightly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14 (28.00)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10 (20.00)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3 (6.00)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Unable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 (2.00)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589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C46D6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Self-Care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1.38 (0.73)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 Problems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[1.17, 1.59]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No Problems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35 (70.00)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Slightly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13 (26.00)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 (2.00)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bookmarkStart w:id="0" w:name="_GoBack"/>
        <w:bookmarkEnd w:id="0"/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Unable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 (2.00)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589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C46D6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Independent ADLs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2.76 (1.19)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Moderately Limited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[2.42, 3.10]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No Problems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Slightly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18 (36.00)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14 (28.00)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Severely Limited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Unable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589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C46D6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Pain/Discomfort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2.42 (0.78)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Slight Pain or Discomfort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[2.2, 2.64]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No Pain or 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2 (4.00)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Slight Pain or 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31 (62.00)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 Pain or 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12 (24.00)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Severe Pain or 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4 (8.00)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Extreme Pain or Discomfort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 (2.00)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589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C46D6B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Anxiety/ Depression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2.54 (0.91)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Slightly Anxious or Depressed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[2.28, 2.80]</w:t>
            </w: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Neither Anxious nor Depressed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Slightly Anxious or Depressed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17 (34.00)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Moderately Anxious or Depressed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23 (46.00)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Severely Anxious or Depressed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2 (4.00)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ind w:left="873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Extremely Anxious or Depressed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2 (4.00)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6D6B" w:rsidRPr="00C46D6B" w:rsidTr="005715AD">
        <w:trPr>
          <w:trHeight w:val="340"/>
        </w:trPr>
        <w:tc>
          <w:tcPr>
            <w:tcW w:w="4237" w:type="dxa"/>
            <w:tcBorders>
              <w:top w:val="nil"/>
              <w:left w:val="nil"/>
              <w:right w:val="nil"/>
            </w:tcBorders>
            <w:vAlign w:val="center"/>
          </w:tcPr>
          <w:p w:rsidR="00C46D6B" w:rsidRPr="00C46D6B" w:rsidRDefault="00C46D6B" w:rsidP="005715AD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Self-Score in %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68.38 (19.95)</w:t>
            </w:r>
          </w:p>
        </w:tc>
        <w:tc>
          <w:tcPr>
            <w:tcW w:w="2269" w:type="dxa"/>
            <w:tcBorders>
              <w:top w:val="nil"/>
              <w:left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right w:val="nil"/>
            </w:tcBorders>
            <w:vAlign w:val="center"/>
          </w:tcPr>
          <w:p w:rsidR="00C46D6B" w:rsidRPr="00C46D6B" w:rsidRDefault="00C46D6B" w:rsidP="005715A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6D6B">
              <w:rPr>
                <w:rFonts w:ascii="Arial" w:hAnsi="Arial" w:cs="Arial"/>
                <w:color w:val="000000" w:themeColor="text1"/>
                <w:sz w:val="20"/>
                <w:szCs w:val="20"/>
              </w:rPr>
              <w:t>[62.71, 74.05]</w:t>
            </w:r>
          </w:p>
        </w:tc>
      </w:tr>
    </w:tbl>
    <w:p w:rsidR="00C46D6B" w:rsidRPr="00C46D6B" w:rsidRDefault="00C46D6B" w:rsidP="00C46D6B">
      <w:pPr>
        <w:ind w:left="567" w:hanging="567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C46D6B">
        <w:rPr>
          <w:rFonts w:ascii="Arial" w:hAnsi="Arial" w:cs="Arial"/>
          <w:i/>
          <w:iCs/>
          <w:color w:val="000000" w:themeColor="text1"/>
          <w:sz w:val="20"/>
          <w:szCs w:val="20"/>
        </w:rPr>
        <w:t>Note:</w:t>
      </w:r>
      <w:r w:rsidRPr="00C46D6B">
        <w:rPr>
          <w:rFonts w:ascii="Arial" w:hAnsi="Arial" w:cs="Arial"/>
          <w:color w:val="000000" w:themeColor="text1"/>
          <w:sz w:val="20"/>
          <w:szCs w:val="20"/>
        </w:rPr>
        <w:t xml:space="preserve"> Values are presented in </w:t>
      </w:r>
      <w:r w:rsidRPr="00C46D6B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C46D6B">
        <w:rPr>
          <w:rFonts w:ascii="Arial" w:hAnsi="Arial" w:cs="Arial"/>
          <w:color w:val="000000" w:themeColor="text1"/>
          <w:sz w:val="20"/>
          <w:szCs w:val="20"/>
        </w:rPr>
        <w:t xml:space="preserve">Mean (Standard Deviation) and in </w:t>
      </w:r>
      <w:r w:rsidRPr="00C46D6B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C46D6B">
        <w:rPr>
          <w:rFonts w:ascii="Arial" w:hAnsi="Arial" w:cs="Arial"/>
          <w:color w:val="000000" w:themeColor="text1"/>
          <w:sz w:val="20"/>
          <w:szCs w:val="20"/>
        </w:rPr>
        <w:t>Frequency (Percentage); CI means Confidence Interval</w:t>
      </w:r>
    </w:p>
    <w:p w:rsidR="00C46D6B" w:rsidRPr="00C46D6B" w:rsidRDefault="00C46D6B" w:rsidP="00C46D6B">
      <w:pPr>
        <w:ind w:left="851"/>
        <w:rPr>
          <w:rFonts w:ascii="Arial" w:hAnsi="Arial" w:cs="Arial"/>
          <w:b/>
          <w:bCs/>
          <w:sz w:val="20"/>
          <w:szCs w:val="20"/>
        </w:rPr>
      </w:pPr>
      <w:r w:rsidRPr="00C46D6B">
        <w:rPr>
          <w:rFonts w:ascii="Arial" w:hAnsi="Arial" w:cs="Arial"/>
          <w:b/>
          <w:bCs/>
          <w:sz w:val="20"/>
          <w:szCs w:val="20"/>
        </w:rPr>
        <w:t>Ranges</w:t>
      </w:r>
      <w:r w:rsidRPr="00C46D6B">
        <w:rPr>
          <w:rFonts w:ascii="Arial" w:hAnsi="Arial" w:cs="Arial"/>
          <w:b/>
          <w:bCs/>
          <w:sz w:val="20"/>
          <w:szCs w:val="20"/>
        </w:rPr>
        <w:tab/>
        <w:t>Descriptions</w:t>
      </w:r>
    </w:p>
    <w:p w:rsidR="00C46D6B" w:rsidRPr="00C46D6B" w:rsidRDefault="00C46D6B" w:rsidP="00C46D6B">
      <w:pPr>
        <w:ind w:left="851"/>
        <w:rPr>
          <w:rFonts w:ascii="Arial" w:hAnsi="Arial" w:cs="Arial"/>
          <w:sz w:val="20"/>
          <w:szCs w:val="20"/>
        </w:rPr>
      </w:pPr>
      <w:r w:rsidRPr="00C46D6B">
        <w:rPr>
          <w:rFonts w:ascii="Arial" w:hAnsi="Arial" w:cs="Arial"/>
          <w:sz w:val="20"/>
          <w:szCs w:val="20"/>
        </w:rPr>
        <w:t>1.00 - 1.79</w:t>
      </w:r>
      <w:r w:rsidRPr="00C46D6B">
        <w:rPr>
          <w:rFonts w:ascii="Arial" w:hAnsi="Arial" w:cs="Arial"/>
          <w:sz w:val="20"/>
          <w:szCs w:val="20"/>
        </w:rPr>
        <w:tab/>
        <w:t>No Problems</w:t>
      </w:r>
    </w:p>
    <w:p w:rsidR="00C46D6B" w:rsidRPr="00C46D6B" w:rsidRDefault="00C46D6B" w:rsidP="00C46D6B">
      <w:pPr>
        <w:ind w:left="851"/>
        <w:rPr>
          <w:rFonts w:ascii="Arial" w:hAnsi="Arial" w:cs="Arial"/>
          <w:sz w:val="20"/>
          <w:szCs w:val="20"/>
        </w:rPr>
      </w:pPr>
      <w:r w:rsidRPr="00C46D6B">
        <w:rPr>
          <w:rFonts w:ascii="Arial" w:hAnsi="Arial" w:cs="Arial"/>
          <w:sz w:val="20"/>
          <w:szCs w:val="20"/>
        </w:rPr>
        <w:t>1.80 - 2.59</w:t>
      </w:r>
      <w:r w:rsidRPr="00C46D6B">
        <w:rPr>
          <w:rFonts w:ascii="Arial" w:hAnsi="Arial" w:cs="Arial"/>
          <w:sz w:val="20"/>
          <w:szCs w:val="20"/>
        </w:rPr>
        <w:tab/>
        <w:t>Slightly Limited</w:t>
      </w:r>
    </w:p>
    <w:p w:rsidR="00C46D6B" w:rsidRPr="00C46D6B" w:rsidRDefault="00C46D6B" w:rsidP="00C46D6B">
      <w:pPr>
        <w:ind w:left="851"/>
        <w:rPr>
          <w:rFonts w:ascii="Arial" w:hAnsi="Arial" w:cs="Arial"/>
          <w:sz w:val="20"/>
          <w:szCs w:val="20"/>
        </w:rPr>
      </w:pPr>
      <w:r w:rsidRPr="00C46D6B">
        <w:rPr>
          <w:rFonts w:ascii="Arial" w:hAnsi="Arial" w:cs="Arial"/>
          <w:sz w:val="20"/>
          <w:szCs w:val="20"/>
        </w:rPr>
        <w:t>2.60 - 3.39</w:t>
      </w:r>
      <w:r w:rsidRPr="00C46D6B">
        <w:rPr>
          <w:rFonts w:ascii="Arial" w:hAnsi="Arial" w:cs="Arial"/>
          <w:sz w:val="20"/>
          <w:szCs w:val="20"/>
        </w:rPr>
        <w:tab/>
        <w:t>Moderately Limited</w:t>
      </w:r>
    </w:p>
    <w:p w:rsidR="00C46D6B" w:rsidRPr="00C46D6B" w:rsidRDefault="00C46D6B" w:rsidP="00C46D6B">
      <w:pPr>
        <w:ind w:left="851"/>
        <w:rPr>
          <w:rFonts w:ascii="Arial" w:hAnsi="Arial" w:cs="Arial"/>
          <w:sz w:val="20"/>
          <w:szCs w:val="20"/>
        </w:rPr>
      </w:pPr>
      <w:r w:rsidRPr="00C46D6B">
        <w:rPr>
          <w:rFonts w:ascii="Arial" w:hAnsi="Arial" w:cs="Arial"/>
          <w:sz w:val="20"/>
          <w:szCs w:val="20"/>
        </w:rPr>
        <w:t>3.40 - 4.19</w:t>
      </w:r>
      <w:r w:rsidRPr="00C46D6B">
        <w:rPr>
          <w:rFonts w:ascii="Arial" w:hAnsi="Arial" w:cs="Arial"/>
          <w:sz w:val="20"/>
          <w:szCs w:val="20"/>
        </w:rPr>
        <w:tab/>
        <w:t>Severely Limited</w:t>
      </w:r>
    </w:p>
    <w:p w:rsidR="00C46D6B" w:rsidRPr="00C46D6B" w:rsidRDefault="00C46D6B" w:rsidP="00C46D6B">
      <w:pPr>
        <w:ind w:left="851"/>
        <w:rPr>
          <w:rFonts w:ascii="Arial" w:hAnsi="Arial" w:cs="Arial"/>
          <w:sz w:val="20"/>
          <w:szCs w:val="20"/>
        </w:rPr>
      </w:pPr>
      <w:r w:rsidRPr="00C46D6B">
        <w:rPr>
          <w:rFonts w:ascii="Arial" w:hAnsi="Arial" w:cs="Arial"/>
          <w:sz w:val="20"/>
          <w:szCs w:val="20"/>
        </w:rPr>
        <w:t>4.20 - 5.00</w:t>
      </w:r>
      <w:r w:rsidRPr="00C46D6B">
        <w:rPr>
          <w:rFonts w:ascii="Arial" w:hAnsi="Arial" w:cs="Arial"/>
          <w:sz w:val="20"/>
          <w:szCs w:val="20"/>
        </w:rPr>
        <w:tab/>
        <w:t>Unable/Severe Problem</w:t>
      </w:r>
    </w:p>
    <w:p w:rsidR="00C46D6B" w:rsidRPr="00C46D6B" w:rsidRDefault="00C46D6B" w:rsidP="00C46D6B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C46D6B" w:rsidRPr="00C46D6B" w:rsidRDefault="00C46D6B" w:rsidP="00C46D6B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C46D6B" w:rsidRPr="00C46D6B" w:rsidSect="00C46D6B">
      <w:pgSz w:w="12240" w:h="15840"/>
      <w:pgMar w:top="567" w:right="567" w:bottom="79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D6B"/>
    <w:rsid w:val="005E15F2"/>
    <w:rsid w:val="00C46D6B"/>
    <w:rsid w:val="00D9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81AD2"/>
  <w15:chartTrackingRefBased/>
  <w15:docId w15:val="{2E27DCD4-B8A1-0846-B7C1-9AD9E4014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D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D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 albert yu</dc:creator>
  <cp:keywords/>
  <dc:description/>
  <cp:lastModifiedBy>lord albert yu</cp:lastModifiedBy>
  <cp:revision>1</cp:revision>
  <dcterms:created xsi:type="dcterms:W3CDTF">2021-10-28T16:21:00Z</dcterms:created>
  <dcterms:modified xsi:type="dcterms:W3CDTF">2021-10-28T16:25:00Z</dcterms:modified>
</cp:coreProperties>
</file>