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22DF9" w14:textId="3176C9D9" w:rsidR="005F67F3" w:rsidRPr="00FB15CE" w:rsidRDefault="00FB15C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B15CE">
        <w:rPr>
          <w:rFonts w:ascii="Times New Roman" w:hAnsi="Times New Roman" w:cs="Times New Roman"/>
          <w:b/>
          <w:bCs/>
          <w:sz w:val="28"/>
          <w:szCs w:val="28"/>
        </w:rPr>
        <w:t>Supplementary File</w:t>
      </w:r>
    </w:p>
    <w:p w14:paraId="340568C4" w14:textId="6D1FB175" w:rsidR="00FB15CE" w:rsidRDefault="00FB15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of Research Ethics Boards at institutions that provide anonymized data</w:t>
      </w:r>
    </w:p>
    <w:p w14:paraId="39917EAD" w14:textId="6B7A1ACE" w:rsidR="00FB15CE" w:rsidRDefault="00FB15CE" w:rsidP="00FB15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Biomedical Research Ethics Committee of West China Hospital.  Approval Number –[2023(2110)].</w:t>
      </w:r>
    </w:p>
    <w:p w14:paraId="678B2805" w14:textId="41F19ED4" w:rsidR="00FB15CE" w:rsidRDefault="00FB15CE" w:rsidP="00FB15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Human Sciences Research Ethics Board of Western University, London, Canada. Approval Number </w:t>
      </w:r>
      <w:r w:rsidR="000377A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121744</w:t>
      </w:r>
    </w:p>
    <w:p w14:paraId="40129563" w14:textId="2D7ABA18" w:rsidR="000377A2" w:rsidRDefault="000377A2" w:rsidP="00FB15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Ethics Committee of the LMU Munich. Project Number: 17-174</w:t>
      </w:r>
    </w:p>
    <w:p w14:paraId="02114844" w14:textId="28FF3FB7" w:rsidR="000377A2" w:rsidRPr="000B03E2" w:rsidRDefault="000377A2" w:rsidP="000B03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Oxfordshire Research Ethics Committee. </w:t>
      </w:r>
      <w:proofErr w:type="spellStart"/>
      <w:r>
        <w:rPr>
          <w:rFonts w:ascii="Times New Roman" w:hAnsi="Times New Roman" w:cs="Times New Roman"/>
          <w:sz w:val="24"/>
          <w:szCs w:val="24"/>
        </w:rPr>
        <w:t>OxVasc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OREC A:05/Q1604/70</w:t>
      </w:r>
    </w:p>
    <w:p w14:paraId="55B87214" w14:textId="40BAC053" w:rsidR="00FB15CE" w:rsidRDefault="00FB15CE">
      <w:pPr>
        <w:rPr>
          <w:rFonts w:ascii="Times New Roman" w:hAnsi="Times New Roman" w:cs="Times New Roman"/>
          <w:sz w:val="24"/>
          <w:szCs w:val="24"/>
        </w:rPr>
      </w:pPr>
    </w:p>
    <w:p w14:paraId="1E2127F9" w14:textId="77777777" w:rsidR="00FB15CE" w:rsidRDefault="00FB15CE">
      <w:pPr>
        <w:rPr>
          <w:rFonts w:ascii="Times New Roman" w:hAnsi="Times New Roman" w:cs="Times New Roman"/>
          <w:sz w:val="24"/>
          <w:szCs w:val="24"/>
        </w:rPr>
      </w:pPr>
    </w:p>
    <w:p w14:paraId="23A6183D" w14:textId="77777777" w:rsidR="00FB15CE" w:rsidRPr="00FB15CE" w:rsidRDefault="00FB15CE">
      <w:pPr>
        <w:rPr>
          <w:rFonts w:ascii="Times New Roman" w:hAnsi="Times New Roman" w:cs="Times New Roman"/>
          <w:sz w:val="24"/>
          <w:szCs w:val="24"/>
        </w:rPr>
      </w:pPr>
    </w:p>
    <w:sectPr w:rsidR="00FB15CE" w:rsidRPr="00FB15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826DA"/>
    <w:multiLevelType w:val="hybridMultilevel"/>
    <w:tmpl w:val="6F1C1DF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433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CE"/>
    <w:rsid w:val="000377A2"/>
    <w:rsid w:val="000B03E2"/>
    <w:rsid w:val="004B700E"/>
    <w:rsid w:val="0051662F"/>
    <w:rsid w:val="005F67F3"/>
    <w:rsid w:val="007146A7"/>
    <w:rsid w:val="00F57970"/>
    <w:rsid w:val="00FB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3F88A"/>
  <w15:chartTrackingRefBased/>
  <w15:docId w15:val="{1BC77075-FBED-44D9-A826-D487F38C6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5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Ting-Yim Lee</dc:creator>
  <cp:keywords/>
  <dc:description/>
  <cp:lastModifiedBy>Ting-Yim Lee</cp:lastModifiedBy>
  <cp:revision>2</cp:revision>
  <dcterms:created xsi:type="dcterms:W3CDTF">2026-07-22T13:42:00Z</dcterms:created>
  <dcterms:modified xsi:type="dcterms:W3CDTF">2026-07-22T13:42:00Z</dcterms:modified>
</cp:coreProperties>
</file>