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93ACEF" w14:textId="77777777" w:rsidR="007149B1" w:rsidRPr="005466B1" w:rsidRDefault="007149B1" w:rsidP="0071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40"/>
        <w:rPr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color w:val="000000"/>
        </w:rPr>
        <w:t>Supplementary Table 1</w:t>
      </w:r>
      <w:r w:rsidRPr="005466B1">
        <w:rPr>
          <w:rFonts w:ascii="Times New Roman" w:eastAsia="Times New Roman" w:hAnsi="Times New Roman" w:cs="Times New Roman"/>
          <w:bCs/>
          <w:color w:val="000000"/>
        </w:rPr>
        <w:t xml:space="preserve">: Comparison of ITT and PP analysis of effect of intervention on diabetes </w:t>
      </w:r>
      <w:proofErr w:type="spellStart"/>
      <w:r w:rsidRPr="005466B1">
        <w:rPr>
          <w:rFonts w:ascii="Times New Roman" w:eastAsia="Times New Roman" w:hAnsi="Times New Roman" w:cs="Times New Roman"/>
          <w:bCs/>
          <w:color w:val="000000"/>
        </w:rPr>
        <w:t>self management</w:t>
      </w:r>
      <w:proofErr w:type="spellEnd"/>
      <w:r w:rsidRPr="005466B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754"/>
        <w:gridCol w:w="1594"/>
        <w:gridCol w:w="1044"/>
        <w:gridCol w:w="1594"/>
        <w:gridCol w:w="1044"/>
      </w:tblGrid>
      <w:tr w:rsidR="007149B1" w14:paraId="24EABF44" w14:textId="77777777" w:rsidTr="00F62269">
        <w:trPr>
          <w:tblHeader/>
          <w:jc w:val="center"/>
        </w:trPr>
        <w:tc>
          <w:tcPr>
            <w:tcW w:w="4754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E4B0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38" w:type="dxa"/>
            <w:gridSpan w:val="2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03AB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Intention-to-Treat (ITT) Model</w:t>
            </w:r>
          </w:p>
        </w:tc>
        <w:tc>
          <w:tcPr>
            <w:tcW w:w="2638" w:type="dxa"/>
            <w:gridSpan w:val="2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9075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Per-Protocol (PP) Model</w:t>
            </w:r>
          </w:p>
        </w:tc>
      </w:tr>
      <w:tr w:rsidR="007149B1" w14:paraId="7EAACB29" w14:textId="77777777" w:rsidTr="00F62269">
        <w:trPr>
          <w:tblHeader/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4B8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Fixed Effect / Model Parameter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639E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763A7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BB4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B8A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7149B1" w14:paraId="750EBAF8" w14:textId="77777777" w:rsidTr="00F62269">
        <w:trPr>
          <w:jc w:val="center"/>
        </w:trPr>
        <w:tc>
          <w:tcPr>
            <w:tcW w:w="475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E4B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59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263CB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 (0.19)</w:t>
            </w:r>
          </w:p>
        </w:tc>
        <w:tc>
          <w:tcPr>
            <w:tcW w:w="104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B489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59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C037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 (0.20)</w:t>
            </w:r>
          </w:p>
        </w:tc>
        <w:tc>
          <w:tcPr>
            <w:tcW w:w="104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E0B27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0.087</w:t>
            </w:r>
          </w:p>
        </w:tc>
      </w:tr>
      <w:tr w:rsidR="007149B1" w14:paraId="10869D5B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7BA3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Intervention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F04F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 (0.09)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ECB7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0ED4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 (0.10)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C5E9D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0.366</w:t>
            </w:r>
          </w:p>
        </w:tc>
      </w:tr>
      <w:tr w:rsidR="007149B1" w14:paraId="2DA3A55E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F6A5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EC9D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 (0.00)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144B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3E7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 (0.00)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A91A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7149B1" w14:paraId="0BF5FAD7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BC2DD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Baseline Adjustment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F8F9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 (0.13)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3B47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F570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 (0.15)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A95E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0.353</w:t>
            </w:r>
          </w:p>
        </w:tc>
      </w:tr>
      <w:tr w:rsidR="007149B1" w14:paraId="30D11D60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4D2D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A2A1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CE0C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9511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8F52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0.496</w:t>
            </w:r>
          </w:p>
        </w:tc>
      </w:tr>
      <w:tr w:rsidR="007149B1" w14:paraId="48EA2EFD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0C7A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Male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88BC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 (0.05)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A5B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D357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 (0.05)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839B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0.263</w:t>
            </w:r>
          </w:p>
        </w:tc>
      </w:tr>
      <w:tr w:rsidR="007149B1" w14:paraId="74CDB7F0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98B2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Religion Hindu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B6E6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 (0.11)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7DB4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4B77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 (0.12)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301ED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0.924</w:t>
            </w:r>
          </w:p>
        </w:tc>
      </w:tr>
      <w:tr w:rsidR="007149B1" w14:paraId="5F3F4381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6600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Religion Muslim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EF7A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 (0.16)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0DA2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ED5E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 (0.17)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FD0E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0.720</w:t>
            </w:r>
          </w:p>
        </w:tc>
      </w:tr>
      <w:tr w:rsidR="007149B1" w14:paraId="068F5506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D8E2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Caste MBC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ED7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 (0.07)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928D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0DF0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 (0.08)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8F36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0.895</w:t>
            </w:r>
          </w:p>
        </w:tc>
      </w:tr>
      <w:tr w:rsidR="007149B1" w14:paraId="3A19D44C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D720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Caste SC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CBF9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 (0.07)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E515B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3D99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 (0.08)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E4A6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0.808</w:t>
            </w:r>
          </w:p>
        </w:tc>
      </w:tr>
      <w:tr w:rsidR="007149B1" w14:paraId="03981E05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230E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Marital_status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separated/divorced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A6707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 (0.14)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F6D5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21E0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 (0.14)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161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0.761</w:t>
            </w:r>
          </w:p>
        </w:tc>
      </w:tr>
      <w:tr w:rsidR="007149B1" w14:paraId="724845AB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643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Marital_status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unmarried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6110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 (0.22)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86BCD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C4FB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 (0.30)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C15A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0.641</w:t>
            </w:r>
          </w:p>
        </w:tc>
      </w:tr>
      <w:tr w:rsidR="007149B1" w14:paraId="4FD15C74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5976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Marital_status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widow/widower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DFBA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 (0.06)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CFB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8DF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 (0.06)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BB31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0.732</w:t>
            </w:r>
          </w:p>
        </w:tc>
      </w:tr>
      <w:tr w:rsidR="007149B1" w14:paraId="32040B81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4C0B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Financial_status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Dependent on social security schemes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1AF2D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 (0.08)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A3FD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0FE6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 (0.10)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D0F6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0.571</w:t>
            </w:r>
          </w:p>
        </w:tc>
      </w:tr>
      <w:tr w:rsidR="007149B1" w14:paraId="21525E54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A12B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Financial_status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Self dependent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D529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 (0.05)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76A9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FF71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 (0.05)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2DD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0.310</w:t>
            </w:r>
          </w:p>
        </w:tc>
      </w:tr>
      <w:tr w:rsidR="007149B1" w14:paraId="7E003025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98737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Group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Intervention:Time</w:t>
            </w:r>
            <w:proofErr w:type="spellEnd"/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4CD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 (0.01)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23B6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DFA6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 (0.01)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CBB7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</w:tr>
      <w:tr w:rsidR="007149B1" w14:paraId="2862E3CA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407E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Model Fit Statistics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1257B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7A85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2D8F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6C2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149B1" w14:paraId="41486B8C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97FE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Intraclass Correlation (ICC)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C40E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3513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F565D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10E2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49B1" w14:paraId="6573F1D7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2A5FD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Marginal R-squared (R²m)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A35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6196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A40FD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144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49B1" w14:paraId="7F9FE41B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A87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Conditional R-squared (R²c)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8B2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8AF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4301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5483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49B1" w14:paraId="50C87F83" w14:textId="77777777" w:rsidTr="00F62269">
        <w:trPr>
          <w:jc w:val="center"/>
        </w:trPr>
        <w:tc>
          <w:tcPr>
            <w:tcW w:w="10030" w:type="dxa"/>
            <w:gridSpan w:val="5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ECB4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ITT analysis keeps all participant records; PP analysis removes participants tracked as 'LOST' in the LTFU vector.</w:t>
            </w:r>
          </w:p>
        </w:tc>
      </w:tr>
      <w:tr w:rsidR="007149B1" w14:paraId="7E3ABE08" w14:textId="77777777" w:rsidTr="00F62269">
        <w:trPr>
          <w:jc w:val="center"/>
        </w:trPr>
        <w:tc>
          <w:tcPr>
            <w:tcW w:w="10030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0AAF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Models account for random intercept grouping clusters matching your unique 'PSG group number' constraints.</w:t>
            </w:r>
          </w:p>
        </w:tc>
      </w:tr>
    </w:tbl>
    <w:p w14:paraId="2E993AFC" w14:textId="77777777" w:rsidR="007149B1" w:rsidRDefault="007149B1" w:rsidP="007149B1">
      <w:pPr>
        <w:rPr>
          <w:rFonts w:ascii="Times New Roman" w:hAnsi="Times New Roman" w:cs="Times New Roman"/>
        </w:rPr>
      </w:pPr>
    </w:p>
    <w:p w14:paraId="4778959C" w14:textId="77777777" w:rsidR="007149B1" w:rsidRPr="002D0EAB" w:rsidRDefault="007149B1" w:rsidP="007149B1">
      <w:pPr>
        <w:rPr>
          <w:rFonts w:ascii="Times New Roman" w:hAnsi="Times New Roman" w:cs="Times New Roman"/>
        </w:rPr>
      </w:pPr>
    </w:p>
    <w:p w14:paraId="7810671F" w14:textId="77777777" w:rsidR="007149B1" w:rsidRDefault="007149B1" w:rsidP="007149B1">
      <w:pPr>
        <w:rPr>
          <w:rFonts w:ascii="Times New Roman" w:hAnsi="Times New Roman" w:cs="Times New Roman"/>
        </w:rPr>
      </w:pPr>
    </w:p>
    <w:p w14:paraId="28510E38" w14:textId="77777777" w:rsidR="007149B1" w:rsidRDefault="007149B1" w:rsidP="0071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40"/>
        <w:rPr>
          <w:rFonts w:ascii="Times New Roman" w:eastAsia="Times New Roman" w:hAnsi="Times New Roman" w:cs="Times New Roman"/>
          <w:bCs/>
          <w:color w:val="000000"/>
        </w:rPr>
      </w:pPr>
    </w:p>
    <w:p w14:paraId="489B3ADB" w14:textId="77777777" w:rsidR="007149B1" w:rsidRDefault="007149B1" w:rsidP="0071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40"/>
        <w:rPr>
          <w:rFonts w:ascii="Times New Roman" w:eastAsia="Times New Roman" w:hAnsi="Times New Roman" w:cs="Times New Roman"/>
          <w:bCs/>
          <w:color w:val="000000"/>
        </w:rPr>
      </w:pPr>
    </w:p>
    <w:p w14:paraId="062DCC76" w14:textId="77777777" w:rsidR="007149B1" w:rsidRPr="007702B8" w:rsidRDefault="007149B1" w:rsidP="0071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40"/>
        <w:rPr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color w:val="000000"/>
        </w:rPr>
        <w:t>Supplementary Table 2</w:t>
      </w:r>
      <w:r w:rsidRPr="007702B8">
        <w:rPr>
          <w:rFonts w:ascii="Times New Roman" w:eastAsia="Times New Roman" w:hAnsi="Times New Roman" w:cs="Times New Roman"/>
          <w:bCs/>
          <w:color w:val="000000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Effect of peer support intervention on diabetes </w:t>
      </w:r>
      <w:proofErr w:type="spellStart"/>
      <w:r>
        <w:rPr>
          <w:rFonts w:ascii="Times New Roman" w:eastAsia="Times New Roman" w:hAnsi="Times New Roman" w:cs="Times New Roman"/>
          <w:bCs/>
          <w:color w:val="000000"/>
        </w:rPr>
        <w:t>self management</w:t>
      </w:r>
      <w:proofErr w:type="spellEnd"/>
      <w:r>
        <w:rPr>
          <w:rFonts w:ascii="Times New Roman" w:eastAsia="Times New Roman" w:hAnsi="Times New Roman" w:cs="Times New Roman"/>
          <w:bCs/>
          <w:color w:val="000000"/>
        </w:rPr>
        <w:t xml:space="preserve"> scores – dose response analysis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754"/>
        <w:gridCol w:w="1594"/>
        <w:gridCol w:w="1044"/>
        <w:gridCol w:w="1594"/>
        <w:gridCol w:w="1044"/>
      </w:tblGrid>
      <w:tr w:rsidR="007149B1" w14:paraId="36E91224" w14:textId="77777777" w:rsidTr="00F62269">
        <w:trPr>
          <w:tblHeader/>
          <w:jc w:val="center"/>
        </w:trPr>
        <w:tc>
          <w:tcPr>
            <w:tcW w:w="4754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989B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38" w:type="dxa"/>
            <w:gridSpan w:val="2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5B3FB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Model 1: Primary Adjusted LMM</w:t>
            </w:r>
          </w:p>
        </w:tc>
        <w:tc>
          <w:tcPr>
            <w:tcW w:w="2638" w:type="dxa"/>
            <w:gridSpan w:val="2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6975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Model 2: Dose-Response Adherence LMM</w:t>
            </w:r>
          </w:p>
        </w:tc>
      </w:tr>
      <w:tr w:rsidR="007149B1" w14:paraId="760EADE7" w14:textId="77777777" w:rsidTr="00F62269">
        <w:trPr>
          <w:tblHeader/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9BCA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Fixed Effect / Model Parameter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6464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1F65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35EF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DEB0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7149B1" w14:paraId="28355DA7" w14:textId="77777777" w:rsidTr="00F62269">
        <w:trPr>
          <w:jc w:val="center"/>
        </w:trPr>
        <w:tc>
          <w:tcPr>
            <w:tcW w:w="475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27DD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59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3665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 (0.19)</w:t>
            </w:r>
          </w:p>
        </w:tc>
        <w:tc>
          <w:tcPr>
            <w:tcW w:w="104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B113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59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1635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 (0.19)</w:t>
            </w:r>
          </w:p>
        </w:tc>
        <w:tc>
          <w:tcPr>
            <w:tcW w:w="104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D0F6B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</w:tr>
      <w:tr w:rsidR="007149B1" w14:paraId="74D1D763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6AB1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intervention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E0F2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 (0.09)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94DA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AF6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-0.67 (0.12)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AA9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7149B1" w14:paraId="408EC4CD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0F93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4627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 (0.00)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E8F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0F2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 (0.00)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B844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7149B1" w14:paraId="4B992F6B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0D60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Baseline Adjustment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0619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 (0.13)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2EB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965B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 (0.13)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1118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</w:tr>
      <w:tr w:rsidR="007149B1" w14:paraId="17EBA19E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D067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FBD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7E4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C659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194F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0.561</w:t>
            </w:r>
          </w:p>
        </w:tc>
      </w:tr>
      <w:tr w:rsidR="007149B1" w14:paraId="312B5FE1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3E97D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Male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1380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 (0.05)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E3EC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C206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 (0.05)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F8C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0.530</w:t>
            </w:r>
          </w:p>
        </w:tc>
      </w:tr>
      <w:tr w:rsidR="007149B1" w14:paraId="3BAA8C67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0B0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Religion Hindu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733D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 (0.11)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D70F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378B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 (0.11)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BCFAB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0.990</w:t>
            </w:r>
          </w:p>
        </w:tc>
      </w:tr>
      <w:tr w:rsidR="007149B1" w14:paraId="59C9D890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91C3B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Religion Muslim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C64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 (0.16)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F1FC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3FA67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 (0.16)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A0FB7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0.846</w:t>
            </w:r>
          </w:p>
        </w:tc>
      </w:tr>
      <w:tr w:rsidR="007149B1" w14:paraId="737FC1A9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FA8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Caste MBC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914A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 (0.07)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8EC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3698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 (0.07)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3B9E7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0.587</w:t>
            </w:r>
          </w:p>
        </w:tc>
      </w:tr>
      <w:tr w:rsidR="007149B1" w14:paraId="32B0C9A8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55C1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Caste SC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9D2C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 (0.07)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773D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388E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 (0.07)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897B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0.854</w:t>
            </w:r>
          </w:p>
        </w:tc>
      </w:tr>
      <w:tr w:rsidR="007149B1" w14:paraId="2CF8947C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EFC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Marital_status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separated/divorced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F4C2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 (0.14)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A64F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032E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 (0.14)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3D7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0.837</w:t>
            </w:r>
          </w:p>
        </w:tc>
      </w:tr>
      <w:tr w:rsidR="007149B1" w14:paraId="7651F996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530F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Marital_status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unmarried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437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 (0.22)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56F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16CC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 (0.22)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64F6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0.345</w:t>
            </w:r>
          </w:p>
        </w:tc>
      </w:tr>
      <w:tr w:rsidR="007149B1" w14:paraId="3CACCC27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0EC6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Marital_status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widow/widower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9D719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 (0.06)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DD64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39B0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 (0.06)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E90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0.150</w:t>
            </w:r>
          </w:p>
        </w:tc>
      </w:tr>
      <w:tr w:rsidR="007149B1" w14:paraId="39BE9A0C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0B6A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Financial_status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Dependent on social security schemes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1CC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 (0.08)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AB88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7126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 (0.08)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D13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</w:tr>
      <w:tr w:rsidR="007149B1" w14:paraId="3DFD84BA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8964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Financial_status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Self dependent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8F19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 (0.05)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F2C3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8E75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 (0.05)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F35BE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0.461</w:t>
            </w:r>
          </w:p>
        </w:tc>
      </w:tr>
      <w:tr w:rsidR="007149B1" w14:paraId="112B69A1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9B11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Group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intervention:Time</w:t>
            </w:r>
            <w:proofErr w:type="spellEnd"/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B407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 (0.01)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7DF5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E0097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 (0.01)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9598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0.119</w:t>
            </w:r>
          </w:p>
        </w:tc>
      </w:tr>
      <w:tr w:rsidR="007149B1" w14:paraId="08CA31FC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0F2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Proportion of meetings attended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C71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0D17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FCC7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 (0.10)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2F694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7149B1" w14:paraId="04D2BA0A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3616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Model Fit Statistics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3C3E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F73E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FA0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C6F7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149B1" w14:paraId="03B1E55D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7CFF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Intraclass Correlation (ICC)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2621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9F601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F628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47B0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49B1" w14:paraId="0E88BF9E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8DE60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Marginal R-squared (R²m)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7EE8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83B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5044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22CAC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49B1" w14:paraId="647A4519" w14:textId="77777777" w:rsidTr="00F62269">
        <w:trPr>
          <w:jc w:val="center"/>
        </w:trPr>
        <w:tc>
          <w:tcPr>
            <w:tcW w:w="475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BD0E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Conditional R-squared (R²c)</w:t>
            </w: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A638B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9B0BA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D9242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0BAC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49B1" w14:paraId="0EA0E767" w14:textId="77777777" w:rsidTr="00F62269">
        <w:trPr>
          <w:jc w:val="center"/>
        </w:trPr>
        <w:tc>
          <w:tcPr>
            <w:tcW w:w="10030" w:type="dxa"/>
            <w:gridSpan w:val="5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9C3F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Dependent Variable: Longitudinal SDSCA Self-Management scores measured at 8 follow-up points (Months 3 to 24).</w:t>
            </w:r>
          </w:p>
        </w:tc>
      </w:tr>
      <w:tr w:rsidR="007149B1" w14:paraId="44CEF3C6" w14:textId="77777777" w:rsidTr="00F62269">
        <w:trPr>
          <w:jc w:val="center"/>
        </w:trPr>
        <w:tc>
          <w:tcPr>
            <w:tcW w:w="10030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251F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Model 2 evaluates program delivery intensity by incorporating 'Proportion of meetings' attended as a fixed continuous covariate.</w:t>
            </w:r>
          </w:p>
        </w:tc>
      </w:tr>
      <w:tr w:rsidR="007149B1" w14:paraId="647287EE" w14:textId="77777777" w:rsidTr="00F62269">
        <w:trPr>
          <w:jc w:val="center"/>
        </w:trPr>
        <w:tc>
          <w:tcPr>
            <w:tcW w:w="10030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C0C8" w14:textId="77777777" w:rsidR="007149B1" w:rsidRDefault="007149B1" w:rsidP="00F622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All models account for random intercept clustering matching your 'PSG group number' parameter constraints.</w:t>
            </w:r>
          </w:p>
        </w:tc>
      </w:tr>
    </w:tbl>
    <w:p w14:paraId="18D5960C" w14:textId="77777777" w:rsidR="007149B1" w:rsidRPr="00A26174" w:rsidRDefault="007149B1" w:rsidP="007149B1">
      <w:pPr>
        <w:rPr>
          <w:rFonts w:ascii="Times New Roman" w:hAnsi="Times New Roman" w:cs="Times New Roman"/>
          <w:lang w:val="en-US"/>
        </w:rPr>
      </w:pPr>
    </w:p>
    <w:p w14:paraId="54EA0301" w14:textId="77777777" w:rsidR="007149B1" w:rsidRPr="00A26174" w:rsidRDefault="007149B1" w:rsidP="007149B1">
      <w:pPr>
        <w:rPr>
          <w:rFonts w:ascii="Times New Roman" w:hAnsi="Times New Roman" w:cs="Times New Roman"/>
          <w:lang w:val="en-US"/>
        </w:rPr>
      </w:pPr>
    </w:p>
    <w:p w14:paraId="3082237E" w14:textId="77777777" w:rsidR="007149B1" w:rsidRPr="00A26174" w:rsidRDefault="007149B1" w:rsidP="007149B1">
      <w:pPr>
        <w:rPr>
          <w:rFonts w:ascii="Times New Roman" w:hAnsi="Times New Roman" w:cs="Times New Roman"/>
          <w:lang w:val="en-US"/>
        </w:rPr>
      </w:pPr>
    </w:p>
    <w:p w14:paraId="0B98625B" w14:textId="77777777" w:rsidR="007149B1" w:rsidRPr="00A26174" w:rsidRDefault="007149B1" w:rsidP="007149B1">
      <w:pPr>
        <w:rPr>
          <w:rFonts w:ascii="Times New Roman" w:hAnsi="Times New Roman" w:cs="Times New Roman"/>
          <w:lang w:val="en-US"/>
        </w:rPr>
      </w:pPr>
    </w:p>
    <w:p w14:paraId="7001FEC5" w14:textId="77777777" w:rsidR="007149B1" w:rsidRPr="00A26174" w:rsidRDefault="007149B1" w:rsidP="007149B1">
      <w:pPr>
        <w:rPr>
          <w:rFonts w:ascii="Times New Roman" w:hAnsi="Times New Roman" w:cs="Times New Roman"/>
          <w:lang w:val="en-US"/>
        </w:rPr>
      </w:pPr>
    </w:p>
    <w:p w14:paraId="70332D3C" w14:textId="77777777" w:rsidR="00842EA4" w:rsidRDefault="00842EA4"/>
    <w:sectPr w:rsidR="00842EA4" w:rsidSect="00714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9B1"/>
    <w:rsid w:val="00014556"/>
    <w:rsid w:val="00081D75"/>
    <w:rsid w:val="00315B9F"/>
    <w:rsid w:val="00695301"/>
    <w:rsid w:val="007149B1"/>
    <w:rsid w:val="00842EA4"/>
    <w:rsid w:val="00C704F2"/>
    <w:rsid w:val="00CB38F3"/>
    <w:rsid w:val="00ED3FE5"/>
    <w:rsid w:val="00ED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EB4D56"/>
  <w15:chartTrackingRefBased/>
  <w15:docId w15:val="{32B25D63-E1B1-464A-AFFB-4A9C6C62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9B1"/>
  </w:style>
  <w:style w:type="paragraph" w:styleId="Heading1">
    <w:name w:val="heading 1"/>
    <w:basedOn w:val="Normal"/>
    <w:next w:val="Normal"/>
    <w:link w:val="Heading1Char"/>
    <w:uiPriority w:val="9"/>
    <w:qFormat/>
    <w:rsid w:val="00714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9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9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9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9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9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9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9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9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9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9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9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9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2861</Characters>
  <Application>Microsoft Office Word</Application>
  <DocSecurity>0</DocSecurity>
  <Lines>260</Lines>
  <Paragraphs>237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sudharshini subramaniam</dc:creator>
  <cp:keywords/>
  <dc:description/>
  <cp:lastModifiedBy>sudharshini subramaniam</cp:lastModifiedBy>
  <cp:revision>1</cp:revision>
  <dcterms:created xsi:type="dcterms:W3CDTF">2026-07-05T09:33:00Z</dcterms:created>
  <dcterms:modified xsi:type="dcterms:W3CDTF">2026-07-05T09:33:00Z</dcterms:modified>
</cp:coreProperties>
</file>