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25C1" w14:textId="5E42A192" w:rsidR="00CA6019" w:rsidRDefault="00000000">
      <w:pPr>
        <w:spacing w:after="80"/>
      </w:pPr>
      <w:r>
        <w:rPr>
          <w:rFonts w:cs="Times New Roman"/>
          <w:b/>
          <w:bCs/>
          <w:sz w:val="24"/>
          <w:szCs w:val="24"/>
        </w:rPr>
        <w:t xml:space="preserve">Additional file </w:t>
      </w:r>
      <w:r w:rsidR="000D6FE4">
        <w:rPr>
          <w:rFonts w:cs="Times New Roman"/>
          <w:b/>
          <w:bCs/>
          <w:sz w:val="24"/>
          <w:szCs w:val="24"/>
        </w:rPr>
        <w:t>1</w:t>
      </w:r>
    </w:p>
    <w:p w14:paraId="2D5D33A8" w14:textId="77777777" w:rsidR="00CA6019" w:rsidRDefault="00000000">
      <w:pPr>
        <w:spacing w:after="200"/>
      </w:pPr>
      <w:r>
        <w:rPr>
          <w:rFonts w:cs="Times New Roman"/>
          <w:i/>
          <w:iCs/>
        </w:rPr>
        <w:t>Item-level descriptive statistics for the 21 items of the Depression Anxiety Stress Scales-21 (DASS-21) (N = 422)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840"/>
        <w:gridCol w:w="840"/>
        <w:gridCol w:w="840"/>
        <w:gridCol w:w="840"/>
        <w:gridCol w:w="960"/>
      </w:tblGrid>
      <w:tr w:rsidR="00CA6019" w14:paraId="047A1A2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40" w:type="dxa"/>
            <w:tcBorders>
              <w:top w:val="single" w:sz="6" w:space="0" w:color="000000"/>
              <w:left w:val="none" w:sz="0" w:space="0" w:color="FFFFFF"/>
              <w:bottom w:val="single" w:sz="2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938600" w14:textId="77777777" w:rsidR="00CA6019" w:rsidRDefault="00000000">
            <w:r>
              <w:rPr>
                <w:rFonts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40" w:type="dxa"/>
            <w:tcBorders>
              <w:top w:val="single" w:sz="6" w:space="0" w:color="000000"/>
              <w:left w:val="none" w:sz="0" w:space="0" w:color="FFFFFF"/>
              <w:bottom w:val="single" w:sz="2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88A344" w14:textId="77777777" w:rsidR="00CA6019" w:rsidRDefault="00000000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40" w:type="dxa"/>
            <w:tcBorders>
              <w:top w:val="single" w:sz="6" w:space="0" w:color="000000"/>
              <w:left w:val="none" w:sz="0" w:space="0" w:color="FFFFFF"/>
              <w:bottom w:val="single" w:sz="2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EC2585" w14:textId="77777777" w:rsidR="00CA6019" w:rsidRDefault="00000000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840" w:type="dxa"/>
            <w:tcBorders>
              <w:top w:val="single" w:sz="6" w:space="0" w:color="000000"/>
              <w:left w:val="none" w:sz="0" w:space="0" w:color="FFFFFF"/>
              <w:bottom w:val="single" w:sz="2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683389" w14:textId="77777777" w:rsidR="00CA6019" w:rsidRDefault="00000000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Mdn</w:t>
            </w:r>
          </w:p>
        </w:tc>
        <w:tc>
          <w:tcPr>
            <w:tcW w:w="840" w:type="dxa"/>
            <w:tcBorders>
              <w:top w:val="single" w:sz="6" w:space="0" w:color="000000"/>
              <w:left w:val="none" w:sz="0" w:space="0" w:color="FFFFFF"/>
              <w:bottom w:val="single" w:sz="2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8DEEE8" w14:textId="77777777" w:rsidR="00CA6019" w:rsidRDefault="00000000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960" w:type="dxa"/>
            <w:tcBorders>
              <w:top w:val="single" w:sz="6" w:space="0" w:color="000000"/>
              <w:left w:val="none" w:sz="0" w:space="0" w:color="FFFFFF"/>
              <w:bottom w:val="single" w:sz="2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12EF7B" w14:textId="77777777" w:rsidR="00CA6019" w:rsidRDefault="00000000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Max</w:t>
            </w:r>
          </w:p>
        </w:tc>
      </w:tr>
      <w:tr w:rsidR="00CA6019" w14:paraId="5858A0C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4AF7AE" w14:textId="77777777" w:rsidR="00CA6019" w:rsidRDefault="00000000">
            <w:r>
              <w:rPr>
                <w:rFonts w:cs="Times New Roman"/>
                <w:sz w:val="20"/>
                <w:szCs w:val="20"/>
              </w:rPr>
              <w:t>1. I found it hard to wind down (S)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0CA50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1.16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24D192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888C75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8123BE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45158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52640B6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1CFB56" w14:textId="77777777" w:rsidR="00CA6019" w:rsidRDefault="00000000">
            <w:r>
              <w:rPr>
                <w:rFonts w:cs="Times New Roman"/>
                <w:sz w:val="20"/>
                <w:szCs w:val="20"/>
              </w:rPr>
              <w:t>2. I was aware of dryness of my mouth (A)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E2F48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0.74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CC84AF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0B280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0ABDDA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2227F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36C514B6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16D5DF" w14:textId="77777777" w:rsidR="00CA6019" w:rsidRDefault="00000000">
            <w:r>
              <w:rPr>
                <w:rFonts w:cs="Times New Roman"/>
                <w:sz w:val="20"/>
                <w:szCs w:val="20"/>
              </w:rPr>
              <w:t>3. I could not seem to experience any positive feeling (D)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17A938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C3C80C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DE5432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50C1EE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2C910A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783B63B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B8490F" w14:textId="77777777" w:rsidR="00CA6019" w:rsidRDefault="00000000">
            <w:r>
              <w:rPr>
                <w:rFonts w:cs="Times New Roman"/>
                <w:sz w:val="20"/>
                <w:szCs w:val="20"/>
              </w:rPr>
              <w:t>4. I experienced breathing difficulty (A)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D78E1A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0.78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736A7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C91E9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A77740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969769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4B3DE99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6D7C1D" w14:textId="77777777" w:rsidR="00CA6019" w:rsidRDefault="00000000">
            <w:r>
              <w:rPr>
                <w:rFonts w:cs="Times New Roman"/>
                <w:sz w:val="20"/>
                <w:szCs w:val="20"/>
              </w:rPr>
              <w:t>5. I found it difficult to work up the initiative to do things (D)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3F182A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8EBC81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E2720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3CAC11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A1CCE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689F05D2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3750DA" w14:textId="77777777" w:rsidR="00CA6019" w:rsidRDefault="00000000">
            <w:r>
              <w:rPr>
                <w:rFonts w:cs="Times New Roman"/>
                <w:sz w:val="20"/>
                <w:szCs w:val="20"/>
              </w:rPr>
              <w:t>6. I tended to over-react to situations (S)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256C7F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0.86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C031E8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476F1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7DAF14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B2777E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7602FAA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AF3C74" w14:textId="77777777" w:rsidR="00CA6019" w:rsidRDefault="00000000">
            <w:r>
              <w:rPr>
                <w:rFonts w:cs="Times New Roman"/>
                <w:sz w:val="20"/>
                <w:szCs w:val="20"/>
              </w:rPr>
              <w:t>7. I experienced trembling (A)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AF0EF2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DD4DD4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0.94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FF97C8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6E9E5C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BE0CEE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2312F307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578E1F" w14:textId="77777777" w:rsidR="00CA6019" w:rsidRDefault="00000000">
            <w:r>
              <w:rPr>
                <w:rFonts w:cs="Times New Roman"/>
                <w:sz w:val="20"/>
                <w:szCs w:val="20"/>
              </w:rPr>
              <w:t>8. I felt that I was using a lot of nervous energy (S)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F41BD9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0.84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DD0C8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376A52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F69140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2F065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0D06A1F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020898" w14:textId="77777777" w:rsidR="00CA6019" w:rsidRDefault="00000000">
            <w:r>
              <w:rPr>
                <w:rFonts w:cs="Times New Roman"/>
                <w:sz w:val="20"/>
                <w:szCs w:val="20"/>
              </w:rPr>
              <w:t>9. I was worried about situations of panic (A)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1079C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1.03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1C7080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0.89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14DAF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20B78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2D9DAC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2082FCA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80F37F" w14:textId="77777777" w:rsidR="00CA6019" w:rsidRDefault="00000000">
            <w:r>
              <w:rPr>
                <w:rFonts w:cs="Times New Roman"/>
                <w:sz w:val="20"/>
                <w:szCs w:val="20"/>
              </w:rPr>
              <w:t>10. I felt that I had nothing to look forward to (D)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0A3CC2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1.01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C9AE59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327E4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240E1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3D521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17A916BB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2319EF" w14:textId="77777777" w:rsidR="00CA6019" w:rsidRDefault="00000000">
            <w:r>
              <w:rPr>
                <w:rFonts w:cs="Times New Roman"/>
                <w:sz w:val="20"/>
                <w:szCs w:val="20"/>
              </w:rPr>
              <w:t>11. I found myself getting agitated (S)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A6D76A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0.97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A2E570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48AAB1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C91A3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FEDE75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0422B5DD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D9D0CF" w14:textId="77777777" w:rsidR="00CA6019" w:rsidRDefault="00000000">
            <w:r>
              <w:rPr>
                <w:rFonts w:cs="Times New Roman"/>
                <w:sz w:val="20"/>
                <w:szCs w:val="20"/>
              </w:rPr>
              <w:t>12. I found it difficult to relax (S)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2C7CF9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C34C40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510D6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7B7C8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64767F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5BC3E24B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A79CF4" w14:textId="77777777" w:rsidR="00CA6019" w:rsidRDefault="00000000">
            <w:r>
              <w:rPr>
                <w:rFonts w:cs="Times New Roman"/>
                <w:sz w:val="20"/>
                <w:szCs w:val="20"/>
              </w:rPr>
              <w:t>13. I felt down-hearted and blue (D)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3D02E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0.79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A6001C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5F0CFC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81FF14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2392CE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11699626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CD41F3" w14:textId="77777777" w:rsidR="00CA6019" w:rsidRDefault="00000000">
            <w:r>
              <w:rPr>
                <w:rFonts w:cs="Times New Roman"/>
                <w:sz w:val="20"/>
                <w:szCs w:val="20"/>
              </w:rPr>
              <w:t>14. I was intolerant of anything that kept me from getting on (S)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67AD91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0.81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7A668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BCDEA8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B685AF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335C5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76C248C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B1F9E9" w14:textId="77777777" w:rsidR="00CA6019" w:rsidRDefault="00000000">
            <w:r>
              <w:rPr>
                <w:rFonts w:cs="Times New Roman"/>
                <w:sz w:val="20"/>
                <w:szCs w:val="20"/>
              </w:rPr>
              <w:t>15. I felt I was close to panic (A)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CD2BC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1.04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15136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95893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BEE5EB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872C7B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312F53D0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6F72FC" w14:textId="77777777" w:rsidR="00CA6019" w:rsidRDefault="00000000">
            <w:r>
              <w:rPr>
                <w:rFonts w:cs="Times New Roman"/>
                <w:sz w:val="20"/>
                <w:szCs w:val="20"/>
              </w:rPr>
              <w:t>16. I was unable to become enthusiastic about anything (D)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9ADBE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0.99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F3FDA5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0.93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56880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AD0301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59195F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49E7BE8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AF279A" w14:textId="77777777" w:rsidR="00CA6019" w:rsidRDefault="00000000">
            <w:r>
              <w:rPr>
                <w:rFonts w:cs="Times New Roman"/>
                <w:sz w:val="20"/>
                <w:szCs w:val="20"/>
              </w:rPr>
              <w:t>17. I felt I was not worth much as a person (D)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8F455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64FBBD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0.95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1A84B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62081F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DE441C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7BC3A1F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848759" w14:textId="77777777" w:rsidR="00CA6019" w:rsidRDefault="00000000">
            <w:r>
              <w:rPr>
                <w:rFonts w:cs="Times New Roman"/>
                <w:sz w:val="20"/>
                <w:szCs w:val="20"/>
              </w:rPr>
              <w:t>18. I felt that I was rather touchy (S)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49406B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0.85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390F9A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0.89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1872C4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F7B1BB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6A1565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7F9C2EE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28D473" w14:textId="77777777" w:rsidR="00CA6019" w:rsidRDefault="00000000">
            <w:r>
              <w:rPr>
                <w:rFonts w:cs="Times New Roman"/>
                <w:sz w:val="20"/>
                <w:szCs w:val="20"/>
              </w:rPr>
              <w:t>19. I was aware of the action of my heart without exertion (A)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6B0C48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0.82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C2EB18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C1AF65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72679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FD0B02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71E4B39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C14D2F" w14:textId="77777777" w:rsidR="00CA6019" w:rsidRDefault="00000000">
            <w:r>
              <w:rPr>
                <w:rFonts w:cs="Times New Roman"/>
                <w:sz w:val="20"/>
                <w:szCs w:val="20"/>
              </w:rPr>
              <w:t>20. I felt scared without any good reason (A)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BACD22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1.07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5C48A6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0.92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5BE41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4A33C0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B02E15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A6019" w14:paraId="34324F7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CAB17F" w14:textId="77777777" w:rsidR="00CA6019" w:rsidRDefault="00000000">
            <w:r>
              <w:rPr>
                <w:rFonts w:cs="Times New Roman"/>
                <w:sz w:val="20"/>
                <w:szCs w:val="20"/>
              </w:rPr>
              <w:t>21. I felt that life was meaningless (D)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0848E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0.91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E191D3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0.88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A3FF35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1.00</w:t>
            </w:r>
          </w:p>
        </w:tc>
        <w:tc>
          <w:tcPr>
            <w:tcW w:w="84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824687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D8A4AE" w14:textId="77777777" w:rsidR="00CA6019" w:rsidRDefault="0000000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091EB703" w14:textId="77777777" w:rsidR="00CA6019" w:rsidRDefault="00000000">
      <w:pPr>
        <w:spacing w:before="80"/>
      </w:pPr>
      <w:r>
        <w:rPr>
          <w:rFonts w:cs="Times New Roman"/>
          <w:b/>
          <w:bCs/>
          <w:i/>
          <w:iCs/>
          <w:sz w:val="18"/>
          <w:szCs w:val="18"/>
        </w:rPr>
        <w:t xml:space="preserve">Note. </w:t>
      </w:r>
      <w:r>
        <w:rPr>
          <w:rFonts w:cs="Times New Roman"/>
          <w:i/>
          <w:iCs/>
          <w:sz w:val="18"/>
          <w:szCs w:val="18"/>
        </w:rPr>
        <w:t>D = depression subscale item; A = anxiety subscale item; S = stress subscale item. Items rated 0 (did not apply to me at all) to 3 (applied to me very much, or most of the time). M = mean; SD = standard deviation; Mdn = median.</w:t>
      </w:r>
    </w:p>
    <w:sectPr w:rsidR="00CA601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76A"/>
    <w:multiLevelType w:val="hybridMultilevel"/>
    <w:tmpl w:val="085AB938"/>
    <w:lvl w:ilvl="0" w:tplc="3BD6FBC8">
      <w:start w:val="1"/>
      <w:numFmt w:val="bullet"/>
      <w:lvlText w:val="●"/>
      <w:lvlJc w:val="left"/>
      <w:pPr>
        <w:ind w:left="720" w:hanging="360"/>
      </w:pPr>
    </w:lvl>
    <w:lvl w:ilvl="1" w:tplc="F57E8D3C">
      <w:start w:val="1"/>
      <w:numFmt w:val="bullet"/>
      <w:lvlText w:val="○"/>
      <w:lvlJc w:val="left"/>
      <w:pPr>
        <w:ind w:left="1440" w:hanging="360"/>
      </w:pPr>
    </w:lvl>
    <w:lvl w:ilvl="2" w:tplc="AD46FB0C">
      <w:start w:val="1"/>
      <w:numFmt w:val="bullet"/>
      <w:lvlText w:val="■"/>
      <w:lvlJc w:val="left"/>
      <w:pPr>
        <w:ind w:left="2160" w:hanging="360"/>
      </w:pPr>
    </w:lvl>
    <w:lvl w:ilvl="3" w:tplc="B1FA5374">
      <w:start w:val="1"/>
      <w:numFmt w:val="bullet"/>
      <w:lvlText w:val="●"/>
      <w:lvlJc w:val="left"/>
      <w:pPr>
        <w:ind w:left="2880" w:hanging="360"/>
      </w:pPr>
    </w:lvl>
    <w:lvl w:ilvl="4" w:tplc="E3C25030">
      <w:start w:val="1"/>
      <w:numFmt w:val="bullet"/>
      <w:lvlText w:val="○"/>
      <w:lvlJc w:val="left"/>
      <w:pPr>
        <w:ind w:left="3600" w:hanging="360"/>
      </w:pPr>
    </w:lvl>
    <w:lvl w:ilvl="5" w:tplc="ABE86700">
      <w:start w:val="1"/>
      <w:numFmt w:val="bullet"/>
      <w:lvlText w:val="■"/>
      <w:lvlJc w:val="left"/>
      <w:pPr>
        <w:ind w:left="4320" w:hanging="360"/>
      </w:pPr>
    </w:lvl>
    <w:lvl w:ilvl="6" w:tplc="DC2E71DA">
      <w:start w:val="1"/>
      <w:numFmt w:val="bullet"/>
      <w:lvlText w:val="●"/>
      <w:lvlJc w:val="left"/>
      <w:pPr>
        <w:ind w:left="5040" w:hanging="360"/>
      </w:pPr>
    </w:lvl>
    <w:lvl w:ilvl="7" w:tplc="4C864728">
      <w:start w:val="1"/>
      <w:numFmt w:val="bullet"/>
      <w:lvlText w:val="●"/>
      <w:lvlJc w:val="left"/>
      <w:pPr>
        <w:ind w:left="5760" w:hanging="360"/>
      </w:pPr>
    </w:lvl>
    <w:lvl w:ilvl="8" w:tplc="49B03D14">
      <w:start w:val="1"/>
      <w:numFmt w:val="bullet"/>
      <w:lvlText w:val="●"/>
      <w:lvlJc w:val="left"/>
      <w:pPr>
        <w:ind w:left="6480" w:hanging="360"/>
      </w:pPr>
    </w:lvl>
  </w:abstractNum>
  <w:num w:numId="1" w16cid:durableId="3188520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19"/>
    <w:rsid w:val="000D6FE4"/>
    <w:rsid w:val="00A869B9"/>
    <w:rsid w:val="00CA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7F5FB"/>
  <w15:docId w15:val="{29B8EAFF-C80E-FC4A-A8BD-3CB154FF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LK" w:eastAsia="en-GB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Nirosha Rathnakumari</cp:lastModifiedBy>
  <cp:revision>2</cp:revision>
  <dcterms:created xsi:type="dcterms:W3CDTF">2026-07-03T02:22:00Z</dcterms:created>
  <dcterms:modified xsi:type="dcterms:W3CDTF">2026-07-05T03:28:00Z</dcterms:modified>
</cp:coreProperties>
</file>