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ED76C" w14:textId="77777777" w:rsidR="002D7A3D" w:rsidRPr="000F237A" w:rsidRDefault="002D7A3D" w:rsidP="002D7A3D">
      <w:pPr>
        <w:pStyle w:val="Heading1"/>
        <w:rPr>
          <w:lang w:val="en-GB"/>
        </w:rPr>
      </w:pPr>
      <w:r w:rsidRPr="000F237A">
        <w:rPr>
          <w:lang w:val="en-GB"/>
        </w:rPr>
        <w:t>Appendix. Moderation Analysis with Simple-Slope Tests</w:t>
      </w:r>
    </w:p>
    <w:p w14:paraId="5F0B1A68" w14:textId="77777777" w:rsidR="002D7A3D" w:rsidRPr="000F237A" w:rsidRDefault="002D7A3D" w:rsidP="002D7A3D">
      <w:pPr>
        <w:spacing w:before="120" w:after="80"/>
      </w:pPr>
      <w:r w:rsidRPr="000F237A">
        <w:rPr>
          <w:rFonts w:eastAsia="Times New Roman"/>
          <w:b/>
          <w:bCs/>
          <w:sz w:val="22"/>
          <w:szCs w:val="22"/>
        </w:rPr>
        <w:t>Table A1.</w:t>
      </w:r>
      <w:r w:rsidRPr="000F237A">
        <w:rPr>
          <w:rFonts w:eastAsia="Times New Roman"/>
          <w:sz w:val="22"/>
          <w:szCs w:val="22"/>
        </w:rPr>
        <w:t xml:space="preserve"> Moderation models, simple-slope tests, and effect sizes.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1500"/>
        <w:gridCol w:w="1500"/>
        <w:gridCol w:w="1500"/>
        <w:gridCol w:w="1500"/>
      </w:tblGrid>
      <w:tr w:rsidR="002D7A3D" w:rsidRPr="000F237A" w14:paraId="66E78AE5" w14:textId="77777777" w:rsidTr="006A7F00">
        <w:tc>
          <w:tcPr>
            <w:tcW w:w="9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00EF42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b/>
                <w:bCs/>
                <w:sz w:val="18"/>
                <w:szCs w:val="18"/>
              </w:rPr>
              <w:t>Model 1: Perceived benefit × Confidence in fake news → Moderate activism (F = 53.800***, R² = .453, ΔR² = .445)</w:t>
            </w:r>
          </w:p>
        </w:tc>
      </w:tr>
      <w:tr w:rsidR="002D7A3D" w:rsidRPr="000F237A" w14:paraId="2B47B075" w14:textId="77777777" w:rsidTr="006A7F00">
        <w:trPr>
          <w:tblHeader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85DD0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Term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C3E09C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C97A9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32A2D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5DCE2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Statistics</w:t>
            </w:r>
          </w:p>
        </w:tc>
      </w:tr>
      <w:tr w:rsidR="002D7A3D" w:rsidRPr="000F237A" w14:paraId="1DC43494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9309F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Perceived benefit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B45D7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0.093***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3092B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0.024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539C13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0.140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975C7E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51C1514C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1CD56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Confidence in fake news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F1F3B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0.167***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DDCBE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0.028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A5BB6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0.128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DD242B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3C10C896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8BBFC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Interaction term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30712F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0.094*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731295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0.044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CC5AF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0.054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87F19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0C91ECA5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BF416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Simple slope (low)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FFE8C6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0.087**, SE = 0.030, t = 2.844</w:t>
            </w:r>
          </w:p>
        </w:tc>
      </w:tr>
      <w:tr w:rsidR="002D7A3D" w:rsidRPr="000F237A" w14:paraId="103EA5E2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01B08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Simple slope (middle)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89D860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0.141***, SE = 0.024, t = 5.900</w:t>
            </w:r>
          </w:p>
        </w:tc>
      </w:tr>
      <w:tr w:rsidR="002D7A3D" w:rsidRPr="000F237A" w14:paraId="1E64B307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E7BC2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Simple slope (high)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EA534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0.195***, SE = 0.039, t = 5.033</w:t>
            </w:r>
          </w:p>
        </w:tc>
      </w:tr>
      <w:tr w:rsidR="002D7A3D" w:rsidRPr="000F237A" w14:paraId="165A9351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34E631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Effect size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FA6B0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Low η²p = .004, Middle η²p = .019, High η²p = .014</w:t>
            </w:r>
          </w:p>
        </w:tc>
      </w:tr>
    </w:tbl>
    <w:p w14:paraId="2BD25B0D" w14:textId="77777777" w:rsidR="002D7A3D" w:rsidRPr="000F237A" w:rsidRDefault="002D7A3D" w:rsidP="002D7A3D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1500"/>
        <w:gridCol w:w="1500"/>
        <w:gridCol w:w="1500"/>
        <w:gridCol w:w="1500"/>
      </w:tblGrid>
      <w:tr w:rsidR="002D7A3D" w:rsidRPr="000F237A" w14:paraId="38F299B7" w14:textId="77777777" w:rsidTr="006A7F00">
        <w:tc>
          <w:tcPr>
            <w:tcW w:w="9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BC648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b/>
                <w:bCs/>
                <w:sz w:val="18"/>
                <w:szCs w:val="18"/>
              </w:rPr>
              <w:t>Model 2: Negative emotion × Confidence in fake news → Moderate activism (F = 53.800***, R² = .453, ΔR² = .445)</w:t>
            </w:r>
          </w:p>
        </w:tc>
      </w:tr>
      <w:tr w:rsidR="002D7A3D" w:rsidRPr="000F237A" w14:paraId="64F6CA0E" w14:textId="77777777" w:rsidTr="006A7F00">
        <w:trPr>
          <w:tblHeader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FC7FD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Term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A80BD3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A9278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31BFE4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B4D71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Statistics</w:t>
            </w:r>
          </w:p>
        </w:tc>
      </w:tr>
      <w:tr w:rsidR="002D7A3D" w:rsidRPr="000F237A" w14:paraId="58BF0859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26B67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Negative emotion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CF32F8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0.172***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E34B27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0.027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7090F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0.176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B361E3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50B02BC9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011BA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Confidence in fake news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4ECC8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0.013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1C70D3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0.027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212305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0.013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964E3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2C60046D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8C9743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Interaction term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93A5A1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0.083*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5E57C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0.033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819146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0.060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F125B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442CB767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69B7E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Simple slope (low)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D81F10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0.117***, SE = 0.017, t = 6.762</w:t>
            </w:r>
          </w:p>
        </w:tc>
      </w:tr>
      <w:tr w:rsidR="002D7A3D" w:rsidRPr="000F237A" w14:paraId="74E63980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84B760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Simple slope (middle)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B7FE5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0.092***, SE = 0.013, t = 7.195</w:t>
            </w:r>
          </w:p>
        </w:tc>
      </w:tr>
      <w:tr w:rsidR="002D7A3D" w:rsidRPr="000F237A" w14:paraId="73010680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38D504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Simple slope (high)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50DB7D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0.067***, SE = 0.016, t = 4.066</w:t>
            </w:r>
          </w:p>
        </w:tc>
      </w:tr>
      <w:tr w:rsidR="002D7A3D" w:rsidRPr="000F237A" w14:paraId="405F08A6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35045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Effect size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0B2389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Low η²p = .025, Middle η²p = .028, High η²p = .009</w:t>
            </w:r>
          </w:p>
        </w:tc>
      </w:tr>
    </w:tbl>
    <w:p w14:paraId="18DBA5E5" w14:textId="77777777" w:rsidR="002D7A3D" w:rsidRPr="000F237A" w:rsidRDefault="002D7A3D" w:rsidP="002D7A3D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1500"/>
        <w:gridCol w:w="1500"/>
        <w:gridCol w:w="1500"/>
        <w:gridCol w:w="1500"/>
      </w:tblGrid>
      <w:tr w:rsidR="002D7A3D" w:rsidRPr="000F237A" w14:paraId="3D57DB75" w14:textId="77777777" w:rsidTr="006A7F00">
        <w:tc>
          <w:tcPr>
            <w:tcW w:w="9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77F0A6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b/>
                <w:bCs/>
                <w:sz w:val="18"/>
                <w:szCs w:val="18"/>
              </w:rPr>
              <w:t>Model 3: Ideology × Confidence in fake news → Radical activism (F = 67.700***, R² = .510, ΔR² = .503)</w:t>
            </w:r>
          </w:p>
        </w:tc>
      </w:tr>
      <w:tr w:rsidR="002D7A3D" w:rsidRPr="000F237A" w14:paraId="004927CB" w14:textId="77777777" w:rsidTr="006A7F00">
        <w:trPr>
          <w:tblHeader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8AF875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Term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AA25A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E34EA7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D5574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D4157D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Statistics</w:t>
            </w:r>
          </w:p>
        </w:tc>
      </w:tr>
      <w:tr w:rsidR="002D7A3D" w:rsidRPr="000F237A" w14:paraId="07A3240B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883FE3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Ideology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07903A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0.058***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34E215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0.014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D229F4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0.071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A045D1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2537846B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AA678E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Confidence in fake news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5376D8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0.661***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32885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0.033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626F2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0.398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0E756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3B2A18A5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FBCDC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Interaction term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5D2267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-0.054*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FDCB7E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0.022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748734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-0.038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3950F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35AF8401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00549F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Simple slope (low)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BB3A10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0.089***, SE = 0.020, t = 4.545</w:t>
            </w:r>
          </w:p>
        </w:tc>
      </w:tr>
      <w:tr w:rsidR="002D7A3D" w:rsidRPr="000F237A" w14:paraId="11A23E04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67EE82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Simple slope (middle)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5CA65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0.058***, SE = 0.014, t = 4.155</w:t>
            </w:r>
          </w:p>
        </w:tc>
      </w:tr>
      <w:tr w:rsidR="002D7A3D" w:rsidRPr="000F237A" w14:paraId="3AEB5C42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31D135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Simple slope (high)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33A91B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0.027, SE = 0.018, t = 1.526</w:t>
            </w:r>
          </w:p>
        </w:tc>
      </w:tr>
      <w:tr w:rsidR="002D7A3D" w:rsidRPr="000F237A" w14:paraId="24F7007F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F1595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Effect size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BEB83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Low η²p = .011, Middle η²p = .009, High η²p = .001</w:t>
            </w:r>
          </w:p>
        </w:tc>
      </w:tr>
    </w:tbl>
    <w:p w14:paraId="32DABE03" w14:textId="77777777" w:rsidR="002D7A3D" w:rsidRPr="000F237A" w:rsidRDefault="002D7A3D" w:rsidP="002D7A3D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1500"/>
        <w:gridCol w:w="1500"/>
        <w:gridCol w:w="1500"/>
        <w:gridCol w:w="1500"/>
      </w:tblGrid>
      <w:tr w:rsidR="002D7A3D" w:rsidRPr="000F237A" w14:paraId="140500A6" w14:textId="77777777" w:rsidTr="006A7F00">
        <w:tc>
          <w:tcPr>
            <w:tcW w:w="9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B84392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b/>
                <w:bCs/>
                <w:sz w:val="18"/>
                <w:szCs w:val="18"/>
              </w:rPr>
              <w:t>Model 4: Trust × Confidence in fake news → Radical activism (F = 67.700***, R² = .510, ΔR² = .503)</w:t>
            </w:r>
          </w:p>
        </w:tc>
      </w:tr>
      <w:tr w:rsidR="002D7A3D" w:rsidRPr="000F237A" w14:paraId="1CA5DE7B" w14:textId="77777777" w:rsidTr="006A7F00">
        <w:trPr>
          <w:tblHeader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69428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Term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9E90AE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14E5D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C7EFAB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26191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b/>
                <w:bCs/>
                <w:sz w:val="16"/>
                <w:szCs w:val="16"/>
              </w:rPr>
              <w:t>Statistics</w:t>
            </w:r>
          </w:p>
        </w:tc>
      </w:tr>
      <w:tr w:rsidR="002D7A3D" w:rsidRPr="000F237A" w14:paraId="68D998DB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4D041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Trust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6109A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-0.002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7A643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0.023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32024E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-0.002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F1307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1D7C9234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9F4EE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Confidence in fake news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63EEE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0.661***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8FCA9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0.033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1D52F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0.398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C343C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5833FC07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19568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Interaction term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CD9053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0.119**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675F4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0.040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87D526" w14:textId="77777777" w:rsidR="002D7A3D" w:rsidRPr="000F237A" w:rsidRDefault="002D7A3D" w:rsidP="006A7F00">
            <w:pPr>
              <w:spacing w:line="252" w:lineRule="auto"/>
              <w:jc w:val="center"/>
            </w:pPr>
            <w:r w:rsidRPr="000F237A">
              <w:rPr>
                <w:rFonts w:eastAsia="Times New Roman"/>
                <w:sz w:val="16"/>
                <w:szCs w:val="16"/>
              </w:rPr>
              <w:t>0.056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0905E5" w14:textId="77777777" w:rsidR="002D7A3D" w:rsidRPr="000F237A" w:rsidRDefault="002D7A3D" w:rsidP="006A7F00">
            <w:pPr>
              <w:spacing w:line="252" w:lineRule="auto"/>
              <w:jc w:val="center"/>
            </w:pPr>
          </w:p>
        </w:tc>
      </w:tr>
      <w:tr w:rsidR="002D7A3D" w:rsidRPr="000F237A" w14:paraId="46AF67C2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89094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lastRenderedPageBreak/>
              <w:t>Simple slope (low)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F5728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-0.071*, SE = 0.031, t = -2.294</w:t>
            </w:r>
          </w:p>
        </w:tc>
      </w:tr>
      <w:tr w:rsidR="002D7A3D" w:rsidRPr="000F237A" w14:paraId="55D52507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C493A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Simple slope (middle)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02286A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-0.002, SE = 0.023, t = -0.096</w:t>
            </w:r>
          </w:p>
        </w:tc>
      </w:tr>
      <w:tr w:rsidR="002D7A3D" w:rsidRPr="000F237A" w14:paraId="3F7D24A8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A520F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Simple slope (high)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B0574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B = 0.066*, SE = 0.034, t = 1.972</w:t>
            </w:r>
          </w:p>
        </w:tc>
      </w:tr>
      <w:tr w:rsidR="002D7A3D" w:rsidRPr="000F237A" w14:paraId="4ED69493" w14:textId="77777777" w:rsidTr="006A7F00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F421FD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i/>
                <w:iCs/>
                <w:sz w:val="16"/>
                <w:szCs w:val="16"/>
              </w:rPr>
              <w:t>Effect size</w:t>
            </w:r>
          </w:p>
        </w:tc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8C266" w14:textId="77777777" w:rsidR="002D7A3D" w:rsidRPr="000F237A" w:rsidRDefault="002D7A3D" w:rsidP="006A7F00">
            <w:pPr>
              <w:spacing w:line="252" w:lineRule="auto"/>
            </w:pPr>
            <w:r w:rsidRPr="000F237A">
              <w:rPr>
                <w:rFonts w:eastAsia="Times New Roman"/>
                <w:sz w:val="16"/>
                <w:szCs w:val="16"/>
              </w:rPr>
              <w:t>Low η²p = .003, Middle η²p = .000, High η²p = .002</w:t>
            </w:r>
          </w:p>
        </w:tc>
      </w:tr>
    </w:tbl>
    <w:p w14:paraId="190EBD39" w14:textId="77777777" w:rsidR="002D7A3D" w:rsidRPr="000F237A" w:rsidRDefault="002D7A3D" w:rsidP="002D7A3D">
      <w:pPr>
        <w:spacing w:before="40" w:after="160"/>
      </w:pPr>
      <w:r w:rsidRPr="000F237A">
        <w:rPr>
          <w:rFonts w:eastAsia="Times New Roman"/>
          <w:i/>
          <w:iCs/>
          <w:sz w:val="20"/>
          <w:szCs w:val="20"/>
        </w:rPr>
        <w:t xml:space="preserve">Note. </w:t>
      </w:r>
      <w:r w:rsidRPr="000F237A">
        <w:rPr>
          <w:rFonts w:eastAsia="Times New Roman"/>
          <w:sz w:val="20"/>
          <w:szCs w:val="20"/>
        </w:rPr>
        <w:t>***p &lt; .001, **p &lt; .01, *p &lt; .05.</w:t>
      </w:r>
    </w:p>
    <w:p w14:paraId="657DE3CF" w14:textId="77777777" w:rsidR="002D7A3D" w:rsidRPr="000F237A" w:rsidRDefault="002D7A3D" w:rsidP="002D7A3D">
      <w:r w:rsidRPr="000F237A">
        <w:br w:type="page"/>
      </w:r>
    </w:p>
    <w:p w14:paraId="41B94F93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3D"/>
    <w:rsid w:val="002D7A3D"/>
    <w:rsid w:val="003C2EF4"/>
    <w:rsid w:val="00446799"/>
    <w:rsid w:val="00471820"/>
    <w:rsid w:val="006A7E07"/>
    <w:rsid w:val="006D35DC"/>
    <w:rsid w:val="00701021"/>
    <w:rsid w:val="00866E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887B5"/>
  <w15:chartTrackingRefBased/>
  <w15:docId w15:val="{EC266A15-B12C-41DE-9D66-407B13A2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A3D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lang w:val="en-GB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A3D"/>
    <w:pPr>
      <w:keepNext/>
      <w:keepLines/>
      <w:widowControl/>
      <w:wordWrap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A3D"/>
    <w:pPr>
      <w:keepNext/>
      <w:keepLines/>
      <w:widowControl/>
      <w:wordWrap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A3D"/>
    <w:pPr>
      <w:keepNext/>
      <w:keepLines/>
      <w:widowControl/>
      <w:wordWrap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A3D"/>
    <w:pPr>
      <w:keepNext/>
      <w:keepLines/>
      <w:widowControl/>
      <w:wordWrap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A3D"/>
    <w:pPr>
      <w:keepNext/>
      <w:keepLines/>
      <w:widowControl/>
      <w:wordWrap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A3D"/>
    <w:pPr>
      <w:keepNext/>
      <w:keepLines/>
      <w:widowControl/>
      <w:wordWrap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A3D"/>
    <w:pPr>
      <w:keepNext/>
      <w:keepLines/>
      <w:widowControl/>
      <w:wordWrap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A3D"/>
    <w:pPr>
      <w:keepNext/>
      <w:keepLines/>
      <w:widowControl/>
      <w:wordWrap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A3D"/>
    <w:pPr>
      <w:keepNext/>
      <w:keepLines/>
      <w:widowControl/>
      <w:wordWrap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A3D"/>
    <w:pPr>
      <w:widowControl/>
      <w:wordWrap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7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A3D"/>
    <w:pPr>
      <w:widowControl/>
      <w:numPr>
        <w:ilvl w:val="1"/>
      </w:numPr>
      <w:wordWrap/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7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A3D"/>
    <w:pPr>
      <w:widowControl/>
      <w:wordWrap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7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A3D"/>
    <w:pPr>
      <w:widowControl/>
      <w:wordWrap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7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A3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A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1795</Characters>
  <Application>Microsoft Office Word</Application>
  <DocSecurity>0</DocSecurity>
  <Lines>14</Lines>
  <Paragraphs>4</Paragraphs>
  <ScaleCrop>false</ScaleCrop>
  <Company>Springer Nature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2026-08-31T14:50:00Z</dcterms:created>
  <dcterms:modified xsi:type="dcterms:W3CDTF">2026-08-31T14:50:00Z</dcterms:modified>
</cp:coreProperties>
</file>